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Override PartName="/word/comments.xml" ContentType="application/vnd.openxmlformats-officedocument.wordprocessingml.comments+xml"/>
  <Override PartName="/word/people.xml" ContentType="application/vnd.openxmlformats-officedocument.wordprocessingml.people+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tasks.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005C3CF4" w:rsidP="00B11624" w:rsidRDefault="005C3CF4" w14:paraId="3E07D5CE" w14:textId="29952B85"/>
    <w:p w:rsidR="00AF51A8" w:rsidP="00AF51A8" w:rsidRDefault="00AF51A8" w14:paraId="2D6F3EBD" w14:textId="7EDDC045">
      <w:r>
        <w:rPr>
          <w:noProof/>
        </w:rPr>
        <w:drawing>
          <wp:anchor distT="0" distB="0" distL="114300" distR="114300" simplePos="0" relativeHeight="251660288" behindDoc="1" locked="0" layoutInCell="1" allowOverlap="1" wp14:anchorId="00D22E82" wp14:editId="4919D3C3">
            <wp:simplePos x="0" y="0"/>
            <wp:positionH relativeFrom="page">
              <wp:align>right</wp:align>
            </wp:positionH>
            <wp:positionV relativeFrom="paragraph">
              <wp:posOffset>13335</wp:posOffset>
            </wp:positionV>
            <wp:extent cx="5279390" cy="7591425"/>
            <wp:effectExtent l="0" t="0" r="0" b="9525"/>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9390" cy="75914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F51A8" w:rsidP="00AF51A8" w:rsidRDefault="00AF51A8" w14:paraId="1FC6AFBB" w14:textId="2122CCDB">
      <w:r>
        <w:rPr>
          <w:noProof/>
        </w:rPr>
        <mc:AlternateContent>
          <mc:Choice Requires="wps">
            <w:drawing>
              <wp:anchor distT="0" distB="0" distL="114300" distR="114300" simplePos="0" relativeHeight="251659264" behindDoc="0" locked="0" layoutInCell="1" allowOverlap="1" wp14:anchorId="1A4EE71A" wp14:editId="6C054487">
                <wp:simplePos x="0" y="0"/>
                <wp:positionH relativeFrom="column">
                  <wp:posOffset>0</wp:posOffset>
                </wp:positionH>
                <wp:positionV relativeFrom="paragraph">
                  <wp:posOffset>368935</wp:posOffset>
                </wp:positionV>
                <wp:extent cx="6115050" cy="514985"/>
                <wp:effectExtent l="0" t="0" r="0" b="0"/>
                <wp:wrapSquare wrapText="bothSides"/>
                <wp:docPr id="29" name="Cuadro de texto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a:xfrm>
                          <a:off x="0" y="0"/>
                          <a:ext cx="6115050" cy="514985"/>
                        </a:xfrm>
                        <a:prstGeom prst="rect">
                          <a:avLst/>
                        </a:prstGeom>
                        <a:solidFill>
                          <a:srgbClr val="AFABAB"/>
                        </a:solidFill>
                        <a:ln>
                          <a:noFill/>
                          <a:prstDash/>
                        </a:ln>
                      </wps:spPr>
                      <wps:txbx>
                        <w:txbxContent>
                          <w:p w:rsidRPr="00F54214" w:rsidR="00AF51A8" w:rsidP="00AF51A8" w:rsidRDefault="00AF51A8" w14:paraId="011D320A" w14:textId="77777777">
                            <w:pPr>
                              <w:jc w:val="center"/>
                              <w:rPr>
                                <w:b/>
                                <w:color w:val="4472C4"/>
                                <w:spacing w:val="10"/>
                                <w:sz w:val="44"/>
                                <w:szCs w:val="44"/>
                                <w:lang w:val="es-MX"/>
                              </w:rPr>
                            </w:pPr>
                            <w:r w:rsidRPr="00F54214">
                              <w:rPr>
                                <w:b/>
                                <w:color w:val="4472C4"/>
                                <w:spacing w:val="10"/>
                                <w:sz w:val="44"/>
                                <w:szCs w:val="44"/>
                                <w:lang w:val="es-MX"/>
                              </w:rPr>
                              <w:t>PROPUESTA TECNICA Y ECONOMICA</w:t>
                            </w:r>
                          </w:p>
                          <w:p w:rsidR="00AF51A8" w:rsidP="00AF51A8" w:rsidRDefault="00AF51A8" w14:paraId="58156008" w14:textId="77777777">
                            <w:pPr>
                              <w:jc w:val="center"/>
                              <w:rPr>
                                <w:b/>
                                <w:color w:val="70AD47"/>
                                <w:spacing w:val="10"/>
                                <w:sz w:val="44"/>
                                <w:szCs w:val="44"/>
                                <w:lang w:val="es-MX"/>
                              </w:rPr>
                            </w:pPr>
                          </w:p>
                          <w:p w:rsidR="00AF51A8" w:rsidP="00AF51A8" w:rsidRDefault="00AF51A8" w14:paraId="4711E7CD" w14:textId="77777777">
                            <w:pPr>
                              <w:jc w:val="center"/>
                              <w:rPr>
                                <w:b/>
                                <w:color w:val="70AD47"/>
                                <w:spacing w:val="10"/>
                                <w:sz w:val="44"/>
                                <w:szCs w:val="44"/>
                                <w:lang w:val="es-MX"/>
                              </w:rPr>
                            </w:pPr>
                            <w:r>
                              <w:rPr>
                                <w:b/>
                                <w:color w:val="70AD47"/>
                                <w:spacing w:val="10"/>
                                <w:sz w:val="44"/>
                                <w:szCs w:val="44"/>
                                <w:lang w:val="es-MX"/>
                              </w:rPr>
                              <w:t>FOR</w:t>
                            </w:r>
                          </w:p>
                        </w:txbxContent>
                      </wps:txbx>
                      <wps:bodyPr vert="horz" wrap="square" lIns="91440" tIns="45720" rIns="91440" bIns="45720" anchor="t" anchorCtr="0" compatLnSpc="0"/>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w14:anchorId="1A4EE71A">
                <v:stroke joinstyle="miter"/>
                <v:path gradientshapeok="t" o:connecttype="rect"/>
              </v:shapetype>
              <v:shape id="Cuadro de texto 29" style="position:absolute;margin-left:0;margin-top:29.05pt;width:481.5pt;height:40.5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afabab"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">
                <v:textbox>
                  <w:txbxContent>
                    <w:p w:rsidRPr="00F54214" w:rsidR="00AF51A8" w:rsidP="00AF51A8" w:rsidRDefault="00AF51A8" w14:paraId="011D320A" w14:textId="77777777">
                      <w:pPr>
                        <w:jc w:val="center"/>
                        <w:rPr>
                          <w:b/>
                          <w:color w:val="4472C4"/>
                          <w:spacing w:val="10"/>
                          <w:sz w:val="44"/>
                          <w:szCs w:val="44"/>
                          <w:lang w:val="es-MX"/>
                        </w:rPr>
                      </w:pPr>
                      <w:r w:rsidRPr="00F54214">
                        <w:rPr>
                          <w:b/>
                          <w:color w:val="4472C4"/>
                          <w:spacing w:val="10"/>
                          <w:sz w:val="44"/>
                          <w:szCs w:val="44"/>
                          <w:lang w:val="es-MX"/>
                        </w:rPr>
                        <w:t>PROPUESTA TECNICA Y ECONOMICA</w:t>
                      </w:r>
                    </w:p>
                    <w:p w:rsidR="00AF51A8" w:rsidP="00AF51A8" w:rsidRDefault="00AF51A8" w14:paraId="58156008" w14:textId="77777777">
                      <w:pPr>
                        <w:jc w:val="center"/>
                        <w:rPr>
                          <w:b/>
                          <w:color w:val="70AD47"/>
                          <w:spacing w:val="10"/>
                          <w:sz w:val="44"/>
                          <w:szCs w:val="44"/>
                          <w:lang w:val="es-MX"/>
                        </w:rPr>
                      </w:pPr>
                    </w:p>
                    <w:p w:rsidR="00AF51A8" w:rsidP="00AF51A8" w:rsidRDefault="00AF51A8" w14:paraId="4711E7CD" w14:textId="77777777">
                      <w:pPr>
                        <w:jc w:val="center"/>
                        <w:rPr>
                          <w:b/>
                          <w:color w:val="70AD47"/>
                          <w:spacing w:val="10"/>
                          <w:sz w:val="44"/>
                          <w:szCs w:val="44"/>
                          <w:lang w:val="es-MX"/>
                        </w:rPr>
                      </w:pPr>
                      <w:r>
                        <w:rPr>
                          <w:b/>
                          <w:color w:val="70AD47"/>
                          <w:spacing w:val="10"/>
                          <w:sz w:val="44"/>
                          <w:szCs w:val="44"/>
                          <w:lang w:val="es-MX"/>
                        </w:rPr>
                        <w:t>FOR</w:t>
                      </w:r>
                    </w:p>
                  </w:txbxContent>
                </v:textbox>
                <w10:wrap type="square"/>
              </v:shape>
            </w:pict>
          </mc:Fallback>
        </mc:AlternateContent>
      </w:r>
    </w:p>
    <w:p w:rsidRPr="00F30324" w:rsidR="00AF51A8" w:rsidP="00AF51A8" w:rsidRDefault="00AF51A8" w14:paraId="24504EF5" w14:textId="77777777">
      <w:pPr>
        <w:jc w:val="center"/>
        <w:rPr>
          <w:b/>
        </w:rPr>
      </w:pPr>
      <w:r w:rsidRPr="00F30324">
        <w:rPr>
          <w:b/>
          <w:sz w:val="18"/>
        </w:rPr>
        <w:t>FOR COM 10 VER 16 09 22</w:t>
      </w:r>
    </w:p>
    <w:p w:rsidR="00AF51A8" w:rsidP="00AF51A8" w:rsidRDefault="00AF51A8" w14:paraId="37F1E56C" w14:textId="77777777">
      <w:pPr>
        <w:rPr>
          <w:rFonts w:ascii="Century Gothic" w:hAnsi="Century Gothic"/>
          <w:b/>
          <w:bCs/>
        </w:rPr>
      </w:pPr>
    </w:p>
    <w:p w:rsidRPr="00E70E55" w:rsidR="00AF51A8" w:rsidP="00AF51A8" w:rsidRDefault="00A02275" w14:paraId="55FB2099" w14:textId="52320499">
      <w:pPr>
        <w:rPr>
          <w:rFonts w:ascii="Century Gothic" w:hAnsi="Century Gothic" w:cs="Calibri"/>
        </w:rPr>
      </w:pPr>
      <w:r>
        <w:rPr>
          <w:rFonts w:ascii="Century Gothic" w:hAnsi="Century Gothic" w:cs="Calibri"/>
        </w:rPr>
        <w:t>3 de Marzo de 2023</w:t>
      </w:r>
    </w:p>
    <w:p w:rsidR="00AF51A8" w:rsidP="00AF51A8" w:rsidRDefault="00AF51A8" w14:paraId="1E1E688C" w14:textId="77777777"/>
    <w:p w:rsidR="00AF51A8" w:rsidP="00AF51A8" w:rsidRDefault="00AF51A8" w14:paraId="0F9D89F8" w14:textId="6C71BB62">
      <w:r>
        <w:rPr>
          <w:noProof/>
        </w:rPr>
        <mc:AlternateContent>
          <mc:Choice Requires="wps">
            <w:drawing>
              <wp:anchor distT="0" distB="0" distL="114300" distR="114300" simplePos="0" relativeHeight="251661312" behindDoc="0" locked="0" layoutInCell="1" allowOverlap="1" wp14:anchorId="60049AEC" wp14:editId="766DC6D4">
                <wp:simplePos x="0" y="0"/>
                <wp:positionH relativeFrom="column">
                  <wp:posOffset>-781050</wp:posOffset>
                </wp:positionH>
                <wp:positionV relativeFrom="paragraph">
                  <wp:posOffset>360045</wp:posOffset>
                </wp:positionV>
                <wp:extent cx="3248025" cy="1381125"/>
                <wp:effectExtent l="0" t="0" r="0" b="0"/>
                <wp:wrapNone/>
                <wp:docPr id="28" name="Rectángulo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3248025" cy="1381125"/>
                        </a:xfrm>
                        <a:prstGeom prst="rect">
                          <a:avLst/>
                        </a:prstGeom>
                        <a:noFill/>
                        <a:ln>
                          <a:noFill/>
                          <a:prstDash val="solid"/>
                        </a:ln>
                      </wps:spPr>
                      <wps:txbx>
                        <w:txbxContent>
                          <w:p w:rsidR="005656EC" w:rsidP="005656EC" w:rsidRDefault="005656EC" w14:paraId="2EB15EBB" w14:textId="77777777">
                            <w:pPr>
                              <w:pStyle w:val="ProposalTitle"/>
                              <w:jc w:val="both"/>
                              <w:rPr>
                                <w:szCs w:val="32"/>
                                <w:lang w:val="es-EC"/>
                              </w:rPr>
                            </w:pPr>
                            <w:r>
                              <w:rPr>
                                <w:szCs w:val="32"/>
                                <w:lang w:val="es-EC"/>
                              </w:rPr>
                              <w:t xml:space="preserve">Servicios de Administración </w:t>
                            </w:r>
                          </w:p>
                          <w:p w:rsidR="005656EC" w:rsidP="005656EC" w:rsidRDefault="005656EC" w14:paraId="658BE64D" w14:textId="77777777">
                            <w:pPr>
                              <w:pStyle w:val="ProposalTitle"/>
                              <w:jc w:val="both"/>
                              <w:rPr>
                                <w:szCs w:val="32"/>
                                <w:lang w:val="es-EC"/>
                              </w:rPr>
                            </w:pPr>
                            <w:r>
                              <w:rPr>
                                <w:szCs w:val="32"/>
                                <w:lang w:val="es-EC"/>
                              </w:rPr>
                              <w:t xml:space="preserve">Integral de Documentación </w:t>
                            </w:r>
                          </w:p>
                          <w:p w:rsidR="00AF51A8" w:rsidP="005656EC" w:rsidRDefault="005656EC" w14:paraId="7EBBD84C" w14:textId="2E63C1FD">
                            <w:pPr>
                              <w:pStyle w:val="ProposalTitle"/>
                              <w:jc w:val="both"/>
                              <w:rPr>
                                <w:rFonts w:ascii="Calibri" w:hAnsi="Calibri" w:cs="Calibri"/>
                                <w:color w:val="FF0000"/>
                                <w:szCs w:val="32"/>
                                <w:lang w:val="es-EC"/>
                              </w:rPr>
                            </w:pPr>
                            <w:r>
                              <w:rPr>
                                <w:szCs w:val="32"/>
                                <w:lang w:val="es-EC"/>
                              </w:rPr>
                              <w:t>Física y Digital.</w:t>
                            </w:r>
                          </w:p>
                        </w:txbxContent>
                      </wps:txbx>
                      <wps:bodyPr vert="horz" wrap="square" lIns="365760" tIns="182880" rIns="182880" bIns="182880" anchor="b" anchorCtr="0" compatLnSpc="0"/>
                    </wps:wsp>
                  </a:graphicData>
                </a:graphic>
                <wp14:sizeRelH relativeFrom="page">
                  <wp14:pctWidth>0</wp14:pctWidth>
                </wp14:sizeRelH>
                <wp14:sizeRelV relativeFrom="page">
                  <wp14:pctHeight>0</wp14:pctHeight>
                </wp14:sizeRelV>
              </wp:anchor>
            </w:drawing>
          </mc:Choice>
          <mc:Fallback>
            <w:pict>
              <v:rect id="Rectángulo 28" style="position:absolute;margin-left:-61.5pt;margin-top:28.35pt;width:255.75pt;height:108.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spid="_x0000_s1027" filled="f" stroked="f" w14:anchorId="60049AE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">
                <v:textbox inset="28.8pt,14.4pt,14.4pt,14.4pt">
                  <w:txbxContent>
                    <w:p w:rsidR="005656EC" w:rsidP="005656EC" w:rsidRDefault="005656EC" w14:paraId="2EB15EBB" w14:textId="77777777">
                      <w:pPr>
                        <w:pStyle w:val="ProposalTitle"/>
                        <w:jc w:val="both"/>
                        <w:rPr>
                          <w:szCs w:val="32"/>
                          <w:lang w:val="es-EC"/>
                        </w:rPr>
                      </w:pPr>
                      <w:r>
                        <w:rPr>
                          <w:szCs w:val="32"/>
                          <w:lang w:val="es-EC"/>
                        </w:rPr>
                        <w:t xml:space="preserve">Servicios de Administración </w:t>
                      </w:r>
                    </w:p>
                    <w:p w:rsidR="005656EC" w:rsidP="005656EC" w:rsidRDefault="005656EC" w14:paraId="658BE64D" w14:textId="77777777">
                      <w:pPr>
                        <w:pStyle w:val="ProposalTitle"/>
                        <w:jc w:val="both"/>
                        <w:rPr>
                          <w:szCs w:val="32"/>
                          <w:lang w:val="es-EC"/>
                        </w:rPr>
                      </w:pPr>
                      <w:r>
                        <w:rPr>
                          <w:szCs w:val="32"/>
                          <w:lang w:val="es-EC"/>
                        </w:rPr>
                        <w:t xml:space="preserve">Integral de Documentación </w:t>
                      </w:r>
                    </w:p>
                    <w:p w:rsidR="00AF51A8" w:rsidP="005656EC" w:rsidRDefault="005656EC" w14:paraId="7EBBD84C" w14:textId="2E63C1FD">
                      <w:pPr>
                        <w:pStyle w:val="ProposalTitle"/>
                        <w:jc w:val="both"/>
                        <w:rPr>
                          <w:rFonts w:ascii="Calibri" w:hAnsi="Calibri" w:cs="Calibri"/>
                          <w:color w:val="FF0000"/>
                          <w:szCs w:val="32"/>
                          <w:lang w:val="es-EC"/>
                        </w:rPr>
                      </w:pPr>
                      <w:r>
                        <w:rPr>
                          <w:szCs w:val="32"/>
                          <w:lang w:val="es-EC"/>
                        </w:rPr>
                        <w:t>Física y Digital.</w:t>
                      </w:r>
                    </w:p>
                  </w:txbxContent>
                </v:textbox>
              </v:rect>
            </w:pict>
          </mc:Fallback>
        </mc:AlternateContent>
      </w:r>
    </w:p>
    <w:p w:rsidR="00AF51A8" w:rsidP="00AF51A8" w:rsidRDefault="00AF51A8" w14:paraId="29C2B108" w14:textId="77777777"/>
    <w:p w:rsidR="00AF51A8" w:rsidP="00AF51A8" w:rsidRDefault="00AF51A8" w14:paraId="2D0E53C1" w14:textId="77777777"/>
    <w:p w:rsidR="00AF51A8" w:rsidP="00AF51A8" w:rsidRDefault="00AF51A8" w14:paraId="19AFD068" w14:textId="77777777"/>
    <w:p w:rsidR="00AF51A8" w:rsidP="00AF51A8" w:rsidRDefault="00AF51A8" w14:paraId="08DAEF97" w14:textId="2FDDA821">
      <w:r>
        <w:rPr>
          <w:noProof/>
        </w:rPr>
        <mc:AlternateContent>
          <mc:Choice Requires="wps">
            <w:drawing>
              <wp:anchor distT="0" distB="0" distL="114300" distR="114300" simplePos="0" relativeHeight="251662336" behindDoc="0" locked="0" layoutInCell="1" allowOverlap="1" wp14:anchorId="2BB84A35" wp14:editId="186D302B">
                <wp:simplePos x="0" y="0"/>
                <wp:positionH relativeFrom="column">
                  <wp:posOffset>-747395</wp:posOffset>
                </wp:positionH>
                <wp:positionV relativeFrom="paragraph">
                  <wp:posOffset>267970</wp:posOffset>
                </wp:positionV>
                <wp:extent cx="3276600" cy="2293620"/>
                <wp:effectExtent l="0" t="0" r="0" b="0"/>
                <wp:wrapNone/>
                <wp:docPr id="27" name="Rectángulo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3276600" cy="2293620"/>
                        </a:xfrm>
                        <a:prstGeom prst="rect">
                          <a:avLst/>
                        </a:prstGeom>
                        <a:noFill/>
                        <a:ln>
                          <a:noFill/>
                          <a:prstDash val="solid"/>
                        </a:ln>
                      </wps:spPr>
                      <wps:txbx>
                        <w:txbxContent>
                          <w:p w:rsidRPr="00593A78" w:rsidR="00AF51A8" w:rsidP="00AF51A8" w:rsidRDefault="00AF51A8" w14:paraId="69EDC976" w14:textId="36325BDF">
                            <w:pPr>
                              <w:pStyle w:val="Ttulo5"/>
                              <w:rPr>
                                <w:b w:val="0"/>
                                <w:bCs w:val="0"/>
                                <w:i w:val="0"/>
                                <w:iCs w:val="0"/>
                                <w:sz w:val="32"/>
                                <w:szCs w:val="32"/>
                              </w:rPr>
                            </w:pPr>
                            <w:r w:rsidRPr="00593A78">
                              <w:rPr>
                                <w:b w:val="0"/>
                                <w:bCs w:val="0"/>
                                <w:i w:val="0"/>
                                <w:iCs w:val="0"/>
                                <w:sz w:val="32"/>
                                <w:szCs w:val="32"/>
                              </w:rPr>
                              <w:t xml:space="preserve">Cliente: </w:t>
                            </w:r>
                            <w:r w:rsidR="00A02275">
                              <w:rPr>
                                <w:b w:val="0"/>
                                <w:bCs w:val="0"/>
                                <w:i w:val="0"/>
                                <w:iCs w:val="0"/>
                                <w:sz w:val="32"/>
                                <w:szCs w:val="32"/>
                              </w:rPr>
                              <w:t>OFOCI CIA. LTDA.</w:t>
                            </w:r>
                          </w:p>
                          <w:p w:rsidRPr="0086661C" w:rsidR="00AF51A8" w:rsidP="00AF51A8" w:rsidRDefault="00AF51A8" w14:paraId="6256ACA6" w14:textId="77777777">
                            <w:pPr>
                              <w:pStyle w:val="Ttulo5"/>
                              <w:rPr>
                                <w:b w:val="0"/>
                                <w:bCs w:val="0"/>
                                <w:i w:val="0"/>
                                <w:iCs w:val="0"/>
                                <w:sz w:val="32"/>
                                <w:szCs w:val="32"/>
                              </w:rPr>
                            </w:pPr>
                            <w:r w:rsidRPr="0086661C">
                              <w:rPr>
                                <w:b w:val="0"/>
                                <w:bCs w:val="0"/>
                                <w:i w:val="0"/>
                                <w:iCs w:val="0"/>
                                <w:sz w:val="32"/>
                                <w:szCs w:val="32"/>
                              </w:rPr>
                              <w:t xml:space="preserve">Proyecto: </w:t>
                            </w:r>
                            <w:r>
                              <w:rPr>
                                <w:b w:val="0"/>
                                <w:bCs w:val="0"/>
                                <w:i w:val="0"/>
                                <w:iCs w:val="0"/>
                                <w:sz w:val="32"/>
                                <w:szCs w:val="32"/>
                              </w:rPr>
                              <w:t>Servicio de Administracion Integral de Información</w:t>
                            </w:r>
                          </w:p>
                          <w:p w:rsidRPr="0086661C" w:rsidR="00AF51A8" w:rsidP="00AF51A8" w:rsidRDefault="00AF51A8" w14:paraId="322A5504" w14:textId="77777777">
                            <w:pPr>
                              <w:pStyle w:val="Ttulo5"/>
                              <w:rPr>
                                <w:b w:val="0"/>
                                <w:bCs w:val="0"/>
                                <w:i w:val="0"/>
                                <w:iCs w:val="0"/>
                                <w:sz w:val="32"/>
                                <w:szCs w:val="32"/>
                              </w:rPr>
                            </w:pPr>
                            <w:r w:rsidRPr="0086661C">
                              <w:rPr>
                                <w:b w:val="0"/>
                                <w:bCs w:val="0"/>
                                <w:i w:val="0"/>
                                <w:iCs w:val="0"/>
                                <w:sz w:val="32"/>
                                <w:szCs w:val="32"/>
                              </w:rPr>
                              <w:t>Versión de Propuesta: 1.0</w:t>
                            </w:r>
                          </w:p>
                          <w:p w:rsidRPr="002F1883" w:rsidR="00AF51A8" w:rsidP="00AF51A8" w:rsidRDefault="00AF51A8" w14:paraId="1D0C45D5" w14:textId="77777777">
                            <w:pPr>
                              <w:pStyle w:val="ProposalTitle"/>
                              <w:jc w:val="left"/>
                              <w:rPr>
                                <w:rFonts w:ascii="Calibri" w:hAnsi="Calibri" w:cs="Calibri"/>
                                <w:szCs w:val="32"/>
                                <w:lang w:val="es-EC"/>
                              </w:rPr>
                            </w:pPr>
                          </w:p>
                        </w:txbxContent>
                      </wps:txbx>
                      <wps:bodyPr vert="horz" wrap="square" lIns="365760" tIns="182880" rIns="182880" bIns="182880" anchor="b" anchorCtr="0" compatLnSpc="0"/>
                    </wps:wsp>
                  </a:graphicData>
                </a:graphic>
                <wp14:sizeRelH relativeFrom="page">
                  <wp14:pctWidth>0</wp14:pctWidth>
                </wp14:sizeRelH>
                <wp14:sizeRelV relativeFrom="page">
                  <wp14:pctHeight>0</wp14:pctHeight>
                </wp14:sizeRelV>
              </wp:anchor>
            </w:drawing>
          </mc:Choice>
          <mc:Fallback>
            <w:pict>
              <v:rect id="Rectángulo 27" style="position:absolute;margin-left:-58.85pt;margin-top:21.1pt;width:258pt;height:180.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spid="_x0000_s1028" filled="f" stroked="f" w14:anchorId="2BB84A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">
                <v:textbox inset="28.8pt,14.4pt,14.4pt,14.4pt">
                  <w:txbxContent>
                    <w:p w:rsidRPr="00593A78" w:rsidR="00AF51A8" w:rsidP="00AF51A8" w:rsidRDefault="00AF51A8" w14:paraId="69EDC976" w14:textId="36325BDF">
                      <w:pPr>
                        <w:pStyle w:val="Ttulo5"/>
                        <w:rPr>
                          <w:b w:val="0"/>
                          <w:bCs w:val="0"/>
                          <w:i w:val="0"/>
                          <w:iCs w:val="0"/>
                          <w:sz w:val="32"/>
                          <w:szCs w:val="32"/>
                        </w:rPr>
                      </w:pPr>
                      <w:r w:rsidRPr="00593A78">
                        <w:rPr>
                          <w:b w:val="0"/>
                          <w:bCs w:val="0"/>
                          <w:i w:val="0"/>
                          <w:iCs w:val="0"/>
                          <w:sz w:val="32"/>
                          <w:szCs w:val="32"/>
                        </w:rPr>
                        <w:t xml:space="preserve">Cliente: </w:t>
                      </w:r>
                      <w:r w:rsidR="00A02275">
                        <w:rPr>
                          <w:b w:val="0"/>
                          <w:bCs w:val="0"/>
                          <w:i w:val="0"/>
                          <w:iCs w:val="0"/>
                          <w:sz w:val="32"/>
                          <w:szCs w:val="32"/>
                        </w:rPr>
                        <w:t>OFOCI CIA. LTDA.</w:t>
                      </w:r>
                    </w:p>
                    <w:p w:rsidRPr="0086661C" w:rsidR="00AF51A8" w:rsidP="00AF51A8" w:rsidRDefault="00AF51A8" w14:paraId="6256ACA6" w14:textId="77777777">
                      <w:pPr>
                        <w:pStyle w:val="Ttulo5"/>
                        <w:rPr>
                          <w:b w:val="0"/>
                          <w:bCs w:val="0"/>
                          <w:i w:val="0"/>
                          <w:iCs w:val="0"/>
                          <w:sz w:val="32"/>
                          <w:szCs w:val="32"/>
                        </w:rPr>
                      </w:pPr>
                      <w:r w:rsidRPr="0086661C">
                        <w:rPr>
                          <w:b w:val="0"/>
                          <w:bCs w:val="0"/>
                          <w:i w:val="0"/>
                          <w:iCs w:val="0"/>
                          <w:sz w:val="32"/>
                          <w:szCs w:val="32"/>
                        </w:rPr>
                        <w:t xml:space="preserve">Proyecto: </w:t>
                      </w:r>
                      <w:r>
                        <w:rPr>
                          <w:b w:val="0"/>
                          <w:bCs w:val="0"/>
                          <w:i w:val="0"/>
                          <w:iCs w:val="0"/>
                          <w:sz w:val="32"/>
                          <w:szCs w:val="32"/>
                        </w:rPr>
                        <w:t>Servicio de Administracion Integral de Información</w:t>
                      </w:r>
                    </w:p>
                    <w:p w:rsidRPr="0086661C" w:rsidR="00AF51A8" w:rsidP="00AF51A8" w:rsidRDefault="00AF51A8" w14:paraId="322A5504" w14:textId="77777777">
                      <w:pPr>
                        <w:pStyle w:val="Ttulo5"/>
                        <w:rPr>
                          <w:b w:val="0"/>
                          <w:bCs w:val="0"/>
                          <w:i w:val="0"/>
                          <w:iCs w:val="0"/>
                          <w:sz w:val="32"/>
                          <w:szCs w:val="32"/>
                        </w:rPr>
                      </w:pPr>
                      <w:r w:rsidRPr="0086661C">
                        <w:rPr>
                          <w:b w:val="0"/>
                          <w:bCs w:val="0"/>
                          <w:i w:val="0"/>
                          <w:iCs w:val="0"/>
                          <w:sz w:val="32"/>
                          <w:szCs w:val="32"/>
                        </w:rPr>
                        <w:t>Versión de Propuesta: 1.0</w:t>
                      </w:r>
                    </w:p>
                    <w:p w:rsidRPr="002F1883" w:rsidR="00AF51A8" w:rsidP="00AF51A8" w:rsidRDefault="00AF51A8" w14:paraId="1D0C45D5" w14:textId="77777777">
                      <w:pPr>
                        <w:pStyle w:val="ProposalTitle"/>
                        <w:jc w:val="left"/>
                        <w:rPr>
                          <w:rFonts w:ascii="Calibri" w:hAnsi="Calibri" w:cs="Calibri"/>
                          <w:szCs w:val="32"/>
                          <w:lang w:val="es-EC"/>
                        </w:rPr>
                      </w:pPr>
                    </w:p>
                  </w:txbxContent>
                </v:textbox>
              </v:rect>
            </w:pict>
          </mc:Fallback>
        </mc:AlternateContent>
      </w:r>
    </w:p>
    <w:p w:rsidR="00AF51A8" w:rsidP="00AF51A8" w:rsidRDefault="00AF51A8" w14:paraId="5226241C" w14:textId="77777777"/>
    <w:p w:rsidR="00AF51A8" w:rsidP="00AF51A8" w:rsidRDefault="00AF51A8" w14:paraId="1C441F1D" w14:textId="77777777"/>
    <w:p w:rsidR="00AF51A8" w:rsidP="00AF51A8" w:rsidRDefault="00AF51A8" w14:paraId="7C6A664F" w14:textId="77777777"/>
    <w:p w:rsidR="00AF51A8" w:rsidP="00AF51A8" w:rsidRDefault="00AF51A8" w14:paraId="18E3EF8B" w14:textId="77777777"/>
    <w:p w:rsidR="00AF51A8" w:rsidP="00AF51A8" w:rsidRDefault="00AF51A8" w14:paraId="7B69714C" w14:textId="07DD26E5">
      <w:r>
        <w:rPr>
          <w:noProof/>
        </w:rPr>
        <mc:AlternateContent>
          <mc:Choice Requires="wps">
            <w:drawing>
              <wp:anchor distT="0" distB="0" distL="114300" distR="114300" simplePos="0" relativeHeight="251663360" behindDoc="0" locked="0" layoutInCell="1" allowOverlap="1" wp14:anchorId="580395CA" wp14:editId="05617BF5">
                <wp:simplePos x="0" y="0"/>
                <wp:positionH relativeFrom="page">
                  <wp:posOffset>4667250</wp:posOffset>
                </wp:positionH>
                <wp:positionV relativeFrom="paragraph">
                  <wp:posOffset>41275</wp:posOffset>
                </wp:positionV>
                <wp:extent cx="2886075" cy="2130425"/>
                <wp:effectExtent l="0" t="0" r="0" b="0"/>
                <wp:wrapNone/>
                <wp:docPr id="26" name="Rectángulo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2886075" cy="2130425"/>
                        </a:xfrm>
                        <a:prstGeom prst="rect">
                          <a:avLst/>
                        </a:prstGeom>
                        <a:noFill/>
                        <a:ln>
                          <a:noFill/>
                          <a:prstDash val="solid"/>
                        </a:ln>
                      </wps:spPr>
                      <wps:txbx>
                        <w:txbxContent>
                          <w:p w:rsidRPr="002F1883" w:rsidR="00AF51A8" w:rsidP="00AF51A8" w:rsidRDefault="00AF51A8" w14:paraId="769D45DC" w14:textId="77777777">
                            <w:pPr>
                              <w:spacing w:after="0"/>
                              <w:jc w:val="right"/>
                              <w:rPr>
                                <w:rFonts w:cs="Calibri"/>
                                <w:b/>
                                <w:bCs/>
                                <w:color w:val="4472C4"/>
                                <w:sz w:val="20"/>
                                <w:szCs w:val="20"/>
                              </w:rPr>
                            </w:pPr>
                            <w:r w:rsidRPr="002F1883">
                              <w:rPr>
                                <w:rFonts w:cs="Calibri"/>
                                <w:b/>
                                <w:bCs/>
                                <w:color w:val="4472C4"/>
                                <w:sz w:val="20"/>
                                <w:szCs w:val="20"/>
                              </w:rPr>
                              <w:t xml:space="preserve">Ing. Diego Pinos Cobos </w:t>
                            </w:r>
                          </w:p>
                          <w:p w:rsidRPr="002F1883" w:rsidR="00AF51A8" w:rsidP="00AF51A8" w:rsidRDefault="00AF51A8" w14:paraId="0A8E01EF" w14:textId="77777777">
                            <w:pPr>
                              <w:spacing w:after="0"/>
                              <w:jc w:val="right"/>
                              <w:rPr>
                                <w:rFonts w:cs="Calibri"/>
                                <w:b/>
                                <w:bCs/>
                                <w:color w:val="4472C4"/>
                                <w:sz w:val="20"/>
                                <w:szCs w:val="20"/>
                              </w:rPr>
                            </w:pPr>
                            <w:r w:rsidRPr="002F1883">
                              <w:rPr>
                                <w:rFonts w:cs="Calibri"/>
                                <w:b/>
                                <w:bCs/>
                                <w:color w:val="4472C4"/>
                                <w:sz w:val="20"/>
                                <w:szCs w:val="20"/>
                              </w:rPr>
                              <w:t xml:space="preserve">GERENTE COMERCIAL </w:t>
                            </w:r>
                          </w:p>
                          <w:p w:rsidRPr="002F1883" w:rsidR="00AF51A8" w:rsidP="00AF51A8" w:rsidRDefault="00AF51A8" w14:paraId="04ECEECA" w14:textId="77777777">
                            <w:pPr>
                              <w:spacing w:after="0"/>
                              <w:jc w:val="right"/>
                              <w:rPr>
                                <w:rFonts w:cs="Calibri"/>
                                <w:b/>
                                <w:bCs/>
                                <w:sz w:val="20"/>
                                <w:szCs w:val="20"/>
                              </w:rPr>
                            </w:pPr>
                            <w:r w:rsidRPr="002F1883">
                              <w:rPr>
                                <w:rFonts w:cs="Calibri"/>
                                <w:b/>
                                <w:bCs/>
                                <w:sz w:val="20"/>
                                <w:szCs w:val="20"/>
                              </w:rPr>
                              <w:t>DATASOLUTIONS S.A.</w:t>
                            </w:r>
                          </w:p>
                          <w:p w:rsidRPr="002F1883" w:rsidR="00AF51A8" w:rsidP="00AF51A8" w:rsidRDefault="00AF51A8" w14:paraId="1091815E" w14:textId="77777777">
                            <w:pPr>
                              <w:spacing w:after="0"/>
                              <w:jc w:val="right"/>
                              <w:rPr>
                                <w:rFonts w:cs="Calibri"/>
                                <w:color w:val="000000"/>
                                <w:sz w:val="20"/>
                                <w:szCs w:val="20"/>
                              </w:rPr>
                            </w:pPr>
                            <w:r w:rsidRPr="002F1883">
                              <w:rPr>
                                <w:rFonts w:cs="Calibri"/>
                                <w:color w:val="000000"/>
                                <w:sz w:val="20"/>
                                <w:szCs w:val="20"/>
                              </w:rPr>
                              <w:t xml:space="preserve">Av. Domingo Comín y Onceava, </w:t>
                            </w:r>
                          </w:p>
                          <w:p w:rsidRPr="002F1883" w:rsidR="00AF51A8" w:rsidP="00AF51A8" w:rsidRDefault="00AF51A8" w14:paraId="391CBFA7" w14:textId="77777777">
                            <w:pPr>
                              <w:spacing w:after="0"/>
                              <w:jc w:val="right"/>
                              <w:rPr>
                                <w:rFonts w:cs="Calibri"/>
                                <w:color w:val="000000"/>
                                <w:sz w:val="20"/>
                                <w:szCs w:val="20"/>
                              </w:rPr>
                            </w:pPr>
                            <w:r w:rsidRPr="002F1883">
                              <w:rPr>
                                <w:rFonts w:cs="Calibri"/>
                                <w:color w:val="000000"/>
                                <w:sz w:val="20"/>
                                <w:szCs w:val="20"/>
                              </w:rPr>
                              <w:t>Ciudadela 9 de octubre</w:t>
                            </w:r>
                          </w:p>
                          <w:p w:rsidRPr="002F1883" w:rsidR="00AF51A8" w:rsidP="00AF51A8" w:rsidRDefault="00AF51A8" w14:paraId="1EF12E9B" w14:textId="77777777">
                            <w:pPr>
                              <w:spacing w:after="0"/>
                              <w:jc w:val="right"/>
                              <w:rPr>
                                <w:rFonts w:cs="Calibri"/>
                                <w:color w:val="000000"/>
                                <w:sz w:val="20"/>
                                <w:szCs w:val="20"/>
                              </w:rPr>
                            </w:pPr>
                            <w:r w:rsidRPr="002F1883">
                              <w:rPr>
                                <w:rFonts w:cs="Calibri"/>
                                <w:color w:val="000000"/>
                                <w:sz w:val="20"/>
                                <w:szCs w:val="20"/>
                              </w:rPr>
                              <w:t>Guayaquil – Ecuador</w:t>
                            </w:r>
                          </w:p>
                          <w:p w:rsidRPr="002F1883" w:rsidR="00AF51A8" w:rsidP="00AF51A8" w:rsidRDefault="00AF51A8" w14:paraId="2595A7FB" w14:textId="77777777">
                            <w:pPr>
                              <w:spacing w:after="0"/>
                              <w:jc w:val="right"/>
                              <w:rPr>
                                <w:rFonts w:cs="Calibri"/>
                                <w:sz w:val="20"/>
                                <w:szCs w:val="20"/>
                              </w:rPr>
                            </w:pPr>
                            <w:r w:rsidRPr="002F1883">
                              <w:rPr>
                                <w:rFonts w:cs="Calibri"/>
                                <w:color w:val="000000"/>
                                <w:sz w:val="20"/>
                                <w:szCs w:val="20"/>
                              </w:rPr>
                              <w:t xml:space="preserve"> tel.  </w:t>
                            </w:r>
                            <w:r w:rsidRPr="002F1883">
                              <w:rPr>
                                <w:rFonts w:cs="Calibri"/>
                                <w:color w:val="000000"/>
                                <w:sz w:val="20"/>
                                <w:szCs w:val="20"/>
                                <w:lang w:val="fr-FR"/>
                              </w:rPr>
                              <w:t>+593 4-/242 9977</w:t>
                            </w:r>
                          </w:p>
                          <w:p w:rsidRPr="002F1883" w:rsidR="00AF51A8" w:rsidP="00AF51A8" w:rsidRDefault="00AF51A8" w14:paraId="795A2072" w14:textId="77777777">
                            <w:pPr>
                              <w:spacing w:after="0"/>
                              <w:jc w:val="right"/>
                              <w:rPr>
                                <w:rFonts w:cs="Calibri"/>
                                <w:color w:val="000000"/>
                                <w:sz w:val="20"/>
                                <w:szCs w:val="20"/>
                                <w:lang w:val="fr-FR"/>
                              </w:rPr>
                            </w:pPr>
                            <w:proofErr w:type="spellStart"/>
                            <w:r w:rsidRPr="002F1883">
                              <w:rPr>
                                <w:rFonts w:cs="Calibri"/>
                                <w:color w:val="000000"/>
                                <w:sz w:val="20"/>
                                <w:szCs w:val="20"/>
                                <w:lang w:val="fr-FR"/>
                              </w:rPr>
                              <w:t>cel</w:t>
                            </w:r>
                            <w:proofErr w:type="spellEnd"/>
                            <w:r w:rsidRPr="002F1883">
                              <w:rPr>
                                <w:rFonts w:cs="Calibri"/>
                                <w:color w:val="000000"/>
                                <w:sz w:val="20"/>
                                <w:szCs w:val="20"/>
                                <w:lang w:val="fr-FR"/>
                              </w:rPr>
                              <w:t>.  +593 958 924 892</w:t>
                            </w:r>
                          </w:p>
                          <w:p w:rsidRPr="002F1883" w:rsidR="00AF51A8" w:rsidP="00AF51A8" w:rsidRDefault="00AF51A8" w14:paraId="119BB492" w14:textId="77777777">
                            <w:pPr>
                              <w:pStyle w:val="Sinespaciado"/>
                              <w:jc w:val="right"/>
                              <w:rPr>
                                <w:rFonts w:cs="Calibri"/>
                                <w:sz w:val="20"/>
                                <w:szCs w:val="20"/>
                              </w:rPr>
                            </w:pPr>
                            <w:r w:rsidRPr="002F1883">
                              <w:rPr>
                                <w:rStyle w:val="Hipervnculo"/>
                                <w:rFonts w:cs="Calibri"/>
                                <w:sz w:val="20"/>
                                <w:szCs w:val="20"/>
                                <w:lang w:val="fr-FR"/>
                              </w:rPr>
                              <w:t>dpinos@datasolutions.com.ec</w:t>
                            </w:r>
                          </w:p>
                          <w:p w:rsidRPr="002F1883" w:rsidR="00AF51A8" w:rsidP="00AF51A8" w:rsidRDefault="00AF51A8" w14:paraId="1D6B01F5" w14:textId="77777777">
                            <w:pPr>
                              <w:pStyle w:val="Sinespaciado"/>
                              <w:jc w:val="right"/>
                              <w:rPr>
                                <w:rFonts w:cs="Calibri"/>
                                <w:sz w:val="20"/>
                                <w:szCs w:val="20"/>
                              </w:rPr>
                            </w:pPr>
                            <w:r w:rsidRPr="002F1883">
                              <w:rPr>
                                <w:rStyle w:val="Hipervnculo"/>
                                <w:rFonts w:cs="Calibri"/>
                                <w:sz w:val="20"/>
                                <w:szCs w:val="20"/>
                                <w:lang w:val="fr-FR"/>
                              </w:rPr>
                              <w:t>www.datasolutions.com,ec</w:t>
                            </w:r>
                          </w:p>
                        </w:txbxContent>
                      </wps:txbx>
                      <wps:bodyPr vert="horz" wrap="square" lIns="365760" tIns="182880" rIns="182880" bIns="182880" anchor="b" anchorCtr="0" compatLnSpc="0"/>
                    </wps:wsp>
                  </a:graphicData>
                </a:graphic>
                <wp14:sizeRelH relativeFrom="page">
                  <wp14:pctWidth>0</wp14:pctWidth>
                </wp14:sizeRelH>
                <wp14:sizeRelV relativeFrom="page">
                  <wp14:pctHeight>0</wp14:pctHeight>
                </wp14:sizeRelV>
              </wp:anchor>
            </w:drawing>
          </mc:Choice>
          <mc:Fallback>
            <w:pict>
              <v:rect id="Rectángulo 26" style="position:absolute;margin-left:367.5pt;margin-top:3.25pt;width:227.25pt;height:167.75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bottom" o:spid="_x0000_s1029" filled="f" stroked="f" w14:anchorId="580395C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">
                <v:textbox inset="28.8pt,14.4pt,14.4pt,14.4pt">
                  <w:txbxContent>
                    <w:p w:rsidRPr="002F1883" w:rsidR="00AF51A8" w:rsidP="00AF51A8" w:rsidRDefault="00AF51A8" w14:paraId="769D45DC" w14:textId="77777777">
                      <w:pPr>
                        <w:spacing w:after="0"/>
                        <w:jc w:val="right"/>
                        <w:rPr>
                          <w:rFonts w:cs="Calibri"/>
                          <w:b/>
                          <w:bCs/>
                          <w:color w:val="4472C4"/>
                          <w:sz w:val="20"/>
                          <w:szCs w:val="20"/>
                        </w:rPr>
                      </w:pPr>
                      <w:r w:rsidRPr="002F1883">
                        <w:rPr>
                          <w:rFonts w:cs="Calibri"/>
                          <w:b/>
                          <w:bCs/>
                          <w:color w:val="4472C4"/>
                          <w:sz w:val="20"/>
                          <w:szCs w:val="20"/>
                        </w:rPr>
                        <w:t xml:space="preserve">Ing. Diego Pinos Cobos </w:t>
                      </w:r>
                    </w:p>
                    <w:p w:rsidRPr="002F1883" w:rsidR="00AF51A8" w:rsidP="00AF51A8" w:rsidRDefault="00AF51A8" w14:paraId="0A8E01EF" w14:textId="77777777">
                      <w:pPr>
                        <w:spacing w:after="0"/>
                        <w:jc w:val="right"/>
                        <w:rPr>
                          <w:rFonts w:cs="Calibri"/>
                          <w:b/>
                          <w:bCs/>
                          <w:color w:val="4472C4"/>
                          <w:sz w:val="20"/>
                          <w:szCs w:val="20"/>
                        </w:rPr>
                      </w:pPr>
                      <w:r w:rsidRPr="002F1883">
                        <w:rPr>
                          <w:rFonts w:cs="Calibri"/>
                          <w:b/>
                          <w:bCs/>
                          <w:color w:val="4472C4"/>
                          <w:sz w:val="20"/>
                          <w:szCs w:val="20"/>
                        </w:rPr>
                        <w:t xml:space="preserve">GERENTE COMERCIAL </w:t>
                      </w:r>
                    </w:p>
                    <w:p w:rsidRPr="002F1883" w:rsidR="00AF51A8" w:rsidP="00AF51A8" w:rsidRDefault="00AF51A8" w14:paraId="04ECEECA" w14:textId="77777777">
                      <w:pPr>
                        <w:spacing w:after="0"/>
                        <w:jc w:val="right"/>
                        <w:rPr>
                          <w:rFonts w:cs="Calibri"/>
                          <w:b/>
                          <w:bCs/>
                          <w:sz w:val="20"/>
                          <w:szCs w:val="20"/>
                        </w:rPr>
                      </w:pPr>
                      <w:r w:rsidRPr="002F1883">
                        <w:rPr>
                          <w:rFonts w:cs="Calibri"/>
                          <w:b/>
                          <w:bCs/>
                          <w:sz w:val="20"/>
                          <w:szCs w:val="20"/>
                        </w:rPr>
                        <w:t>DATASOLUTIONS S.A.</w:t>
                      </w:r>
                    </w:p>
                    <w:p w:rsidRPr="002F1883" w:rsidR="00AF51A8" w:rsidP="00AF51A8" w:rsidRDefault="00AF51A8" w14:paraId="1091815E" w14:textId="77777777">
                      <w:pPr>
                        <w:spacing w:after="0"/>
                        <w:jc w:val="right"/>
                        <w:rPr>
                          <w:rFonts w:cs="Calibri"/>
                          <w:color w:val="000000"/>
                          <w:sz w:val="20"/>
                          <w:szCs w:val="20"/>
                        </w:rPr>
                      </w:pPr>
                      <w:r w:rsidRPr="002F1883">
                        <w:rPr>
                          <w:rFonts w:cs="Calibri"/>
                          <w:color w:val="000000"/>
                          <w:sz w:val="20"/>
                          <w:szCs w:val="20"/>
                        </w:rPr>
                        <w:t xml:space="preserve">Av. Domingo Comín y Onceava, </w:t>
                      </w:r>
                    </w:p>
                    <w:p w:rsidRPr="002F1883" w:rsidR="00AF51A8" w:rsidP="00AF51A8" w:rsidRDefault="00AF51A8" w14:paraId="391CBFA7" w14:textId="77777777">
                      <w:pPr>
                        <w:spacing w:after="0"/>
                        <w:jc w:val="right"/>
                        <w:rPr>
                          <w:rFonts w:cs="Calibri"/>
                          <w:color w:val="000000"/>
                          <w:sz w:val="20"/>
                          <w:szCs w:val="20"/>
                        </w:rPr>
                      </w:pPr>
                      <w:r w:rsidRPr="002F1883">
                        <w:rPr>
                          <w:rFonts w:cs="Calibri"/>
                          <w:color w:val="000000"/>
                          <w:sz w:val="20"/>
                          <w:szCs w:val="20"/>
                        </w:rPr>
                        <w:t>Ciudadela 9 de octubre</w:t>
                      </w:r>
                    </w:p>
                    <w:p w:rsidRPr="002F1883" w:rsidR="00AF51A8" w:rsidP="00AF51A8" w:rsidRDefault="00AF51A8" w14:paraId="1EF12E9B" w14:textId="77777777">
                      <w:pPr>
                        <w:spacing w:after="0"/>
                        <w:jc w:val="right"/>
                        <w:rPr>
                          <w:rFonts w:cs="Calibri"/>
                          <w:color w:val="000000"/>
                          <w:sz w:val="20"/>
                          <w:szCs w:val="20"/>
                        </w:rPr>
                      </w:pPr>
                      <w:r w:rsidRPr="002F1883">
                        <w:rPr>
                          <w:rFonts w:cs="Calibri"/>
                          <w:color w:val="000000"/>
                          <w:sz w:val="20"/>
                          <w:szCs w:val="20"/>
                        </w:rPr>
                        <w:t>Guayaquil – Ecuador</w:t>
                      </w:r>
                    </w:p>
                    <w:p w:rsidRPr="002F1883" w:rsidR="00AF51A8" w:rsidP="00AF51A8" w:rsidRDefault="00AF51A8" w14:paraId="2595A7FB" w14:textId="77777777">
                      <w:pPr>
                        <w:spacing w:after="0"/>
                        <w:jc w:val="right"/>
                        <w:rPr>
                          <w:rFonts w:cs="Calibri"/>
                          <w:sz w:val="20"/>
                          <w:szCs w:val="20"/>
                        </w:rPr>
                      </w:pPr>
                      <w:r w:rsidRPr="002F1883">
                        <w:rPr>
                          <w:rFonts w:cs="Calibri"/>
                          <w:color w:val="000000"/>
                          <w:sz w:val="20"/>
                          <w:szCs w:val="20"/>
                        </w:rPr>
                        <w:t xml:space="preserve"> tel.  </w:t>
                      </w:r>
                      <w:r w:rsidRPr="002F1883">
                        <w:rPr>
                          <w:rFonts w:cs="Calibri"/>
                          <w:color w:val="000000"/>
                          <w:sz w:val="20"/>
                          <w:szCs w:val="20"/>
                          <w:lang w:val="fr-FR"/>
                        </w:rPr>
                        <w:t>+593 4-/242 9977</w:t>
                      </w:r>
                    </w:p>
                    <w:p w:rsidRPr="002F1883" w:rsidR="00AF51A8" w:rsidP="00AF51A8" w:rsidRDefault="00AF51A8" w14:paraId="795A2072" w14:textId="77777777">
                      <w:pPr>
                        <w:spacing w:after="0"/>
                        <w:jc w:val="right"/>
                        <w:rPr>
                          <w:rFonts w:cs="Calibri"/>
                          <w:color w:val="000000"/>
                          <w:sz w:val="20"/>
                          <w:szCs w:val="20"/>
                          <w:lang w:val="fr-FR"/>
                        </w:rPr>
                      </w:pPr>
                      <w:proofErr w:type="spellStart"/>
                      <w:r w:rsidRPr="002F1883">
                        <w:rPr>
                          <w:rFonts w:cs="Calibri"/>
                          <w:color w:val="000000"/>
                          <w:sz w:val="20"/>
                          <w:szCs w:val="20"/>
                          <w:lang w:val="fr-FR"/>
                        </w:rPr>
                        <w:t>cel</w:t>
                      </w:r>
                      <w:proofErr w:type="spellEnd"/>
                      <w:r w:rsidRPr="002F1883">
                        <w:rPr>
                          <w:rFonts w:cs="Calibri"/>
                          <w:color w:val="000000"/>
                          <w:sz w:val="20"/>
                          <w:szCs w:val="20"/>
                          <w:lang w:val="fr-FR"/>
                        </w:rPr>
                        <w:t>.  +593 958 924 892</w:t>
                      </w:r>
                    </w:p>
                    <w:p w:rsidRPr="002F1883" w:rsidR="00AF51A8" w:rsidP="00AF51A8" w:rsidRDefault="00AF51A8" w14:paraId="119BB492" w14:textId="77777777">
                      <w:pPr>
                        <w:pStyle w:val="Sinespaciado"/>
                        <w:jc w:val="right"/>
                        <w:rPr>
                          <w:rFonts w:cs="Calibri"/>
                          <w:sz w:val="20"/>
                          <w:szCs w:val="20"/>
                        </w:rPr>
                      </w:pPr>
                      <w:r w:rsidRPr="002F1883">
                        <w:rPr>
                          <w:rStyle w:val="Hipervnculo"/>
                          <w:rFonts w:cs="Calibri"/>
                          <w:sz w:val="20"/>
                          <w:szCs w:val="20"/>
                          <w:lang w:val="fr-FR"/>
                        </w:rPr>
                        <w:t>dpinos@datasolutions.com.ec</w:t>
                      </w:r>
                    </w:p>
                    <w:p w:rsidRPr="002F1883" w:rsidR="00AF51A8" w:rsidP="00AF51A8" w:rsidRDefault="00AF51A8" w14:paraId="1D6B01F5" w14:textId="77777777">
                      <w:pPr>
                        <w:pStyle w:val="Sinespaciado"/>
                        <w:jc w:val="right"/>
                        <w:rPr>
                          <w:rFonts w:cs="Calibri"/>
                          <w:sz w:val="20"/>
                          <w:szCs w:val="20"/>
                        </w:rPr>
                      </w:pPr>
                      <w:r w:rsidRPr="002F1883">
                        <w:rPr>
                          <w:rStyle w:val="Hipervnculo"/>
                          <w:rFonts w:cs="Calibri"/>
                          <w:sz w:val="20"/>
                          <w:szCs w:val="20"/>
                          <w:lang w:val="fr-FR"/>
                        </w:rPr>
                        <w:t>www.datasolutions.com,ec</w:t>
                      </w:r>
                    </w:p>
                  </w:txbxContent>
                </v:textbox>
                <w10:wrap anchorx="page"/>
              </v:rect>
            </w:pict>
          </mc:Fallback>
        </mc:AlternateContent>
      </w:r>
    </w:p>
    <w:p w:rsidR="00AF51A8" w:rsidP="00AF51A8" w:rsidRDefault="00AF51A8" w14:paraId="172C6D98" w14:textId="77777777"/>
    <w:p w:rsidR="00AF51A8" w:rsidP="00AF51A8" w:rsidRDefault="00AF51A8" w14:paraId="1E7512CC" w14:textId="77777777"/>
    <w:p w:rsidR="00AF51A8" w:rsidP="00AF51A8" w:rsidRDefault="00AF51A8" w14:paraId="0C5EE6E4" w14:textId="77777777"/>
    <w:p w:rsidR="00AF51A8" w:rsidP="00AF51A8" w:rsidRDefault="00AF51A8" w14:paraId="2FCC76F2" w14:textId="77777777"/>
    <w:p w:rsidR="00AF51A8" w:rsidP="00AF51A8" w:rsidRDefault="00AF51A8" w14:paraId="51FBEBA5" w14:textId="77777777"/>
    <w:p w:rsidRPr="00E70E55" w:rsidR="00AF51A8" w:rsidP="00AF51A8" w:rsidRDefault="00AF51A8" w14:paraId="488BE897" w14:textId="623EC582">
      <w:pPr>
        <w:jc w:val="both"/>
        <w:rPr>
          <w:sz w:val="28"/>
          <w:szCs w:val="28"/>
        </w:rPr>
      </w:pPr>
      <w:r w:rsidRPr="00E70E55">
        <w:rPr>
          <w:rFonts w:cs="Calibri"/>
        </w:rPr>
        <w:lastRenderedPageBreak/>
        <w:fldChar w:fldCharType="begin"/>
      </w:r>
      <w:r w:rsidRPr="00E70E55">
        <w:rPr>
          <w:rFonts w:cs="Calibri"/>
        </w:rPr>
        <w:instrText xml:space="preserve"> DATE \@ "d' de 'MMMM' de 'yyyy" </w:instrText>
      </w:r>
      <w:r w:rsidRPr="00E70E55">
        <w:rPr>
          <w:rFonts w:cs="Calibri"/>
        </w:rPr>
        <w:fldChar w:fldCharType="separate"/>
      </w:r>
      <w:r w:rsidR="0063561C">
        <w:rPr>
          <w:rFonts w:cs="Calibri"/>
          <w:noProof/>
        </w:rPr>
        <w:t>6 de marzo de 2023</w:t>
      </w:r>
      <w:r w:rsidRPr="00E70E55">
        <w:rPr>
          <w:rFonts w:cs="Calibri"/>
        </w:rPr>
        <w:fldChar w:fldCharType="end"/>
      </w:r>
    </w:p>
    <w:p w:rsidRPr="00AF7E24" w:rsidR="00AF7E24" w:rsidP="00AF7E24" w:rsidRDefault="00AF7E24" w14:paraId="3C5C968A" w14:textId="036B0143">
      <w:pPr>
        <w:tabs>
          <w:tab w:val="left" w:pos="1650"/>
        </w:tabs>
        <w:spacing w:line="240" w:lineRule="atLeast"/>
        <w:contextualSpacing/>
        <w:jc w:val="both"/>
        <w:rPr>
          <w:rFonts w:asciiTheme="minorEastAsia" w:hAnsiTheme="minorEastAsia" w:cstheme="minorEastAsia"/>
          <w:sz w:val="20"/>
          <w:szCs w:val="20"/>
        </w:rPr>
      </w:pPr>
      <w:r w:rsidRPr="00AF7E24">
        <w:rPr>
          <w:rFonts w:hint="eastAsia" w:asciiTheme="minorEastAsia" w:hAnsiTheme="minorEastAsia" w:cstheme="minorEastAsia"/>
          <w:sz w:val="20"/>
          <w:szCs w:val="20"/>
        </w:rPr>
        <w:t>I</w:t>
      </w:r>
      <w:r w:rsidR="00783674">
        <w:rPr>
          <w:rFonts w:asciiTheme="minorEastAsia" w:hAnsiTheme="minorEastAsia" w:cstheme="minorEastAsia"/>
          <w:sz w:val="20"/>
          <w:szCs w:val="20"/>
        </w:rPr>
        <w:t xml:space="preserve">ng. </w:t>
      </w:r>
      <w:r w:rsidR="0091691D">
        <w:rPr>
          <w:rFonts w:asciiTheme="minorEastAsia" w:hAnsiTheme="minorEastAsia" w:cstheme="minorEastAsia"/>
          <w:sz w:val="20"/>
          <w:szCs w:val="20"/>
        </w:rPr>
        <w:t>Jorge Guerra</w:t>
      </w:r>
    </w:p>
    <w:p w:rsidRPr="00AC570F" w:rsidR="00AF7E24" w:rsidP="00AF7E24" w:rsidRDefault="0091691D" w14:paraId="4707FCC1" w14:textId="56AA556D">
      <w:pPr>
        <w:tabs>
          <w:tab w:val="left" w:pos="1650"/>
        </w:tabs>
        <w:spacing w:line="240" w:lineRule="atLeast"/>
        <w:contextualSpacing/>
        <w:jc w:val="both"/>
        <w:rPr>
          <w:rFonts w:asciiTheme="minorEastAsia" w:hAnsiTheme="minorEastAsia" w:cstheme="minorEastAsia"/>
          <w:b/>
          <w:bCs/>
          <w:sz w:val="20"/>
          <w:szCs w:val="20"/>
        </w:rPr>
      </w:pPr>
      <w:r>
        <w:rPr>
          <w:rFonts w:asciiTheme="minorEastAsia" w:hAnsiTheme="minorEastAsia" w:cstheme="minorEastAsia"/>
          <w:b/>
          <w:bCs/>
          <w:sz w:val="20"/>
          <w:szCs w:val="20"/>
        </w:rPr>
        <w:t xml:space="preserve">Gerente General </w:t>
      </w:r>
    </w:p>
    <w:p w:rsidRPr="007779B6" w:rsidR="00AF7E24" w:rsidP="00AF7E24" w:rsidRDefault="0091691D" w14:paraId="1878630A" w14:textId="7C035ABA">
      <w:pPr>
        <w:tabs>
          <w:tab w:val="left" w:pos="1650"/>
        </w:tabs>
        <w:spacing w:line="240" w:lineRule="atLeast"/>
        <w:contextualSpacing/>
        <w:jc w:val="both"/>
        <w:rPr>
          <w:rFonts w:asciiTheme="minorEastAsia" w:hAnsiTheme="minorEastAsia" w:cstheme="minorEastAsia"/>
          <w:b/>
          <w:bCs/>
          <w:sz w:val="20"/>
          <w:szCs w:val="20"/>
        </w:rPr>
      </w:pPr>
      <w:r>
        <w:rPr>
          <w:rFonts w:asciiTheme="minorEastAsia" w:hAnsiTheme="minorEastAsia" w:cstheme="minorEastAsia"/>
          <w:b/>
          <w:bCs/>
          <w:sz w:val="20"/>
          <w:szCs w:val="20"/>
        </w:rPr>
        <w:t>OFOCI CIA. LTDA.</w:t>
      </w:r>
    </w:p>
    <w:p w:rsidR="00AF51A8" w:rsidP="00AF51A8" w:rsidRDefault="00AF51A8" w14:paraId="20D191CC" w14:textId="77777777">
      <w:pPr>
        <w:pStyle w:val="Sinespaciado"/>
        <w:jc w:val="both"/>
        <w:rPr>
          <w:rFonts w:cs="Calibri"/>
          <w:b/>
          <w:bCs/>
          <w:sz w:val="20"/>
          <w:szCs w:val="20"/>
        </w:rPr>
      </w:pPr>
      <w:r>
        <w:rPr>
          <w:rFonts w:cs="Calibri"/>
          <w:b/>
          <w:bCs/>
          <w:sz w:val="20"/>
          <w:szCs w:val="20"/>
        </w:rPr>
        <w:t>De nuestra consideración:</w:t>
      </w:r>
    </w:p>
    <w:p w:rsidR="00AF51A8" w:rsidP="00AF51A8" w:rsidRDefault="00AF51A8" w14:paraId="22D30CE3" w14:textId="77777777">
      <w:pPr>
        <w:pStyle w:val="Sinespaciado"/>
        <w:jc w:val="both"/>
        <w:rPr>
          <w:rFonts w:cs="Calibri"/>
          <w:sz w:val="20"/>
          <w:szCs w:val="20"/>
        </w:rPr>
      </w:pPr>
    </w:p>
    <w:p w:rsidRPr="00E70E55" w:rsidR="00AF51A8" w:rsidP="3065E8EC" w:rsidRDefault="00AF51A8" w14:paraId="15A228C6" w14:textId="79678D69">
      <w:pPr>
        <w:pStyle w:val="Default"/>
        <w:jc w:val="both"/>
        <w:rPr>
          <w:rFonts w:ascii="Calibri" w:hAnsi="Calibri" w:cs="Calibri"/>
          <w:color w:val="auto"/>
          <w:sz w:val="20"/>
          <w:szCs w:val="20"/>
          <w:lang w:val="es-ES"/>
        </w:rPr>
      </w:pPr>
      <w:r w:rsidR="00AF51A8">
        <w:rPr>
          <w:rFonts w:ascii="Calibri" w:hAnsi="Calibri" w:cs="Calibri"/>
          <w:sz w:val="20"/>
          <w:szCs w:val="20"/>
          <w:lang w:val="es-ES"/>
        </w:rPr>
        <w:t xml:space="preserve">Reciba los más cordiales saludos de parte de quienes conformamos </w:t>
      </w:r>
      <w:r w:rsidRPr="3065E8EC" w:rsidR="00AF51A8">
        <w:rPr>
          <w:rFonts w:ascii="Calibri" w:hAnsi="Calibri" w:cs="Calibri"/>
          <w:b w:val="1"/>
          <w:bCs w:val="1"/>
          <w:sz w:val="20"/>
          <w:szCs w:val="20"/>
          <w:lang w:val="es-ES"/>
        </w:rPr>
        <w:t>DATASOLUTIONS S.A.,</w:t>
      </w:r>
      <w:r w:rsidR="00AF51A8">
        <w:rPr>
          <w:rFonts w:ascii="Calibri" w:hAnsi="Calibri" w:cs="Calibri"/>
          <w:sz w:val="20"/>
          <w:szCs w:val="20"/>
          <w:lang w:val="es-ES"/>
        </w:rPr>
        <w:t xml:space="preserve"> especialistas en la Administración de información Física y Digital. A través de la presente nos es grato hacerle llegar nuestra propuesta por los Servicios </w:t>
      </w:r>
      <w:r w:rsidRPr="00DF60DB" w:rsidR="00AF51A8">
        <w:rPr>
          <w:rFonts w:ascii="Calibri" w:hAnsi="Calibri" w:cs="Calibri"/>
          <w:color w:val="auto"/>
          <w:sz w:val="20"/>
          <w:szCs w:val="20"/>
          <w:lang w:val="es-ES"/>
        </w:rPr>
        <w:t>d</w:t>
      </w:r>
      <w:r w:rsidRPr="00DF60DB" w:rsidR="00106963">
        <w:rPr>
          <w:rStyle w:val="normaltextrun"/>
          <w:rFonts w:ascii="Calibri" w:hAnsi="Calibri" w:cs="Calibri"/>
          <w:color w:val="auto"/>
          <w:sz w:val="20"/>
          <w:szCs w:val="20"/>
          <w:shd w:val="clear" w:color="auto" w:fill="FFFFFF"/>
          <w:lang w:val="es-ES"/>
        </w:rPr>
        <w:t>e administración integral de información</w:t>
      </w:r>
      <w:r w:rsidR="00AF51A8">
        <w:rPr>
          <w:rFonts w:ascii="Calibri" w:hAnsi="Calibri" w:cs="Calibri"/>
          <w:sz w:val="20"/>
          <w:szCs w:val="20"/>
          <w:lang w:val="es-ES"/>
        </w:rPr>
        <w:t xml:space="preserve">, la misma que consiste </w:t>
      </w:r>
      <w:r w:rsidR="00AF51A8">
        <w:rPr>
          <w:rFonts w:ascii="Calibri" w:hAnsi="Calibri" w:cs="Calibri"/>
          <w:color w:val="auto"/>
          <w:sz w:val="20"/>
          <w:szCs w:val="20"/>
          <w:lang w:val="es-ES"/>
        </w:rPr>
        <w:t>en</w:t>
      </w:r>
      <w:r w:rsidR="00AF51A8">
        <w:rPr>
          <w:rFonts w:ascii="Calibri" w:hAnsi="Calibri" w:cs="Calibri"/>
          <w:color w:val="FF0000"/>
          <w:sz w:val="20"/>
          <w:szCs w:val="20"/>
          <w:lang w:val="es-ES"/>
        </w:rPr>
        <w:t xml:space="preserve"> </w:t>
      </w:r>
      <w:r w:rsidR="26817DD3">
        <w:rPr>
          <w:rFonts w:ascii="Calibri" w:hAnsi="Calibri" w:cs="Calibri"/>
          <w:color w:val="auto"/>
          <w:sz w:val="20"/>
          <w:szCs w:val="20"/>
          <w:lang w:val="es-ES"/>
        </w:rPr>
        <w:t xml:space="preserve">la </w:t>
      </w:r>
      <w:r w:rsidR="00DF60DB">
        <w:rPr>
          <w:rFonts w:ascii="Calibri" w:hAnsi="Calibri" w:cs="Calibri"/>
          <w:color w:val="auto"/>
          <w:sz w:val="20"/>
          <w:szCs w:val="20"/>
          <w:lang w:val="es-ES"/>
        </w:rPr>
        <w:t>digitalización y custodia digital de la información</w:t>
      </w:r>
      <w:r w:rsidR="45884AA2">
        <w:rPr>
          <w:rFonts w:ascii="Calibri" w:hAnsi="Calibri" w:cs="Calibri"/>
          <w:color w:val="auto"/>
          <w:sz w:val="20"/>
          <w:szCs w:val="20"/>
          <w:lang w:val="es-ES"/>
        </w:rPr>
        <w:t xml:space="preserve"> del cliente</w:t>
      </w:r>
      <w:r w:rsidR="00DF60DB">
        <w:rPr>
          <w:rFonts w:ascii="Calibri" w:hAnsi="Calibri" w:cs="Calibri"/>
          <w:color w:val="auto"/>
          <w:sz w:val="20"/>
          <w:szCs w:val="20"/>
          <w:lang w:val="es-ES"/>
        </w:rPr>
        <w:t>.</w:t>
      </w:r>
    </w:p>
    <w:p w:rsidR="00AF51A8" w:rsidP="00AF51A8" w:rsidRDefault="00AF51A8" w14:paraId="0902F246" w14:textId="77777777">
      <w:pPr>
        <w:pStyle w:val="Default"/>
        <w:jc w:val="both"/>
        <w:rPr>
          <w:rFonts w:ascii="Calibri" w:hAnsi="Calibri" w:cs="Calibri"/>
          <w:sz w:val="20"/>
          <w:szCs w:val="20"/>
          <w:lang w:val="es-ES"/>
        </w:rPr>
      </w:pPr>
    </w:p>
    <w:p w:rsidRPr="00BD4CF4" w:rsidR="00AF51A8" w:rsidP="00AF51A8" w:rsidRDefault="00AF51A8" w14:paraId="51151FB3" w14:textId="4CE1FEB7">
      <w:pPr>
        <w:pStyle w:val="Default"/>
        <w:jc w:val="both"/>
        <w:rPr>
          <w:lang w:val="es-EC"/>
        </w:rPr>
      </w:pPr>
      <w:r w:rsidRPr="111DD2FE" w:rsidR="00AF51A8">
        <w:rPr>
          <w:rFonts w:ascii="Calibri" w:hAnsi="Calibri" w:cs="Calibri"/>
          <w:b w:val="1"/>
          <w:bCs w:val="1"/>
          <w:sz w:val="20"/>
          <w:szCs w:val="20"/>
          <w:lang w:val="es-ES"/>
        </w:rPr>
        <w:t>DATASOLUTIONS S.A</w:t>
      </w:r>
      <w:r w:rsidRPr="111DD2FE" w:rsidR="00AF51A8">
        <w:rPr>
          <w:rFonts w:ascii="Calibri" w:hAnsi="Calibri" w:cs="Calibri"/>
          <w:sz w:val="20"/>
          <w:szCs w:val="20"/>
          <w:lang w:val="es-ES"/>
        </w:rPr>
        <w:t xml:space="preserve"> cuenta con el software </w:t>
      </w:r>
      <w:r w:rsidRPr="111DD2FE" w:rsidR="00AF51A8">
        <w:rPr>
          <w:rFonts w:ascii="Calibri" w:hAnsi="Calibri" w:cs="Calibri"/>
          <w:b w:val="1"/>
          <w:bCs w:val="1"/>
          <w:sz w:val="20"/>
          <w:szCs w:val="20"/>
          <w:lang w:val="es-ES"/>
        </w:rPr>
        <w:t>EDC DOCUDATA</w:t>
      </w:r>
      <w:r w:rsidRPr="111DD2FE" w:rsidR="00AF51A8">
        <w:rPr>
          <w:rFonts w:ascii="Calibri" w:hAnsi="Calibri" w:cs="Calibri"/>
          <w:sz w:val="20"/>
          <w:szCs w:val="20"/>
          <w:lang w:val="es-ES"/>
        </w:rPr>
        <w:t xml:space="preserve">, de origen canadiense, especializado en la administración integral de la información de los clientes en su modo físico y digital hasta su destrucción. La combinación de tecnología de punta (EDC) con nuestro personal altamente capacitado, nos permiten realizar propuestas de valor agregado que ase aterrizan a las necesidades de cada uno de nuestros clientes. </w:t>
      </w:r>
      <w:proofErr w:type="spellStart"/>
      <w:r w:rsidRPr="111DD2FE" w:rsidR="00AF51A8">
        <w:rPr>
          <w:rFonts w:ascii="Calibri" w:hAnsi="Calibri" w:cs="Calibri"/>
          <w:sz w:val="20"/>
          <w:szCs w:val="20"/>
          <w:lang w:val="es-ES"/>
        </w:rPr>
        <w:t>DataSolutions</w:t>
      </w:r>
      <w:proofErr w:type="spellEnd"/>
      <w:r w:rsidRPr="111DD2FE" w:rsidR="00AF51A8">
        <w:rPr>
          <w:rFonts w:ascii="Calibri" w:hAnsi="Calibri" w:cs="Calibri"/>
          <w:sz w:val="20"/>
          <w:szCs w:val="20"/>
          <w:lang w:val="es-ES"/>
        </w:rPr>
        <w:t xml:space="preserve"> S.A. se constituye actualmente en la única compañía en el mercado que puede ofrecer a sus clientes la administración física y digital de su información mediante una misma plataforma. </w:t>
      </w:r>
      <w:proofErr w:type="spellStart"/>
      <w:r w:rsidRPr="111DD2FE" w:rsidR="00AF51A8">
        <w:rPr>
          <w:rFonts w:ascii="Calibri" w:hAnsi="Calibri" w:cs="Calibri"/>
          <w:sz w:val="20"/>
          <w:szCs w:val="20"/>
          <w:lang w:val="es-ES"/>
        </w:rPr>
        <w:t>DataSolutions</w:t>
      </w:r>
      <w:proofErr w:type="spellEnd"/>
      <w:r w:rsidRPr="111DD2FE" w:rsidR="00AF51A8">
        <w:rPr>
          <w:rFonts w:ascii="Calibri" w:hAnsi="Calibri" w:cs="Calibri"/>
          <w:sz w:val="20"/>
          <w:szCs w:val="20"/>
          <w:lang w:val="es-ES"/>
        </w:rPr>
        <w:t xml:space="preserve"> S.A. se constituye como una compañía comprometida con el medio ambiente al estar siempre pendiente de que sus clientes conserven lo estrictamente necesario. La información que en coordinación con </w:t>
      </w:r>
      <w:r w:rsidRPr="111DD2FE" w:rsidR="2EA9B209">
        <w:rPr>
          <w:rFonts w:ascii="Calibri" w:hAnsi="Calibri" w:cs="Calibri"/>
          <w:sz w:val="20"/>
          <w:szCs w:val="20"/>
          <w:lang w:val="es-ES"/>
        </w:rPr>
        <w:t xml:space="preserve">el cliente </w:t>
      </w:r>
      <w:r w:rsidRPr="111DD2FE" w:rsidR="00AF51A8">
        <w:rPr>
          <w:rFonts w:ascii="Calibri" w:hAnsi="Calibri" w:cs="Calibri"/>
          <w:sz w:val="20"/>
          <w:szCs w:val="20"/>
          <w:lang w:val="es-ES"/>
        </w:rPr>
        <w:t>se determine destruir</w:t>
      </w:r>
      <w:r w:rsidRPr="111DD2FE" w:rsidR="623D22F4">
        <w:rPr>
          <w:rFonts w:ascii="Calibri" w:hAnsi="Calibri" w:cs="Calibri"/>
          <w:sz w:val="20"/>
          <w:szCs w:val="20"/>
          <w:lang w:val="es-ES"/>
        </w:rPr>
        <w:t>,</w:t>
      </w:r>
      <w:r w:rsidRPr="111DD2FE" w:rsidR="00AF51A8">
        <w:rPr>
          <w:rFonts w:ascii="Calibri" w:hAnsi="Calibri" w:cs="Calibri"/>
          <w:sz w:val="20"/>
          <w:szCs w:val="20"/>
          <w:lang w:val="es-ES"/>
        </w:rPr>
        <w:t xml:space="preserve"> </w:t>
      </w:r>
      <w:r w:rsidRPr="111DD2FE" w:rsidR="00AF51A8">
        <w:rPr>
          <w:rFonts w:ascii="Calibri" w:hAnsi="Calibri" w:cs="Calibri"/>
          <w:sz w:val="20"/>
          <w:szCs w:val="20"/>
          <w:lang w:val="es-ES"/>
        </w:rPr>
        <w:t>Datasolutions</w:t>
      </w:r>
      <w:r w:rsidRPr="111DD2FE" w:rsidR="00AF51A8">
        <w:rPr>
          <w:rFonts w:ascii="Calibri" w:hAnsi="Calibri" w:cs="Calibri"/>
          <w:sz w:val="20"/>
          <w:szCs w:val="20"/>
          <w:lang w:val="es-ES"/>
        </w:rPr>
        <w:t xml:space="preserve"> la destruye y recicla a través de sus proveedores asociados contribuyendo así con el correcto manejo del medio ambiente.</w:t>
      </w:r>
    </w:p>
    <w:p w:rsidR="00AF51A8" w:rsidP="00AF51A8" w:rsidRDefault="00AF51A8" w14:paraId="326DFFAD" w14:textId="77777777">
      <w:pPr>
        <w:pStyle w:val="Default"/>
        <w:jc w:val="both"/>
        <w:rPr>
          <w:rFonts w:ascii="Calibri" w:hAnsi="Calibri" w:cs="Calibri"/>
          <w:sz w:val="20"/>
          <w:szCs w:val="20"/>
          <w:lang w:val="es-ES"/>
        </w:rPr>
      </w:pPr>
    </w:p>
    <w:p w:rsidR="00AF51A8" w:rsidP="00AF51A8" w:rsidRDefault="00AF51A8" w14:paraId="40F66E08" w14:textId="77777777">
      <w:pPr>
        <w:pStyle w:val="Default"/>
        <w:jc w:val="both"/>
        <w:rPr>
          <w:rFonts w:ascii="Calibri" w:hAnsi="Calibri" w:cs="Calibri"/>
          <w:sz w:val="20"/>
          <w:szCs w:val="20"/>
          <w:lang w:val="es-ES"/>
        </w:rPr>
      </w:pPr>
      <w:r>
        <w:rPr>
          <w:rFonts w:ascii="Calibri" w:hAnsi="Calibri" w:cs="Calibri"/>
          <w:sz w:val="20"/>
          <w:szCs w:val="20"/>
          <w:lang w:val="es-ES"/>
        </w:rPr>
        <w:t>Nuestras instalaciones cuentan con una infraestructura debidamente adecuada para el manejo, almacenamiento y administración de información física y digital, mediante la cual estamos seguros de que podremos satisfacer sus necesidades de manera ágil y eficiente.  Actualmente la compañía tiene su matriz en Guayaquil con su sucursal principal en Quito. En ambas sucursales estamos capacitados para ofrecer nuestros servicios integrales de administración de información.</w:t>
      </w:r>
    </w:p>
    <w:p w:rsidR="00AF51A8" w:rsidP="00AF51A8" w:rsidRDefault="00AF51A8" w14:paraId="48E80F1C" w14:textId="77777777">
      <w:pPr>
        <w:pStyle w:val="Default"/>
        <w:jc w:val="both"/>
        <w:rPr>
          <w:rFonts w:ascii="Calibri" w:hAnsi="Calibri" w:cs="Calibri"/>
          <w:sz w:val="20"/>
          <w:szCs w:val="20"/>
          <w:lang w:val="es-ES"/>
        </w:rPr>
      </w:pPr>
    </w:p>
    <w:p w:rsidR="00AF51A8" w:rsidP="00AF51A8" w:rsidRDefault="00AF51A8" w14:paraId="099875B9" w14:textId="77777777">
      <w:pPr>
        <w:pStyle w:val="Default"/>
        <w:jc w:val="both"/>
        <w:rPr>
          <w:rFonts w:ascii="Calibri" w:hAnsi="Calibri" w:cs="Calibri"/>
          <w:sz w:val="20"/>
          <w:szCs w:val="20"/>
          <w:lang w:val="es-ES"/>
        </w:rPr>
      </w:pPr>
      <w:r>
        <w:rPr>
          <w:rFonts w:ascii="Calibri" w:hAnsi="Calibri" w:cs="Calibri"/>
          <w:sz w:val="20"/>
          <w:szCs w:val="20"/>
          <w:lang w:val="es-ES"/>
        </w:rPr>
        <w:t>Esperamos que la propuesta presentada a continuación sea de su agrado y así poder entablar una relación comercial con ustedes en el largo plazo.</w:t>
      </w:r>
    </w:p>
    <w:p w:rsidR="00AF51A8" w:rsidP="00AF51A8" w:rsidRDefault="00AF51A8" w14:paraId="38E8F7CD" w14:textId="77777777">
      <w:pPr>
        <w:pStyle w:val="Default"/>
        <w:jc w:val="both"/>
        <w:rPr>
          <w:rFonts w:ascii="Calibri" w:hAnsi="Calibri" w:cs="Calibri"/>
          <w:sz w:val="20"/>
          <w:szCs w:val="20"/>
          <w:lang w:val="es-ES"/>
        </w:rPr>
      </w:pPr>
    </w:p>
    <w:p w:rsidR="00AF51A8" w:rsidP="00AF51A8" w:rsidRDefault="00AF51A8" w14:paraId="5C7732C9" w14:textId="77777777">
      <w:pPr>
        <w:pStyle w:val="Default"/>
        <w:jc w:val="both"/>
        <w:rPr>
          <w:rFonts w:ascii="Calibri" w:hAnsi="Calibri" w:cs="Calibri"/>
          <w:b/>
          <w:bCs/>
          <w:sz w:val="20"/>
          <w:szCs w:val="20"/>
          <w:lang w:val="es-ES"/>
        </w:rPr>
      </w:pPr>
    </w:p>
    <w:p w:rsidR="00AF51A8" w:rsidP="00AF51A8" w:rsidRDefault="00AF51A8" w14:paraId="63E43584" w14:textId="77777777">
      <w:pPr>
        <w:pStyle w:val="Default"/>
        <w:jc w:val="both"/>
        <w:rPr>
          <w:rFonts w:ascii="Calibri" w:hAnsi="Calibri" w:cs="Calibri"/>
          <w:b/>
          <w:bCs/>
          <w:sz w:val="20"/>
          <w:szCs w:val="20"/>
          <w:lang w:val="es-ES"/>
        </w:rPr>
      </w:pPr>
      <w:r>
        <w:rPr>
          <w:rFonts w:ascii="Calibri" w:hAnsi="Calibri" w:cs="Calibri"/>
          <w:b/>
          <w:bCs/>
          <w:sz w:val="20"/>
          <w:szCs w:val="20"/>
          <w:lang w:val="es-ES"/>
        </w:rPr>
        <w:t>Atentamente,</w:t>
      </w:r>
    </w:p>
    <w:p w:rsidR="00AF51A8" w:rsidP="00AF51A8" w:rsidRDefault="00AF51A8" w14:paraId="44E5E364" w14:textId="77777777">
      <w:pPr>
        <w:pStyle w:val="Default"/>
        <w:jc w:val="both"/>
        <w:rPr>
          <w:rFonts w:ascii="Calibri" w:hAnsi="Calibri" w:cs="Calibri"/>
          <w:sz w:val="20"/>
          <w:szCs w:val="20"/>
          <w:lang w:val="es-ES"/>
        </w:rPr>
      </w:pPr>
    </w:p>
    <w:p w:rsidR="00AF51A8" w:rsidP="00AF51A8" w:rsidRDefault="00AF51A8" w14:paraId="42515662" w14:textId="77777777">
      <w:pPr>
        <w:pStyle w:val="Default"/>
        <w:jc w:val="both"/>
        <w:rPr>
          <w:rFonts w:ascii="Calibri" w:hAnsi="Calibri" w:cs="Calibri"/>
          <w:b/>
          <w:bCs/>
          <w:sz w:val="20"/>
          <w:szCs w:val="20"/>
          <w:lang w:val="es-ES"/>
        </w:rPr>
      </w:pPr>
    </w:p>
    <w:p w:rsidRPr="00AF51A8" w:rsidR="00AF51A8" w:rsidP="00AF51A8" w:rsidRDefault="00AF51A8" w14:paraId="456BCC63" w14:textId="77777777">
      <w:pPr>
        <w:pStyle w:val="Default"/>
        <w:jc w:val="both"/>
        <w:rPr>
          <w:rFonts w:ascii="Calibri" w:hAnsi="Calibri" w:cs="Calibri"/>
          <w:b/>
          <w:bCs/>
          <w:sz w:val="22"/>
          <w:szCs w:val="22"/>
          <w:lang w:val="es-EC"/>
        </w:rPr>
      </w:pPr>
      <w:r w:rsidRPr="00AF51A8">
        <w:rPr>
          <w:rFonts w:ascii="Calibri" w:hAnsi="Calibri" w:cs="Calibri"/>
          <w:b/>
          <w:bCs/>
          <w:sz w:val="22"/>
          <w:szCs w:val="22"/>
          <w:lang w:val="es-EC"/>
        </w:rPr>
        <w:t>Diego Pinos Cobos</w:t>
      </w:r>
    </w:p>
    <w:p w:rsidRPr="00AF51A8" w:rsidR="00AF51A8" w:rsidP="00AF51A8" w:rsidRDefault="00AF51A8" w14:paraId="538CC330" w14:textId="77777777">
      <w:pPr>
        <w:pStyle w:val="Default"/>
        <w:jc w:val="both"/>
        <w:rPr>
          <w:rFonts w:ascii="Calibri" w:hAnsi="Calibri" w:cs="Calibri"/>
          <w:b/>
          <w:bCs/>
          <w:sz w:val="22"/>
          <w:szCs w:val="22"/>
          <w:lang w:val="es-EC"/>
        </w:rPr>
      </w:pPr>
      <w:r w:rsidRPr="00AF51A8">
        <w:rPr>
          <w:rFonts w:ascii="Calibri" w:hAnsi="Calibri" w:cs="Calibri"/>
          <w:b/>
          <w:bCs/>
          <w:sz w:val="22"/>
          <w:szCs w:val="22"/>
          <w:lang w:val="es-EC"/>
        </w:rPr>
        <w:t>GERENTE COMERCIAL</w:t>
      </w:r>
    </w:p>
    <w:p w:rsidRPr="00F54214" w:rsidR="00AF51A8" w:rsidP="00AF51A8" w:rsidRDefault="00AF51A8" w14:paraId="5A28DE61" w14:textId="77777777">
      <w:pPr>
        <w:pStyle w:val="Default"/>
        <w:jc w:val="both"/>
        <w:rPr>
          <w:rFonts w:ascii="Calibri" w:hAnsi="Calibri" w:cs="Calibri"/>
          <w:b/>
          <w:bCs/>
          <w:sz w:val="22"/>
          <w:szCs w:val="22"/>
          <w:lang w:val="es-419"/>
        </w:rPr>
      </w:pPr>
      <w:r w:rsidRPr="00F54214">
        <w:rPr>
          <w:rFonts w:ascii="Calibri" w:hAnsi="Calibri" w:cs="Calibri"/>
          <w:b/>
          <w:bCs/>
          <w:sz w:val="22"/>
          <w:szCs w:val="22"/>
          <w:lang w:val="es-419"/>
        </w:rPr>
        <w:t>DATASOLUTIONS S.A</w:t>
      </w:r>
    </w:p>
    <w:p w:rsidRPr="00E70E55" w:rsidR="00AF51A8" w:rsidP="00AF51A8" w:rsidRDefault="00AF51A8" w14:paraId="6CE81630" w14:textId="77777777">
      <w:pPr>
        <w:pStyle w:val="Default"/>
        <w:jc w:val="both"/>
        <w:rPr>
          <w:rFonts w:ascii="Century Gothic" w:hAnsi="Century Gothic" w:cs="Calibri"/>
          <w:b/>
          <w:bCs/>
          <w:sz w:val="22"/>
          <w:szCs w:val="22"/>
          <w:lang w:val="es-419"/>
        </w:rPr>
      </w:pPr>
    </w:p>
    <w:p w:rsidR="00AF51A8" w:rsidP="00AF51A8" w:rsidRDefault="00AF51A8" w14:paraId="1EA81F4F" w14:textId="77777777">
      <w:pPr>
        <w:jc w:val="both"/>
        <w:rPr>
          <w:rFonts w:ascii="Century Gothic" w:hAnsi="Century Gothic"/>
          <w:sz w:val="20"/>
          <w:szCs w:val="20"/>
        </w:rPr>
      </w:pPr>
    </w:p>
    <w:p w:rsidR="00AF51A8" w:rsidP="00AF51A8" w:rsidRDefault="00AF51A8" w14:paraId="32C5D485" w14:textId="77777777">
      <w:pPr>
        <w:jc w:val="both"/>
        <w:rPr>
          <w:rFonts w:ascii="Century Gothic" w:hAnsi="Century Gothic"/>
          <w:sz w:val="20"/>
          <w:szCs w:val="20"/>
        </w:rPr>
      </w:pPr>
    </w:p>
    <w:p w:rsidR="00AF7E24" w:rsidP="00AF51A8" w:rsidRDefault="00AF7E24" w14:paraId="69372627" w14:textId="77777777">
      <w:pPr>
        <w:pStyle w:val="Ttulo1"/>
        <w:rPr>
          <w:rStyle w:val="normaltextrun"/>
        </w:rPr>
      </w:pPr>
      <w:bookmarkStart w:name="_Toc64881717" w:id="0"/>
    </w:p>
    <w:p w:rsidR="00AF51A8" w:rsidP="00AF51A8" w:rsidRDefault="00AF51A8" w14:paraId="6A76BC58" w14:textId="340970BF">
      <w:pPr>
        <w:pStyle w:val="Ttulo1"/>
        <w:rPr>
          <w:rStyle w:val="eop"/>
        </w:rPr>
      </w:pPr>
      <w:r>
        <w:rPr>
          <w:rStyle w:val="normaltextrun"/>
        </w:rPr>
        <w:t>Antecedentes</w:t>
      </w:r>
      <w:bookmarkEnd w:id="0"/>
      <w:r>
        <w:rPr>
          <w:rStyle w:val="eop"/>
        </w:rPr>
        <w:t> </w:t>
      </w:r>
    </w:p>
    <w:p w:rsidR="00AF51A8" w:rsidP="00AF51A8" w:rsidRDefault="00AF51A8" w14:paraId="6824677D" w14:textId="77777777"/>
    <w:p w:rsidR="00F47A9F" w:rsidP="00AF51A8" w:rsidRDefault="00F47A9F" w14:paraId="28CE657B" w14:textId="53651611">
      <w:pPr>
        <w:jc w:val="both"/>
        <w:rPr>
          <w:rFonts w:asciiTheme="minorEastAsia" w:hAnsiTheme="minorEastAsia" w:cstheme="minorEastAsia"/>
          <w:sz w:val="20"/>
          <w:szCs w:val="20"/>
        </w:rPr>
      </w:pPr>
      <w:r>
        <w:rPr>
          <w:rFonts w:asciiTheme="minorEastAsia" w:hAnsiTheme="minorEastAsia" w:cstheme="minorEastAsia"/>
          <w:b/>
          <w:bCs/>
          <w:sz w:val="20"/>
          <w:szCs w:val="20"/>
        </w:rPr>
        <w:t xml:space="preserve">OFOCI CIA. LTDA. </w:t>
      </w:r>
      <w:r w:rsidRPr="00F47A9F">
        <w:rPr>
          <w:rFonts w:asciiTheme="minorEastAsia" w:hAnsiTheme="minorEastAsia" w:cstheme="minorEastAsia"/>
          <w:sz w:val="20"/>
          <w:szCs w:val="20"/>
        </w:rPr>
        <w:t>es un organismo</w:t>
      </w:r>
      <w:r>
        <w:rPr>
          <w:rFonts w:asciiTheme="minorEastAsia" w:hAnsiTheme="minorEastAsia" w:cstheme="minorEastAsia"/>
          <w:sz w:val="20"/>
          <w:szCs w:val="20"/>
        </w:rPr>
        <w:t xml:space="preserve"> de formación </w:t>
      </w:r>
      <w:r w:rsidR="00EA4FB6">
        <w:rPr>
          <w:rFonts w:asciiTheme="minorEastAsia" w:hAnsiTheme="minorEastAsia" w:cstheme="minorEastAsia"/>
          <w:sz w:val="20"/>
          <w:szCs w:val="20"/>
        </w:rPr>
        <w:t xml:space="preserve">ciudadana ubicado en Milagro </w:t>
      </w:r>
      <w:r w:rsidR="00F3328B">
        <w:rPr>
          <w:rFonts w:asciiTheme="minorEastAsia" w:hAnsiTheme="minorEastAsia" w:cstheme="minorEastAsia"/>
          <w:sz w:val="20"/>
          <w:szCs w:val="20"/>
        </w:rPr>
        <w:t>–</w:t>
      </w:r>
      <w:r w:rsidR="00EA4FB6">
        <w:rPr>
          <w:rFonts w:asciiTheme="minorEastAsia" w:hAnsiTheme="minorEastAsia" w:cstheme="minorEastAsia"/>
          <w:sz w:val="20"/>
          <w:szCs w:val="20"/>
        </w:rPr>
        <w:t xml:space="preserve"> Ecuador</w:t>
      </w:r>
      <w:r w:rsidR="00F3328B">
        <w:rPr>
          <w:rFonts w:asciiTheme="minorEastAsia" w:hAnsiTheme="minorEastAsia" w:cstheme="minorEastAsia"/>
          <w:sz w:val="20"/>
          <w:szCs w:val="20"/>
        </w:rPr>
        <w:t xml:space="preserve">, la cual da capacitaciones a </w:t>
      </w:r>
      <w:r w:rsidR="00845035">
        <w:rPr>
          <w:rFonts w:asciiTheme="minorEastAsia" w:hAnsiTheme="minorEastAsia" w:cstheme="minorEastAsia"/>
          <w:sz w:val="20"/>
          <w:szCs w:val="20"/>
        </w:rPr>
        <w:t>Guardias de Seguridad Privada y Personas Naturales</w:t>
      </w:r>
      <w:r w:rsidR="001501B4">
        <w:rPr>
          <w:rFonts w:asciiTheme="minorEastAsia" w:hAnsiTheme="minorEastAsia" w:cstheme="minorEastAsia"/>
          <w:sz w:val="20"/>
          <w:szCs w:val="20"/>
        </w:rPr>
        <w:t xml:space="preserve">. </w:t>
      </w:r>
      <w:r w:rsidR="00740B6D">
        <w:rPr>
          <w:rFonts w:asciiTheme="minorEastAsia" w:hAnsiTheme="minorEastAsia" w:cstheme="minorEastAsia"/>
          <w:sz w:val="20"/>
          <w:szCs w:val="20"/>
        </w:rPr>
        <w:t>OFOCI CIA. LTDA. obtuvo su permiso de funcionamiento en Febrero de 2016</w:t>
      </w:r>
      <w:r w:rsidR="001A2405">
        <w:rPr>
          <w:rFonts w:asciiTheme="minorEastAsia" w:hAnsiTheme="minorEastAsia" w:cstheme="minorEastAsia"/>
          <w:sz w:val="20"/>
          <w:szCs w:val="20"/>
        </w:rPr>
        <w:t xml:space="preserve"> avalada en aquel entonces el Ministerio del Interior y actualmente </w:t>
      </w:r>
      <w:r w:rsidR="00AA7815">
        <w:rPr>
          <w:rFonts w:asciiTheme="minorEastAsia" w:hAnsiTheme="minorEastAsia" w:cstheme="minorEastAsia"/>
          <w:sz w:val="20"/>
          <w:szCs w:val="20"/>
        </w:rPr>
        <w:t>por el Ministerio de Gobierno</w:t>
      </w:r>
      <w:r w:rsidR="00E02428">
        <w:rPr>
          <w:rFonts w:asciiTheme="minorEastAsia" w:hAnsiTheme="minorEastAsia" w:cstheme="minorEastAsia"/>
          <w:sz w:val="20"/>
          <w:szCs w:val="20"/>
        </w:rPr>
        <w:t xml:space="preserve"> para capacitar a la población mayor de edad que desee acreditarse</w:t>
      </w:r>
      <w:r w:rsidR="004D21CE">
        <w:rPr>
          <w:rFonts w:asciiTheme="minorEastAsia" w:hAnsiTheme="minorEastAsia" w:cstheme="minorEastAsia"/>
          <w:sz w:val="20"/>
          <w:szCs w:val="20"/>
        </w:rPr>
        <w:t xml:space="preserve"> como guardia de seguridad privada. </w:t>
      </w:r>
    </w:p>
    <w:p w:rsidR="004D21CE" w:rsidP="00AF51A8" w:rsidRDefault="004D21CE" w14:paraId="4E4B1A95" w14:textId="67FC3086">
      <w:pPr>
        <w:jc w:val="both"/>
        <w:rPr>
          <w:rFonts w:asciiTheme="minorEastAsia" w:hAnsiTheme="minorEastAsia" w:cstheme="minorEastAsia"/>
          <w:sz w:val="20"/>
          <w:szCs w:val="20"/>
        </w:rPr>
      </w:pPr>
      <w:r>
        <w:rPr>
          <w:rFonts w:asciiTheme="minorEastAsia" w:hAnsiTheme="minorEastAsia" w:cstheme="minorEastAsia"/>
          <w:sz w:val="20"/>
          <w:szCs w:val="20"/>
        </w:rPr>
        <w:t xml:space="preserve">Dentro de la provincia del Guayas existen 11 centros de capacitación </w:t>
      </w:r>
      <w:r w:rsidR="00F3350F">
        <w:rPr>
          <w:rFonts w:asciiTheme="minorEastAsia" w:hAnsiTheme="minorEastAsia" w:cstheme="minorEastAsia"/>
          <w:sz w:val="20"/>
          <w:szCs w:val="20"/>
        </w:rPr>
        <w:t>vigentes;</w:t>
      </w:r>
      <w:r w:rsidR="003C77DE">
        <w:rPr>
          <w:rFonts w:asciiTheme="minorEastAsia" w:hAnsiTheme="minorEastAsia" w:cstheme="minorEastAsia"/>
          <w:sz w:val="20"/>
          <w:szCs w:val="20"/>
        </w:rPr>
        <w:t xml:space="preserve"> siendo OFOCI el único vigente en el cantón Milagro, logrando acreditar</w:t>
      </w:r>
      <w:r w:rsidR="00B74B3B">
        <w:rPr>
          <w:rFonts w:asciiTheme="minorEastAsia" w:hAnsiTheme="minorEastAsia" w:cstheme="minorEastAsia"/>
          <w:sz w:val="20"/>
          <w:szCs w:val="20"/>
        </w:rPr>
        <w:t xml:space="preserve"> gran parte de la población ubicándose como primera opción entre los centros de </w:t>
      </w:r>
      <w:r w:rsidR="003E7083">
        <w:rPr>
          <w:rFonts w:asciiTheme="minorEastAsia" w:hAnsiTheme="minorEastAsia" w:cstheme="minorEastAsia"/>
          <w:sz w:val="20"/>
          <w:szCs w:val="20"/>
        </w:rPr>
        <w:t>la provincia los habitantes de Milagro y cantones aledaños.</w:t>
      </w:r>
    </w:p>
    <w:p w:rsidR="00AF51A8" w:rsidP="00AF51A8" w:rsidRDefault="006A7119" w14:paraId="39E3907F" w14:textId="42645DA3">
      <w:pPr>
        <w:jc w:val="both"/>
        <w:rPr>
          <w:rFonts w:cs="Calibri"/>
          <w:sz w:val="20"/>
          <w:szCs w:val="20"/>
          <w:shd w:val="clear" w:color="auto" w:fill="FFFFFF"/>
        </w:rPr>
      </w:pPr>
      <w:r w:rsidRPr="0068240D" w:rsidR="00AF51A8">
        <w:rPr>
          <w:rFonts w:cs="Calibri"/>
          <w:sz w:val="20"/>
          <w:szCs w:val="20"/>
          <w:shd w:val="clear" w:color="auto" w:fill="FFFFFF"/>
        </w:rPr>
        <w:t xml:space="preserve">DATASOLUTIONS S.A. es una empresa que ofrece un servicio integral de </w:t>
      </w:r>
      <w:r w:rsidR="00AE007A">
        <w:rPr>
          <w:rFonts w:cs="Calibri"/>
          <w:sz w:val="20"/>
          <w:szCs w:val="20"/>
          <w:shd w:val="clear" w:color="auto" w:fill="FFFFFF"/>
        </w:rPr>
        <w:t xml:space="preserve">administración de </w:t>
      </w:r>
      <w:r w:rsidR="008B3C40">
        <w:rPr>
          <w:rFonts w:cs="Calibri"/>
          <w:sz w:val="20"/>
          <w:szCs w:val="20"/>
          <w:shd w:val="clear" w:color="auto" w:fill="FFFFFF"/>
        </w:rPr>
        <w:t>información</w:t>
      </w:r>
      <w:r w:rsidRPr="0068240D" w:rsidR="00AF51A8">
        <w:rPr>
          <w:rFonts w:cs="Calibri"/>
          <w:sz w:val="20"/>
          <w:szCs w:val="20"/>
          <w:shd w:val="clear" w:color="auto" w:fill="FFFFFF"/>
        </w:rPr>
        <w:t>. Estos servicios consisten en ofrecer los servicios de administración física y digital de la información de nuestros clientes hasta su destrucción. Somos una empresa ecuatoriana con</w:t>
      </w:r>
      <w:r w:rsidR="00AF51A8">
        <w:rPr>
          <w:rFonts w:cs="Calibri"/>
          <w:sz w:val="20"/>
          <w:szCs w:val="20"/>
          <w:shd w:val="clear" w:color="auto" w:fill="FFFFFF"/>
        </w:rPr>
        <w:t xml:space="preserve"> 15 años de experiencia que se destaca por su atención personalizada y sus propuestas de servicio que se aterrizan a las necesidades de los clientes. Somos una compañía comprometida en ofrecer un servicio al cliente sobresaliente con el objetivo de hacer que la gestión de la información de los clientes sea efectiva y dinámica de acuerdo con lo que requiera su negocio. Nuestra robusta plataforma nos permite ser el único proveedor en Ecuador que puede administrar su información Física y Digital dentro de una misma plataforma. Somos una compañía comprometida con el medio </w:t>
      </w:r>
      <w:r w:rsidR="00E1616F">
        <w:rPr>
          <w:rFonts w:cs="Calibri"/>
          <w:sz w:val="20"/>
          <w:szCs w:val="20"/>
          <w:shd w:val="clear" w:color="auto" w:fill="FFFFFF"/>
        </w:rPr>
        <w:t>ambiente</w:t>
      </w:r>
      <w:r w:rsidR="00AF51A8">
        <w:rPr>
          <w:rFonts w:cs="Calibri"/>
          <w:sz w:val="20"/>
          <w:szCs w:val="20"/>
          <w:shd w:val="clear" w:color="auto" w:fill="FFFFFF"/>
        </w:rPr>
        <w:t>. Testimonio de este compromiso es que siempre estamos pendientes de que el cliente conserve la información que sea estrictamente necesaria conversar. Aquella información que pueda ser destruida es reciclada para así contribuir de manera positiva con el correcto manejo del medio Ambiente.</w:t>
      </w:r>
    </w:p>
    <w:p w:rsidRPr="00BF7B9F" w:rsidR="00BF7B9F" w:rsidP="00BF7B9F" w:rsidRDefault="00BF7B9F" w14:paraId="4C1517A9" w14:textId="77777777">
      <w:pPr>
        <w:jc w:val="both"/>
        <w:rPr>
          <w:rFonts w:asciiTheme="minorEastAsia" w:hAnsiTheme="minorEastAsia" w:cstheme="minorEastAsia"/>
          <w:sz w:val="20"/>
          <w:szCs w:val="20"/>
        </w:rPr>
      </w:pPr>
      <w:r w:rsidRPr="00BF7B9F">
        <w:rPr>
          <w:rStyle w:val="Textoennegrita"/>
          <w:rFonts w:hint="eastAsia" w:asciiTheme="minorEastAsia" w:hAnsiTheme="minorEastAsia" w:cstheme="minorEastAsia"/>
          <w:b w:val="0"/>
          <w:bCs w:val="0"/>
          <w:sz w:val="20"/>
          <w:szCs w:val="20"/>
          <w:shd w:val="clear" w:color="auto" w:fill="FFFFFF"/>
        </w:rPr>
        <w:t>En el entorno comercial de la actualidad, donde las empresas se han visto en la necesidad de automatizarse, nosotros combinamos nuestros conocimientos con tecnología de punta para elevar la productividad de nuestros clientes. Por eso elegir trabajar con DATASOLUTIONS S.A. es un paso decisivo para aumentar su competitividad,</w:t>
      </w:r>
      <w:r w:rsidRPr="00BF7B9F">
        <w:rPr>
          <w:rFonts w:hint="eastAsia" w:asciiTheme="minorEastAsia" w:hAnsiTheme="minorEastAsia" w:cstheme="minorEastAsia"/>
          <w:sz w:val="20"/>
          <w:szCs w:val="20"/>
        </w:rPr>
        <w:t xml:space="preserve"> generar ahorros importantes y aumentar la productividad de manera tangible.</w:t>
      </w:r>
    </w:p>
    <w:p w:rsidRPr="00BF7B9F" w:rsidR="00AF51A8" w:rsidP="111DD2FE" w:rsidRDefault="00BF7B9F" w14:paraId="5CC3BDE9" w14:textId="18602A48" w14:noSpellErr="1">
      <w:pPr>
        <w:pStyle w:val="bienvenida"/>
        <w:shd w:val="clear" w:color="auto" w:fill="FFFFFF" w:themeFill="background1"/>
        <w:spacing w:before="0" w:beforeAutospacing="off" w:after="0" w:afterAutospacing="off"/>
        <w:jc w:val="both"/>
        <w:rPr>
          <w:rFonts w:ascii="Calibri" w:hAnsi="Calibri" w:eastAsia="Calibri" w:cs="Calibri" w:asciiTheme="minorAscii" w:hAnsiTheme="minorAscii" w:eastAsiaTheme="minorAscii" w:cstheme="minorAscii"/>
          <w:sz w:val="20"/>
          <w:szCs w:val="20"/>
          <w:shd w:val="clear" w:color="auto" w:fill="FFFFFF"/>
        </w:rPr>
      </w:pPr>
      <w:r w:rsidRPr="111DD2FE" w:rsidR="00BF7B9F">
        <w:rPr>
          <w:rFonts w:ascii="Calibri" w:hAnsi="Calibri" w:eastAsia="Calibri" w:cs="Calibri" w:asciiTheme="minorAscii" w:hAnsiTheme="minorAscii" w:eastAsiaTheme="minorAscii" w:cstheme="minorAscii"/>
          <w:sz w:val="20"/>
          <w:szCs w:val="20"/>
        </w:rPr>
        <w:t xml:space="preserve">Con la finalidad </w:t>
      </w:r>
      <w:r w:rsidRPr="111DD2FE" w:rsidR="00BF7B9F">
        <w:rPr>
          <w:rFonts w:ascii="Calibri" w:hAnsi="Calibri" w:eastAsia="Calibri" w:cs="Calibri" w:asciiTheme="minorAscii" w:hAnsiTheme="minorAscii" w:eastAsiaTheme="minorAscii" w:cstheme="minorAscii"/>
          <w:sz w:val="20"/>
          <w:szCs w:val="20"/>
        </w:rPr>
        <w:t xml:space="preserve">de </w:t>
      </w:r>
      <w:r w:rsidRPr="111DD2FE" w:rsidR="00BF7B9F">
        <w:rPr>
          <w:rFonts w:ascii="Calibri" w:hAnsi="Calibri" w:eastAsia="Calibri" w:cs="Calibri" w:asciiTheme="minorAscii" w:hAnsiTheme="minorAscii" w:eastAsiaTheme="minorAscii" w:cstheme="minorAscii"/>
          <w:sz w:val="20"/>
          <w:szCs w:val="20"/>
        </w:rPr>
        <w:t xml:space="preserve">nosotros poder preparar una Propuesta Técnica Económica, </w:t>
      </w:r>
      <w:r w:rsidRPr="111DD2FE" w:rsidR="00FE4829">
        <w:rPr>
          <w:rFonts w:ascii="Calibri" w:hAnsi="Calibri" w:eastAsia="Calibri" w:cs="Calibri" w:asciiTheme="minorAscii" w:hAnsiTheme="minorAscii" w:eastAsiaTheme="minorAscii" w:cstheme="minorAscii"/>
          <w:sz w:val="20"/>
          <w:szCs w:val="20"/>
        </w:rPr>
        <w:t>se procedió</w:t>
      </w:r>
      <w:r w:rsidRPr="111DD2FE" w:rsidR="005337ED">
        <w:rPr>
          <w:rFonts w:ascii="Calibri" w:hAnsi="Calibri" w:eastAsia="Calibri" w:cs="Calibri" w:asciiTheme="minorAscii" w:hAnsiTheme="minorAscii" w:eastAsiaTheme="minorAscii" w:cstheme="minorAscii"/>
          <w:sz w:val="20"/>
          <w:szCs w:val="20"/>
        </w:rPr>
        <w:t xml:space="preserve"> con</w:t>
      </w:r>
      <w:r w:rsidRPr="111DD2FE" w:rsidR="00FE4829">
        <w:rPr>
          <w:rFonts w:ascii="Calibri" w:hAnsi="Calibri" w:eastAsia="Calibri" w:cs="Calibri" w:asciiTheme="minorAscii" w:hAnsiTheme="minorAscii" w:eastAsiaTheme="minorAscii" w:cstheme="minorAscii"/>
          <w:sz w:val="20"/>
          <w:szCs w:val="20"/>
        </w:rPr>
        <w:t xml:space="preserve"> </w:t>
      </w:r>
      <w:r w:rsidRPr="111DD2FE" w:rsidR="008B3C40">
        <w:rPr>
          <w:rFonts w:ascii="Calibri" w:hAnsi="Calibri" w:eastAsia="Calibri" w:cs="Calibri" w:asciiTheme="minorAscii" w:hAnsiTheme="minorAscii" w:eastAsiaTheme="minorAscii" w:cstheme="minorAscii"/>
          <w:sz w:val="20"/>
          <w:szCs w:val="20"/>
        </w:rPr>
        <w:t>una reunión con el cliente quienes nos supieron manifestar la cantidad de archivos que tienen</w:t>
      </w:r>
      <w:r w:rsidRPr="111DD2FE" w:rsidR="00A603E1">
        <w:rPr>
          <w:rFonts w:ascii="Calibri" w:hAnsi="Calibri" w:eastAsia="Calibri" w:cs="Calibri" w:asciiTheme="minorAscii" w:hAnsiTheme="minorAscii" w:eastAsiaTheme="minorAscii" w:cstheme="minorAscii"/>
          <w:sz w:val="20"/>
          <w:szCs w:val="20"/>
        </w:rPr>
        <w:t>; en este momento su necesidad es la Digitalización de los Documentos del Departamento de RRHH</w:t>
      </w:r>
      <w:r w:rsidRPr="111DD2FE" w:rsidR="00E077B8">
        <w:rPr>
          <w:rFonts w:ascii="Calibri" w:hAnsi="Calibri" w:eastAsia="Calibri" w:cs="Calibri" w:asciiTheme="minorAscii" w:hAnsiTheme="minorAscii" w:eastAsiaTheme="minorAscii" w:cstheme="minorAscii"/>
          <w:sz w:val="20"/>
          <w:szCs w:val="20"/>
        </w:rPr>
        <w:t xml:space="preserve"> los cuales el cliente nos informa que el 90% son hojas papel Bond Normal y se encuentra en perfecto estado</w:t>
      </w:r>
      <w:r w:rsidRPr="111DD2FE" w:rsidR="00C956D0">
        <w:rPr>
          <w:rFonts w:ascii="Calibri" w:hAnsi="Calibri" w:eastAsia="Calibri" w:cs="Calibri" w:asciiTheme="minorAscii" w:hAnsiTheme="minorAscii" w:eastAsiaTheme="minorAscii" w:cstheme="minorAscii"/>
          <w:sz w:val="20"/>
          <w:szCs w:val="20"/>
        </w:rPr>
        <w:t xml:space="preserve">. Su </w:t>
      </w:r>
      <w:r w:rsidRPr="111DD2FE" w:rsidR="001C6B69">
        <w:rPr>
          <w:rFonts w:ascii="Calibri" w:hAnsi="Calibri" w:eastAsia="Calibri" w:cs="Calibri" w:asciiTheme="minorAscii" w:hAnsiTheme="minorAscii" w:eastAsiaTheme="minorAscii" w:cstheme="minorAscii"/>
          <w:sz w:val="20"/>
          <w:szCs w:val="20"/>
        </w:rPr>
        <w:t>oficina y bodega de archivos se encuentra en Cumandá – EL Triunfo.</w:t>
      </w:r>
    </w:p>
    <w:p w:rsidR="00AF51A8" w:rsidP="00AF51A8" w:rsidRDefault="00AF51A8" w14:paraId="39F25DE3" w14:textId="4C56145D">
      <w:pPr>
        <w:pStyle w:val="Ttulo2"/>
        <w:jc w:val="both"/>
        <w:rPr>
          <w:rFonts w:ascii="Calibri" w:hAnsi="Calibri" w:cs="Calibri"/>
          <w:color w:val="auto"/>
          <w:sz w:val="28"/>
          <w:szCs w:val="28"/>
        </w:rPr>
      </w:pPr>
      <w:r w:rsidRPr="00206AC0">
        <w:rPr>
          <w:rFonts w:ascii="Calibri" w:hAnsi="Calibri" w:cs="Calibri"/>
          <w:color w:val="auto"/>
          <w:sz w:val="28"/>
          <w:szCs w:val="28"/>
        </w:rPr>
        <w:t>INFORME DE ARCHIVOS:</w:t>
      </w:r>
    </w:p>
    <w:p w:rsidRPr="00893FC3" w:rsidR="00893FC3" w:rsidP="00893FC3" w:rsidRDefault="00893FC3" w14:paraId="1D5822E8" w14:textId="77777777"/>
    <w:p w:rsidRPr="00E720F8" w:rsidR="00E720F8" w:rsidP="00E720F8" w:rsidRDefault="00E720F8" w14:paraId="0A54C6CE" w14:textId="0DD33F33">
      <w:pPr>
        <w:pStyle w:val="Prrafodelista"/>
        <w:numPr>
          <w:ilvl w:val="0"/>
          <w:numId w:val="44"/>
        </w:numPr>
        <w:spacing w:after="0" w:line="240" w:lineRule="auto"/>
        <w:contextualSpacing w:val="0"/>
        <w:rPr>
          <w:rFonts w:eastAsia="Times New Roman"/>
          <w:sz w:val="20"/>
          <w:szCs w:val="20"/>
          <w:lang w:eastAsia="en-US"/>
        </w:rPr>
      </w:pPr>
      <w:r w:rsidRPr="00E720F8">
        <w:rPr>
          <w:rFonts w:eastAsia="Times New Roman"/>
          <w:sz w:val="20"/>
          <w:szCs w:val="20"/>
        </w:rPr>
        <w:t xml:space="preserve">TOTAL DE </w:t>
      </w:r>
      <w:r w:rsidR="008B3C40">
        <w:rPr>
          <w:rFonts w:eastAsia="Times New Roman"/>
          <w:sz w:val="20"/>
          <w:szCs w:val="20"/>
        </w:rPr>
        <w:t>LEITH</w:t>
      </w:r>
      <w:r w:rsidRPr="00E720F8">
        <w:rPr>
          <w:rFonts w:eastAsia="Times New Roman"/>
          <w:sz w:val="20"/>
          <w:szCs w:val="20"/>
        </w:rPr>
        <w:t xml:space="preserve">: </w:t>
      </w:r>
      <w:r w:rsidR="00893FC3">
        <w:rPr>
          <w:rFonts w:eastAsia="Times New Roman"/>
          <w:sz w:val="20"/>
          <w:szCs w:val="20"/>
        </w:rPr>
        <w:tab/>
      </w:r>
      <w:r w:rsidR="00893FC3">
        <w:rPr>
          <w:rFonts w:eastAsia="Times New Roman"/>
          <w:sz w:val="20"/>
          <w:szCs w:val="20"/>
        </w:rPr>
        <w:tab/>
      </w:r>
      <w:r w:rsidR="00D812D3">
        <w:rPr>
          <w:rFonts w:eastAsia="Times New Roman"/>
          <w:sz w:val="20"/>
          <w:szCs w:val="20"/>
        </w:rPr>
        <w:t>300</w:t>
      </w:r>
      <w:r w:rsidR="00893FC3">
        <w:rPr>
          <w:rFonts w:eastAsia="Times New Roman"/>
          <w:sz w:val="20"/>
          <w:szCs w:val="20"/>
        </w:rPr>
        <w:t xml:space="preserve"> FILES APROXIMADAMENTE</w:t>
      </w:r>
    </w:p>
    <w:p w:rsidRPr="00E720F8" w:rsidR="00BC31A9" w:rsidP="00E720F8" w:rsidRDefault="00BC31A9" w14:paraId="6F2570E0" w14:textId="6CE0C517">
      <w:pPr>
        <w:pStyle w:val="Prrafodelista"/>
        <w:numPr>
          <w:ilvl w:val="0"/>
          <w:numId w:val="44"/>
        </w:numPr>
        <w:spacing w:after="0" w:line="240" w:lineRule="auto"/>
        <w:contextualSpacing w:val="0"/>
        <w:rPr>
          <w:rFonts w:eastAsia="Times New Roman"/>
          <w:sz w:val="20"/>
          <w:szCs w:val="20"/>
        </w:rPr>
      </w:pPr>
      <w:r>
        <w:rPr>
          <w:rFonts w:eastAsia="Times New Roman"/>
          <w:sz w:val="20"/>
          <w:szCs w:val="20"/>
        </w:rPr>
        <w:t>DIGITALIZACION:</w:t>
      </w:r>
      <w:r>
        <w:rPr>
          <w:rFonts w:eastAsia="Times New Roman"/>
          <w:sz w:val="20"/>
          <w:szCs w:val="20"/>
        </w:rPr>
        <w:tab/>
      </w:r>
      <w:r>
        <w:rPr>
          <w:rFonts w:eastAsia="Times New Roman"/>
          <w:sz w:val="20"/>
          <w:szCs w:val="20"/>
        </w:rPr>
        <w:tab/>
      </w:r>
      <w:r w:rsidR="00D812D3">
        <w:rPr>
          <w:rFonts w:eastAsia="Times New Roman"/>
          <w:sz w:val="20"/>
          <w:szCs w:val="20"/>
        </w:rPr>
        <w:t>20,000</w:t>
      </w:r>
      <w:r w:rsidR="00A52636">
        <w:rPr>
          <w:rFonts w:eastAsia="Times New Roman"/>
          <w:sz w:val="20"/>
          <w:szCs w:val="20"/>
        </w:rPr>
        <w:t xml:space="preserve"> DOCUMENTOS APROXIMADAMENTE</w:t>
      </w:r>
    </w:p>
    <w:p w:rsidR="009E5EA5" w:rsidP="004A2CAE" w:rsidRDefault="009E5EA5" w14:paraId="5D6DDEC2" w14:textId="5B0794C9"/>
    <w:p w:rsidR="00BC31A9" w:rsidP="00AF51A8" w:rsidRDefault="00BC31A9" w14:paraId="27CE5B1B" w14:textId="77777777">
      <w:pPr>
        <w:pStyle w:val="Ttulo1"/>
        <w:rPr>
          <w:rStyle w:val="normaltextrun"/>
        </w:rPr>
      </w:pPr>
    </w:p>
    <w:p w:rsidR="00AF51A8" w:rsidP="00AF51A8" w:rsidRDefault="00AF51A8" w14:paraId="4D4E28C5" w14:textId="51543DA9">
      <w:pPr>
        <w:pStyle w:val="Ttulo1"/>
      </w:pPr>
      <w:r>
        <w:rPr>
          <w:rStyle w:val="normaltextrun"/>
        </w:rPr>
        <w:t>Situación Actual</w:t>
      </w:r>
    </w:p>
    <w:p w:rsidRPr="00CC4385" w:rsidR="00AF51A8" w:rsidP="111DD2FE" w:rsidRDefault="00AF51A8" w14:paraId="4A7EF544" w14:textId="6BDAEC55" w14:noSpellErr="1">
      <w:pPr>
        <w:pStyle w:val="Prrafodelista"/>
        <w:numPr>
          <w:ilvl w:val="0"/>
          <w:numId w:val="27"/>
        </w:numPr>
        <w:suppressAutoHyphens/>
        <w:autoSpaceDN w:val="0"/>
        <w:spacing/>
        <w:jc w:val="both"/>
        <w:rPr>
          <w:rFonts w:ascii="Calibri" w:hAnsi="Calibri" w:eastAsia="Calibri" w:cs="Calibri" w:asciiTheme="minorAscii" w:hAnsiTheme="minorAscii" w:eastAsiaTheme="minorAscii" w:cstheme="minorAscii"/>
          <w:b w:val="0"/>
          <w:bCs w:val="0"/>
          <w:sz w:val="20"/>
          <w:szCs w:val="20"/>
          <w:lang w:val="es-ES"/>
        </w:rPr>
      </w:pPr>
      <w:r w:rsidRPr="111DD2FE" w:rsidR="00AF51A8">
        <w:rPr>
          <w:rFonts w:ascii="Calibri" w:hAnsi="Calibri" w:eastAsia="Calibri" w:cs="Calibri" w:asciiTheme="minorAscii" w:hAnsiTheme="minorAscii" w:eastAsiaTheme="minorAscii" w:cstheme="minorAscii"/>
          <w:b w:val="0"/>
          <w:bCs w:val="0"/>
          <w:spacing w:val="-4"/>
          <w:sz w:val="20"/>
          <w:szCs w:val="20"/>
          <w:shd w:val="clear" w:color="auto" w:fill="FFFFFF"/>
          <w:lang w:val="es-ES"/>
        </w:rPr>
        <w:t xml:space="preserve">Digitalización </w:t>
      </w:r>
      <w:r w:rsidRPr="111DD2FE" w:rsidR="00A52636">
        <w:rPr>
          <w:rFonts w:ascii="Calibri" w:hAnsi="Calibri" w:eastAsia="Calibri" w:cs="Calibri" w:asciiTheme="minorAscii" w:hAnsiTheme="minorAscii" w:eastAsiaTheme="minorAscii" w:cstheme="minorAscii"/>
          <w:b w:val="0"/>
          <w:bCs w:val="0"/>
          <w:spacing w:val="-4"/>
          <w:sz w:val="20"/>
          <w:szCs w:val="20"/>
          <w:shd w:val="clear" w:color="auto" w:fill="FFFFFF"/>
          <w:lang w:val="es-ES"/>
        </w:rPr>
        <w:t xml:space="preserve">de aproximadamente </w:t>
      </w:r>
      <w:r w:rsidRPr="111DD2FE" w:rsidR="00D812D3">
        <w:rPr>
          <w:rFonts w:ascii="Calibri" w:hAnsi="Calibri" w:eastAsia="Calibri" w:cs="Calibri" w:asciiTheme="minorAscii" w:hAnsiTheme="minorAscii" w:eastAsiaTheme="minorAscii" w:cstheme="minorAscii"/>
          <w:b w:val="0"/>
          <w:bCs w:val="0"/>
          <w:spacing w:val="-4"/>
          <w:sz w:val="20"/>
          <w:szCs w:val="20"/>
          <w:shd w:val="clear" w:color="auto" w:fill="FFFFFF"/>
          <w:lang w:val="es-ES"/>
        </w:rPr>
        <w:t>20,000 documentos del Departamento de RRHH</w:t>
      </w:r>
      <w:r w:rsidRPr="111DD2FE" w:rsidR="003B1E92">
        <w:rPr>
          <w:rFonts w:ascii="Calibri" w:hAnsi="Calibri" w:eastAsia="Calibri" w:cs="Calibri" w:asciiTheme="minorAscii" w:hAnsiTheme="minorAscii" w:eastAsiaTheme="minorAscii" w:cstheme="minorAscii"/>
          <w:b w:val="0"/>
          <w:bCs w:val="0"/>
          <w:spacing w:val="-4"/>
          <w:sz w:val="20"/>
          <w:szCs w:val="20"/>
          <w:shd w:val="clear" w:color="auto" w:fill="FFFFFF"/>
          <w:lang w:val="es-ES"/>
        </w:rPr>
        <w:t xml:space="preserve"> y necesidad de una nube y gestor documental.</w:t>
      </w:r>
    </w:p>
    <w:p w:rsidR="00AF51A8" w:rsidP="111DD2FE" w:rsidRDefault="00445E40" w14:paraId="03941A88" w14:textId="264F668E" w14:noSpellErr="1">
      <w:pPr>
        <w:pStyle w:val="Prrafodelista"/>
        <w:numPr>
          <w:ilvl w:val="0"/>
          <w:numId w:val="27"/>
        </w:numPr>
        <w:suppressAutoHyphens/>
        <w:autoSpaceDN w:val="0"/>
        <w:jc w:val="both"/>
        <w:rPr>
          <w:rFonts w:ascii="Calibri" w:hAnsi="Calibri" w:eastAsia="Calibri" w:cs="Calibri" w:asciiTheme="minorAscii" w:hAnsiTheme="minorAscii" w:eastAsiaTheme="minorAscii" w:cstheme="minorAscii"/>
          <w:b w:val="0"/>
          <w:bCs w:val="0"/>
          <w:sz w:val="20"/>
          <w:szCs w:val="20"/>
          <w:lang w:val="es-ES"/>
        </w:rPr>
      </w:pPr>
      <w:r w:rsidRPr="111DD2FE" w:rsidR="00445E40">
        <w:rPr>
          <w:rFonts w:ascii="Calibri" w:hAnsi="Calibri" w:eastAsia="Calibri" w:cs="Calibri" w:asciiTheme="minorAscii" w:hAnsiTheme="minorAscii" w:eastAsiaTheme="minorAscii" w:cstheme="minorAscii"/>
          <w:b w:val="0"/>
          <w:bCs w:val="0"/>
          <w:spacing w:val="-4"/>
          <w:sz w:val="20"/>
          <w:szCs w:val="20"/>
          <w:shd w:val="clear" w:color="auto" w:fill="FFFFFF"/>
          <w:lang w:val="es-ES"/>
        </w:rPr>
        <w:t>El c</w:t>
      </w:r>
      <w:r w:rsidRPr="111DD2FE" w:rsidR="00AF51A8">
        <w:rPr>
          <w:rFonts w:ascii="Calibri" w:hAnsi="Calibri" w:eastAsia="Calibri" w:cs="Calibri" w:asciiTheme="minorAscii" w:hAnsiTheme="minorAscii" w:eastAsiaTheme="minorAscii" w:cstheme="minorAscii"/>
          <w:b w:val="0"/>
          <w:bCs w:val="0"/>
          <w:spacing w:val="-4"/>
          <w:sz w:val="20"/>
          <w:szCs w:val="20"/>
          <w:shd w:val="clear" w:color="auto" w:fill="FFFFFF"/>
          <w:lang w:val="es-ES"/>
        </w:rPr>
        <w:t>liente necesita un</w:t>
      </w:r>
      <w:r w:rsidRPr="111DD2FE" w:rsidR="00265ED2">
        <w:rPr>
          <w:rFonts w:ascii="Calibri" w:hAnsi="Calibri" w:eastAsia="Calibri" w:cs="Calibri" w:asciiTheme="minorAscii" w:hAnsiTheme="minorAscii" w:eastAsiaTheme="minorAscii" w:cstheme="minorAscii"/>
          <w:b w:val="0"/>
          <w:bCs w:val="0"/>
          <w:spacing w:val="-4"/>
          <w:sz w:val="20"/>
          <w:szCs w:val="20"/>
          <w:shd w:val="clear" w:color="auto" w:fill="FFFFFF"/>
          <w:lang w:val="es-ES"/>
        </w:rPr>
        <w:t xml:space="preserve"> </w:t>
      </w:r>
      <w:r w:rsidRPr="111DD2FE" w:rsidR="00AF51A8">
        <w:rPr>
          <w:rFonts w:ascii="Calibri" w:hAnsi="Calibri" w:eastAsia="Calibri" w:cs="Calibri" w:asciiTheme="minorAscii" w:hAnsiTheme="minorAscii" w:eastAsiaTheme="minorAscii" w:cstheme="minorAscii"/>
          <w:b w:val="0"/>
          <w:bCs w:val="0"/>
          <w:spacing w:val="-4"/>
          <w:sz w:val="20"/>
          <w:szCs w:val="20"/>
          <w:shd w:val="clear" w:color="auto" w:fill="FFFFFF"/>
          <w:lang w:val="es-ES"/>
        </w:rPr>
        <w:t>Gestor Documental que le permita administrar y llevar un control de sus archivos Digitales.</w:t>
      </w:r>
      <w:r w:rsidRPr="111DD2FE" w:rsidR="00132155">
        <w:rPr>
          <w:rFonts w:ascii="Calibri" w:hAnsi="Calibri" w:eastAsia="Calibri" w:cs="Calibri" w:asciiTheme="minorAscii" w:hAnsiTheme="minorAscii" w:eastAsiaTheme="minorAscii" w:cstheme="minorAscii"/>
          <w:b w:val="0"/>
          <w:bCs w:val="0"/>
          <w:spacing w:val="-4"/>
          <w:sz w:val="20"/>
          <w:szCs w:val="20"/>
          <w:shd w:val="clear" w:color="auto" w:fill="FFFFFF"/>
          <w:lang w:val="es-ES"/>
        </w:rPr>
        <w:t xml:space="preserve"> </w:t>
      </w:r>
    </w:p>
    <w:p w:rsidRPr="00581DA4" w:rsidR="00AF51A8" w:rsidP="111DD2FE" w:rsidRDefault="00AF51A8" w14:paraId="63CA8B4D" w14:textId="038E80C2" w14:noSpellErr="1">
      <w:pPr>
        <w:pStyle w:val="paragraph"/>
        <w:numPr>
          <w:ilvl w:val="0"/>
          <w:numId w:val="27"/>
        </w:numPr>
        <w:suppressAutoHyphens w:val="0"/>
        <w:autoSpaceDN/>
        <w:spacing w:before="0" w:after="0"/>
        <w:jc w:val="both"/>
        <w:textAlignment w:val="baseline"/>
        <w:rPr>
          <w:rFonts w:ascii="Calibri" w:hAnsi="Calibri" w:eastAsia="Calibri" w:cs="Calibri" w:asciiTheme="minorAscii" w:hAnsiTheme="minorAscii" w:eastAsiaTheme="minorAscii" w:cstheme="minorAscii"/>
          <w:b w:val="0"/>
          <w:bCs w:val="0"/>
          <w:sz w:val="20"/>
          <w:szCs w:val="20"/>
        </w:rPr>
      </w:pPr>
      <w:r w:rsidRPr="111DD2FE" w:rsidR="00AF51A8">
        <w:rPr>
          <w:rFonts w:ascii="Calibri" w:hAnsi="Calibri" w:eastAsia="Calibri" w:cs="Calibri" w:asciiTheme="minorAscii" w:hAnsiTheme="minorAscii" w:eastAsiaTheme="minorAscii" w:cstheme="minorAscii"/>
          <w:b w:val="0"/>
          <w:bCs w:val="0"/>
          <w:spacing w:val="-4"/>
          <w:sz w:val="20"/>
          <w:szCs w:val="20"/>
          <w:shd w:val="clear" w:color="auto" w:fill="FFFFFF"/>
          <w:lang w:val="es-ES"/>
        </w:rPr>
        <w:t xml:space="preserve">Actualmente el cliente tiene sus archivos </w:t>
      </w:r>
      <w:r w:rsidRPr="111DD2FE" w:rsidR="00AF51A8">
        <w:rPr>
          <w:rFonts w:ascii="Calibri" w:hAnsi="Calibri" w:eastAsia="Calibri" w:cs="Calibri" w:asciiTheme="minorAscii" w:hAnsiTheme="minorAscii" w:eastAsiaTheme="minorAscii" w:cstheme="minorAscii"/>
          <w:b w:val="0"/>
          <w:bCs w:val="0"/>
          <w:spacing w:val="-4"/>
          <w:sz w:val="20"/>
          <w:szCs w:val="20"/>
          <w:shd w:val="clear" w:color="auto" w:fill="FFFFFF"/>
          <w:lang w:val="es-ES"/>
        </w:rPr>
        <w:t xml:space="preserve">físicos </w:t>
      </w:r>
      <w:r w:rsidRPr="111DD2FE" w:rsidR="008A4C18">
        <w:rPr>
          <w:rFonts w:ascii="Calibri" w:hAnsi="Calibri" w:eastAsia="Calibri" w:cs="Calibri" w:asciiTheme="minorAscii" w:hAnsiTheme="minorAscii" w:eastAsiaTheme="minorAscii" w:cstheme="minorAscii"/>
          <w:b w:val="0"/>
          <w:bCs w:val="0"/>
          <w:spacing w:val="-4"/>
          <w:sz w:val="20"/>
          <w:szCs w:val="20"/>
          <w:shd w:val="clear" w:color="auto" w:fill="FFFFFF"/>
          <w:lang w:val="es-ES"/>
        </w:rPr>
        <w:t xml:space="preserve">en custodia </w:t>
      </w:r>
      <w:r w:rsidRPr="111DD2FE" w:rsidR="00AA3D04">
        <w:rPr>
          <w:rFonts w:ascii="Calibri" w:hAnsi="Calibri" w:eastAsia="Calibri" w:cs="Calibri" w:asciiTheme="minorAscii" w:hAnsiTheme="minorAscii" w:eastAsiaTheme="minorAscii" w:cstheme="minorAscii"/>
          <w:b w:val="0"/>
          <w:bCs w:val="0"/>
          <w:spacing w:val="-4"/>
          <w:sz w:val="20"/>
          <w:szCs w:val="20"/>
          <w:shd w:val="clear" w:color="auto" w:fill="FFFFFF"/>
          <w:lang w:val="es-ES"/>
        </w:rPr>
        <w:t>en sus oficinas en el cantón Cumandá – El Triunfo</w:t>
      </w:r>
    </w:p>
    <w:p w:rsidR="111DD2FE" w:rsidP="111DD2FE" w:rsidRDefault="111DD2FE" w14:paraId="4ED40A1F" w14:textId="2959C13F">
      <w:pPr>
        <w:pStyle w:val="paragraph"/>
        <w:spacing w:before="0" w:after="0"/>
        <w:ind w:left="0"/>
        <w:jc w:val="both"/>
        <w:rPr>
          <w:rFonts w:ascii="Calibri" w:hAnsi="Calibri" w:eastAsia="Calibri" w:cs="Calibri" w:asciiTheme="minorAscii" w:hAnsiTheme="minorAscii" w:eastAsiaTheme="minorAscii" w:cstheme="minorAscii"/>
          <w:b w:val="0"/>
          <w:bCs w:val="0"/>
          <w:sz w:val="20"/>
          <w:szCs w:val="20"/>
        </w:rPr>
      </w:pPr>
    </w:p>
    <w:p w:rsidRPr="00581DA4" w:rsidR="00AF51A8" w:rsidP="111DD2FE" w:rsidRDefault="00AF51A8" w14:paraId="6C4EF624" w14:textId="02A8A710" w14:noSpellErr="1">
      <w:pPr>
        <w:pStyle w:val="Prrafodelista"/>
        <w:numPr>
          <w:ilvl w:val="0"/>
          <w:numId w:val="48"/>
        </w:numPr>
        <w:suppressAutoHyphens/>
        <w:autoSpaceDN w:val="0"/>
        <w:jc w:val="both"/>
        <w:rPr>
          <w:rFonts w:ascii="Calibri" w:hAnsi="Calibri" w:eastAsia="Calibri" w:cs="Calibri" w:asciiTheme="minorAscii" w:hAnsiTheme="minorAscii" w:eastAsiaTheme="minorAscii" w:cstheme="minorAscii"/>
          <w:b w:val="0"/>
          <w:bCs w:val="0"/>
          <w:sz w:val="20"/>
          <w:szCs w:val="20"/>
          <w:lang w:val="es-ES"/>
        </w:rPr>
      </w:pPr>
      <w:r w:rsidRPr="111DD2FE" w:rsidR="00AF51A8">
        <w:rPr>
          <w:rFonts w:ascii="Calibri" w:hAnsi="Calibri" w:eastAsia="Calibri" w:cs="Calibri" w:asciiTheme="minorAscii" w:hAnsiTheme="minorAscii" w:eastAsiaTheme="minorAscii" w:cstheme="minorAscii"/>
          <w:b w:val="0"/>
          <w:bCs w:val="0"/>
          <w:spacing w:val="-4"/>
          <w:sz w:val="20"/>
          <w:szCs w:val="20"/>
          <w:shd w:val="clear" w:color="auto" w:fill="FFFFFF"/>
          <w:lang w:val="es-ES"/>
        </w:rPr>
        <w:t xml:space="preserve">La </w:t>
      </w:r>
      <w:r w:rsidRPr="111DD2FE" w:rsidR="00AA3D04">
        <w:rPr>
          <w:rFonts w:ascii="Calibri" w:hAnsi="Calibri" w:eastAsia="Calibri" w:cs="Calibri" w:asciiTheme="minorAscii" w:hAnsiTheme="minorAscii" w:eastAsiaTheme="minorAscii" w:cstheme="minorAscii"/>
          <w:b w:val="0"/>
          <w:bCs w:val="0"/>
          <w:spacing w:val="-4"/>
          <w:sz w:val="20"/>
          <w:szCs w:val="20"/>
          <w:shd w:val="clear" w:color="auto" w:fill="FFFFFF"/>
          <w:lang w:val="es-ES"/>
        </w:rPr>
        <w:t>Digitalización se realizaría en las oficinas del cliente.</w:t>
      </w:r>
    </w:p>
    <w:p w:rsidRPr="00A46B2A" w:rsidR="00581DA4" w:rsidP="111DD2FE" w:rsidRDefault="00581DA4" w14:paraId="7C20683D" w14:textId="77777777" w14:noSpellErr="1">
      <w:pPr>
        <w:pStyle w:val="Prrafodelista"/>
        <w:suppressAutoHyphens/>
        <w:autoSpaceDN w:val="0"/>
        <w:jc w:val="both"/>
        <w:rPr>
          <w:rFonts w:ascii="Calibri" w:hAnsi="Calibri" w:eastAsia="Calibri" w:cs="Calibri" w:asciiTheme="minorAscii" w:hAnsiTheme="minorAscii" w:eastAsiaTheme="minorAscii" w:cstheme="minorAscii"/>
          <w:b w:val="0"/>
          <w:bCs w:val="0"/>
          <w:sz w:val="20"/>
          <w:szCs w:val="20"/>
        </w:rPr>
      </w:pPr>
    </w:p>
    <w:p w:rsidRPr="00CC4385" w:rsidR="00AF51A8" w:rsidP="111DD2FE" w:rsidRDefault="00AF51A8" w14:paraId="3A1637B6" w14:textId="77777777">
      <w:pPr>
        <w:pStyle w:val="Prrafodelista"/>
        <w:numPr>
          <w:ilvl w:val="0"/>
          <w:numId w:val="27"/>
        </w:numPr>
        <w:suppressAutoHyphens/>
        <w:autoSpaceDN w:val="0"/>
        <w:spacing/>
        <w:jc w:val="both"/>
        <w:rPr>
          <w:rFonts w:ascii="Calibri" w:hAnsi="Calibri" w:eastAsia="Calibri" w:cs="Calibri" w:asciiTheme="minorAscii" w:hAnsiTheme="minorAscii" w:eastAsiaTheme="minorAscii" w:cstheme="minorAscii"/>
          <w:b w:val="0"/>
          <w:bCs w:val="0"/>
          <w:spacing w:val="-4"/>
          <w:sz w:val="20"/>
          <w:szCs w:val="20"/>
          <w:shd w:val="clear" w:color="auto" w:fill="FFFFFF"/>
        </w:rPr>
      </w:pPr>
      <w:r w:rsidRPr="111DD2FE" w:rsidR="00AF51A8">
        <w:rPr>
          <w:rFonts w:ascii="Calibri" w:hAnsi="Calibri" w:eastAsia="Calibri" w:cs="Calibri" w:asciiTheme="minorAscii" w:hAnsiTheme="minorAscii" w:eastAsiaTheme="minorAscii" w:cstheme="minorAscii"/>
          <w:b w:val="0"/>
          <w:bCs w:val="0"/>
          <w:spacing w:val="-4"/>
          <w:sz w:val="20"/>
          <w:szCs w:val="20"/>
          <w:shd w:val="clear" w:color="auto" w:fill="FFFFFF"/>
        </w:rPr>
        <w:t xml:space="preserve">Con nuestra plataforma Active Web </w:t>
      </w:r>
      <w:proofErr w:type="spellStart"/>
      <w:r w:rsidRPr="111DD2FE" w:rsidR="00AF51A8">
        <w:rPr>
          <w:rFonts w:ascii="Calibri" w:hAnsi="Calibri" w:eastAsia="Calibri" w:cs="Calibri" w:asciiTheme="minorAscii" w:hAnsiTheme="minorAscii" w:eastAsiaTheme="minorAscii" w:cstheme="minorAscii"/>
          <w:b w:val="0"/>
          <w:bCs w:val="0"/>
          <w:spacing w:val="-4"/>
          <w:sz w:val="20"/>
          <w:szCs w:val="20"/>
          <w:shd w:val="clear" w:color="auto" w:fill="FFFFFF"/>
        </w:rPr>
        <w:t>Edc-Rc</w:t>
      </w:r>
      <w:proofErr w:type="spellEnd"/>
      <w:r w:rsidRPr="111DD2FE" w:rsidR="00AF51A8">
        <w:rPr>
          <w:rFonts w:ascii="Calibri" w:hAnsi="Calibri" w:eastAsia="Calibri" w:cs="Calibri" w:asciiTheme="minorAscii" w:hAnsiTheme="minorAscii" w:eastAsiaTheme="minorAscii" w:cstheme="minorAscii"/>
          <w:b w:val="0"/>
          <w:bCs w:val="0"/>
          <w:spacing w:val="-4"/>
          <w:sz w:val="20"/>
          <w:szCs w:val="20"/>
          <w:shd w:val="clear" w:color="auto" w:fill="FFFFFF"/>
        </w:rPr>
        <w:t>, el cliente podrá guardar, administrar, y revisar sus archivos 24/7/365 desde cualquier dispositivo y desde cualquier lugar.</w:t>
      </w:r>
    </w:p>
    <w:p w:rsidR="00AF51A8" w:rsidP="00AF51A8" w:rsidRDefault="00AF51A8" w14:paraId="01641D6F" w14:textId="77777777">
      <w:pPr>
        <w:pStyle w:val="Prrafodelista"/>
        <w:jc w:val="both"/>
        <w:rPr>
          <w:rFonts w:ascii="Century Gothic" w:hAnsi="Century Gothic"/>
          <w:b/>
          <w:color w:val="FF0000"/>
          <w:spacing w:val="-4"/>
          <w:sz w:val="20"/>
          <w:szCs w:val="20"/>
          <w:shd w:val="clear" w:color="auto" w:fill="FFFFFF"/>
        </w:rPr>
      </w:pPr>
    </w:p>
    <w:p w:rsidR="00AF51A8" w:rsidP="00AF51A8" w:rsidRDefault="00AF51A8" w14:paraId="78C9D668" w14:textId="77777777">
      <w:pPr>
        <w:pStyle w:val="Ttulo1"/>
      </w:pPr>
      <w:r>
        <w:t>Descripción de la propuesta:</w:t>
      </w:r>
    </w:p>
    <w:p w:rsidR="00AF51A8" w:rsidP="00AF51A8" w:rsidRDefault="00AF51A8" w14:paraId="72333EA1" w14:textId="77777777">
      <w:pPr>
        <w:spacing w:after="0" w:line="240" w:lineRule="auto"/>
        <w:jc w:val="both"/>
        <w:textAlignment w:val="baseline"/>
        <w:rPr>
          <w:rFonts w:ascii="Century Gothic" w:hAnsi="Century Gothic" w:eastAsia="Times New Roman" w:cs="Segoe UI"/>
          <w:sz w:val="20"/>
          <w:szCs w:val="20"/>
        </w:rPr>
      </w:pPr>
    </w:p>
    <w:p w:rsidR="00AF51A8" w:rsidP="00AF51A8" w:rsidRDefault="00AF51A8" w14:paraId="32F68C9E" w14:textId="77777777">
      <w:pPr>
        <w:spacing w:after="0" w:line="240" w:lineRule="auto"/>
        <w:jc w:val="both"/>
        <w:textAlignment w:val="baseline"/>
        <w:rPr>
          <w:rFonts w:ascii="Century Gothic" w:hAnsi="Century Gothic" w:eastAsia="Times New Roman" w:cs="Segoe UI"/>
          <w:sz w:val="20"/>
          <w:szCs w:val="20"/>
        </w:rPr>
      </w:pPr>
    </w:p>
    <w:p w:rsidR="00AF51A8" w:rsidP="00AF51A8" w:rsidRDefault="00AF51A8" w14:paraId="377D530E" w14:textId="1252962A">
      <w:pPr>
        <w:spacing w:after="0" w:line="240" w:lineRule="auto"/>
        <w:jc w:val="both"/>
      </w:pPr>
      <w:r>
        <w:rPr>
          <w:noProof/>
        </w:rPr>
        <w:drawing>
          <wp:anchor distT="0" distB="0" distL="114300" distR="114300" simplePos="0" relativeHeight="251667456" behindDoc="0" locked="0" layoutInCell="1" allowOverlap="1" wp14:anchorId="1C964B9D" wp14:editId="3D80D405">
            <wp:simplePos x="0" y="0"/>
            <wp:positionH relativeFrom="margin">
              <wp:align>center</wp:align>
            </wp:positionH>
            <wp:positionV relativeFrom="paragraph">
              <wp:posOffset>9525</wp:posOffset>
            </wp:positionV>
            <wp:extent cx="4076700" cy="1938655"/>
            <wp:effectExtent l="0" t="0" r="0" b="4445"/>
            <wp:wrapNone/>
            <wp:docPr id="25" name="Imagen 25" descr="Descripción: Interfaz de usuario gráfica, Diagram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7" descr="Descripción: Interfaz de usuario gráfica, Diagrama&#10;&#10;Descripción generada automáticamente con confianza medi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076700" cy="19386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F51A8" w:rsidP="00AF51A8" w:rsidRDefault="00AF51A8" w14:paraId="5DE808C4" w14:textId="77777777">
      <w:pPr>
        <w:spacing w:after="0" w:line="240" w:lineRule="auto"/>
        <w:jc w:val="both"/>
        <w:rPr>
          <w:rFonts w:ascii="Century Gothic" w:hAnsi="Century Gothic" w:cs="Calibri"/>
          <w:b/>
          <w:sz w:val="28"/>
          <w:szCs w:val="28"/>
        </w:rPr>
      </w:pPr>
    </w:p>
    <w:p w:rsidR="00AF51A8" w:rsidP="00AF51A8" w:rsidRDefault="00AF51A8" w14:paraId="29A52863" w14:textId="77777777">
      <w:pPr>
        <w:spacing w:after="0" w:line="240" w:lineRule="auto"/>
        <w:jc w:val="both"/>
        <w:rPr>
          <w:rFonts w:ascii="Century Gothic" w:hAnsi="Century Gothic" w:cs="Calibri"/>
          <w:b/>
          <w:sz w:val="28"/>
          <w:szCs w:val="28"/>
        </w:rPr>
      </w:pPr>
    </w:p>
    <w:p w:rsidR="00AF51A8" w:rsidP="00AF51A8" w:rsidRDefault="00AF51A8" w14:paraId="400B27FF" w14:textId="77777777">
      <w:pPr>
        <w:jc w:val="both"/>
      </w:pPr>
    </w:p>
    <w:p w:rsidR="00AF51A8" w:rsidP="00AF51A8" w:rsidRDefault="00AF51A8" w14:paraId="070A26CD" w14:textId="77777777">
      <w:pPr>
        <w:jc w:val="both"/>
      </w:pPr>
    </w:p>
    <w:p w:rsidR="00AF51A8" w:rsidP="00AF51A8" w:rsidRDefault="00AF51A8" w14:paraId="2B7F2CB0" w14:textId="77777777">
      <w:pPr>
        <w:jc w:val="both"/>
      </w:pPr>
    </w:p>
    <w:p w:rsidR="00AF51A8" w:rsidP="00AF51A8" w:rsidRDefault="00AF51A8" w14:paraId="48E227D7" w14:textId="77777777">
      <w:pPr>
        <w:jc w:val="both"/>
      </w:pPr>
    </w:p>
    <w:p w:rsidR="00AF51A8" w:rsidP="00AF51A8" w:rsidRDefault="00AF51A8" w14:paraId="271F3D05" w14:textId="77777777">
      <w:pPr>
        <w:jc w:val="both"/>
      </w:pPr>
    </w:p>
    <w:p w:rsidR="00AF51A8" w:rsidP="00AF51A8" w:rsidRDefault="00AF51A8" w14:paraId="7474C174" w14:textId="77777777">
      <w:pPr>
        <w:pStyle w:val="Ttulo2"/>
        <w:jc w:val="both"/>
        <w:rPr>
          <w:rFonts w:ascii="Calibri" w:hAnsi="Calibri" w:cs="Calibri"/>
          <w:color w:val="000000"/>
          <w:sz w:val="32"/>
          <w:szCs w:val="32"/>
        </w:rPr>
      </w:pPr>
      <w:r>
        <w:rPr>
          <w:rFonts w:ascii="Calibri" w:hAnsi="Calibri" w:cs="Calibri"/>
          <w:color w:val="000000"/>
          <w:sz w:val="32"/>
          <w:szCs w:val="32"/>
        </w:rPr>
        <w:t>Proceso de ordenamiento e indexación</w:t>
      </w:r>
    </w:p>
    <w:p w:rsidRPr="00B40722" w:rsidR="00B40722" w:rsidP="00B40722" w:rsidRDefault="00B40722" w14:paraId="7B3B4651" w14:textId="77777777"/>
    <w:p w:rsidR="00AF51A8" w:rsidP="00AF51A8" w:rsidRDefault="00AF51A8" w14:paraId="17044B65" w14:textId="440C1A38">
      <w:pPr>
        <w:pStyle w:val="Ttulo2"/>
        <w:jc w:val="both"/>
        <w:rPr>
          <w:rFonts w:ascii="Calibri" w:hAnsi="Calibri" w:cs="Calibri"/>
          <w:bCs w:val="0"/>
          <w:color w:val="000000"/>
          <w:sz w:val="24"/>
          <w:szCs w:val="24"/>
        </w:rPr>
      </w:pPr>
      <w:r w:rsidRPr="00567627">
        <w:rPr>
          <w:rFonts w:ascii="Calibri" w:hAnsi="Calibri" w:cs="Calibri"/>
          <w:bCs w:val="0"/>
          <w:color w:val="000000"/>
          <w:sz w:val="24"/>
          <w:szCs w:val="24"/>
        </w:rPr>
        <w:t xml:space="preserve">Servicios de Digitalización </w:t>
      </w:r>
    </w:p>
    <w:p w:rsidRPr="00567627" w:rsidR="00AF51A8" w:rsidP="00AF51A8" w:rsidRDefault="00AF51A8" w14:paraId="1ACD189E" w14:textId="77777777"/>
    <w:p w:rsidR="00AF51A8" w:rsidP="00AF51A8" w:rsidRDefault="00AF51A8" w14:paraId="49361E58" w14:textId="77777777">
      <w:pPr>
        <w:spacing w:line="240" w:lineRule="auto"/>
        <w:jc w:val="both"/>
        <w:rPr>
          <w:rFonts w:cs="Calibri"/>
          <w:color w:val="000000"/>
          <w:spacing w:val="-4"/>
          <w:sz w:val="20"/>
          <w:szCs w:val="20"/>
          <w:shd w:val="clear" w:color="auto" w:fill="FFFFFF"/>
        </w:rPr>
      </w:pPr>
      <w:r>
        <w:rPr>
          <w:rFonts w:cs="Calibri"/>
          <w:color w:val="000000"/>
          <w:spacing w:val="-4"/>
          <w:sz w:val="20"/>
          <w:szCs w:val="20"/>
          <w:shd w:val="clear" w:color="auto" w:fill="FFFFFF"/>
        </w:rPr>
        <w:t xml:space="preserve">El servicio de digitalización consiste en convertir información del cliente que se encuentre en medio físico y transformarla a una versión digital. Es muy común decir que para implementar un servicio de digitalización es </w:t>
      </w:r>
      <w:r>
        <w:rPr>
          <w:rFonts w:cs="Calibri"/>
          <w:color w:val="000000"/>
          <w:spacing w:val="-4"/>
          <w:sz w:val="20"/>
          <w:szCs w:val="20"/>
          <w:shd w:val="clear" w:color="auto" w:fill="FFFFFF"/>
        </w:rPr>
        <w:lastRenderedPageBreak/>
        <w:t>necesario simplemente tener un scanner y una persona que lo procese. Sin embargo, cuando se requiere digitalizar un alto volumen de documentos es importante que una compañía experimentada lo haga por las siguientes razones:</w:t>
      </w:r>
    </w:p>
    <w:p w:rsidR="00AF51A8" w:rsidP="00AF51A8" w:rsidRDefault="00AF51A8" w14:paraId="3C36F19B" w14:textId="77777777">
      <w:pPr>
        <w:pStyle w:val="Prrafodelista"/>
        <w:numPr>
          <w:ilvl w:val="0"/>
          <w:numId w:val="28"/>
        </w:numPr>
        <w:suppressAutoHyphens/>
        <w:autoSpaceDN w:val="0"/>
        <w:spacing w:line="240" w:lineRule="auto"/>
        <w:contextualSpacing w:val="0"/>
        <w:jc w:val="both"/>
        <w:rPr>
          <w:rFonts w:cs="Calibri"/>
          <w:color w:val="000000"/>
          <w:sz w:val="20"/>
          <w:szCs w:val="20"/>
        </w:rPr>
      </w:pPr>
      <w:r>
        <w:rPr>
          <w:rFonts w:cs="Calibri"/>
          <w:color w:val="000000"/>
          <w:sz w:val="20"/>
          <w:szCs w:val="20"/>
        </w:rPr>
        <w:t>Correcta preparación de la documentación</w:t>
      </w:r>
    </w:p>
    <w:p w:rsidR="00AF51A8" w:rsidP="00AF51A8" w:rsidRDefault="00AF51A8" w14:paraId="22DFA6C5" w14:textId="77777777">
      <w:pPr>
        <w:pStyle w:val="Prrafodelista"/>
        <w:numPr>
          <w:ilvl w:val="0"/>
          <w:numId w:val="28"/>
        </w:numPr>
        <w:suppressAutoHyphens/>
        <w:autoSpaceDN w:val="0"/>
        <w:spacing w:line="240" w:lineRule="auto"/>
        <w:contextualSpacing w:val="0"/>
        <w:jc w:val="both"/>
        <w:rPr>
          <w:rFonts w:cs="Calibri"/>
          <w:color w:val="000000"/>
          <w:sz w:val="20"/>
          <w:szCs w:val="20"/>
        </w:rPr>
      </w:pPr>
      <w:r>
        <w:rPr>
          <w:rFonts w:cs="Calibri"/>
          <w:color w:val="000000"/>
          <w:sz w:val="20"/>
          <w:szCs w:val="20"/>
        </w:rPr>
        <w:t>Optimización de la utilización del scanner</w:t>
      </w:r>
    </w:p>
    <w:p w:rsidR="00AF51A8" w:rsidP="00AF51A8" w:rsidRDefault="00AF51A8" w14:paraId="790D96C6" w14:textId="77777777">
      <w:pPr>
        <w:pStyle w:val="Prrafodelista"/>
        <w:numPr>
          <w:ilvl w:val="0"/>
          <w:numId w:val="28"/>
        </w:numPr>
        <w:suppressAutoHyphens/>
        <w:autoSpaceDN w:val="0"/>
        <w:spacing w:line="240" w:lineRule="auto"/>
        <w:contextualSpacing w:val="0"/>
        <w:jc w:val="both"/>
        <w:rPr>
          <w:rFonts w:cs="Calibri"/>
          <w:color w:val="000000"/>
          <w:sz w:val="20"/>
          <w:szCs w:val="20"/>
        </w:rPr>
      </w:pPr>
      <w:r>
        <w:rPr>
          <w:rFonts w:cs="Calibri"/>
          <w:color w:val="000000"/>
          <w:sz w:val="20"/>
          <w:szCs w:val="20"/>
        </w:rPr>
        <w:t xml:space="preserve">Control de calidad </w:t>
      </w:r>
    </w:p>
    <w:p w:rsidR="00AF51A8" w:rsidP="00AF51A8" w:rsidRDefault="00AF51A8" w14:paraId="195E2783" w14:textId="77777777">
      <w:pPr>
        <w:pStyle w:val="Prrafodelista"/>
        <w:numPr>
          <w:ilvl w:val="0"/>
          <w:numId w:val="28"/>
        </w:numPr>
        <w:suppressAutoHyphens/>
        <w:autoSpaceDN w:val="0"/>
        <w:spacing w:line="240" w:lineRule="auto"/>
        <w:contextualSpacing w:val="0"/>
        <w:jc w:val="both"/>
        <w:rPr>
          <w:rFonts w:cs="Calibri"/>
          <w:color w:val="000000"/>
          <w:sz w:val="20"/>
          <w:szCs w:val="20"/>
        </w:rPr>
      </w:pPr>
      <w:r>
        <w:rPr>
          <w:rFonts w:cs="Calibri"/>
          <w:color w:val="000000"/>
          <w:sz w:val="20"/>
          <w:szCs w:val="20"/>
        </w:rPr>
        <w:t xml:space="preserve">Indexación de información </w:t>
      </w:r>
    </w:p>
    <w:p w:rsidR="00AF51A8" w:rsidP="00AF51A8" w:rsidRDefault="00AF51A8" w14:paraId="4C1E908D" w14:textId="77777777">
      <w:pPr>
        <w:pStyle w:val="Prrafodelista"/>
        <w:numPr>
          <w:ilvl w:val="0"/>
          <w:numId w:val="28"/>
        </w:numPr>
        <w:suppressAutoHyphens/>
        <w:autoSpaceDN w:val="0"/>
        <w:spacing w:line="240" w:lineRule="auto"/>
        <w:contextualSpacing w:val="0"/>
        <w:jc w:val="both"/>
        <w:rPr>
          <w:rFonts w:cs="Calibri"/>
          <w:color w:val="000000"/>
          <w:sz w:val="20"/>
          <w:szCs w:val="20"/>
        </w:rPr>
      </w:pPr>
      <w:r>
        <w:rPr>
          <w:rFonts w:cs="Calibri"/>
          <w:color w:val="000000"/>
          <w:sz w:val="20"/>
          <w:szCs w:val="20"/>
        </w:rPr>
        <w:t>Carga masiva de documentación a software de gestión documental</w:t>
      </w:r>
    </w:p>
    <w:p w:rsidR="00AF51A8" w:rsidP="00AF51A8" w:rsidRDefault="00AF51A8" w14:paraId="4B9C4165" w14:textId="77777777">
      <w:pPr>
        <w:spacing w:line="240" w:lineRule="auto"/>
        <w:jc w:val="both"/>
        <w:rPr>
          <w:rFonts w:cs="Calibri"/>
          <w:color w:val="000000"/>
          <w:sz w:val="20"/>
          <w:szCs w:val="20"/>
          <w:shd w:val="clear" w:color="auto" w:fill="FFFFFF"/>
        </w:rPr>
      </w:pPr>
      <w:r>
        <w:rPr>
          <w:rFonts w:cs="Calibri"/>
          <w:color w:val="000000"/>
          <w:sz w:val="20"/>
          <w:szCs w:val="20"/>
          <w:shd w:val="clear" w:color="auto" w:fill="FFFFFF"/>
        </w:rPr>
        <w:t>Puede existir el caso en que el cliente tenga ya digitalizada cierta información. De ser este el caso, Datasolutions S.A. está en condiciones de ofrecer a sus clientes un servicio de procesamiento de información el cual consiste en extraer la información del repositorio del cliente procesarla y cargarla masivamente a nuestro software de gestión documental.</w:t>
      </w:r>
    </w:p>
    <w:p w:rsidR="00AF51A8" w:rsidP="00AF51A8" w:rsidRDefault="00AF51A8" w14:paraId="4485A72B" w14:textId="77777777">
      <w:pPr>
        <w:spacing w:line="240" w:lineRule="auto"/>
        <w:jc w:val="both"/>
      </w:pPr>
      <w:r>
        <w:rPr>
          <w:rFonts w:cs="Calibri"/>
          <w:color w:val="000000"/>
          <w:sz w:val="20"/>
          <w:szCs w:val="20"/>
        </w:rPr>
        <w:t>Consideramos que en los servicios de digitalización y procesamiento de información como compañía ofrecemos los siguientes valores agregados:</w:t>
      </w:r>
    </w:p>
    <w:p w:rsidR="00AF51A8" w:rsidP="00AF51A8" w:rsidRDefault="00AF51A8" w14:paraId="566AF08A" w14:textId="77777777">
      <w:pPr>
        <w:pStyle w:val="NormalWeb"/>
        <w:numPr>
          <w:ilvl w:val="0"/>
          <w:numId w:val="29"/>
        </w:numPr>
        <w:spacing w:before="0" w:after="0"/>
        <w:jc w:val="both"/>
        <w:rPr>
          <w:rFonts w:ascii="Calibri" w:hAnsi="Calibri" w:cs="Calibri"/>
          <w:color w:val="000000"/>
          <w:sz w:val="20"/>
          <w:szCs w:val="20"/>
        </w:rPr>
      </w:pPr>
      <w:r>
        <w:rPr>
          <w:rFonts w:ascii="Calibri" w:hAnsi="Calibri" w:cs="Calibri"/>
          <w:color w:val="000000"/>
          <w:sz w:val="20"/>
          <w:szCs w:val="20"/>
        </w:rPr>
        <w:t xml:space="preserve">Indexación de la información </w:t>
      </w:r>
    </w:p>
    <w:p w:rsidR="00AF51A8" w:rsidP="00AF51A8" w:rsidRDefault="00AF51A8" w14:paraId="5F9AC8C1" w14:textId="77777777">
      <w:pPr>
        <w:pStyle w:val="NormalWeb"/>
        <w:numPr>
          <w:ilvl w:val="1"/>
          <w:numId w:val="29"/>
        </w:numPr>
        <w:spacing w:before="0" w:after="0"/>
        <w:jc w:val="both"/>
      </w:pPr>
      <w:r>
        <w:rPr>
          <w:rFonts w:ascii="Calibri" w:hAnsi="Calibri" w:cs="Calibri"/>
          <w:bCs/>
          <w:color w:val="000000"/>
          <w:sz w:val="20"/>
          <w:szCs w:val="20"/>
        </w:rPr>
        <w:t xml:space="preserve">Proceso en el cual se levantan los campos de indexación requeridos por el cliente y se adecua el software de gestión documental para habilitar estos campos de búsqueda para el cliente. Por otro lado, a través de la herramienta tecnológica de reconocimiento óptico de caracteres (OCR), el cliente está en condiciones de buscar cualquier tipo de información mediante una búsqueda general de cualquier palabra registrada en el documento. </w:t>
      </w:r>
      <w:r>
        <w:rPr>
          <w:rStyle w:val="normaltextrun"/>
          <w:rFonts w:eastAsia="Yu Mincho" w:cs="Calibri"/>
          <w:color w:val="000000"/>
          <w:sz w:val="20"/>
          <w:szCs w:val="20"/>
          <w:shd w:val="clear" w:color="auto" w:fill="FFFFFF"/>
        </w:rPr>
        <w:t>Si el cliente tiene la información de los campos que se deben de indexar en un Excel se podría analizar la importación de la base de datos para que de manera automática se indexen los documentos en nuestra plataforma.</w:t>
      </w:r>
    </w:p>
    <w:p w:rsidR="00AF51A8" w:rsidP="00AF51A8" w:rsidRDefault="00AF51A8" w14:paraId="50148029" w14:textId="77777777">
      <w:pPr>
        <w:pStyle w:val="NormalWeb"/>
        <w:numPr>
          <w:ilvl w:val="0"/>
          <w:numId w:val="29"/>
        </w:numPr>
        <w:spacing w:before="0" w:after="0"/>
        <w:jc w:val="both"/>
      </w:pPr>
      <w:r>
        <w:rPr>
          <w:rStyle w:val="textomain5"/>
          <w:rFonts w:ascii="Calibri" w:hAnsi="Calibri" w:cs="Calibri"/>
          <w:color w:val="000000"/>
          <w:sz w:val="20"/>
          <w:szCs w:val="20"/>
        </w:rPr>
        <w:t xml:space="preserve">Depuración y Preparación </w:t>
      </w:r>
    </w:p>
    <w:p w:rsidR="00AF51A8" w:rsidP="00AF51A8" w:rsidRDefault="00AF51A8" w14:paraId="3D857BE3" w14:textId="77777777">
      <w:pPr>
        <w:pStyle w:val="NormalWeb"/>
        <w:numPr>
          <w:ilvl w:val="1"/>
          <w:numId w:val="29"/>
        </w:numPr>
        <w:spacing w:before="0" w:after="0"/>
        <w:jc w:val="both"/>
        <w:rPr>
          <w:rFonts w:ascii="Calibri" w:hAnsi="Calibri" w:cs="Calibri"/>
          <w:color w:val="000000"/>
          <w:sz w:val="20"/>
          <w:szCs w:val="20"/>
        </w:rPr>
      </w:pPr>
      <w:r w:rsidRPr="111DD2FE" w:rsidR="00AF51A8">
        <w:rPr>
          <w:rFonts w:ascii="Calibri" w:hAnsi="Calibri" w:cs="Calibri"/>
          <w:color w:val="000000" w:themeColor="text1" w:themeTint="FF" w:themeShade="FF"/>
          <w:sz w:val="20"/>
          <w:szCs w:val="20"/>
        </w:rPr>
        <w:t>Consiste en la acción de separar y seleccionar la documentación que realmente el cliente requiere digitalizar. Esto implica la agrupación de la información de acuerdo con los parámetros indicados por el cliente. Adicional a esto se realiza un trabajo de preparación de la información para que la misma pase de manera eficiente por nuestros scanner.</w:t>
      </w:r>
    </w:p>
    <w:p w:rsidR="00AF51A8" w:rsidP="00AF51A8" w:rsidRDefault="00AF51A8" w14:paraId="44EE88E2" w14:textId="77777777">
      <w:pPr>
        <w:pStyle w:val="NormalWeb"/>
        <w:numPr>
          <w:ilvl w:val="0"/>
          <w:numId w:val="29"/>
        </w:numPr>
        <w:spacing w:before="0" w:after="0"/>
        <w:jc w:val="both"/>
      </w:pPr>
      <w:r>
        <w:rPr>
          <w:rStyle w:val="textomain5"/>
          <w:rFonts w:ascii="Calibri" w:hAnsi="Calibri" w:cs="Calibri"/>
          <w:color w:val="000000"/>
          <w:sz w:val="20"/>
          <w:szCs w:val="20"/>
        </w:rPr>
        <w:t>Revitalización de imágenes</w:t>
      </w:r>
    </w:p>
    <w:p w:rsidR="00AF51A8" w:rsidP="00AF51A8" w:rsidRDefault="00AF51A8" w14:paraId="0E0622A4" w14:textId="77777777">
      <w:pPr>
        <w:pStyle w:val="NormalWeb"/>
        <w:numPr>
          <w:ilvl w:val="1"/>
          <w:numId w:val="29"/>
        </w:numPr>
        <w:spacing w:before="0" w:after="0"/>
        <w:jc w:val="both"/>
        <w:rPr>
          <w:rFonts w:ascii="Calibri" w:hAnsi="Calibri" w:cs="Calibri"/>
          <w:color w:val="000000"/>
          <w:sz w:val="20"/>
          <w:szCs w:val="20"/>
        </w:rPr>
      </w:pPr>
      <w:r w:rsidRPr="111DD2FE" w:rsidR="00AF51A8">
        <w:rPr>
          <w:rFonts w:ascii="Calibri" w:hAnsi="Calibri" w:cs="Calibri"/>
          <w:color w:val="000000" w:themeColor="text1" w:themeTint="FF" w:themeShade="FF"/>
          <w:sz w:val="20"/>
          <w:szCs w:val="20"/>
        </w:rPr>
        <w:t>Al escanear las imágenes se puede preservar la calidad del documento hacia el futuro. Adicional que los softwares que utilizamos permiten retocar y mejorar la foto de la información que se escanea.</w:t>
      </w:r>
    </w:p>
    <w:p w:rsidR="00AF51A8" w:rsidP="00AF51A8" w:rsidRDefault="00AF51A8" w14:paraId="1C6BAD92" w14:textId="77777777">
      <w:pPr>
        <w:pStyle w:val="NormalWeb"/>
        <w:spacing w:before="0" w:after="0"/>
        <w:jc w:val="both"/>
        <w:rPr>
          <w:rFonts w:ascii="Calibri" w:hAnsi="Calibri" w:cs="Calibri"/>
          <w:color w:val="000000"/>
          <w:sz w:val="20"/>
          <w:szCs w:val="20"/>
        </w:rPr>
      </w:pPr>
    </w:p>
    <w:p w:rsidR="00AF51A8" w:rsidP="00AF51A8" w:rsidRDefault="00AF51A8" w14:paraId="69EE7228" w14:textId="79CDCE6C">
      <w:pPr>
        <w:jc w:val="both"/>
        <w:rPr>
          <w:rFonts w:eastAsia="Times New Roman" w:cs="Calibri"/>
          <w:color w:val="000000"/>
          <w:sz w:val="20"/>
          <w:szCs w:val="20"/>
          <w:lang w:eastAsia="es-MX"/>
        </w:rPr>
      </w:pPr>
      <w:r>
        <w:rPr>
          <w:rFonts w:eastAsia="Times New Roman" w:cs="Calibri"/>
          <w:color w:val="000000"/>
          <w:sz w:val="20"/>
          <w:szCs w:val="20"/>
          <w:lang w:eastAsia="es-MX"/>
        </w:rPr>
        <w:t xml:space="preserve">En el caso de </w:t>
      </w:r>
      <w:r w:rsidR="002E6A9E">
        <w:rPr>
          <w:rFonts w:asciiTheme="minorEastAsia" w:hAnsiTheme="minorEastAsia" w:cstheme="minorEastAsia"/>
          <w:b/>
          <w:bCs/>
          <w:sz w:val="20"/>
          <w:szCs w:val="20"/>
        </w:rPr>
        <w:t xml:space="preserve">OFOCI CIA. LTDA. </w:t>
      </w:r>
      <w:r w:rsidR="005E5687">
        <w:rPr>
          <w:rFonts w:eastAsia="Times New Roman" w:cs="Calibri"/>
          <w:color w:val="000000"/>
          <w:sz w:val="20"/>
          <w:szCs w:val="20"/>
          <w:lang w:eastAsia="es-MX"/>
        </w:rPr>
        <w:t xml:space="preserve">se </w:t>
      </w:r>
      <w:r w:rsidR="004E698B">
        <w:rPr>
          <w:rFonts w:eastAsia="Times New Roman" w:cs="Calibri"/>
          <w:color w:val="000000"/>
          <w:sz w:val="20"/>
          <w:szCs w:val="20"/>
          <w:lang w:eastAsia="es-MX"/>
        </w:rPr>
        <w:t>está</w:t>
      </w:r>
      <w:r w:rsidR="005E5687">
        <w:rPr>
          <w:rFonts w:eastAsia="Times New Roman" w:cs="Calibri"/>
          <w:color w:val="000000"/>
          <w:sz w:val="20"/>
          <w:szCs w:val="20"/>
          <w:lang w:eastAsia="es-MX"/>
        </w:rPr>
        <w:t xml:space="preserve"> tomando </w:t>
      </w:r>
      <w:r w:rsidR="002270EB">
        <w:rPr>
          <w:rFonts w:eastAsia="Times New Roman" w:cs="Calibri"/>
          <w:color w:val="000000"/>
          <w:sz w:val="20"/>
          <w:szCs w:val="20"/>
          <w:lang w:eastAsia="es-MX"/>
        </w:rPr>
        <w:t xml:space="preserve">en consideración la </w:t>
      </w:r>
      <w:r w:rsidR="00E614AE">
        <w:rPr>
          <w:rFonts w:eastAsia="Times New Roman" w:cs="Calibri"/>
          <w:color w:val="000000"/>
          <w:sz w:val="20"/>
          <w:szCs w:val="20"/>
          <w:lang w:eastAsia="es-MX"/>
        </w:rPr>
        <w:t>Digitalización</w:t>
      </w:r>
      <w:r w:rsidR="002270EB">
        <w:rPr>
          <w:rFonts w:eastAsia="Times New Roman" w:cs="Calibri"/>
          <w:color w:val="000000"/>
          <w:sz w:val="20"/>
          <w:szCs w:val="20"/>
          <w:lang w:eastAsia="es-MX"/>
        </w:rPr>
        <w:t xml:space="preserve"> de </w:t>
      </w:r>
      <w:r w:rsidR="002E6A9E">
        <w:rPr>
          <w:rFonts w:eastAsia="Times New Roman" w:cs="Calibri"/>
          <w:color w:val="000000"/>
          <w:sz w:val="20"/>
          <w:szCs w:val="20"/>
          <w:lang w:eastAsia="es-MX"/>
        </w:rPr>
        <w:t>20,000</w:t>
      </w:r>
      <w:r w:rsidR="002270EB">
        <w:rPr>
          <w:rFonts w:eastAsia="Times New Roman" w:cs="Calibri"/>
          <w:color w:val="000000"/>
          <w:sz w:val="20"/>
          <w:szCs w:val="20"/>
          <w:lang w:eastAsia="es-MX"/>
        </w:rPr>
        <w:t xml:space="preserve"> documentos.</w:t>
      </w:r>
    </w:p>
    <w:p w:rsidR="00AA3D04" w:rsidP="00AF51A8" w:rsidRDefault="00AA3D04" w14:paraId="2424F9CA" w14:textId="67750150">
      <w:pPr>
        <w:jc w:val="both"/>
        <w:rPr>
          <w:rFonts w:eastAsia="Times New Roman" w:cs="Calibri"/>
          <w:color w:val="000000"/>
          <w:sz w:val="20"/>
          <w:szCs w:val="20"/>
          <w:lang w:eastAsia="es-MX"/>
        </w:rPr>
      </w:pPr>
    </w:p>
    <w:p w:rsidR="002E6A9E" w:rsidP="00AF51A8" w:rsidRDefault="002E6A9E" w14:paraId="0EC0527A" w14:textId="77777777">
      <w:pPr>
        <w:jc w:val="both"/>
        <w:rPr>
          <w:rFonts w:eastAsia="Times New Roman" w:cs="Calibri"/>
          <w:color w:val="000000"/>
          <w:sz w:val="20"/>
          <w:szCs w:val="20"/>
          <w:lang w:eastAsia="es-MX"/>
        </w:rPr>
      </w:pPr>
    </w:p>
    <w:p w:rsidR="00AA3D04" w:rsidP="00AF51A8" w:rsidRDefault="00AA3D04" w14:paraId="4FEEF1A7" w14:textId="1CB96A4A">
      <w:pPr>
        <w:jc w:val="both"/>
        <w:rPr>
          <w:rFonts w:eastAsia="Times New Roman" w:cs="Calibri"/>
          <w:color w:val="000000"/>
          <w:sz w:val="20"/>
          <w:szCs w:val="20"/>
          <w:lang w:eastAsia="es-MX"/>
        </w:rPr>
      </w:pPr>
    </w:p>
    <w:p w:rsidR="00AA3D04" w:rsidP="00AF51A8" w:rsidRDefault="00AA3D04" w14:paraId="102F4B76" w14:textId="77777777">
      <w:pPr>
        <w:jc w:val="both"/>
        <w:rPr>
          <w:rFonts w:eastAsia="Times New Roman" w:cs="Calibri"/>
          <w:color w:val="000000"/>
          <w:sz w:val="20"/>
          <w:szCs w:val="20"/>
          <w:lang w:eastAsia="es-MX"/>
        </w:rPr>
      </w:pPr>
    </w:p>
    <w:tbl>
      <w:tblPr>
        <w:tblW w:w="9020" w:type="dxa"/>
        <w:tblCellMar>
          <w:top w:w="15" w:type="dxa"/>
          <w:left w:w="70" w:type="dxa"/>
          <w:bottom w:w="15" w:type="dxa"/>
          <w:right w:w="70" w:type="dxa"/>
        </w:tblCellMar>
        <w:tblLook w:val="04A0" w:firstRow="1" w:lastRow="0" w:firstColumn="1" w:lastColumn="0" w:noHBand="0" w:noVBand="1"/>
      </w:tblPr>
      <w:tblGrid>
        <w:gridCol w:w="2475"/>
        <w:gridCol w:w="1723"/>
        <w:gridCol w:w="2849"/>
        <w:gridCol w:w="1973"/>
      </w:tblGrid>
      <w:tr w:rsidRPr="004E698B" w:rsidR="004E698B" w:rsidTr="002E6A9E" w14:paraId="5193BEFC" w14:textId="77777777">
        <w:trPr>
          <w:trHeight w:val="315"/>
        </w:trPr>
        <w:tc>
          <w:tcPr>
            <w:tcW w:w="9020" w:type="dxa"/>
            <w:gridSpan w:val="4"/>
            <w:tcBorders>
              <w:top w:val="single" w:color="auto" w:sz="4" w:space="0"/>
              <w:left w:val="single" w:color="auto" w:sz="4" w:space="0"/>
              <w:bottom w:val="single" w:color="auto" w:sz="4" w:space="0"/>
              <w:right w:val="single" w:color="auto" w:sz="4" w:space="0"/>
            </w:tcBorders>
            <w:shd w:val="clear" w:color="000000" w:fill="BDD7EE"/>
            <w:noWrap/>
            <w:vAlign w:val="bottom"/>
            <w:hideMark/>
          </w:tcPr>
          <w:p w:rsidRPr="004E698B" w:rsidR="004E698B" w:rsidP="004E698B" w:rsidRDefault="004E698B" w14:paraId="0B3A2B17" w14:textId="77777777">
            <w:pPr>
              <w:spacing w:after="0" w:line="240" w:lineRule="auto"/>
              <w:jc w:val="center"/>
              <w:rPr>
                <w:rFonts w:ascii="Calibri" w:hAnsi="Calibri" w:eastAsia="Times New Roman" w:cs="Calibri"/>
                <w:b/>
                <w:bCs/>
                <w:color w:val="000000"/>
                <w:lang w:eastAsia="ja-JP"/>
              </w:rPr>
            </w:pPr>
            <w:r w:rsidRPr="004E698B">
              <w:rPr>
                <w:rFonts w:ascii="Calibri" w:hAnsi="Calibri" w:eastAsia="Times New Roman" w:cs="Calibri"/>
                <w:b/>
                <w:bCs/>
                <w:color w:val="000000"/>
                <w:lang w:eastAsia="ja-JP"/>
              </w:rPr>
              <w:lastRenderedPageBreak/>
              <w:t xml:space="preserve">Propuesta Inversión Inicial  </w:t>
            </w:r>
          </w:p>
        </w:tc>
      </w:tr>
      <w:tr w:rsidRPr="004E698B" w:rsidR="004E698B" w:rsidTr="002E6A9E" w14:paraId="16250BF3" w14:textId="77777777">
        <w:trPr>
          <w:trHeight w:val="315"/>
        </w:trPr>
        <w:tc>
          <w:tcPr>
            <w:tcW w:w="2475" w:type="dxa"/>
            <w:tcBorders>
              <w:top w:val="single" w:color="auto" w:sz="4" w:space="0"/>
              <w:left w:val="single" w:color="auto" w:sz="8" w:space="0"/>
              <w:bottom w:val="single" w:color="auto" w:sz="4" w:space="0"/>
              <w:right w:val="single" w:color="auto" w:sz="4" w:space="0"/>
            </w:tcBorders>
            <w:shd w:val="clear" w:color="000000" w:fill="BDD7EE"/>
            <w:noWrap/>
            <w:vAlign w:val="bottom"/>
            <w:hideMark/>
          </w:tcPr>
          <w:p w:rsidRPr="004E698B" w:rsidR="004E698B" w:rsidP="004E698B" w:rsidRDefault="004E698B" w14:paraId="2C12BB24" w14:textId="77777777">
            <w:pPr>
              <w:spacing w:after="0" w:line="240" w:lineRule="auto"/>
              <w:rPr>
                <w:rFonts w:ascii="Calibri" w:hAnsi="Calibri" w:eastAsia="Times New Roman" w:cs="Calibri"/>
                <w:b/>
                <w:bCs/>
                <w:color w:val="000000"/>
                <w:lang w:eastAsia="ja-JP"/>
              </w:rPr>
            </w:pPr>
            <w:r w:rsidRPr="004E698B">
              <w:rPr>
                <w:rFonts w:ascii="Calibri" w:hAnsi="Calibri" w:eastAsia="Times New Roman" w:cs="Calibri"/>
                <w:b/>
                <w:bCs/>
                <w:color w:val="000000"/>
                <w:lang w:eastAsia="ja-JP"/>
              </w:rPr>
              <w:t>Cliente</w:t>
            </w:r>
          </w:p>
        </w:tc>
        <w:tc>
          <w:tcPr>
            <w:tcW w:w="6545" w:type="dxa"/>
            <w:gridSpan w:val="3"/>
            <w:tcBorders>
              <w:top w:val="single" w:color="auto" w:sz="4" w:space="0"/>
              <w:left w:val="single" w:color="auto" w:sz="4" w:space="0"/>
              <w:bottom w:val="single" w:color="auto" w:sz="4" w:space="0"/>
              <w:right w:val="single" w:color="auto" w:sz="4" w:space="0"/>
            </w:tcBorders>
            <w:shd w:val="clear" w:color="000000" w:fill="BDD7EE"/>
            <w:noWrap/>
            <w:vAlign w:val="bottom"/>
            <w:hideMark/>
          </w:tcPr>
          <w:p w:rsidRPr="004E698B" w:rsidR="004E698B" w:rsidP="004E698B" w:rsidRDefault="002E6A9E" w14:paraId="65A215A3" w14:textId="4DA09BA3">
            <w:pPr>
              <w:spacing w:after="0" w:line="240" w:lineRule="auto"/>
              <w:jc w:val="center"/>
              <w:rPr>
                <w:rFonts w:ascii="Cambria" w:hAnsi="Cambria" w:eastAsia="Times New Roman" w:cs="Calibri"/>
                <w:b/>
                <w:bCs/>
                <w:color w:val="2B2B2B"/>
                <w:lang w:eastAsia="ja-JP"/>
              </w:rPr>
            </w:pPr>
            <w:r>
              <w:rPr>
                <w:rFonts w:asciiTheme="minorEastAsia" w:hAnsiTheme="minorEastAsia" w:cstheme="minorEastAsia"/>
                <w:b/>
                <w:bCs/>
                <w:sz w:val="20"/>
                <w:szCs w:val="20"/>
              </w:rPr>
              <w:t>OFOCI CIA. LTDA.</w:t>
            </w:r>
          </w:p>
        </w:tc>
      </w:tr>
      <w:tr w:rsidRPr="004E698B" w:rsidR="004E698B" w:rsidTr="002E6A9E" w14:paraId="3653377F" w14:textId="77777777">
        <w:trPr>
          <w:trHeight w:val="315"/>
        </w:trPr>
        <w:tc>
          <w:tcPr>
            <w:tcW w:w="9020" w:type="dxa"/>
            <w:gridSpan w:val="4"/>
            <w:tcBorders>
              <w:top w:val="single" w:color="auto" w:sz="4" w:space="0"/>
              <w:left w:val="single" w:color="auto" w:sz="4" w:space="0"/>
              <w:bottom w:val="single" w:color="auto" w:sz="4" w:space="0"/>
              <w:right w:val="single" w:color="auto" w:sz="4" w:space="0"/>
            </w:tcBorders>
            <w:shd w:val="clear" w:color="000000" w:fill="BDD7EE"/>
            <w:noWrap/>
            <w:vAlign w:val="bottom"/>
            <w:hideMark/>
          </w:tcPr>
          <w:p w:rsidRPr="004E698B" w:rsidR="004E698B" w:rsidP="004E698B" w:rsidRDefault="004E698B" w14:paraId="264814D0" w14:textId="77777777">
            <w:pPr>
              <w:spacing w:after="0" w:line="240" w:lineRule="auto"/>
              <w:jc w:val="center"/>
              <w:rPr>
                <w:rFonts w:ascii="Cambria" w:hAnsi="Cambria" w:eastAsia="Times New Roman" w:cs="Calibri"/>
                <w:b/>
                <w:bCs/>
                <w:color w:val="2B2B2B"/>
                <w:lang w:eastAsia="ja-JP"/>
              </w:rPr>
            </w:pPr>
          </w:p>
        </w:tc>
      </w:tr>
      <w:tr w:rsidRPr="004E698B" w:rsidR="004E698B" w:rsidTr="004E698B" w14:paraId="45E816B9" w14:textId="77777777">
        <w:trPr>
          <w:trHeight w:val="315"/>
        </w:trPr>
        <w:tc>
          <w:tcPr>
            <w:tcW w:w="2475" w:type="dxa"/>
            <w:tcBorders>
              <w:top w:val="single" w:color="auto" w:sz="4" w:space="0"/>
              <w:left w:val="single" w:color="auto" w:sz="8" w:space="0"/>
              <w:bottom w:val="single" w:color="auto" w:sz="4" w:space="0"/>
              <w:right w:val="single" w:color="auto" w:sz="4" w:space="0"/>
            </w:tcBorders>
            <w:noWrap/>
            <w:vAlign w:val="bottom"/>
            <w:hideMark/>
          </w:tcPr>
          <w:p w:rsidRPr="004E698B" w:rsidR="004E698B" w:rsidP="004E698B" w:rsidRDefault="004E698B" w14:paraId="3184C500" w14:textId="77777777">
            <w:pPr>
              <w:spacing w:after="0" w:line="240" w:lineRule="auto"/>
              <w:rPr>
                <w:rFonts w:ascii="Calibri" w:hAnsi="Calibri" w:eastAsia="Times New Roman" w:cs="Calibri"/>
                <w:b/>
                <w:bCs/>
                <w:color w:val="000000"/>
                <w:lang w:eastAsia="ja-JP"/>
              </w:rPr>
            </w:pPr>
            <w:r w:rsidRPr="004E698B">
              <w:rPr>
                <w:rFonts w:ascii="Calibri" w:hAnsi="Calibri" w:eastAsia="Times New Roman" w:cs="Calibri"/>
                <w:b/>
                <w:bCs/>
                <w:color w:val="000000"/>
                <w:lang w:eastAsia="ja-JP"/>
              </w:rPr>
              <w:t xml:space="preserve">Descripción </w:t>
            </w:r>
          </w:p>
        </w:tc>
        <w:tc>
          <w:tcPr>
            <w:tcW w:w="1723" w:type="dxa"/>
            <w:tcBorders>
              <w:top w:val="single" w:color="auto" w:sz="4" w:space="0"/>
              <w:left w:val="single" w:color="auto" w:sz="4" w:space="0"/>
              <w:bottom w:val="single" w:color="auto" w:sz="4" w:space="0"/>
              <w:right w:val="single" w:color="auto" w:sz="4" w:space="0"/>
            </w:tcBorders>
            <w:noWrap/>
            <w:vAlign w:val="bottom"/>
            <w:hideMark/>
          </w:tcPr>
          <w:p w:rsidRPr="004E698B" w:rsidR="004E698B" w:rsidP="004E698B" w:rsidRDefault="004E698B" w14:paraId="4D865DE0" w14:textId="77777777">
            <w:pPr>
              <w:spacing w:after="0" w:line="240" w:lineRule="auto"/>
              <w:rPr>
                <w:rFonts w:ascii="Calibri" w:hAnsi="Calibri" w:eastAsia="Times New Roman" w:cs="Calibri"/>
                <w:b/>
                <w:bCs/>
                <w:color w:val="000000"/>
                <w:lang w:eastAsia="ja-JP"/>
              </w:rPr>
            </w:pPr>
            <w:r w:rsidRPr="004E698B">
              <w:rPr>
                <w:rFonts w:ascii="Calibri" w:hAnsi="Calibri" w:eastAsia="Times New Roman" w:cs="Calibri"/>
                <w:b/>
                <w:bCs/>
                <w:color w:val="000000"/>
                <w:lang w:eastAsia="ja-JP"/>
              </w:rPr>
              <w:t>Cantidad</w:t>
            </w:r>
          </w:p>
        </w:tc>
        <w:tc>
          <w:tcPr>
            <w:tcW w:w="2849" w:type="dxa"/>
            <w:tcBorders>
              <w:top w:val="single" w:color="auto" w:sz="4" w:space="0"/>
              <w:left w:val="single" w:color="auto" w:sz="4" w:space="0"/>
              <w:bottom w:val="single" w:color="auto" w:sz="4" w:space="0"/>
              <w:right w:val="single" w:color="auto" w:sz="4" w:space="0"/>
            </w:tcBorders>
            <w:noWrap/>
            <w:vAlign w:val="bottom"/>
            <w:hideMark/>
          </w:tcPr>
          <w:p w:rsidRPr="004E698B" w:rsidR="004E698B" w:rsidP="004E698B" w:rsidRDefault="004E698B" w14:paraId="36CC4227" w14:textId="77777777">
            <w:pPr>
              <w:spacing w:after="0" w:line="240" w:lineRule="auto"/>
              <w:rPr>
                <w:rFonts w:ascii="Calibri" w:hAnsi="Calibri" w:eastAsia="Times New Roman" w:cs="Calibri"/>
                <w:b/>
                <w:bCs/>
                <w:color w:val="000000"/>
                <w:lang w:eastAsia="ja-JP"/>
              </w:rPr>
            </w:pPr>
            <w:r w:rsidRPr="004E698B">
              <w:rPr>
                <w:rFonts w:ascii="Calibri" w:hAnsi="Calibri" w:eastAsia="Times New Roman" w:cs="Calibri"/>
                <w:b/>
                <w:bCs/>
                <w:color w:val="000000"/>
                <w:lang w:eastAsia="ja-JP"/>
              </w:rPr>
              <w:t>Precio Unitario</w:t>
            </w:r>
          </w:p>
        </w:tc>
        <w:tc>
          <w:tcPr>
            <w:tcW w:w="1973" w:type="dxa"/>
            <w:tcBorders>
              <w:top w:val="single" w:color="auto" w:sz="4" w:space="0"/>
              <w:left w:val="single" w:color="auto" w:sz="4" w:space="0"/>
              <w:bottom w:val="single" w:color="auto" w:sz="4" w:space="0"/>
              <w:right w:val="single" w:color="auto" w:sz="8" w:space="0"/>
            </w:tcBorders>
            <w:noWrap/>
            <w:vAlign w:val="bottom"/>
            <w:hideMark/>
          </w:tcPr>
          <w:p w:rsidRPr="004E698B" w:rsidR="004E698B" w:rsidP="004E698B" w:rsidRDefault="004E698B" w14:paraId="55129B99" w14:textId="77777777">
            <w:pPr>
              <w:spacing w:after="0" w:line="240" w:lineRule="auto"/>
              <w:rPr>
                <w:rFonts w:ascii="Calibri" w:hAnsi="Calibri" w:eastAsia="Times New Roman" w:cs="Calibri"/>
                <w:b/>
                <w:bCs/>
                <w:color w:val="000000"/>
                <w:lang w:eastAsia="ja-JP"/>
              </w:rPr>
            </w:pPr>
            <w:r w:rsidRPr="004E698B">
              <w:rPr>
                <w:rFonts w:ascii="Calibri" w:hAnsi="Calibri" w:eastAsia="Times New Roman" w:cs="Calibri"/>
                <w:b/>
                <w:bCs/>
                <w:color w:val="000000"/>
                <w:lang w:eastAsia="ja-JP"/>
              </w:rPr>
              <w:t>Total</w:t>
            </w:r>
          </w:p>
        </w:tc>
      </w:tr>
      <w:tr w:rsidRPr="004E698B" w:rsidR="004E698B" w:rsidTr="004E698B" w14:paraId="3EF77C81" w14:textId="77777777">
        <w:trPr>
          <w:trHeight w:val="315"/>
        </w:trPr>
        <w:tc>
          <w:tcPr>
            <w:tcW w:w="2475" w:type="dxa"/>
            <w:tcBorders>
              <w:top w:val="single" w:color="auto" w:sz="4" w:space="0"/>
              <w:left w:val="single" w:color="auto" w:sz="8" w:space="0"/>
              <w:bottom w:val="single" w:color="auto" w:sz="8" w:space="0"/>
              <w:right w:val="single" w:color="auto" w:sz="4" w:space="0"/>
            </w:tcBorders>
            <w:noWrap/>
            <w:vAlign w:val="bottom"/>
            <w:hideMark/>
          </w:tcPr>
          <w:p w:rsidRPr="004E698B" w:rsidR="004E698B" w:rsidP="004E698B" w:rsidRDefault="004E698B" w14:paraId="73BC7E63" w14:textId="77777777">
            <w:pPr>
              <w:spacing w:after="0" w:line="240" w:lineRule="auto"/>
              <w:rPr>
                <w:rFonts w:ascii="Calibri" w:hAnsi="Calibri" w:eastAsia="Times New Roman" w:cs="Calibri"/>
                <w:color w:val="000000"/>
                <w:lang w:eastAsia="ja-JP"/>
              </w:rPr>
            </w:pPr>
            <w:r w:rsidRPr="004E698B">
              <w:rPr>
                <w:rFonts w:ascii="Calibri" w:hAnsi="Calibri" w:eastAsia="Times New Roman" w:cs="Calibri"/>
                <w:color w:val="000000"/>
                <w:lang w:eastAsia="ja-JP"/>
              </w:rPr>
              <w:t xml:space="preserve">Digitalización </w:t>
            </w:r>
          </w:p>
        </w:tc>
        <w:tc>
          <w:tcPr>
            <w:tcW w:w="1723" w:type="dxa"/>
            <w:tcBorders>
              <w:top w:val="single" w:color="auto" w:sz="4" w:space="0"/>
              <w:left w:val="single" w:color="auto" w:sz="4" w:space="0"/>
              <w:bottom w:val="single" w:color="auto" w:sz="8" w:space="0"/>
              <w:right w:val="single" w:color="auto" w:sz="4" w:space="0"/>
            </w:tcBorders>
            <w:noWrap/>
            <w:vAlign w:val="bottom"/>
            <w:hideMark/>
          </w:tcPr>
          <w:p w:rsidRPr="004E698B" w:rsidR="004E698B" w:rsidP="00F03E83" w:rsidRDefault="002E6A9E" w14:paraId="21498B3C" w14:textId="25A59D43">
            <w:pPr>
              <w:spacing w:after="0" w:line="240" w:lineRule="auto"/>
              <w:jc w:val="center"/>
              <w:rPr>
                <w:rFonts w:ascii="Calibri" w:hAnsi="Calibri" w:eastAsia="Times New Roman" w:cs="Calibri"/>
                <w:color w:val="000000"/>
                <w:lang w:eastAsia="ja-JP"/>
              </w:rPr>
            </w:pPr>
            <w:r>
              <w:rPr>
                <w:rFonts w:ascii="Calibri" w:hAnsi="Calibri" w:eastAsia="Times New Roman" w:cs="Calibri"/>
                <w:color w:val="000000"/>
                <w:lang w:eastAsia="ja-JP"/>
              </w:rPr>
              <w:t>20,000</w:t>
            </w:r>
          </w:p>
        </w:tc>
        <w:tc>
          <w:tcPr>
            <w:tcW w:w="2849" w:type="dxa"/>
            <w:tcBorders>
              <w:top w:val="single" w:color="auto" w:sz="4" w:space="0"/>
              <w:left w:val="single" w:color="auto" w:sz="4" w:space="0"/>
              <w:bottom w:val="single" w:color="auto" w:sz="8" w:space="0"/>
              <w:right w:val="single" w:color="auto" w:sz="4" w:space="0"/>
            </w:tcBorders>
            <w:noWrap/>
            <w:vAlign w:val="bottom"/>
            <w:hideMark/>
          </w:tcPr>
          <w:p w:rsidRPr="004E698B" w:rsidR="004E698B" w:rsidP="00F03E83" w:rsidRDefault="004E698B" w14:paraId="1D6F4C99" w14:textId="4E113C2F">
            <w:pPr>
              <w:spacing w:after="0" w:line="240" w:lineRule="auto"/>
              <w:jc w:val="center"/>
              <w:rPr>
                <w:rFonts w:ascii="Calibri" w:hAnsi="Calibri" w:eastAsia="Times New Roman" w:cs="Calibri"/>
                <w:color w:val="000000"/>
                <w:lang w:eastAsia="ja-JP"/>
              </w:rPr>
            </w:pPr>
            <w:r w:rsidRPr="004E698B">
              <w:rPr>
                <w:rFonts w:ascii="Calibri" w:hAnsi="Calibri" w:eastAsia="Times New Roman" w:cs="Calibri"/>
                <w:color w:val="000000"/>
                <w:lang w:eastAsia="ja-JP"/>
              </w:rPr>
              <w:t>$0,0</w:t>
            </w:r>
            <w:r w:rsidR="002E6A9E">
              <w:rPr>
                <w:rFonts w:ascii="Calibri" w:hAnsi="Calibri" w:eastAsia="Times New Roman" w:cs="Calibri"/>
                <w:color w:val="000000"/>
                <w:lang w:eastAsia="ja-JP"/>
              </w:rPr>
              <w:t>7</w:t>
            </w:r>
          </w:p>
        </w:tc>
        <w:tc>
          <w:tcPr>
            <w:tcW w:w="1973" w:type="dxa"/>
            <w:tcBorders>
              <w:top w:val="single" w:color="auto" w:sz="4" w:space="0"/>
              <w:left w:val="single" w:color="auto" w:sz="4" w:space="0"/>
              <w:bottom w:val="single" w:color="auto" w:sz="8" w:space="0"/>
              <w:right w:val="single" w:color="auto" w:sz="8" w:space="0"/>
            </w:tcBorders>
            <w:noWrap/>
            <w:vAlign w:val="bottom"/>
            <w:hideMark/>
          </w:tcPr>
          <w:p w:rsidRPr="004E698B" w:rsidR="004E698B" w:rsidP="004E698B" w:rsidRDefault="004E698B" w14:paraId="51DA4E37" w14:textId="4D4D7228">
            <w:pPr>
              <w:spacing w:after="0" w:line="240" w:lineRule="auto"/>
              <w:jc w:val="right"/>
              <w:rPr>
                <w:rFonts w:ascii="Calibri" w:hAnsi="Calibri" w:eastAsia="Times New Roman" w:cs="Calibri"/>
                <w:color w:val="000000"/>
                <w:lang w:eastAsia="ja-JP"/>
              </w:rPr>
            </w:pPr>
            <w:r w:rsidRPr="004E698B">
              <w:rPr>
                <w:rFonts w:ascii="Calibri" w:hAnsi="Calibri" w:eastAsia="Times New Roman" w:cs="Calibri"/>
                <w:color w:val="000000"/>
                <w:lang w:eastAsia="ja-JP"/>
              </w:rPr>
              <w:t xml:space="preserve"> $</w:t>
            </w:r>
            <w:r w:rsidR="00F20EBF">
              <w:rPr>
                <w:rFonts w:ascii="Calibri" w:hAnsi="Calibri" w:eastAsia="Times New Roman" w:cs="Calibri"/>
                <w:color w:val="000000"/>
                <w:lang w:eastAsia="ja-JP"/>
              </w:rPr>
              <w:t>1,400,00</w:t>
            </w:r>
            <w:r w:rsidRPr="004E698B">
              <w:rPr>
                <w:rFonts w:ascii="Calibri" w:hAnsi="Calibri" w:eastAsia="Times New Roman" w:cs="Calibri"/>
                <w:color w:val="000000"/>
                <w:lang w:eastAsia="ja-JP"/>
              </w:rPr>
              <w:t xml:space="preserve"> </w:t>
            </w:r>
          </w:p>
        </w:tc>
      </w:tr>
      <w:tr w:rsidRPr="004E698B" w:rsidR="00F20EBF" w:rsidTr="004E698B" w14:paraId="1E1E09B4" w14:textId="77777777">
        <w:trPr>
          <w:trHeight w:val="315"/>
        </w:trPr>
        <w:tc>
          <w:tcPr>
            <w:tcW w:w="2475" w:type="dxa"/>
            <w:tcBorders>
              <w:top w:val="single" w:color="auto" w:sz="4" w:space="0"/>
              <w:left w:val="single" w:color="auto" w:sz="8" w:space="0"/>
              <w:bottom w:val="single" w:color="auto" w:sz="8" w:space="0"/>
              <w:right w:val="single" w:color="auto" w:sz="4" w:space="0"/>
            </w:tcBorders>
            <w:noWrap/>
            <w:vAlign w:val="bottom"/>
          </w:tcPr>
          <w:p w:rsidRPr="004E698B" w:rsidR="00F20EBF" w:rsidP="004E698B" w:rsidRDefault="00F20EBF" w14:paraId="5FB3AC46" w14:textId="0A230C4E">
            <w:pPr>
              <w:spacing w:after="0" w:line="240" w:lineRule="auto"/>
              <w:rPr>
                <w:rFonts w:ascii="Calibri" w:hAnsi="Calibri" w:eastAsia="Times New Roman" w:cs="Calibri"/>
                <w:color w:val="000000"/>
                <w:lang w:eastAsia="ja-JP"/>
              </w:rPr>
            </w:pPr>
            <w:r>
              <w:rPr>
                <w:rFonts w:ascii="Calibri" w:hAnsi="Calibri" w:eastAsia="Times New Roman" w:cs="Calibri"/>
                <w:color w:val="000000"/>
                <w:lang w:eastAsia="ja-JP"/>
              </w:rPr>
              <w:t>Servicio Administrativo</w:t>
            </w:r>
          </w:p>
        </w:tc>
        <w:tc>
          <w:tcPr>
            <w:tcW w:w="1723" w:type="dxa"/>
            <w:tcBorders>
              <w:top w:val="single" w:color="auto" w:sz="4" w:space="0"/>
              <w:left w:val="single" w:color="auto" w:sz="4" w:space="0"/>
              <w:bottom w:val="single" w:color="auto" w:sz="8" w:space="0"/>
              <w:right w:val="single" w:color="auto" w:sz="4" w:space="0"/>
            </w:tcBorders>
            <w:noWrap/>
            <w:vAlign w:val="bottom"/>
          </w:tcPr>
          <w:p w:rsidR="00F20EBF" w:rsidP="00F03E83" w:rsidRDefault="008F7AB1" w14:paraId="0AE4ED0C" w14:textId="23B028C4">
            <w:pPr>
              <w:spacing w:after="0" w:line="240" w:lineRule="auto"/>
              <w:jc w:val="center"/>
              <w:rPr>
                <w:rFonts w:ascii="Calibri" w:hAnsi="Calibri" w:eastAsia="Times New Roman" w:cs="Calibri"/>
                <w:color w:val="000000"/>
                <w:lang w:eastAsia="ja-JP"/>
              </w:rPr>
            </w:pPr>
            <w:r>
              <w:rPr>
                <w:rFonts w:ascii="Calibri" w:hAnsi="Calibri" w:eastAsia="Times New Roman" w:cs="Calibri"/>
                <w:color w:val="000000"/>
                <w:lang w:eastAsia="ja-JP"/>
              </w:rPr>
              <w:t>1</w:t>
            </w:r>
          </w:p>
        </w:tc>
        <w:tc>
          <w:tcPr>
            <w:tcW w:w="2849" w:type="dxa"/>
            <w:tcBorders>
              <w:top w:val="single" w:color="auto" w:sz="4" w:space="0"/>
              <w:left w:val="single" w:color="auto" w:sz="4" w:space="0"/>
              <w:bottom w:val="single" w:color="auto" w:sz="8" w:space="0"/>
              <w:right w:val="single" w:color="auto" w:sz="4" w:space="0"/>
            </w:tcBorders>
            <w:noWrap/>
            <w:vAlign w:val="bottom"/>
          </w:tcPr>
          <w:p w:rsidRPr="004E698B" w:rsidR="00F20EBF" w:rsidP="00F03E83" w:rsidRDefault="00F20EBF" w14:paraId="0B66A341" w14:textId="77777777">
            <w:pPr>
              <w:spacing w:after="0" w:line="240" w:lineRule="auto"/>
              <w:jc w:val="center"/>
              <w:rPr>
                <w:rFonts w:ascii="Calibri" w:hAnsi="Calibri" w:eastAsia="Times New Roman" w:cs="Calibri"/>
                <w:color w:val="000000"/>
                <w:lang w:eastAsia="ja-JP"/>
              </w:rPr>
            </w:pPr>
          </w:p>
        </w:tc>
        <w:tc>
          <w:tcPr>
            <w:tcW w:w="1973" w:type="dxa"/>
            <w:tcBorders>
              <w:top w:val="single" w:color="auto" w:sz="4" w:space="0"/>
              <w:left w:val="single" w:color="auto" w:sz="4" w:space="0"/>
              <w:bottom w:val="single" w:color="auto" w:sz="8" w:space="0"/>
              <w:right w:val="single" w:color="auto" w:sz="8" w:space="0"/>
            </w:tcBorders>
            <w:noWrap/>
            <w:vAlign w:val="bottom"/>
          </w:tcPr>
          <w:p w:rsidRPr="004E698B" w:rsidR="00F20EBF" w:rsidP="004E698B" w:rsidRDefault="008F7AB1" w14:paraId="7B91A96F" w14:textId="4DDD283C">
            <w:pPr>
              <w:spacing w:after="0" w:line="240" w:lineRule="auto"/>
              <w:jc w:val="right"/>
              <w:rPr>
                <w:rFonts w:ascii="Calibri" w:hAnsi="Calibri" w:eastAsia="Times New Roman" w:cs="Calibri"/>
                <w:color w:val="000000"/>
                <w:lang w:eastAsia="ja-JP"/>
              </w:rPr>
            </w:pPr>
            <w:r>
              <w:rPr>
                <w:rFonts w:ascii="Calibri" w:hAnsi="Calibri" w:eastAsia="Times New Roman" w:cs="Calibri"/>
                <w:color w:val="000000"/>
                <w:lang w:eastAsia="ja-JP"/>
              </w:rPr>
              <w:t>$350,00</w:t>
            </w:r>
          </w:p>
        </w:tc>
      </w:tr>
      <w:tr w:rsidRPr="004E698B" w:rsidR="004E698B" w:rsidTr="004E698B" w14:paraId="421A1215" w14:textId="77777777">
        <w:trPr>
          <w:trHeight w:val="315"/>
        </w:trPr>
        <w:tc>
          <w:tcPr>
            <w:tcW w:w="2475" w:type="dxa"/>
            <w:tcBorders>
              <w:top w:val="nil"/>
              <w:left w:val="nil"/>
              <w:bottom w:val="nil"/>
              <w:right w:val="nil"/>
            </w:tcBorders>
            <w:noWrap/>
            <w:vAlign w:val="bottom"/>
            <w:hideMark/>
          </w:tcPr>
          <w:p w:rsidRPr="004E698B" w:rsidR="004E698B" w:rsidP="004E698B" w:rsidRDefault="004E698B" w14:paraId="3770499D" w14:textId="77777777">
            <w:pPr>
              <w:spacing w:after="0" w:line="240" w:lineRule="auto"/>
              <w:jc w:val="right"/>
              <w:rPr>
                <w:rFonts w:ascii="Calibri" w:hAnsi="Calibri" w:eastAsia="Times New Roman" w:cs="Calibri"/>
                <w:color w:val="000000"/>
                <w:lang w:eastAsia="ja-JP"/>
              </w:rPr>
            </w:pPr>
          </w:p>
        </w:tc>
        <w:tc>
          <w:tcPr>
            <w:tcW w:w="1723" w:type="dxa"/>
            <w:tcBorders>
              <w:top w:val="nil"/>
              <w:left w:val="nil"/>
              <w:bottom w:val="nil"/>
              <w:right w:val="nil"/>
            </w:tcBorders>
            <w:noWrap/>
            <w:vAlign w:val="bottom"/>
            <w:hideMark/>
          </w:tcPr>
          <w:p w:rsidRPr="004E698B" w:rsidR="004E698B" w:rsidP="004E698B" w:rsidRDefault="004E698B" w14:paraId="69C4E353" w14:textId="77777777">
            <w:pPr>
              <w:spacing w:after="0" w:line="240" w:lineRule="auto"/>
              <w:rPr>
                <w:rFonts w:ascii="Times New Roman" w:hAnsi="Times New Roman" w:eastAsia="Times New Roman" w:cs="Times New Roman"/>
                <w:lang w:eastAsia="ja-JP"/>
              </w:rPr>
            </w:pPr>
          </w:p>
        </w:tc>
        <w:tc>
          <w:tcPr>
            <w:tcW w:w="2849" w:type="dxa"/>
            <w:tcBorders>
              <w:top w:val="nil"/>
              <w:left w:val="single" w:color="auto" w:sz="8" w:space="0"/>
              <w:bottom w:val="single" w:color="auto" w:sz="4" w:space="0"/>
              <w:right w:val="single" w:color="auto" w:sz="4" w:space="0"/>
            </w:tcBorders>
            <w:noWrap/>
            <w:vAlign w:val="bottom"/>
            <w:hideMark/>
          </w:tcPr>
          <w:p w:rsidRPr="004E698B" w:rsidR="004E698B" w:rsidP="004E698B" w:rsidRDefault="004E698B" w14:paraId="4151D872" w14:textId="77777777">
            <w:pPr>
              <w:spacing w:after="0" w:line="240" w:lineRule="auto"/>
              <w:rPr>
                <w:rFonts w:ascii="Calibri" w:hAnsi="Calibri" w:eastAsia="Times New Roman" w:cs="Calibri"/>
                <w:color w:val="000000"/>
                <w:lang w:eastAsia="ja-JP"/>
              </w:rPr>
            </w:pPr>
            <w:r w:rsidRPr="004E698B">
              <w:rPr>
                <w:rFonts w:ascii="Calibri" w:hAnsi="Calibri" w:eastAsia="Times New Roman" w:cs="Calibri"/>
                <w:color w:val="000000"/>
                <w:lang w:eastAsia="ja-JP"/>
              </w:rPr>
              <w:t>Sub-Total</w:t>
            </w:r>
          </w:p>
        </w:tc>
        <w:tc>
          <w:tcPr>
            <w:tcW w:w="1973" w:type="dxa"/>
            <w:tcBorders>
              <w:top w:val="nil"/>
              <w:left w:val="single" w:color="auto" w:sz="4" w:space="0"/>
              <w:bottom w:val="single" w:color="auto" w:sz="4" w:space="0"/>
              <w:right w:val="single" w:color="auto" w:sz="8" w:space="0"/>
            </w:tcBorders>
            <w:noWrap/>
            <w:vAlign w:val="bottom"/>
            <w:hideMark/>
          </w:tcPr>
          <w:p w:rsidRPr="004E698B" w:rsidR="004E698B" w:rsidP="004E698B" w:rsidRDefault="004E698B" w14:paraId="7BE95977" w14:textId="1CD2A66C">
            <w:pPr>
              <w:spacing w:after="0" w:line="240" w:lineRule="auto"/>
              <w:jc w:val="right"/>
              <w:rPr>
                <w:rFonts w:ascii="Calibri" w:hAnsi="Calibri" w:eastAsia="Times New Roman" w:cs="Calibri"/>
                <w:color w:val="000000"/>
                <w:lang w:eastAsia="ja-JP"/>
              </w:rPr>
            </w:pPr>
            <w:r w:rsidRPr="004E698B">
              <w:rPr>
                <w:rFonts w:ascii="Calibri" w:hAnsi="Calibri" w:eastAsia="Times New Roman" w:cs="Calibri"/>
                <w:color w:val="000000"/>
                <w:lang w:eastAsia="ja-JP"/>
              </w:rPr>
              <w:t>$</w:t>
            </w:r>
            <w:r w:rsidR="008F7AB1">
              <w:rPr>
                <w:rFonts w:ascii="Calibri" w:hAnsi="Calibri" w:eastAsia="Times New Roman" w:cs="Calibri"/>
                <w:color w:val="000000"/>
                <w:lang w:eastAsia="ja-JP"/>
              </w:rPr>
              <w:t>1750,00</w:t>
            </w:r>
            <w:r w:rsidRPr="004E698B">
              <w:rPr>
                <w:rFonts w:ascii="Calibri" w:hAnsi="Calibri" w:eastAsia="Times New Roman" w:cs="Calibri"/>
                <w:color w:val="000000"/>
                <w:lang w:eastAsia="ja-JP"/>
              </w:rPr>
              <w:t xml:space="preserve"> </w:t>
            </w:r>
          </w:p>
        </w:tc>
      </w:tr>
      <w:tr w:rsidRPr="004E698B" w:rsidR="004E698B" w:rsidTr="004E698B" w14:paraId="4D2C53D8" w14:textId="77777777">
        <w:trPr>
          <w:trHeight w:val="315"/>
        </w:trPr>
        <w:tc>
          <w:tcPr>
            <w:tcW w:w="2475" w:type="dxa"/>
            <w:tcBorders>
              <w:top w:val="nil"/>
              <w:left w:val="nil"/>
              <w:bottom w:val="nil"/>
              <w:right w:val="nil"/>
            </w:tcBorders>
            <w:noWrap/>
            <w:vAlign w:val="bottom"/>
            <w:hideMark/>
          </w:tcPr>
          <w:p w:rsidRPr="004E698B" w:rsidR="004E698B" w:rsidP="004E698B" w:rsidRDefault="004E698B" w14:paraId="7D34802C" w14:textId="77777777">
            <w:pPr>
              <w:spacing w:after="0" w:line="240" w:lineRule="auto"/>
              <w:jc w:val="right"/>
              <w:rPr>
                <w:rFonts w:ascii="Calibri" w:hAnsi="Calibri" w:eastAsia="Times New Roman" w:cs="Calibri"/>
                <w:color w:val="000000"/>
                <w:lang w:eastAsia="ja-JP"/>
              </w:rPr>
            </w:pPr>
          </w:p>
        </w:tc>
        <w:tc>
          <w:tcPr>
            <w:tcW w:w="1723" w:type="dxa"/>
            <w:tcBorders>
              <w:top w:val="nil"/>
              <w:left w:val="nil"/>
              <w:bottom w:val="nil"/>
              <w:right w:val="nil"/>
            </w:tcBorders>
            <w:noWrap/>
            <w:vAlign w:val="bottom"/>
            <w:hideMark/>
          </w:tcPr>
          <w:p w:rsidRPr="004E698B" w:rsidR="004E698B" w:rsidP="004E698B" w:rsidRDefault="004E698B" w14:paraId="6226224D" w14:textId="77777777">
            <w:pPr>
              <w:spacing w:after="0" w:line="240" w:lineRule="auto"/>
              <w:rPr>
                <w:rFonts w:ascii="Times New Roman" w:hAnsi="Times New Roman" w:eastAsia="Times New Roman" w:cs="Times New Roman"/>
                <w:lang w:eastAsia="ja-JP"/>
              </w:rPr>
            </w:pPr>
          </w:p>
        </w:tc>
        <w:tc>
          <w:tcPr>
            <w:tcW w:w="2849" w:type="dxa"/>
            <w:tcBorders>
              <w:top w:val="single" w:color="auto" w:sz="4" w:space="0"/>
              <w:left w:val="single" w:color="auto" w:sz="8" w:space="0"/>
              <w:bottom w:val="single" w:color="auto" w:sz="4" w:space="0"/>
              <w:right w:val="single" w:color="auto" w:sz="4" w:space="0"/>
            </w:tcBorders>
            <w:noWrap/>
            <w:vAlign w:val="bottom"/>
            <w:hideMark/>
          </w:tcPr>
          <w:p w:rsidRPr="004E698B" w:rsidR="004E698B" w:rsidP="004E698B" w:rsidRDefault="004E698B" w14:paraId="6BFEC9CC" w14:textId="77777777">
            <w:pPr>
              <w:spacing w:after="0" w:line="240" w:lineRule="auto"/>
              <w:rPr>
                <w:rFonts w:ascii="Calibri" w:hAnsi="Calibri" w:eastAsia="Times New Roman" w:cs="Calibri"/>
                <w:color w:val="000000"/>
                <w:lang w:eastAsia="ja-JP"/>
              </w:rPr>
            </w:pPr>
            <w:r w:rsidRPr="004E698B">
              <w:rPr>
                <w:rFonts w:ascii="Calibri" w:hAnsi="Calibri" w:eastAsia="Times New Roman" w:cs="Calibri"/>
                <w:color w:val="000000"/>
                <w:lang w:eastAsia="ja-JP"/>
              </w:rPr>
              <w:t>IVA</w:t>
            </w:r>
          </w:p>
        </w:tc>
        <w:tc>
          <w:tcPr>
            <w:tcW w:w="1973" w:type="dxa"/>
            <w:tcBorders>
              <w:top w:val="single" w:color="auto" w:sz="4" w:space="0"/>
              <w:left w:val="single" w:color="auto" w:sz="4" w:space="0"/>
              <w:bottom w:val="single" w:color="auto" w:sz="4" w:space="0"/>
              <w:right w:val="single" w:color="auto" w:sz="8" w:space="0"/>
            </w:tcBorders>
            <w:noWrap/>
            <w:vAlign w:val="bottom"/>
            <w:hideMark/>
          </w:tcPr>
          <w:p w:rsidRPr="004E698B" w:rsidR="004E698B" w:rsidP="004E698B" w:rsidRDefault="004E698B" w14:paraId="2890918B" w14:textId="54A1BE2D">
            <w:pPr>
              <w:spacing w:after="0" w:line="240" w:lineRule="auto"/>
              <w:jc w:val="right"/>
              <w:rPr>
                <w:rFonts w:ascii="Calibri" w:hAnsi="Calibri" w:eastAsia="Times New Roman" w:cs="Calibri"/>
                <w:color w:val="000000"/>
                <w:lang w:eastAsia="ja-JP"/>
              </w:rPr>
            </w:pPr>
            <w:r w:rsidRPr="004E698B">
              <w:rPr>
                <w:rFonts w:ascii="Calibri" w:hAnsi="Calibri" w:eastAsia="Times New Roman" w:cs="Calibri"/>
                <w:color w:val="000000"/>
                <w:lang w:eastAsia="ja-JP"/>
              </w:rPr>
              <w:t>$</w:t>
            </w:r>
            <w:r w:rsidR="00FD009A">
              <w:rPr>
                <w:rFonts w:ascii="Calibri" w:hAnsi="Calibri" w:eastAsia="Times New Roman" w:cs="Calibri"/>
                <w:color w:val="000000"/>
                <w:lang w:eastAsia="ja-JP"/>
              </w:rPr>
              <w:t>210</w:t>
            </w:r>
            <w:r w:rsidR="00A365B4">
              <w:rPr>
                <w:rFonts w:ascii="Calibri" w:hAnsi="Calibri" w:eastAsia="Times New Roman" w:cs="Calibri"/>
                <w:color w:val="000000"/>
                <w:lang w:eastAsia="ja-JP"/>
              </w:rPr>
              <w:t>,00</w:t>
            </w:r>
            <w:r w:rsidRPr="004E698B">
              <w:rPr>
                <w:rFonts w:ascii="Calibri" w:hAnsi="Calibri" w:eastAsia="Times New Roman" w:cs="Calibri"/>
                <w:color w:val="000000"/>
                <w:lang w:eastAsia="ja-JP"/>
              </w:rPr>
              <w:t xml:space="preserve"> </w:t>
            </w:r>
          </w:p>
        </w:tc>
      </w:tr>
      <w:tr w:rsidRPr="004E698B" w:rsidR="004E698B" w:rsidTr="004E698B" w14:paraId="050188FB" w14:textId="77777777">
        <w:trPr>
          <w:trHeight w:val="315"/>
        </w:trPr>
        <w:tc>
          <w:tcPr>
            <w:tcW w:w="2475" w:type="dxa"/>
            <w:tcBorders>
              <w:top w:val="nil"/>
              <w:left w:val="nil"/>
              <w:bottom w:val="nil"/>
              <w:right w:val="nil"/>
            </w:tcBorders>
            <w:noWrap/>
            <w:vAlign w:val="bottom"/>
            <w:hideMark/>
          </w:tcPr>
          <w:p w:rsidRPr="004E698B" w:rsidR="004E698B" w:rsidP="004E698B" w:rsidRDefault="004E698B" w14:paraId="389950D9" w14:textId="77777777">
            <w:pPr>
              <w:spacing w:after="0" w:line="240" w:lineRule="auto"/>
              <w:jc w:val="right"/>
              <w:rPr>
                <w:rFonts w:ascii="Calibri" w:hAnsi="Calibri" w:eastAsia="Times New Roman" w:cs="Calibri"/>
                <w:color w:val="000000"/>
                <w:lang w:eastAsia="ja-JP"/>
              </w:rPr>
            </w:pPr>
          </w:p>
        </w:tc>
        <w:tc>
          <w:tcPr>
            <w:tcW w:w="1723" w:type="dxa"/>
            <w:tcBorders>
              <w:top w:val="nil"/>
              <w:left w:val="nil"/>
              <w:bottom w:val="nil"/>
              <w:right w:val="nil"/>
            </w:tcBorders>
            <w:noWrap/>
            <w:vAlign w:val="bottom"/>
            <w:hideMark/>
          </w:tcPr>
          <w:p w:rsidRPr="004E698B" w:rsidR="004E698B" w:rsidP="004E698B" w:rsidRDefault="004E698B" w14:paraId="6CBF6454" w14:textId="77777777">
            <w:pPr>
              <w:spacing w:after="0" w:line="240" w:lineRule="auto"/>
              <w:rPr>
                <w:rFonts w:ascii="Times New Roman" w:hAnsi="Times New Roman" w:eastAsia="Times New Roman" w:cs="Times New Roman"/>
                <w:lang w:eastAsia="ja-JP"/>
              </w:rPr>
            </w:pPr>
          </w:p>
        </w:tc>
        <w:tc>
          <w:tcPr>
            <w:tcW w:w="2849" w:type="dxa"/>
            <w:tcBorders>
              <w:top w:val="single" w:color="auto" w:sz="4" w:space="0"/>
              <w:left w:val="single" w:color="auto" w:sz="8" w:space="0"/>
              <w:bottom w:val="single" w:color="auto" w:sz="8" w:space="0"/>
              <w:right w:val="single" w:color="auto" w:sz="4" w:space="0"/>
            </w:tcBorders>
            <w:noWrap/>
            <w:vAlign w:val="bottom"/>
            <w:hideMark/>
          </w:tcPr>
          <w:p w:rsidRPr="004E698B" w:rsidR="004E698B" w:rsidP="004E698B" w:rsidRDefault="004E698B" w14:paraId="0578E002" w14:textId="77777777">
            <w:pPr>
              <w:spacing w:after="0" w:line="240" w:lineRule="auto"/>
              <w:rPr>
                <w:rFonts w:ascii="Calibri" w:hAnsi="Calibri" w:eastAsia="Times New Roman" w:cs="Calibri"/>
                <w:color w:val="000000"/>
                <w:lang w:eastAsia="ja-JP"/>
              </w:rPr>
            </w:pPr>
            <w:r w:rsidRPr="004E698B">
              <w:rPr>
                <w:rFonts w:ascii="Calibri" w:hAnsi="Calibri" w:eastAsia="Times New Roman" w:cs="Calibri"/>
                <w:color w:val="000000"/>
                <w:lang w:eastAsia="ja-JP"/>
              </w:rPr>
              <w:t>Total</w:t>
            </w:r>
          </w:p>
        </w:tc>
        <w:tc>
          <w:tcPr>
            <w:tcW w:w="1973" w:type="dxa"/>
            <w:tcBorders>
              <w:top w:val="single" w:color="auto" w:sz="4" w:space="0"/>
              <w:left w:val="single" w:color="auto" w:sz="4" w:space="0"/>
              <w:bottom w:val="single" w:color="auto" w:sz="8" w:space="0"/>
              <w:right w:val="single" w:color="auto" w:sz="8" w:space="0"/>
            </w:tcBorders>
            <w:noWrap/>
            <w:vAlign w:val="bottom"/>
            <w:hideMark/>
          </w:tcPr>
          <w:p w:rsidRPr="004E698B" w:rsidR="004E698B" w:rsidP="004E698B" w:rsidRDefault="004E698B" w14:paraId="09365903" w14:textId="0ACA62F3">
            <w:pPr>
              <w:spacing w:after="0" w:line="240" w:lineRule="auto"/>
              <w:jc w:val="right"/>
              <w:rPr>
                <w:rFonts w:ascii="Calibri" w:hAnsi="Calibri" w:eastAsia="Times New Roman" w:cs="Calibri"/>
                <w:color w:val="000000"/>
                <w:lang w:eastAsia="ja-JP"/>
              </w:rPr>
            </w:pPr>
            <w:r w:rsidRPr="004E698B">
              <w:rPr>
                <w:rFonts w:ascii="Calibri" w:hAnsi="Calibri" w:eastAsia="Times New Roman" w:cs="Calibri"/>
                <w:color w:val="000000"/>
                <w:lang w:eastAsia="ja-JP"/>
              </w:rPr>
              <w:t>$</w:t>
            </w:r>
            <w:r w:rsidR="00FD009A">
              <w:rPr>
                <w:rFonts w:ascii="Calibri" w:hAnsi="Calibri" w:eastAsia="Times New Roman" w:cs="Calibri"/>
                <w:color w:val="000000"/>
                <w:lang w:eastAsia="ja-JP"/>
              </w:rPr>
              <w:t>1,960,00</w:t>
            </w:r>
            <w:r w:rsidRPr="004E698B">
              <w:rPr>
                <w:rFonts w:ascii="Calibri" w:hAnsi="Calibri" w:eastAsia="Times New Roman" w:cs="Calibri"/>
                <w:color w:val="000000"/>
                <w:lang w:eastAsia="ja-JP"/>
              </w:rPr>
              <w:t xml:space="preserve"> </w:t>
            </w:r>
          </w:p>
        </w:tc>
      </w:tr>
    </w:tbl>
    <w:p w:rsidRPr="004E698B" w:rsidR="004E698B" w:rsidP="00AF51A8" w:rsidRDefault="004E698B" w14:paraId="5B8D0485" w14:textId="77777777">
      <w:pPr>
        <w:jc w:val="both"/>
        <w:rPr>
          <w:rFonts w:eastAsia="Times New Roman" w:cs="Calibri"/>
          <w:color w:val="000000"/>
          <w:lang w:eastAsia="es-MX"/>
        </w:rPr>
      </w:pPr>
    </w:p>
    <w:p w:rsidR="009A6050" w:rsidP="000446D9" w:rsidRDefault="003B2486" w14:paraId="6539887F" w14:textId="4746279C">
      <w:pPr>
        <w:jc w:val="both"/>
      </w:pPr>
      <w:r>
        <w:t xml:space="preserve">Tabla de </w:t>
      </w:r>
      <w:r w:rsidR="009A6050">
        <w:t>Digitalización de Documentos:</w:t>
      </w:r>
    </w:p>
    <w:p w:rsidR="00AF51A8" w:rsidP="00AF51A8" w:rsidRDefault="00AF51A8" w14:paraId="6025E480" w14:textId="77777777">
      <w:pPr>
        <w:jc w:val="both"/>
        <w:rPr>
          <w:rFonts w:eastAsia="Times New Roman" w:cs="Calibri"/>
          <w:color w:val="000000"/>
          <w:sz w:val="20"/>
          <w:szCs w:val="20"/>
          <w:lang w:eastAsia="es-MX"/>
        </w:rPr>
      </w:pPr>
    </w:p>
    <w:tbl>
      <w:tblPr>
        <w:tblW w:w="7588" w:type="dxa"/>
        <w:tblCellMar>
          <w:left w:w="70" w:type="dxa"/>
          <w:right w:w="70" w:type="dxa"/>
        </w:tblCellMar>
        <w:tblLook w:val="04A0" w:firstRow="1" w:lastRow="0" w:firstColumn="1" w:lastColumn="0" w:noHBand="0" w:noVBand="1"/>
      </w:tblPr>
      <w:tblGrid>
        <w:gridCol w:w="3794"/>
        <w:gridCol w:w="3794"/>
      </w:tblGrid>
      <w:tr w:rsidRPr="009A6050" w:rsidR="009A6050" w:rsidTr="009A6050" w14:paraId="40BF2001" w14:textId="77777777">
        <w:trPr>
          <w:trHeight w:val="572"/>
        </w:trPr>
        <w:tc>
          <w:tcPr>
            <w:tcW w:w="3794" w:type="dxa"/>
            <w:tcBorders>
              <w:top w:val="single" w:color="auto" w:sz="8" w:space="0"/>
              <w:left w:val="single" w:color="auto" w:sz="8" w:space="0"/>
              <w:bottom w:val="single" w:color="auto" w:sz="8" w:space="0"/>
              <w:right w:val="single" w:color="auto" w:sz="8" w:space="0"/>
            </w:tcBorders>
            <w:shd w:val="clear" w:color="000000" w:fill="9BC2E6"/>
            <w:vAlign w:val="center"/>
            <w:hideMark/>
          </w:tcPr>
          <w:p w:rsidRPr="009A6050" w:rsidR="009A6050" w:rsidP="009A6050" w:rsidRDefault="009A6050" w14:paraId="1A5AF966" w14:textId="77777777">
            <w:pPr>
              <w:spacing w:after="0" w:line="240" w:lineRule="auto"/>
              <w:rPr>
                <w:rFonts w:ascii="Century Gothic" w:hAnsi="Century Gothic" w:eastAsia="Times New Roman" w:cs="Calibri"/>
                <w:b/>
                <w:bCs/>
                <w:color w:val="000000"/>
                <w:sz w:val="20"/>
                <w:szCs w:val="20"/>
                <w:lang w:eastAsia="ja-JP"/>
              </w:rPr>
            </w:pPr>
            <w:r w:rsidRPr="009A6050">
              <w:rPr>
                <w:rFonts w:ascii="Century Gothic" w:hAnsi="Century Gothic" w:eastAsia="Times New Roman" w:cs="Calibri"/>
                <w:b/>
                <w:bCs/>
                <w:color w:val="000000"/>
                <w:sz w:val="20"/>
                <w:szCs w:val="20"/>
                <w:lang w:eastAsia="ja-JP"/>
              </w:rPr>
              <w:t>RANGOS DOCUMENTACION DIGITALIZACION</w:t>
            </w:r>
          </w:p>
        </w:tc>
        <w:tc>
          <w:tcPr>
            <w:tcW w:w="3794" w:type="dxa"/>
            <w:tcBorders>
              <w:top w:val="single" w:color="auto" w:sz="8" w:space="0"/>
              <w:left w:val="nil"/>
              <w:bottom w:val="single" w:color="auto" w:sz="8" w:space="0"/>
              <w:right w:val="single" w:color="auto" w:sz="8" w:space="0"/>
            </w:tcBorders>
            <w:shd w:val="clear" w:color="000000" w:fill="9BC2E6"/>
            <w:vAlign w:val="center"/>
            <w:hideMark/>
          </w:tcPr>
          <w:p w:rsidRPr="009A6050" w:rsidR="009A6050" w:rsidP="009A6050" w:rsidRDefault="009A6050" w14:paraId="2F1E841D" w14:textId="52668589">
            <w:pPr>
              <w:spacing w:after="0" w:line="240" w:lineRule="auto"/>
              <w:jc w:val="center"/>
              <w:rPr>
                <w:rFonts w:ascii="Century Gothic" w:hAnsi="Century Gothic" w:eastAsia="Times New Roman" w:cs="Calibri"/>
                <w:b/>
                <w:bCs/>
                <w:color w:val="000000"/>
                <w:sz w:val="20"/>
                <w:szCs w:val="20"/>
                <w:lang w:eastAsia="ja-JP"/>
              </w:rPr>
            </w:pPr>
            <w:r w:rsidRPr="009A6050">
              <w:rPr>
                <w:rFonts w:ascii="Century Gothic" w:hAnsi="Century Gothic" w:eastAsia="Times New Roman" w:cs="Calibri"/>
                <w:b/>
                <w:bCs/>
                <w:color w:val="000000"/>
                <w:sz w:val="20"/>
                <w:szCs w:val="20"/>
                <w:lang w:eastAsia="ja-JP"/>
              </w:rPr>
              <w:t>Valor Digitalización por Documento</w:t>
            </w:r>
          </w:p>
        </w:tc>
      </w:tr>
      <w:tr w:rsidRPr="009A6050" w:rsidR="009A6050" w:rsidTr="0027146B" w14:paraId="78AD5A3D" w14:textId="77777777">
        <w:trPr>
          <w:trHeight w:val="572"/>
        </w:trPr>
        <w:tc>
          <w:tcPr>
            <w:tcW w:w="3794" w:type="dxa"/>
            <w:tcBorders>
              <w:top w:val="nil"/>
              <w:left w:val="single" w:color="auto" w:sz="8" w:space="0"/>
              <w:bottom w:val="single" w:color="auto" w:sz="8" w:space="0"/>
              <w:right w:val="single" w:color="auto" w:sz="8" w:space="0"/>
            </w:tcBorders>
            <w:shd w:val="clear" w:color="auto" w:fill="auto"/>
            <w:vAlign w:val="center"/>
            <w:hideMark/>
          </w:tcPr>
          <w:p w:rsidRPr="009A6050" w:rsidR="009A6050" w:rsidP="009A6050" w:rsidRDefault="009A6050" w14:paraId="7F3BAD89" w14:textId="77777777">
            <w:pPr>
              <w:spacing w:after="0" w:line="240" w:lineRule="auto"/>
              <w:rPr>
                <w:rFonts w:ascii="Century Gothic" w:hAnsi="Century Gothic" w:eastAsia="Times New Roman" w:cs="Calibri"/>
                <w:color w:val="000000"/>
                <w:sz w:val="20"/>
                <w:szCs w:val="20"/>
                <w:lang w:eastAsia="ja-JP"/>
              </w:rPr>
            </w:pPr>
            <w:r w:rsidRPr="009A6050">
              <w:rPr>
                <w:rFonts w:ascii="Century Gothic" w:hAnsi="Century Gothic" w:eastAsia="Times New Roman" w:cs="Calibri"/>
                <w:color w:val="000000"/>
                <w:sz w:val="20"/>
                <w:szCs w:val="20"/>
                <w:lang w:eastAsia="ja-JP"/>
              </w:rPr>
              <w:t>MENOS DE 5,000</w:t>
            </w:r>
          </w:p>
        </w:tc>
        <w:tc>
          <w:tcPr>
            <w:tcW w:w="3794" w:type="dxa"/>
            <w:tcBorders>
              <w:top w:val="nil"/>
              <w:left w:val="nil"/>
              <w:bottom w:val="single" w:color="auto" w:sz="8" w:space="0"/>
              <w:right w:val="single" w:color="auto" w:sz="8" w:space="0"/>
            </w:tcBorders>
            <w:shd w:val="clear" w:color="auto" w:fill="auto"/>
            <w:vAlign w:val="center"/>
            <w:hideMark/>
          </w:tcPr>
          <w:p w:rsidRPr="009A6050" w:rsidR="009A6050" w:rsidP="009A6050" w:rsidRDefault="009A6050" w14:paraId="2F7D658B" w14:textId="77777777">
            <w:pPr>
              <w:spacing w:after="0" w:line="240" w:lineRule="auto"/>
              <w:jc w:val="both"/>
              <w:rPr>
                <w:rFonts w:ascii="Century Gothic" w:hAnsi="Century Gothic" w:eastAsia="Times New Roman" w:cs="Calibri"/>
                <w:color w:val="000000"/>
                <w:sz w:val="20"/>
                <w:szCs w:val="20"/>
                <w:lang w:eastAsia="ja-JP"/>
              </w:rPr>
            </w:pPr>
            <w:r w:rsidRPr="009A6050">
              <w:rPr>
                <w:rFonts w:ascii="Century Gothic" w:hAnsi="Century Gothic" w:eastAsia="Times New Roman" w:cs="Calibri"/>
                <w:color w:val="000000"/>
                <w:sz w:val="20"/>
                <w:szCs w:val="20"/>
                <w:lang w:eastAsia="ja-JP"/>
              </w:rPr>
              <w:t xml:space="preserve">  $            0,09 </w:t>
            </w:r>
          </w:p>
        </w:tc>
      </w:tr>
      <w:tr w:rsidRPr="009A6050" w:rsidR="009A6050" w:rsidTr="009A6050" w14:paraId="5FADBA3B" w14:textId="77777777">
        <w:trPr>
          <w:trHeight w:val="572"/>
        </w:trPr>
        <w:tc>
          <w:tcPr>
            <w:tcW w:w="3794" w:type="dxa"/>
            <w:tcBorders>
              <w:top w:val="nil"/>
              <w:left w:val="single" w:color="auto" w:sz="8" w:space="0"/>
              <w:bottom w:val="single" w:color="auto" w:sz="8" w:space="0"/>
              <w:right w:val="single" w:color="auto" w:sz="8" w:space="0"/>
            </w:tcBorders>
            <w:shd w:val="clear" w:color="auto" w:fill="auto"/>
            <w:vAlign w:val="center"/>
            <w:hideMark/>
          </w:tcPr>
          <w:p w:rsidRPr="009A6050" w:rsidR="009A6050" w:rsidP="009A6050" w:rsidRDefault="009A6050" w14:paraId="2D6BC0B6" w14:textId="77777777">
            <w:pPr>
              <w:spacing w:after="0" w:line="240" w:lineRule="auto"/>
              <w:rPr>
                <w:rFonts w:ascii="Century Gothic" w:hAnsi="Century Gothic" w:eastAsia="Times New Roman" w:cs="Calibri"/>
                <w:color w:val="000000"/>
                <w:sz w:val="20"/>
                <w:szCs w:val="20"/>
                <w:lang w:eastAsia="ja-JP"/>
              </w:rPr>
            </w:pPr>
            <w:r w:rsidRPr="009A6050">
              <w:rPr>
                <w:rFonts w:ascii="Century Gothic" w:hAnsi="Century Gothic" w:eastAsia="Times New Roman" w:cs="Calibri"/>
                <w:color w:val="000000"/>
                <w:sz w:val="20"/>
                <w:szCs w:val="20"/>
                <w:lang w:eastAsia="ja-JP"/>
              </w:rPr>
              <w:t>5,001 - 10,000</w:t>
            </w:r>
          </w:p>
        </w:tc>
        <w:tc>
          <w:tcPr>
            <w:tcW w:w="3794" w:type="dxa"/>
            <w:tcBorders>
              <w:top w:val="nil"/>
              <w:left w:val="nil"/>
              <w:bottom w:val="single" w:color="auto" w:sz="8" w:space="0"/>
              <w:right w:val="single" w:color="auto" w:sz="8" w:space="0"/>
            </w:tcBorders>
            <w:shd w:val="clear" w:color="auto" w:fill="auto"/>
            <w:vAlign w:val="center"/>
            <w:hideMark/>
          </w:tcPr>
          <w:p w:rsidRPr="009A6050" w:rsidR="009A6050" w:rsidP="009A6050" w:rsidRDefault="009A6050" w14:paraId="19CCC4FC" w14:textId="77777777">
            <w:pPr>
              <w:spacing w:after="0" w:line="240" w:lineRule="auto"/>
              <w:jc w:val="both"/>
              <w:rPr>
                <w:rFonts w:ascii="Century Gothic" w:hAnsi="Century Gothic" w:eastAsia="Times New Roman" w:cs="Calibri"/>
                <w:color w:val="000000"/>
                <w:sz w:val="20"/>
                <w:szCs w:val="20"/>
                <w:lang w:eastAsia="ja-JP"/>
              </w:rPr>
            </w:pPr>
            <w:r w:rsidRPr="009A6050">
              <w:rPr>
                <w:rFonts w:ascii="Century Gothic" w:hAnsi="Century Gothic" w:eastAsia="Times New Roman" w:cs="Calibri"/>
                <w:color w:val="000000"/>
                <w:sz w:val="20"/>
                <w:szCs w:val="20"/>
                <w:lang w:eastAsia="ja-JP"/>
              </w:rPr>
              <w:t xml:space="preserve">  $            0,08 </w:t>
            </w:r>
          </w:p>
        </w:tc>
      </w:tr>
      <w:tr w:rsidRPr="009A6050" w:rsidR="009A6050" w:rsidTr="009A6050" w14:paraId="3DA3DBE1" w14:textId="77777777">
        <w:trPr>
          <w:trHeight w:val="572"/>
        </w:trPr>
        <w:tc>
          <w:tcPr>
            <w:tcW w:w="3794" w:type="dxa"/>
            <w:tcBorders>
              <w:top w:val="nil"/>
              <w:left w:val="single" w:color="auto" w:sz="8" w:space="0"/>
              <w:bottom w:val="single" w:color="auto" w:sz="8" w:space="0"/>
              <w:right w:val="single" w:color="auto" w:sz="8" w:space="0"/>
            </w:tcBorders>
            <w:shd w:val="clear" w:color="auto" w:fill="auto"/>
            <w:vAlign w:val="center"/>
            <w:hideMark/>
          </w:tcPr>
          <w:p w:rsidRPr="009A6050" w:rsidR="009A6050" w:rsidP="009A6050" w:rsidRDefault="009A6050" w14:paraId="26CE5C9A" w14:textId="77777777">
            <w:pPr>
              <w:spacing w:after="0" w:line="240" w:lineRule="auto"/>
              <w:rPr>
                <w:rFonts w:ascii="Century Gothic" w:hAnsi="Century Gothic" w:eastAsia="Times New Roman" w:cs="Calibri"/>
                <w:color w:val="000000"/>
                <w:sz w:val="20"/>
                <w:szCs w:val="20"/>
                <w:lang w:eastAsia="ja-JP"/>
              </w:rPr>
            </w:pPr>
            <w:r w:rsidRPr="009A6050">
              <w:rPr>
                <w:rFonts w:ascii="Century Gothic" w:hAnsi="Century Gothic" w:eastAsia="Times New Roman" w:cs="Calibri"/>
                <w:color w:val="000000"/>
                <w:sz w:val="20"/>
                <w:szCs w:val="20"/>
                <w:lang w:eastAsia="ja-JP"/>
              </w:rPr>
              <w:t>10,001 - 50,000 documentos</w:t>
            </w:r>
          </w:p>
        </w:tc>
        <w:tc>
          <w:tcPr>
            <w:tcW w:w="3794" w:type="dxa"/>
            <w:tcBorders>
              <w:top w:val="nil"/>
              <w:left w:val="nil"/>
              <w:bottom w:val="single" w:color="auto" w:sz="8" w:space="0"/>
              <w:right w:val="single" w:color="auto" w:sz="8" w:space="0"/>
            </w:tcBorders>
            <w:shd w:val="clear" w:color="auto" w:fill="auto"/>
            <w:vAlign w:val="center"/>
            <w:hideMark/>
          </w:tcPr>
          <w:p w:rsidRPr="009A6050" w:rsidR="009A6050" w:rsidP="009A6050" w:rsidRDefault="009A6050" w14:paraId="55C33A63" w14:textId="77777777">
            <w:pPr>
              <w:spacing w:after="0" w:line="240" w:lineRule="auto"/>
              <w:jc w:val="both"/>
              <w:rPr>
                <w:rFonts w:ascii="Century Gothic" w:hAnsi="Century Gothic" w:eastAsia="Times New Roman" w:cs="Calibri"/>
                <w:color w:val="000000"/>
                <w:sz w:val="20"/>
                <w:szCs w:val="20"/>
                <w:lang w:eastAsia="ja-JP"/>
              </w:rPr>
            </w:pPr>
            <w:r w:rsidRPr="009A6050">
              <w:rPr>
                <w:rFonts w:ascii="Century Gothic" w:hAnsi="Century Gothic" w:eastAsia="Times New Roman" w:cs="Calibri"/>
                <w:color w:val="000000"/>
                <w:sz w:val="20"/>
                <w:szCs w:val="20"/>
                <w:lang w:eastAsia="ja-JP"/>
              </w:rPr>
              <w:t xml:space="preserve">  $            0,07 </w:t>
            </w:r>
          </w:p>
        </w:tc>
      </w:tr>
      <w:tr w:rsidRPr="009A6050" w:rsidR="009A6050" w:rsidTr="009A6050" w14:paraId="5A4FFB2F" w14:textId="77777777">
        <w:trPr>
          <w:trHeight w:val="572"/>
        </w:trPr>
        <w:tc>
          <w:tcPr>
            <w:tcW w:w="3794" w:type="dxa"/>
            <w:tcBorders>
              <w:top w:val="nil"/>
              <w:left w:val="single" w:color="auto" w:sz="8" w:space="0"/>
              <w:bottom w:val="single" w:color="auto" w:sz="8" w:space="0"/>
              <w:right w:val="single" w:color="auto" w:sz="8" w:space="0"/>
            </w:tcBorders>
            <w:shd w:val="clear" w:color="auto" w:fill="auto"/>
            <w:vAlign w:val="center"/>
            <w:hideMark/>
          </w:tcPr>
          <w:p w:rsidRPr="009A6050" w:rsidR="009A6050" w:rsidP="009A6050" w:rsidRDefault="009A6050" w14:paraId="52372080" w14:textId="77777777">
            <w:pPr>
              <w:spacing w:after="0" w:line="240" w:lineRule="auto"/>
              <w:jc w:val="both"/>
              <w:rPr>
                <w:rFonts w:ascii="Century Gothic" w:hAnsi="Century Gothic" w:eastAsia="Times New Roman" w:cs="Calibri"/>
                <w:color w:val="000000"/>
                <w:sz w:val="20"/>
                <w:szCs w:val="20"/>
                <w:lang w:eastAsia="ja-JP"/>
              </w:rPr>
            </w:pPr>
            <w:r w:rsidRPr="009A6050">
              <w:rPr>
                <w:rFonts w:ascii="Century Gothic" w:hAnsi="Century Gothic" w:eastAsia="Times New Roman" w:cs="Calibri"/>
                <w:color w:val="000000"/>
                <w:sz w:val="20"/>
                <w:szCs w:val="20"/>
                <w:lang w:eastAsia="ja-JP"/>
              </w:rPr>
              <w:t>51,000 - 100,000 documentos</w:t>
            </w:r>
          </w:p>
        </w:tc>
        <w:tc>
          <w:tcPr>
            <w:tcW w:w="3794" w:type="dxa"/>
            <w:tcBorders>
              <w:top w:val="nil"/>
              <w:left w:val="nil"/>
              <w:bottom w:val="single" w:color="auto" w:sz="8" w:space="0"/>
              <w:right w:val="single" w:color="auto" w:sz="8" w:space="0"/>
            </w:tcBorders>
            <w:shd w:val="clear" w:color="auto" w:fill="auto"/>
            <w:vAlign w:val="center"/>
            <w:hideMark/>
          </w:tcPr>
          <w:p w:rsidRPr="009A6050" w:rsidR="009A6050" w:rsidP="009A6050" w:rsidRDefault="009A6050" w14:paraId="27E6BF92" w14:textId="77777777">
            <w:pPr>
              <w:spacing w:after="0" w:line="240" w:lineRule="auto"/>
              <w:jc w:val="both"/>
              <w:rPr>
                <w:rFonts w:ascii="Century Gothic" w:hAnsi="Century Gothic" w:eastAsia="Times New Roman" w:cs="Calibri"/>
                <w:color w:val="000000"/>
                <w:sz w:val="20"/>
                <w:szCs w:val="20"/>
                <w:lang w:eastAsia="ja-JP"/>
              </w:rPr>
            </w:pPr>
            <w:r w:rsidRPr="009A6050">
              <w:rPr>
                <w:rFonts w:ascii="Century Gothic" w:hAnsi="Century Gothic" w:eastAsia="Times New Roman" w:cs="Calibri"/>
                <w:color w:val="000000"/>
                <w:sz w:val="20"/>
                <w:szCs w:val="20"/>
                <w:lang w:eastAsia="ja-JP"/>
              </w:rPr>
              <w:t xml:space="preserve">  $            0,06 </w:t>
            </w:r>
          </w:p>
        </w:tc>
      </w:tr>
      <w:tr w:rsidRPr="009A6050" w:rsidR="009A6050" w:rsidTr="009A6050" w14:paraId="66838B1D" w14:textId="77777777">
        <w:trPr>
          <w:trHeight w:val="572"/>
        </w:trPr>
        <w:tc>
          <w:tcPr>
            <w:tcW w:w="3794" w:type="dxa"/>
            <w:tcBorders>
              <w:top w:val="nil"/>
              <w:left w:val="single" w:color="auto" w:sz="8" w:space="0"/>
              <w:bottom w:val="single" w:color="auto" w:sz="8" w:space="0"/>
              <w:right w:val="single" w:color="auto" w:sz="8" w:space="0"/>
            </w:tcBorders>
            <w:shd w:val="clear" w:color="auto" w:fill="auto"/>
            <w:vAlign w:val="center"/>
            <w:hideMark/>
          </w:tcPr>
          <w:p w:rsidRPr="009A6050" w:rsidR="009A6050" w:rsidP="009A6050" w:rsidRDefault="009A6050" w14:paraId="49642E4A" w14:textId="77777777">
            <w:pPr>
              <w:spacing w:after="0" w:line="240" w:lineRule="auto"/>
              <w:jc w:val="both"/>
              <w:rPr>
                <w:rFonts w:ascii="Century Gothic" w:hAnsi="Century Gothic" w:eastAsia="Times New Roman" w:cs="Calibri"/>
                <w:color w:val="000000"/>
                <w:sz w:val="20"/>
                <w:szCs w:val="20"/>
                <w:lang w:eastAsia="ja-JP"/>
              </w:rPr>
            </w:pPr>
            <w:r w:rsidRPr="009A6050">
              <w:rPr>
                <w:rFonts w:ascii="Century Gothic" w:hAnsi="Century Gothic" w:eastAsia="Times New Roman" w:cs="Calibri"/>
                <w:color w:val="000000"/>
                <w:sz w:val="20"/>
                <w:szCs w:val="20"/>
                <w:lang w:eastAsia="ja-JP"/>
              </w:rPr>
              <w:t>101,000 - 200,000 documentos</w:t>
            </w:r>
          </w:p>
        </w:tc>
        <w:tc>
          <w:tcPr>
            <w:tcW w:w="3794" w:type="dxa"/>
            <w:tcBorders>
              <w:top w:val="nil"/>
              <w:left w:val="nil"/>
              <w:bottom w:val="single" w:color="auto" w:sz="8" w:space="0"/>
              <w:right w:val="single" w:color="auto" w:sz="8" w:space="0"/>
            </w:tcBorders>
            <w:shd w:val="clear" w:color="auto" w:fill="auto"/>
            <w:vAlign w:val="center"/>
            <w:hideMark/>
          </w:tcPr>
          <w:p w:rsidRPr="009A6050" w:rsidR="009A6050" w:rsidP="009A6050" w:rsidRDefault="009A6050" w14:paraId="23509C29" w14:textId="77777777">
            <w:pPr>
              <w:spacing w:after="0" w:line="240" w:lineRule="auto"/>
              <w:jc w:val="both"/>
              <w:rPr>
                <w:rFonts w:ascii="Century Gothic" w:hAnsi="Century Gothic" w:eastAsia="Times New Roman" w:cs="Calibri"/>
                <w:color w:val="000000"/>
                <w:sz w:val="20"/>
                <w:szCs w:val="20"/>
                <w:lang w:eastAsia="ja-JP"/>
              </w:rPr>
            </w:pPr>
            <w:r w:rsidRPr="009A6050">
              <w:rPr>
                <w:rFonts w:ascii="Century Gothic" w:hAnsi="Century Gothic" w:eastAsia="Times New Roman" w:cs="Calibri"/>
                <w:color w:val="000000"/>
                <w:sz w:val="20"/>
                <w:szCs w:val="20"/>
                <w:lang w:eastAsia="ja-JP"/>
              </w:rPr>
              <w:t xml:space="preserve">  $            0,05 </w:t>
            </w:r>
          </w:p>
        </w:tc>
      </w:tr>
      <w:tr w:rsidRPr="009A6050" w:rsidR="009A6050" w:rsidTr="009A6050" w14:paraId="4D4A3BB4" w14:textId="77777777">
        <w:trPr>
          <w:trHeight w:val="572"/>
        </w:trPr>
        <w:tc>
          <w:tcPr>
            <w:tcW w:w="3794" w:type="dxa"/>
            <w:tcBorders>
              <w:top w:val="nil"/>
              <w:left w:val="single" w:color="auto" w:sz="8" w:space="0"/>
              <w:bottom w:val="single" w:color="auto" w:sz="8" w:space="0"/>
              <w:right w:val="single" w:color="auto" w:sz="8" w:space="0"/>
            </w:tcBorders>
            <w:shd w:val="clear" w:color="auto" w:fill="auto"/>
            <w:vAlign w:val="center"/>
            <w:hideMark/>
          </w:tcPr>
          <w:p w:rsidRPr="009A6050" w:rsidR="009A6050" w:rsidP="009A6050" w:rsidRDefault="009A6050" w14:paraId="5F7CB68B" w14:textId="0B003DD4">
            <w:pPr>
              <w:spacing w:after="0" w:line="240" w:lineRule="auto"/>
              <w:jc w:val="both"/>
              <w:rPr>
                <w:rFonts w:ascii="Century Gothic" w:hAnsi="Century Gothic" w:eastAsia="Times New Roman" w:cs="Calibri"/>
                <w:color w:val="000000"/>
                <w:sz w:val="20"/>
                <w:szCs w:val="20"/>
                <w:lang w:eastAsia="ja-JP"/>
              </w:rPr>
            </w:pPr>
            <w:r w:rsidRPr="009A6050">
              <w:rPr>
                <w:rFonts w:ascii="Century Gothic" w:hAnsi="Century Gothic" w:eastAsia="Times New Roman" w:cs="Calibri"/>
                <w:color w:val="000000"/>
                <w:sz w:val="20"/>
                <w:szCs w:val="20"/>
                <w:lang w:eastAsia="ja-JP"/>
              </w:rPr>
              <w:t>201,000 y más documentos</w:t>
            </w:r>
          </w:p>
        </w:tc>
        <w:tc>
          <w:tcPr>
            <w:tcW w:w="3794" w:type="dxa"/>
            <w:tcBorders>
              <w:top w:val="nil"/>
              <w:left w:val="nil"/>
              <w:bottom w:val="single" w:color="auto" w:sz="8" w:space="0"/>
              <w:right w:val="single" w:color="auto" w:sz="8" w:space="0"/>
            </w:tcBorders>
            <w:shd w:val="clear" w:color="auto" w:fill="auto"/>
            <w:vAlign w:val="center"/>
            <w:hideMark/>
          </w:tcPr>
          <w:p w:rsidRPr="009A6050" w:rsidR="009A6050" w:rsidP="009A6050" w:rsidRDefault="009A6050" w14:paraId="4E73D89F" w14:textId="77777777">
            <w:pPr>
              <w:spacing w:after="0" w:line="240" w:lineRule="auto"/>
              <w:jc w:val="both"/>
              <w:rPr>
                <w:rFonts w:ascii="Century Gothic" w:hAnsi="Century Gothic" w:eastAsia="Times New Roman" w:cs="Calibri"/>
                <w:color w:val="000000"/>
                <w:sz w:val="20"/>
                <w:szCs w:val="20"/>
                <w:lang w:eastAsia="ja-JP"/>
              </w:rPr>
            </w:pPr>
            <w:r w:rsidRPr="009A6050">
              <w:rPr>
                <w:rFonts w:ascii="Century Gothic" w:hAnsi="Century Gothic" w:eastAsia="Times New Roman" w:cs="Calibri"/>
                <w:color w:val="000000"/>
                <w:sz w:val="20"/>
                <w:szCs w:val="20"/>
                <w:lang w:eastAsia="ja-JP"/>
              </w:rPr>
              <w:t xml:space="preserve">  $            0,04 </w:t>
            </w:r>
          </w:p>
        </w:tc>
      </w:tr>
    </w:tbl>
    <w:p w:rsidR="009A6050" w:rsidP="00AF51A8" w:rsidRDefault="009A6050" w14:paraId="33B813A0" w14:textId="77777777">
      <w:pPr>
        <w:pStyle w:val="Ttulo2"/>
        <w:jc w:val="both"/>
        <w:rPr>
          <w:rFonts w:ascii="Calibri" w:hAnsi="Calibri" w:eastAsia="ヒラギノ角ゴ Pro W3" w:cs="Calibri"/>
          <w:bCs w:val="0"/>
          <w:color w:val="000000"/>
          <w:sz w:val="24"/>
          <w:szCs w:val="24"/>
        </w:rPr>
      </w:pPr>
    </w:p>
    <w:p w:rsidR="009A6050" w:rsidP="00AF51A8" w:rsidRDefault="009A6050" w14:paraId="1CDCEE21" w14:textId="77777777">
      <w:pPr>
        <w:pStyle w:val="Ttulo2"/>
        <w:jc w:val="both"/>
        <w:rPr>
          <w:rFonts w:ascii="Calibri" w:hAnsi="Calibri" w:eastAsia="ヒラギノ角ゴ Pro W3" w:cs="Calibri"/>
          <w:bCs w:val="0"/>
          <w:color w:val="000000"/>
          <w:sz w:val="24"/>
          <w:szCs w:val="24"/>
        </w:rPr>
      </w:pPr>
    </w:p>
    <w:p w:rsidRPr="00567627" w:rsidR="00AF51A8" w:rsidP="00AF51A8" w:rsidRDefault="00AF51A8" w14:paraId="28BBE256" w14:textId="37D5B712">
      <w:pPr>
        <w:pStyle w:val="Ttulo2"/>
        <w:jc w:val="both"/>
        <w:rPr>
          <w:rFonts w:ascii="Calibri" w:hAnsi="Calibri" w:eastAsia="ヒラギノ角ゴ Pro W3" w:cs="Calibri"/>
          <w:bCs w:val="0"/>
          <w:color w:val="000000"/>
          <w:sz w:val="24"/>
          <w:szCs w:val="24"/>
        </w:rPr>
      </w:pPr>
      <w:r w:rsidRPr="00567627">
        <w:rPr>
          <w:rFonts w:ascii="Calibri" w:hAnsi="Calibri" w:eastAsia="ヒラギノ角ゴ Pro W3" w:cs="Calibri"/>
          <w:bCs w:val="0"/>
          <w:color w:val="000000"/>
          <w:sz w:val="24"/>
          <w:szCs w:val="24"/>
        </w:rPr>
        <w:t>Servicio de Custodia de Información digital</w:t>
      </w:r>
    </w:p>
    <w:p w:rsidR="00AF51A8" w:rsidP="00AF51A8" w:rsidRDefault="00AF51A8" w14:paraId="4AE6BCEE" w14:textId="77777777">
      <w:pPr>
        <w:jc w:val="center"/>
      </w:pPr>
    </w:p>
    <w:p w:rsidR="00AF51A8" w:rsidP="00AF51A8" w:rsidRDefault="00AF51A8" w14:paraId="10EADF70" w14:textId="7FCC8309">
      <w:pPr>
        <w:jc w:val="both"/>
        <w:rPr>
          <w:rFonts w:eastAsia="Times New Roman" w:cs="Calibri"/>
          <w:sz w:val="20"/>
          <w:szCs w:val="20"/>
          <w:lang w:eastAsia="es-MX"/>
        </w:rPr>
      </w:pPr>
      <w:r>
        <w:rPr>
          <w:rFonts w:eastAsia="Times New Roman" w:cs="Calibri"/>
          <w:sz w:val="20"/>
          <w:szCs w:val="20"/>
          <w:lang w:eastAsia="es-MX"/>
        </w:rPr>
        <w:t>Nuestro software de gestión documental EDCRC permite integrar el almacenamiento de la información digital dentro de la misma plataforma en la cual se administra la información física. Esto permite que dentro de la misma interface el cliente pueda buscar desde la caja, pasando por la carpeta y llegando finalmente al documento específico.</w:t>
      </w:r>
    </w:p>
    <w:tbl>
      <w:tblPr>
        <w:tblW w:w="10044" w:type="dxa"/>
        <w:tblCellMar>
          <w:top w:w="15" w:type="dxa"/>
          <w:left w:w="70" w:type="dxa"/>
          <w:bottom w:w="15" w:type="dxa"/>
          <w:right w:w="70" w:type="dxa"/>
        </w:tblCellMar>
        <w:tblLook w:val="04A0" w:firstRow="1" w:lastRow="0" w:firstColumn="1" w:lastColumn="0" w:noHBand="0" w:noVBand="1"/>
      </w:tblPr>
      <w:tblGrid>
        <w:gridCol w:w="2878"/>
        <w:gridCol w:w="1706"/>
        <w:gridCol w:w="3472"/>
        <w:gridCol w:w="1988"/>
      </w:tblGrid>
      <w:tr w:rsidRPr="004D1EE2" w:rsidR="004D1EE2" w:rsidTr="004D1EE2" w14:paraId="419F58E0" w14:textId="77777777">
        <w:trPr>
          <w:trHeight w:val="315"/>
        </w:trPr>
        <w:tc>
          <w:tcPr>
            <w:tcW w:w="10044" w:type="dxa"/>
            <w:gridSpan w:val="4"/>
            <w:tcBorders>
              <w:top w:val="single" w:color="auto" w:sz="8" w:space="0"/>
              <w:left w:val="single" w:color="auto" w:sz="8" w:space="0"/>
              <w:bottom w:val="single" w:color="auto" w:sz="4" w:space="0"/>
              <w:right w:val="single" w:color="auto" w:sz="4" w:space="0"/>
            </w:tcBorders>
            <w:shd w:val="clear" w:color="000000" w:fill="BDD7EE"/>
            <w:noWrap/>
            <w:vAlign w:val="bottom"/>
            <w:hideMark/>
          </w:tcPr>
          <w:p w:rsidRPr="004D1EE2" w:rsidR="004D1EE2" w:rsidP="004D1EE2" w:rsidRDefault="004D1EE2" w14:paraId="1C8BFE16" w14:textId="77777777">
            <w:pPr>
              <w:spacing w:after="0" w:line="240" w:lineRule="auto"/>
              <w:jc w:val="center"/>
              <w:rPr>
                <w:rFonts w:ascii="Calibri" w:hAnsi="Calibri" w:eastAsia="Times New Roman" w:cs="Calibri"/>
                <w:b/>
                <w:bCs/>
                <w:color w:val="000000"/>
                <w:lang w:eastAsia="ja-JP"/>
              </w:rPr>
            </w:pPr>
            <w:r w:rsidRPr="004D1EE2">
              <w:rPr>
                <w:rFonts w:ascii="Calibri" w:hAnsi="Calibri" w:eastAsia="Times New Roman" w:cs="Calibri"/>
                <w:b/>
                <w:bCs/>
                <w:color w:val="000000"/>
                <w:lang w:eastAsia="ja-JP"/>
              </w:rPr>
              <w:lastRenderedPageBreak/>
              <w:t xml:space="preserve">Propuesta Custodia Mensual Digital  </w:t>
            </w:r>
          </w:p>
        </w:tc>
      </w:tr>
      <w:tr w:rsidRPr="004D1EE2" w:rsidR="004D1EE2" w:rsidTr="00FD009A" w14:paraId="2809323D" w14:textId="77777777">
        <w:trPr>
          <w:trHeight w:val="315"/>
        </w:trPr>
        <w:tc>
          <w:tcPr>
            <w:tcW w:w="2878" w:type="dxa"/>
            <w:tcBorders>
              <w:top w:val="single" w:color="auto" w:sz="4" w:space="0"/>
              <w:left w:val="single" w:color="auto" w:sz="8" w:space="0"/>
              <w:bottom w:val="single" w:color="auto" w:sz="4" w:space="0"/>
              <w:right w:val="single" w:color="auto" w:sz="4" w:space="0"/>
            </w:tcBorders>
            <w:shd w:val="clear" w:color="000000" w:fill="BDD7EE"/>
            <w:noWrap/>
            <w:vAlign w:val="bottom"/>
            <w:hideMark/>
          </w:tcPr>
          <w:p w:rsidRPr="004D1EE2" w:rsidR="004D1EE2" w:rsidP="004D1EE2" w:rsidRDefault="004D1EE2" w14:paraId="19215CC6" w14:textId="77777777">
            <w:pPr>
              <w:spacing w:after="0" w:line="240" w:lineRule="auto"/>
              <w:rPr>
                <w:rFonts w:ascii="Calibri" w:hAnsi="Calibri" w:eastAsia="Times New Roman" w:cs="Calibri"/>
                <w:b/>
                <w:bCs/>
                <w:color w:val="000000"/>
                <w:lang w:eastAsia="ja-JP"/>
              </w:rPr>
            </w:pPr>
            <w:r w:rsidRPr="004D1EE2">
              <w:rPr>
                <w:rFonts w:ascii="Calibri" w:hAnsi="Calibri" w:eastAsia="Times New Roman" w:cs="Calibri"/>
                <w:b/>
                <w:bCs/>
                <w:color w:val="000000"/>
                <w:lang w:eastAsia="ja-JP"/>
              </w:rPr>
              <w:t>Cliente</w:t>
            </w:r>
          </w:p>
        </w:tc>
        <w:tc>
          <w:tcPr>
            <w:tcW w:w="1706" w:type="dxa"/>
            <w:tcBorders>
              <w:top w:val="single" w:color="auto" w:sz="4" w:space="0"/>
              <w:left w:val="nil"/>
              <w:bottom w:val="single" w:color="auto" w:sz="4" w:space="0"/>
              <w:right w:val="single" w:color="auto" w:sz="4" w:space="0"/>
            </w:tcBorders>
            <w:shd w:val="clear" w:color="000000" w:fill="BDD7EE"/>
            <w:noWrap/>
            <w:vAlign w:val="bottom"/>
            <w:hideMark/>
          </w:tcPr>
          <w:p w:rsidRPr="004D1EE2" w:rsidR="004D1EE2" w:rsidP="004D1EE2" w:rsidRDefault="004D1EE2" w14:paraId="2FF0D1C7" w14:textId="77777777">
            <w:pPr>
              <w:spacing w:after="0" w:line="240" w:lineRule="auto"/>
              <w:rPr>
                <w:rFonts w:ascii="Calibri" w:hAnsi="Calibri" w:eastAsia="Times New Roman" w:cs="Calibri"/>
                <w:b/>
                <w:bCs/>
                <w:color w:val="000000"/>
                <w:lang w:eastAsia="ja-JP"/>
              </w:rPr>
            </w:pPr>
          </w:p>
        </w:tc>
        <w:tc>
          <w:tcPr>
            <w:tcW w:w="5460" w:type="dxa"/>
            <w:gridSpan w:val="2"/>
            <w:tcBorders>
              <w:top w:val="single" w:color="auto" w:sz="4" w:space="0"/>
              <w:left w:val="single" w:color="auto" w:sz="4" w:space="0"/>
              <w:bottom w:val="single" w:color="auto" w:sz="4" w:space="0"/>
              <w:right w:val="single" w:color="auto" w:sz="4" w:space="0"/>
            </w:tcBorders>
            <w:shd w:val="clear" w:color="000000" w:fill="BDD7EE"/>
            <w:noWrap/>
            <w:vAlign w:val="bottom"/>
            <w:hideMark/>
          </w:tcPr>
          <w:p w:rsidRPr="004D1EE2" w:rsidR="004D1EE2" w:rsidP="004D1EE2" w:rsidRDefault="00FD009A" w14:paraId="44AC7B76" w14:textId="6D93110D">
            <w:pPr>
              <w:spacing w:after="0" w:line="240" w:lineRule="auto"/>
              <w:jc w:val="center"/>
              <w:rPr>
                <w:rFonts w:ascii="Calibri" w:hAnsi="Calibri" w:eastAsia="Times New Roman" w:cs="Calibri"/>
                <w:b/>
                <w:bCs/>
                <w:color w:val="000000"/>
                <w:lang w:eastAsia="ja-JP"/>
              </w:rPr>
            </w:pPr>
            <w:r>
              <w:rPr>
                <w:rFonts w:asciiTheme="minorEastAsia" w:hAnsiTheme="minorEastAsia" w:cstheme="minorEastAsia"/>
                <w:b/>
                <w:bCs/>
                <w:sz w:val="20"/>
                <w:szCs w:val="20"/>
              </w:rPr>
              <w:t>OFOCI CIA. LTDA.</w:t>
            </w:r>
          </w:p>
        </w:tc>
      </w:tr>
      <w:tr w:rsidRPr="004D1EE2" w:rsidR="004D1EE2" w:rsidTr="00FD009A" w14:paraId="3A28B8F8" w14:textId="77777777">
        <w:trPr>
          <w:trHeight w:val="315"/>
        </w:trPr>
        <w:tc>
          <w:tcPr>
            <w:tcW w:w="10044" w:type="dxa"/>
            <w:gridSpan w:val="4"/>
            <w:tcBorders>
              <w:top w:val="single" w:color="auto" w:sz="4" w:space="0"/>
              <w:left w:val="single" w:color="auto" w:sz="4" w:space="0"/>
              <w:bottom w:val="single" w:color="auto" w:sz="4" w:space="0"/>
              <w:right w:val="single" w:color="auto" w:sz="4" w:space="0"/>
            </w:tcBorders>
            <w:shd w:val="clear" w:color="000000" w:fill="BDD7EE"/>
            <w:noWrap/>
            <w:vAlign w:val="bottom"/>
            <w:hideMark/>
          </w:tcPr>
          <w:p w:rsidRPr="004D1EE2" w:rsidR="004D1EE2" w:rsidP="004D1EE2" w:rsidRDefault="004D1EE2" w14:paraId="03D915DF" w14:textId="77777777">
            <w:pPr>
              <w:spacing w:after="0" w:line="240" w:lineRule="auto"/>
              <w:jc w:val="center"/>
              <w:rPr>
                <w:rFonts w:ascii="Calibri" w:hAnsi="Calibri" w:eastAsia="Times New Roman" w:cs="Calibri"/>
                <w:b/>
                <w:bCs/>
                <w:color w:val="000000"/>
                <w:lang w:eastAsia="ja-JP"/>
              </w:rPr>
            </w:pPr>
            <w:r w:rsidRPr="004D1EE2">
              <w:rPr>
                <w:rFonts w:ascii="Calibri" w:hAnsi="Calibri" w:eastAsia="Times New Roman" w:cs="Calibri"/>
                <w:b/>
                <w:bCs/>
                <w:color w:val="000000"/>
                <w:lang w:eastAsia="ja-JP"/>
              </w:rPr>
              <w:t xml:space="preserve">Custodia Mensual </w:t>
            </w:r>
          </w:p>
        </w:tc>
      </w:tr>
      <w:tr w:rsidRPr="004D1EE2" w:rsidR="004D1EE2" w:rsidTr="004D1EE2" w14:paraId="6AEA4ADD" w14:textId="77777777">
        <w:trPr>
          <w:trHeight w:val="315"/>
        </w:trPr>
        <w:tc>
          <w:tcPr>
            <w:tcW w:w="2878" w:type="dxa"/>
            <w:tcBorders>
              <w:top w:val="single" w:color="auto" w:sz="4" w:space="0"/>
              <w:left w:val="single" w:color="auto" w:sz="8" w:space="0"/>
              <w:bottom w:val="single" w:color="auto" w:sz="4" w:space="0"/>
              <w:right w:val="single" w:color="auto" w:sz="4" w:space="0"/>
            </w:tcBorders>
            <w:noWrap/>
            <w:vAlign w:val="bottom"/>
            <w:hideMark/>
          </w:tcPr>
          <w:p w:rsidRPr="004D1EE2" w:rsidR="004D1EE2" w:rsidP="004D1EE2" w:rsidRDefault="004D1EE2" w14:paraId="474CDB55" w14:textId="77777777">
            <w:pPr>
              <w:spacing w:after="0" w:line="240" w:lineRule="auto"/>
              <w:rPr>
                <w:rFonts w:ascii="Calibri" w:hAnsi="Calibri" w:eastAsia="Times New Roman" w:cs="Calibri"/>
                <w:b/>
                <w:bCs/>
                <w:color w:val="000000"/>
                <w:lang w:eastAsia="ja-JP"/>
              </w:rPr>
            </w:pPr>
            <w:r w:rsidRPr="004D1EE2">
              <w:rPr>
                <w:rFonts w:ascii="Calibri" w:hAnsi="Calibri" w:eastAsia="Times New Roman" w:cs="Calibri"/>
                <w:b/>
                <w:bCs/>
                <w:color w:val="000000"/>
                <w:lang w:eastAsia="ja-JP"/>
              </w:rPr>
              <w:t xml:space="preserve">Descripción </w:t>
            </w:r>
          </w:p>
        </w:tc>
        <w:tc>
          <w:tcPr>
            <w:tcW w:w="1706" w:type="dxa"/>
            <w:tcBorders>
              <w:top w:val="single" w:color="auto" w:sz="4" w:space="0"/>
              <w:left w:val="single" w:color="auto" w:sz="4" w:space="0"/>
              <w:bottom w:val="single" w:color="auto" w:sz="4" w:space="0"/>
              <w:right w:val="single" w:color="auto" w:sz="4" w:space="0"/>
            </w:tcBorders>
            <w:noWrap/>
            <w:vAlign w:val="bottom"/>
            <w:hideMark/>
          </w:tcPr>
          <w:p w:rsidRPr="004D1EE2" w:rsidR="004D1EE2" w:rsidP="004D1EE2" w:rsidRDefault="004D1EE2" w14:paraId="6A873287" w14:textId="77777777">
            <w:pPr>
              <w:spacing w:after="0" w:line="240" w:lineRule="auto"/>
              <w:rPr>
                <w:rFonts w:ascii="Calibri" w:hAnsi="Calibri" w:eastAsia="Times New Roman" w:cs="Calibri"/>
                <w:b/>
                <w:bCs/>
                <w:color w:val="000000"/>
                <w:lang w:eastAsia="ja-JP"/>
              </w:rPr>
            </w:pPr>
            <w:r w:rsidRPr="004D1EE2">
              <w:rPr>
                <w:rFonts w:ascii="Calibri" w:hAnsi="Calibri" w:eastAsia="Times New Roman" w:cs="Calibri"/>
                <w:b/>
                <w:bCs/>
                <w:color w:val="000000"/>
                <w:lang w:eastAsia="ja-JP"/>
              </w:rPr>
              <w:t>Cantidad</w:t>
            </w:r>
          </w:p>
        </w:tc>
        <w:tc>
          <w:tcPr>
            <w:tcW w:w="3472" w:type="dxa"/>
            <w:tcBorders>
              <w:top w:val="single" w:color="auto" w:sz="4" w:space="0"/>
              <w:left w:val="single" w:color="auto" w:sz="4" w:space="0"/>
              <w:bottom w:val="single" w:color="auto" w:sz="4" w:space="0"/>
              <w:right w:val="single" w:color="auto" w:sz="4" w:space="0"/>
            </w:tcBorders>
            <w:noWrap/>
            <w:vAlign w:val="bottom"/>
            <w:hideMark/>
          </w:tcPr>
          <w:p w:rsidRPr="004D1EE2" w:rsidR="004D1EE2" w:rsidP="004D1EE2" w:rsidRDefault="004D1EE2" w14:paraId="5FAA5F66" w14:textId="77777777">
            <w:pPr>
              <w:spacing w:after="0" w:line="240" w:lineRule="auto"/>
              <w:rPr>
                <w:rFonts w:ascii="Calibri" w:hAnsi="Calibri" w:eastAsia="Times New Roman" w:cs="Calibri"/>
                <w:b/>
                <w:bCs/>
                <w:color w:val="000000"/>
                <w:lang w:eastAsia="ja-JP"/>
              </w:rPr>
            </w:pPr>
            <w:r w:rsidRPr="004D1EE2">
              <w:rPr>
                <w:rFonts w:ascii="Calibri" w:hAnsi="Calibri" w:eastAsia="Times New Roman" w:cs="Calibri"/>
                <w:b/>
                <w:bCs/>
                <w:color w:val="000000"/>
                <w:lang w:eastAsia="ja-JP"/>
              </w:rPr>
              <w:t>Precio Unitario</w:t>
            </w:r>
          </w:p>
        </w:tc>
        <w:tc>
          <w:tcPr>
            <w:tcW w:w="1988" w:type="dxa"/>
            <w:tcBorders>
              <w:top w:val="single" w:color="auto" w:sz="4" w:space="0"/>
              <w:left w:val="single" w:color="auto" w:sz="4" w:space="0"/>
              <w:bottom w:val="single" w:color="auto" w:sz="4" w:space="0"/>
              <w:right w:val="single" w:color="auto" w:sz="8" w:space="0"/>
            </w:tcBorders>
            <w:noWrap/>
            <w:vAlign w:val="bottom"/>
            <w:hideMark/>
          </w:tcPr>
          <w:p w:rsidRPr="004D1EE2" w:rsidR="004D1EE2" w:rsidP="004D1EE2" w:rsidRDefault="004D1EE2" w14:paraId="261ABDA6" w14:textId="77777777">
            <w:pPr>
              <w:spacing w:after="0" w:line="240" w:lineRule="auto"/>
              <w:rPr>
                <w:rFonts w:ascii="Calibri" w:hAnsi="Calibri" w:eastAsia="Times New Roman" w:cs="Calibri"/>
                <w:b/>
                <w:bCs/>
                <w:color w:val="000000"/>
                <w:lang w:eastAsia="ja-JP"/>
              </w:rPr>
            </w:pPr>
            <w:r w:rsidRPr="004D1EE2">
              <w:rPr>
                <w:rFonts w:ascii="Calibri" w:hAnsi="Calibri" w:eastAsia="Times New Roman" w:cs="Calibri"/>
                <w:b/>
                <w:bCs/>
                <w:color w:val="000000"/>
                <w:lang w:eastAsia="ja-JP"/>
              </w:rPr>
              <w:t>Total</w:t>
            </w:r>
          </w:p>
        </w:tc>
      </w:tr>
      <w:tr w:rsidRPr="004D1EE2" w:rsidR="004D1EE2" w:rsidTr="004D1EE2" w14:paraId="26809CB8" w14:textId="77777777">
        <w:trPr>
          <w:trHeight w:val="330"/>
        </w:trPr>
        <w:tc>
          <w:tcPr>
            <w:tcW w:w="2878" w:type="dxa"/>
            <w:tcBorders>
              <w:top w:val="single" w:color="auto" w:sz="4" w:space="0"/>
              <w:left w:val="single" w:color="auto" w:sz="8" w:space="0"/>
              <w:bottom w:val="single" w:color="auto" w:sz="8" w:space="0"/>
              <w:right w:val="single" w:color="auto" w:sz="4" w:space="0"/>
            </w:tcBorders>
            <w:noWrap/>
            <w:vAlign w:val="bottom"/>
            <w:hideMark/>
          </w:tcPr>
          <w:p w:rsidRPr="004D1EE2" w:rsidR="004D1EE2" w:rsidP="004D1EE2" w:rsidRDefault="004D1EE2" w14:paraId="3946FE04" w14:textId="77777777">
            <w:pPr>
              <w:spacing w:after="0" w:line="240" w:lineRule="auto"/>
              <w:rPr>
                <w:rFonts w:ascii="Calibri" w:hAnsi="Calibri" w:eastAsia="Times New Roman" w:cs="Calibri"/>
                <w:color w:val="000000"/>
                <w:lang w:eastAsia="ja-JP"/>
              </w:rPr>
            </w:pPr>
            <w:r w:rsidRPr="004D1EE2">
              <w:rPr>
                <w:rFonts w:ascii="Calibri" w:hAnsi="Calibri" w:eastAsia="Times New Roman" w:cs="Calibri"/>
                <w:color w:val="000000"/>
                <w:lang w:eastAsia="ja-JP"/>
              </w:rPr>
              <w:t xml:space="preserve">Custodia Digital </w:t>
            </w:r>
          </w:p>
        </w:tc>
        <w:tc>
          <w:tcPr>
            <w:tcW w:w="1706" w:type="dxa"/>
            <w:tcBorders>
              <w:top w:val="single" w:color="auto" w:sz="4" w:space="0"/>
              <w:left w:val="single" w:color="auto" w:sz="4" w:space="0"/>
              <w:bottom w:val="single" w:color="auto" w:sz="8" w:space="0"/>
              <w:right w:val="single" w:color="auto" w:sz="4" w:space="0"/>
            </w:tcBorders>
            <w:noWrap/>
            <w:vAlign w:val="bottom"/>
            <w:hideMark/>
          </w:tcPr>
          <w:p w:rsidRPr="004D1EE2" w:rsidR="004D1EE2" w:rsidP="004D1EE2" w:rsidRDefault="00FD009A" w14:paraId="738BB17F" w14:textId="1AA206F7">
            <w:pPr>
              <w:spacing w:after="0" w:line="240" w:lineRule="auto"/>
              <w:jc w:val="center"/>
              <w:rPr>
                <w:rFonts w:ascii="Calibri" w:hAnsi="Calibri" w:eastAsia="Times New Roman" w:cs="Calibri"/>
                <w:color w:val="000000"/>
                <w:lang w:eastAsia="ja-JP"/>
              </w:rPr>
            </w:pPr>
            <w:r>
              <w:rPr>
                <w:rFonts w:ascii="Calibri" w:hAnsi="Calibri" w:eastAsia="Times New Roman" w:cs="Calibri"/>
                <w:color w:val="000000"/>
                <w:lang w:eastAsia="ja-JP"/>
              </w:rPr>
              <w:t>50</w:t>
            </w:r>
            <w:r w:rsidR="009646CF">
              <w:rPr>
                <w:rFonts w:ascii="Calibri" w:hAnsi="Calibri" w:eastAsia="Times New Roman" w:cs="Calibri"/>
                <w:color w:val="000000"/>
                <w:lang w:eastAsia="ja-JP"/>
              </w:rPr>
              <w:t xml:space="preserve"> GB</w:t>
            </w:r>
          </w:p>
        </w:tc>
        <w:tc>
          <w:tcPr>
            <w:tcW w:w="3472" w:type="dxa"/>
            <w:tcBorders>
              <w:top w:val="single" w:color="auto" w:sz="4" w:space="0"/>
              <w:left w:val="single" w:color="auto" w:sz="4" w:space="0"/>
              <w:bottom w:val="single" w:color="auto" w:sz="8" w:space="0"/>
              <w:right w:val="single" w:color="000000" w:sz="4" w:space="0"/>
            </w:tcBorders>
            <w:noWrap/>
            <w:vAlign w:val="bottom"/>
            <w:hideMark/>
          </w:tcPr>
          <w:p w:rsidRPr="004D1EE2" w:rsidR="004D1EE2" w:rsidP="004D1EE2" w:rsidRDefault="004D1EE2" w14:paraId="5125515E" w14:textId="53971A94">
            <w:pPr>
              <w:spacing w:after="0" w:line="240" w:lineRule="auto"/>
              <w:jc w:val="right"/>
              <w:rPr>
                <w:rFonts w:ascii="Calibri" w:hAnsi="Calibri" w:eastAsia="Times New Roman" w:cs="Calibri"/>
                <w:color w:val="000000"/>
                <w:lang w:eastAsia="ja-JP"/>
              </w:rPr>
            </w:pPr>
          </w:p>
        </w:tc>
        <w:tc>
          <w:tcPr>
            <w:tcW w:w="1988" w:type="dxa"/>
            <w:tcBorders>
              <w:top w:val="single" w:color="auto" w:sz="4" w:space="0"/>
              <w:left w:val="nil"/>
              <w:bottom w:val="single" w:color="auto" w:sz="8" w:space="0"/>
              <w:right w:val="single" w:color="auto" w:sz="8" w:space="0"/>
            </w:tcBorders>
            <w:noWrap/>
            <w:vAlign w:val="bottom"/>
            <w:hideMark/>
          </w:tcPr>
          <w:p w:rsidRPr="004D1EE2" w:rsidR="004D1EE2" w:rsidP="004D1EE2" w:rsidRDefault="004D1EE2" w14:paraId="1FAF6349" w14:textId="37BC6F9D">
            <w:pPr>
              <w:spacing w:after="0" w:line="240" w:lineRule="auto"/>
              <w:jc w:val="center"/>
              <w:rPr>
                <w:rFonts w:ascii="Calibri" w:hAnsi="Calibri" w:eastAsia="Times New Roman" w:cs="Calibri"/>
                <w:color w:val="000000"/>
                <w:lang w:eastAsia="ja-JP"/>
              </w:rPr>
            </w:pPr>
            <w:r w:rsidRPr="004D1EE2">
              <w:rPr>
                <w:rFonts w:ascii="Calibri" w:hAnsi="Calibri" w:eastAsia="Times New Roman" w:cs="Calibri"/>
                <w:color w:val="000000"/>
                <w:lang w:eastAsia="ja-JP"/>
              </w:rPr>
              <w:t xml:space="preserve"> $</w:t>
            </w:r>
            <w:r w:rsidR="00FD009A">
              <w:rPr>
                <w:rFonts w:ascii="Calibri" w:hAnsi="Calibri" w:eastAsia="Times New Roman" w:cs="Calibri"/>
                <w:color w:val="000000"/>
                <w:lang w:eastAsia="ja-JP"/>
              </w:rPr>
              <w:t>50,00</w:t>
            </w:r>
            <w:r w:rsidRPr="004D1EE2">
              <w:rPr>
                <w:rFonts w:ascii="Calibri" w:hAnsi="Calibri" w:eastAsia="Times New Roman" w:cs="Calibri"/>
                <w:color w:val="000000"/>
                <w:lang w:eastAsia="ja-JP"/>
              </w:rPr>
              <w:t xml:space="preserve"> </w:t>
            </w:r>
          </w:p>
        </w:tc>
      </w:tr>
      <w:tr w:rsidRPr="004D1EE2" w:rsidR="004D1EE2" w:rsidTr="004D1EE2" w14:paraId="0DC0B9EE" w14:textId="77777777">
        <w:trPr>
          <w:trHeight w:val="315"/>
        </w:trPr>
        <w:tc>
          <w:tcPr>
            <w:tcW w:w="2878" w:type="dxa"/>
            <w:tcBorders>
              <w:top w:val="nil"/>
              <w:left w:val="nil"/>
              <w:bottom w:val="nil"/>
              <w:right w:val="nil"/>
            </w:tcBorders>
            <w:noWrap/>
            <w:vAlign w:val="bottom"/>
            <w:hideMark/>
          </w:tcPr>
          <w:p w:rsidRPr="004D1EE2" w:rsidR="004D1EE2" w:rsidP="004D1EE2" w:rsidRDefault="004D1EE2" w14:paraId="2F091756" w14:textId="77777777">
            <w:pPr>
              <w:spacing w:after="0" w:line="240" w:lineRule="auto"/>
              <w:jc w:val="center"/>
              <w:rPr>
                <w:rFonts w:ascii="Calibri" w:hAnsi="Calibri" w:eastAsia="Times New Roman" w:cs="Calibri"/>
                <w:color w:val="000000"/>
                <w:lang w:eastAsia="ja-JP"/>
              </w:rPr>
            </w:pPr>
          </w:p>
        </w:tc>
        <w:tc>
          <w:tcPr>
            <w:tcW w:w="1706" w:type="dxa"/>
            <w:tcBorders>
              <w:top w:val="nil"/>
              <w:left w:val="nil"/>
              <w:bottom w:val="nil"/>
              <w:right w:val="nil"/>
            </w:tcBorders>
            <w:noWrap/>
            <w:vAlign w:val="bottom"/>
            <w:hideMark/>
          </w:tcPr>
          <w:p w:rsidRPr="004D1EE2" w:rsidR="004D1EE2" w:rsidP="004D1EE2" w:rsidRDefault="004D1EE2" w14:paraId="0AD10594" w14:textId="77777777">
            <w:pPr>
              <w:spacing w:after="0" w:line="240" w:lineRule="auto"/>
              <w:rPr>
                <w:rFonts w:ascii="Times New Roman" w:hAnsi="Times New Roman" w:eastAsia="Times New Roman" w:cs="Times New Roman"/>
                <w:lang w:eastAsia="ja-JP"/>
              </w:rPr>
            </w:pPr>
          </w:p>
        </w:tc>
        <w:tc>
          <w:tcPr>
            <w:tcW w:w="3472" w:type="dxa"/>
            <w:tcBorders>
              <w:top w:val="nil"/>
              <w:left w:val="single" w:color="auto" w:sz="8" w:space="0"/>
              <w:bottom w:val="single" w:color="auto" w:sz="4" w:space="0"/>
              <w:right w:val="single" w:color="auto" w:sz="4" w:space="0"/>
            </w:tcBorders>
            <w:noWrap/>
            <w:vAlign w:val="bottom"/>
            <w:hideMark/>
          </w:tcPr>
          <w:p w:rsidRPr="004D1EE2" w:rsidR="004D1EE2" w:rsidP="004D1EE2" w:rsidRDefault="004D1EE2" w14:paraId="0FCFAF3F" w14:textId="77777777">
            <w:pPr>
              <w:spacing w:after="0" w:line="240" w:lineRule="auto"/>
              <w:rPr>
                <w:rFonts w:ascii="Calibri" w:hAnsi="Calibri" w:eastAsia="Times New Roman" w:cs="Calibri"/>
                <w:color w:val="000000"/>
                <w:lang w:eastAsia="ja-JP"/>
              </w:rPr>
            </w:pPr>
            <w:r w:rsidRPr="004D1EE2">
              <w:rPr>
                <w:rFonts w:ascii="Calibri" w:hAnsi="Calibri" w:eastAsia="Times New Roman" w:cs="Calibri"/>
                <w:color w:val="000000"/>
                <w:lang w:eastAsia="ja-JP"/>
              </w:rPr>
              <w:t>Sub-Total</w:t>
            </w:r>
          </w:p>
        </w:tc>
        <w:tc>
          <w:tcPr>
            <w:tcW w:w="1988" w:type="dxa"/>
            <w:tcBorders>
              <w:top w:val="nil"/>
              <w:left w:val="single" w:color="auto" w:sz="4" w:space="0"/>
              <w:bottom w:val="single" w:color="auto" w:sz="4" w:space="0"/>
              <w:right w:val="single" w:color="auto" w:sz="8" w:space="0"/>
            </w:tcBorders>
            <w:noWrap/>
            <w:vAlign w:val="bottom"/>
            <w:hideMark/>
          </w:tcPr>
          <w:p w:rsidRPr="004D1EE2" w:rsidR="004D1EE2" w:rsidP="004D1EE2" w:rsidRDefault="00335591" w14:paraId="2D82CB5F" w14:textId="0D00A515">
            <w:pPr>
              <w:spacing w:after="0" w:line="240" w:lineRule="auto"/>
              <w:jc w:val="center"/>
              <w:rPr>
                <w:rFonts w:ascii="Calibri" w:hAnsi="Calibri" w:eastAsia="Times New Roman" w:cs="Calibri"/>
                <w:color w:val="000000"/>
                <w:lang w:eastAsia="ja-JP"/>
              </w:rPr>
            </w:pPr>
            <w:r>
              <w:rPr>
                <w:rFonts w:ascii="Calibri" w:hAnsi="Calibri" w:eastAsia="Times New Roman" w:cs="Calibri"/>
                <w:color w:val="000000"/>
                <w:lang w:eastAsia="ja-JP"/>
              </w:rPr>
              <w:t xml:space="preserve">  </w:t>
            </w:r>
            <w:r w:rsidRPr="004D1EE2" w:rsidR="004D1EE2">
              <w:rPr>
                <w:rFonts w:ascii="Calibri" w:hAnsi="Calibri" w:eastAsia="Times New Roman" w:cs="Calibri"/>
                <w:color w:val="000000"/>
                <w:lang w:eastAsia="ja-JP"/>
              </w:rPr>
              <w:t>$</w:t>
            </w:r>
            <w:r w:rsidR="00FD009A">
              <w:rPr>
                <w:rFonts w:ascii="Calibri" w:hAnsi="Calibri" w:eastAsia="Times New Roman" w:cs="Calibri"/>
                <w:color w:val="000000"/>
                <w:lang w:eastAsia="ja-JP"/>
              </w:rPr>
              <w:t>50,00</w:t>
            </w:r>
            <w:r w:rsidRPr="004D1EE2" w:rsidR="004D1EE2">
              <w:rPr>
                <w:rFonts w:ascii="Calibri" w:hAnsi="Calibri" w:eastAsia="Times New Roman" w:cs="Calibri"/>
                <w:color w:val="000000"/>
                <w:lang w:eastAsia="ja-JP"/>
              </w:rPr>
              <w:t xml:space="preserve"> </w:t>
            </w:r>
          </w:p>
        </w:tc>
      </w:tr>
      <w:tr w:rsidRPr="004D1EE2" w:rsidR="004D1EE2" w:rsidTr="004D1EE2" w14:paraId="1087E992" w14:textId="77777777">
        <w:trPr>
          <w:trHeight w:val="315"/>
        </w:trPr>
        <w:tc>
          <w:tcPr>
            <w:tcW w:w="2878" w:type="dxa"/>
            <w:tcBorders>
              <w:top w:val="nil"/>
              <w:left w:val="nil"/>
              <w:bottom w:val="nil"/>
              <w:right w:val="nil"/>
            </w:tcBorders>
            <w:noWrap/>
            <w:vAlign w:val="bottom"/>
            <w:hideMark/>
          </w:tcPr>
          <w:p w:rsidRPr="004D1EE2" w:rsidR="004D1EE2" w:rsidP="004D1EE2" w:rsidRDefault="004D1EE2" w14:paraId="35A99EB4" w14:textId="77777777">
            <w:pPr>
              <w:spacing w:after="0" w:line="240" w:lineRule="auto"/>
              <w:jc w:val="center"/>
              <w:rPr>
                <w:rFonts w:ascii="Calibri" w:hAnsi="Calibri" w:eastAsia="Times New Roman" w:cs="Calibri"/>
                <w:color w:val="000000"/>
                <w:lang w:eastAsia="ja-JP"/>
              </w:rPr>
            </w:pPr>
          </w:p>
        </w:tc>
        <w:tc>
          <w:tcPr>
            <w:tcW w:w="1706" w:type="dxa"/>
            <w:tcBorders>
              <w:top w:val="nil"/>
              <w:left w:val="nil"/>
              <w:bottom w:val="nil"/>
              <w:right w:val="nil"/>
            </w:tcBorders>
            <w:noWrap/>
            <w:vAlign w:val="bottom"/>
            <w:hideMark/>
          </w:tcPr>
          <w:p w:rsidRPr="004D1EE2" w:rsidR="004D1EE2" w:rsidP="004D1EE2" w:rsidRDefault="004D1EE2" w14:paraId="473A1E8E" w14:textId="77777777">
            <w:pPr>
              <w:spacing w:after="0" w:line="240" w:lineRule="auto"/>
              <w:rPr>
                <w:rFonts w:ascii="Times New Roman" w:hAnsi="Times New Roman" w:eastAsia="Times New Roman" w:cs="Times New Roman"/>
                <w:lang w:eastAsia="ja-JP"/>
              </w:rPr>
            </w:pPr>
          </w:p>
        </w:tc>
        <w:tc>
          <w:tcPr>
            <w:tcW w:w="3472" w:type="dxa"/>
            <w:tcBorders>
              <w:top w:val="single" w:color="auto" w:sz="4" w:space="0"/>
              <w:left w:val="single" w:color="auto" w:sz="8" w:space="0"/>
              <w:bottom w:val="single" w:color="auto" w:sz="4" w:space="0"/>
              <w:right w:val="single" w:color="auto" w:sz="4" w:space="0"/>
            </w:tcBorders>
            <w:noWrap/>
            <w:vAlign w:val="bottom"/>
            <w:hideMark/>
          </w:tcPr>
          <w:p w:rsidRPr="004D1EE2" w:rsidR="004D1EE2" w:rsidP="004D1EE2" w:rsidRDefault="004D1EE2" w14:paraId="1BB30C26" w14:textId="77777777">
            <w:pPr>
              <w:spacing w:after="0" w:line="240" w:lineRule="auto"/>
              <w:rPr>
                <w:rFonts w:ascii="Calibri" w:hAnsi="Calibri" w:eastAsia="Times New Roman" w:cs="Calibri"/>
                <w:color w:val="000000"/>
                <w:lang w:eastAsia="ja-JP"/>
              </w:rPr>
            </w:pPr>
            <w:r w:rsidRPr="004D1EE2">
              <w:rPr>
                <w:rFonts w:ascii="Calibri" w:hAnsi="Calibri" w:eastAsia="Times New Roman" w:cs="Calibri"/>
                <w:color w:val="000000"/>
                <w:lang w:eastAsia="ja-JP"/>
              </w:rPr>
              <w:t>IVA</w:t>
            </w:r>
          </w:p>
        </w:tc>
        <w:tc>
          <w:tcPr>
            <w:tcW w:w="1988" w:type="dxa"/>
            <w:tcBorders>
              <w:top w:val="single" w:color="auto" w:sz="4" w:space="0"/>
              <w:left w:val="single" w:color="auto" w:sz="4" w:space="0"/>
              <w:bottom w:val="single" w:color="auto" w:sz="4" w:space="0"/>
              <w:right w:val="single" w:color="auto" w:sz="8" w:space="0"/>
            </w:tcBorders>
            <w:noWrap/>
            <w:vAlign w:val="bottom"/>
            <w:hideMark/>
          </w:tcPr>
          <w:p w:rsidRPr="004D1EE2" w:rsidR="004D1EE2" w:rsidP="004D1EE2" w:rsidRDefault="007E645A" w14:paraId="3EE5CA1F" w14:textId="6E2D7E93">
            <w:pPr>
              <w:spacing w:after="0" w:line="240" w:lineRule="auto"/>
              <w:jc w:val="center"/>
              <w:rPr>
                <w:rFonts w:ascii="Calibri" w:hAnsi="Calibri" w:eastAsia="Times New Roman" w:cs="Calibri"/>
                <w:color w:val="000000"/>
                <w:lang w:eastAsia="ja-JP"/>
              </w:rPr>
            </w:pPr>
            <w:r>
              <w:rPr>
                <w:rFonts w:ascii="Calibri" w:hAnsi="Calibri" w:eastAsia="Times New Roman" w:cs="Calibri"/>
                <w:color w:val="000000"/>
                <w:lang w:eastAsia="ja-JP"/>
              </w:rPr>
              <w:t xml:space="preserve">    </w:t>
            </w:r>
            <w:r w:rsidRPr="004D1EE2" w:rsidR="004D1EE2">
              <w:rPr>
                <w:rFonts w:ascii="Calibri" w:hAnsi="Calibri" w:eastAsia="Times New Roman" w:cs="Calibri"/>
                <w:color w:val="000000"/>
                <w:lang w:eastAsia="ja-JP"/>
              </w:rPr>
              <w:t>$</w:t>
            </w:r>
            <w:r w:rsidR="00C422DE">
              <w:rPr>
                <w:rFonts w:ascii="Calibri" w:hAnsi="Calibri" w:eastAsia="Times New Roman" w:cs="Calibri"/>
                <w:color w:val="000000"/>
                <w:lang w:eastAsia="ja-JP"/>
              </w:rPr>
              <w:t>6,00</w:t>
            </w:r>
          </w:p>
        </w:tc>
      </w:tr>
      <w:tr w:rsidRPr="004D1EE2" w:rsidR="004D1EE2" w:rsidTr="004D1EE2" w14:paraId="0345FA82" w14:textId="77777777">
        <w:trPr>
          <w:trHeight w:val="330"/>
        </w:trPr>
        <w:tc>
          <w:tcPr>
            <w:tcW w:w="2878" w:type="dxa"/>
            <w:tcBorders>
              <w:top w:val="nil"/>
              <w:left w:val="nil"/>
              <w:bottom w:val="nil"/>
              <w:right w:val="nil"/>
            </w:tcBorders>
            <w:noWrap/>
            <w:vAlign w:val="bottom"/>
            <w:hideMark/>
          </w:tcPr>
          <w:p w:rsidRPr="004D1EE2" w:rsidR="004D1EE2" w:rsidP="004D1EE2" w:rsidRDefault="004D1EE2" w14:paraId="49184581" w14:textId="77777777">
            <w:pPr>
              <w:spacing w:after="0" w:line="240" w:lineRule="auto"/>
              <w:jc w:val="center"/>
              <w:rPr>
                <w:rFonts w:ascii="Calibri" w:hAnsi="Calibri" w:eastAsia="Times New Roman" w:cs="Calibri"/>
                <w:color w:val="000000"/>
                <w:lang w:eastAsia="ja-JP"/>
              </w:rPr>
            </w:pPr>
          </w:p>
        </w:tc>
        <w:tc>
          <w:tcPr>
            <w:tcW w:w="1706" w:type="dxa"/>
            <w:tcBorders>
              <w:top w:val="nil"/>
              <w:left w:val="nil"/>
              <w:bottom w:val="nil"/>
              <w:right w:val="nil"/>
            </w:tcBorders>
            <w:noWrap/>
            <w:vAlign w:val="bottom"/>
            <w:hideMark/>
          </w:tcPr>
          <w:p w:rsidRPr="004D1EE2" w:rsidR="004D1EE2" w:rsidP="004D1EE2" w:rsidRDefault="004D1EE2" w14:paraId="432F39EF" w14:textId="77777777">
            <w:pPr>
              <w:spacing w:after="0" w:line="240" w:lineRule="auto"/>
              <w:rPr>
                <w:rFonts w:ascii="Times New Roman" w:hAnsi="Times New Roman" w:eastAsia="Times New Roman" w:cs="Times New Roman"/>
                <w:lang w:eastAsia="ja-JP"/>
              </w:rPr>
            </w:pPr>
          </w:p>
        </w:tc>
        <w:tc>
          <w:tcPr>
            <w:tcW w:w="3472" w:type="dxa"/>
            <w:tcBorders>
              <w:top w:val="single" w:color="auto" w:sz="4" w:space="0"/>
              <w:left w:val="single" w:color="auto" w:sz="8" w:space="0"/>
              <w:bottom w:val="single" w:color="auto" w:sz="8" w:space="0"/>
              <w:right w:val="single" w:color="auto" w:sz="4" w:space="0"/>
            </w:tcBorders>
            <w:noWrap/>
            <w:vAlign w:val="bottom"/>
            <w:hideMark/>
          </w:tcPr>
          <w:p w:rsidRPr="004D1EE2" w:rsidR="004D1EE2" w:rsidP="004D1EE2" w:rsidRDefault="004D1EE2" w14:paraId="05CE5806" w14:textId="77777777">
            <w:pPr>
              <w:spacing w:after="0" w:line="240" w:lineRule="auto"/>
              <w:rPr>
                <w:rFonts w:ascii="Calibri" w:hAnsi="Calibri" w:eastAsia="Times New Roman" w:cs="Calibri"/>
                <w:color w:val="000000"/>
                <w:lang w:eastAsia="ja-JP"/>
              </w:rPr>
            </w:pPr>
            <w:r w:rsidRPr="004D1EE2">
              <w:rPr>
                <w:rFonts w:ascii="Calibri" w:hAnsi="Calibri" w:eastAsia="Times New Roman" w:cs="Calibri"/>
                <w:color w:val="000000"/>
                <w:lang w:eastAsia="ja-JP"/>
              </w:rPr>
              <w:t>Total</w:t>
            </w:r>
          </w:p>
        </w:tc>
        <w:tc>
          <w:tcPr>
            <w:tcW w:w="1988" w:type="dxa"/>
            <w:tcBorders>
              <w:top w:val="single" w:color="auto" w:sz="4" w:space="0"/>
              <w:left w:val="single" w:color="auto" w:sz="4" w:space="0"/>
              <w:bottom w:val="single" w:color="auto" w:sz="8" w:space="0"/>
              <w:right w:val="single" w:color="auto" w:sz="8" w:space="0"/>
            </w:tcBorders>
            <w:noWrap/>
            <w:vAlign w:val="bottom"/>
            <w:hideMark/>
          </w:tcPr>
          <w:p w:rsidRPr="004D1EE2" w:rsidR="004D1EE2" w:rsidP="004D1EE2" w:rsidRDefault="00C422DE" w14:paraId="58139B9F" w14:textId="42544CF5">
            <w:pPr>
              <w:spacing w:after="0" w:line="240" w:lineRule="auto"/>
              <w:jc w:val="center"/>
              <w:rPr>
                <w:rFonts w:ascii="Calibri" w:hAnsi="Calibri" w:eastAsia="Times New Roman" w:cs="Calibri"/>
                <w:color w:val="000000"/>
                <w:lang w:eastAsia="ja-JP"/>
              </w:rPr>
            </w:pPr>
            <w:r>
              <w:rPr>
                <w:rFonts w:ascii="Calibri" w:hAnsi="Calibri" w:eastAsia="Times New Roman" w:cs="Calibri"/>
                <w:color w:val="000000"/>
                <w:lang w:eastAsia="ja-JP"/>
              </w:rPr>
              <w:t xml:space="preserve"> </w:t>
            </w:r>
            <w:r w:rsidRPr="004D1EE2" w:rsidR="004D1EE2">
              <w:rPr>
                <w:rFonts w:ascii="Calibri" w:hAnsi="Calibri" w:eastAsia="Times New Roman" w:cs="Calibri"/>
                <w:color w:val="000000"/>
                <w:lang w:eastAsia="ja-JP"/>
              </w:rPr>
              <w:t>$</w:t>
            </w:r>
            <w:r>
              <w:rPr>
                <w:rFonts w:ascii="Calibri" w:hAnsi="Calibri" w:eastAsia="Times New Roman" w:cs="Calibri"/>
                <w:color w:val="000000"/>
                <w:lang w:eastAsia="ja-JP"/>
              </w:rPr>
              <w:t>56,00</w:t>
            </w:r>
            <w:r w:rsidRPr="004D1EE2" w:rsidR="004D1EE2">
              <w:rPr>
                <w:rFonts w:ascii="Calibri" w:hAnsi="Calibri" w:eastAsia="Times New Roman" w:cs="Calibri"/>
                <w:color w:val="000000"/>
                <w:lang w:eastAsia="ja-JP"/>
              </w:rPr>
              <w:t xml:space="preserve"> </w:t>
            </w:r>
          </w:p>
        </w:tc>
      </w:tr>
    </w:tbl>
    <w:p w:rsidR="004D1EE2" w:rsidP="00AF51A8" w:rsidRDefault="004D1EE2" w14:paraId="436F8D8F" w14:textId="77777777">
      <w:pPr>
        <w:jc w:val="both"/>
        <w:rPr>
          <w:rFonts w:eastAsia="Times New Roman" w:cs="Calibri"/>
          <w:color w:val="000000"/>
          <w:sz w:val="20"/>
          <w:szCs w:val="20"/>
          <w:lang w:val="es-ES" w:eastAsia="es-MX"/>
        </w:rPr>
      </w:pPr>
    </w:p>
    <w:p w:rsidR="004D1EE2" w:rsidP="00AF51A8" w:rsidRDefault="004D1EE2" w14:paraId="0EEB8AA5" w14:textId="77777777">
      <w:pPr>
        <w:jc w:val="both"/>
        <w:rPr>
          <w:rFonts w:eastAsia="Times New Roman" w:cs="Calibri"/>
          <w:color w:val="000000"/>
          <w:sz w:val="20"/>
          <w:szCs w:val="20"/>
          <w:lang w:val="es-ES" w:eastAsia="es-MX"/>
        </w:rPr>
      </w:pPr>
    </w:p>
    <w:p w:rsidR="00AF51A8" w:rsidP="00AF51A8" w:rsidRDefault="00AF51A8" w14:paraId="1D8A9186" w14:textId="299687FC">
      <w:pPr>
        <w:jc w:val="both"/>
      </w:pPr>
      <w:r>
        <w:rPr>
          <w:rFonts w:eastAsia="Times New Roman" w:cs="Calibri"/>
          <w:color w:val="000000"/>
          <w:sz w:val="20"/>
          <w:szCs w:val="20"/>
          <w:lang w:val="es-ES" w:eastAsia="es-MX"/>
        </w:rPr>
        <w:t>A continuación, ponemos a su disposición la tabla de evolución de precios de acuerdo con el volumen custodiado en nuestros servidores.</w:t>
      </w:r>
    </w:p>
    <w:p w:rsidR="00AF51A8" w:rsidP="00AF51A8" w:rsidRDefault="00AF51A8" w14:paraId="67FD803E" w14:textId="77777777">
      <w:pPr>
        <w:pStyle w:val="Ttulo2"/>
        <w:jc w:val="both"/>
        <w:rPr>
          <w:rFonts w:ascii="Calibri" w:hAnsi="Calibri" w:eastAsia="ヒラギノ角ゴ Pro W3" w:cs="Calibri"/>
          <w:bCs w:val="0"/>
          <w:color w:val="000000"/>
          <w:sz w:val="28"/>
          <w:szCs w:val="28"/>
        </w:rPr>
      </w:pPr>
    </w:p>
    <w:tbl>
      <w:tblPr>
        <w:tblW w:w="8840" w:type="dxa"/>
        <w:tblInd w:w="80" w:type="dxa"/>
        <w:tblCellMar>
          <w:left w:w="70" w:type="dxa"/>
          <w:right w:w="70" w:type="dxa"/>
        </w:tblCellMar>
        <w:tblLook w:val="04A0" w:firstRow="1" w:lastRow="0" w:firstColumn="1" w:lastColumn="0" w:noHBand="0" w:noVBand="1"/>
      </w:tblPr>
      <w:tblGrid>
        <w:gridCol w:w="4420"/>
        <w:gridCol w:w="4420"/>
      </w:tblGrid>
      <w:tr w:rsidRPr="00F04A53" w:rsidR="00AF51A8" w:rsidTr="00AA63A2" w14:paraId="39BE2365" w14:textId="77777777">
        <w:trPr>
          <w:trHeight w:val="315"/>
        </w:trPr>
        <w:tc>
          <w:tcPr>
            <w:tcW w:w="4420" w:type="dxa"/>
            <w:tcBorders>
              <w:top w:val="single" w:color="auto" w:sz="8" w:space="0"/>
              <w:left w:val="single" w:color="auto" w:sz="8" w:space="0"/>
              <w:bottom w:val="single" w:color="auto" w:sz="8" w:space="0"/>
              <w:right w:val="single" w:color="auto" w:sz="8" w:space="0"/>
            </w:tcBorders>
            <w:shd w:val="clear" w:color="000000" w:fill="9BC2E6"/>
            <w:vAlign w:val="center"/>
            <w:hideMark/>
          </w:tcPr>
          <w:p w:rsidRPr="00567627" w:rsidR="00AF51A8" w:rsidP="00AA63A2" w:rsidRDefault="00AF51A8" w14:paraId="032DBE11" w14:textId="77777777">
            <w:pPr>
              <w:spacing w:after="0" w:line="240" w:lineRule="auto"/>
              <w:jc w:val="both"/>
              <w:rPr>
                <w:rFonts w:eastAsia="Times New Roman" w:cs="Calibri"/>
                <w:b/>
                <w:bCs/>
                <w:color w:val="000000"/>
                <w:sz w:val="20"/>
                <w:szCs w:val="20"/>
                <w:lang w:eastAsia="ja-JP"/>
              </w:rPr>
            </w:pPr>
            <w:r w:rsidRPr="00567627">
              <w:rPr>
                <w:rFonts w:eastAsia="Times New Roman" w:cs="Calibri"/>
                <w:b/>
                <w:bCs/>
                <w:color w:val="000000"/>
                <w:sz w:val="20"/>
                <w:szCs w:val="20"/>
                <w:lang w:eastAsia="ja-JP"/>
              </w:rPr>
              <w:t>RANGOS DE ALMACENAMIENTO</w:t>
            </w:r>
          </w:p>
        </w:tc>
        <w:tc>
          <w:tcPr>
            <w:tcW w:w="4420" w:type="dxa"/>
            <w:tcBorders>
              <w:top w:val="single" w:color="auto" w:sz="8" w:space="0"/>
              <w:left w:val="nil"/>
              <w:bottom w:val="single" w:color="auto" w:sz="8" w:space="0"/>
              <w:right w:val="single" w:color="auto" w:sz="8" w:space="0"/>
            </w:tcBorders>
            <w:shd w:val="clear" w:color="000000" w:fill="9BC2E6"/>
            <w:vAlign w:val="center"/>
            <w:hideMark/>
          </w:tcPr>
          <w:p w:rsidRPr="00567627" w:rsidR="00AF51A8" w:rsidP="00AA63A2" w:rsidRDefault="00AF51A8" w14:paraId="0CE1491A" w14:textId="77777777">
            <w:pPr>
              <w:spacing w:after="0" w:line="240" w:lineRule="auto"/>
              <w:jc w:val="center"/>
              <w:rPr>
                <w:rFonts w:eastAsia="Times New Roman" w:cs="Calibri"/>
                <w:b/>
                <w:bCs/>
                <w:color w:val="000000"/>
                <w:sz w:val="20"/>
                <w:szCs w:val="20"/>
                <w:lang w:eastAsia="ja-JP"/>
              </w:rPr>
            </w:pPr>
            <w:r w:rsidRPr="00567627">
              <w:rPr>
                <w:rFonts w:eastAsia="Times New Roman" w:cs="Calibri"/>
                <w:b/>
                <w:bCs/>
                <w:color w:val="000000"/>
                <w:sz w:val="20"/>
                <w:szCs w:val="20"/>
                <w:lang w:eastAsia="ja-JP"/>
              </w:rPr>
              <w:t>P.V.P. x GB</w:t>
            </w:r>
          </w:p>
        </w:tc>
      </w:tr>
      <w:tr w:rsidRPr="00F04A53" w:rsidR="00AF51A8" w:rsidTr="00F01C9D" w14:paraId="59322B42" w14:textId="77777777">
        <w:trPr>
          <w:trHeight w:val="345"/>
        </w:trPr>
        <w:tc>
          <w:tcPr>
            <w:tcW w:w="4420" w:type="dxa"/>
            <w:tcBorders>
              <w:top w:val="nil"/>
              <w:left w:val="single" w:color="auto" w:sz="8" w:space="0"/>
              <w:bottom w:val="single" w:color="auto" w:sz="8" w:space="0"/>
              <w:right w:val="single" w:color="auto" w:sz="8" w:space="0"/>
            </w:tcBorders>
            <w:shd w:val="clear" w:color="auto" w:fill="auto"/>
            <w:vAlign w:val="center"/>
            <w:hideMark/>
          </w:tcPr>
          <w:p w:rsidRPr="00567627" w:rsidR="00AF51A8" w:rsidP="00AA63A2" w:rsidRDefault="00AF51A8" w14:paraId="4E60A5F5" w14:textId="77777777">
            <w:pPr>
              <w:spacing w:after="0" w:line="240" w:lineRule="auto"/>
              <w:jc w:val="both"/>
              <w:rPr>
                <w:rFonts w:eastAsia="Times New Roman" w:cs="Calibri"/>
                <w:color w:val="000000"/>
                <w:sz w:val="20"/>
                <w:szCs w:val="20"/>
                <w:lang w:eastAsia="ja-JP"/>
              </w:rPr>
            </w:pPr>
            <w:r w:rsidRPr="00567627">
              <w:rPr>
                <w:rFonts w:eastAsia="Times New Roman" w:cs="Calibri"/>
                <w:color w:val="000000"/>
                <w:sz w:val="20"/>
                <w:szCs w:val="20"/>
                <w:lang w:eastAsia="ja-JP"/>
              </w:rPr>
              <w:t>0 - 50 GIGABYTES</w:t>
            </w:r>
          </w:p>
        </w:tc>
        <w:tc>
          <w:tcPr>
            <w:tcW w:w="4420" w:type="dxa"/>
            <w:tcBorders>
              <w:top w:val="nil"/>
              <w:left w:val="nil"/>
              <w:bottom w:val="single" w:color="auto" w:sz="8" w:space="0"/>
              <w:right w:val="single" w:color="auto" w:sz="8" w:space="0"/>
            </w:tcBorders>
            <w:shd w:val="clear" w:color="auto" w:fill="auto"/>
            <w:vAlign w:val="center"/>
            <w:hideMark/>
          </w:tcPr>
          <w:p w:rsidRPr="00567627" w:rsidR="00AF51A8" w:rsidP="00AA63A2" w:rsidRDefault="00AF51A8" w14:paraId="6CCB9579" w14:textId="7AD79A2B">
            <w:pPr>
              <w:spacing w:after="0" w:line="240" w:lineRule="auto"/>
              <w:jc w:val="both"/>
              <w:rPr>
                <w:rFonts w:eastAsia="Times New Roman" w:cs="Calibri"/>
                <w:color w:val="000000"/>
                <w:sz w:val="20"/>
                <w:szCs w:val="20"/>
                <w:lang w:eastAsia="ja-JP"/>
              </w:rPr>
            </w:pPr>
            <w:r w:rsidRPr="00567627">
              <w:rPr>
                <w:rFonts w:eastAsia="Times New Roman" w:cs="Calibri"/>
                <w:color w:val="000000"/>
                <w:sz w:val="20"/>
                <w:szCs w:val="20"/>
                <w:lang w:eastAsia="ja-JP"/>
              </w:rPr>
              <w:t xml:space="preserve">  $            </w:t>
            </w:r>
            <w:r w:rsidR="00ED7E9D">
              <w:rPr>
                <w:rFonts w:eastAsia="Times New Roman" w:cs="Calibri"/>
                <w:color w:val="000000"/>
                <w:sz w:val="20"/>
                <w:szCs w:val="20"/>
                <w:lang w:eastAsia="ja-JP"/>
              </w:rPr>
              <w:t xml:space="preserve">  </w:t>
            </w:r>
            <w:r w:rsidR="00350FC8">
              <w:rPr>
                <w:rFonts w:eastAsia="Times New Roman" w:cs="Calibri"/>
                <w:color w:val="000000"/>
                <w:sz w:val="20"/>
                <w:szCs w:val="20"/>
                <w:lang w:eastAsia="ja-JP"/>
              </w:rPr>
              <w:t>5</w:t>
            </w:r>
            <w:r w:rsidR="00ED7E9D">
              <w:rPr>
                <w:rFonts w:eastAsia="Times New Roman" w:cs="Calibri"/>
                <w:color w:val="000000"/>
                <w:sz w:val="20"/>
                <w:szCs w:val="20"/>
                <w:lang w:eastAsia="ja-JP"/>
              </w:rPr>
              <w:t>0</w:t>
            </w:r>
            <w:r w:rsidR="00350FC8">
              <w:rPr>
                <w:rFonts w:eastAsia="Times New Roman" w:cs="Calibri"/>
                <w:color w:val="000000"/>
                <w:sz w:val="20"/>
                <w:szCs w:val="20"/>
                <w:lang w:eastAsia="ja-JP"/>
              </w:rPr>
              <w:t>,00</w:t>
            </w:r>
          </w:p>
        </w:tc>
      </w:tr>
      <w:tr w:rsidRPr="00F04A53" w:rsidR="00AF51A8" w:rsidTr="00F01C9D" w14:paraId="0353A2DF" w14:textId="77777777">
        <w:trPr>
          <w:trHeight w:val="345"/>
        </w:trPr>
        <w:tc>
          <w:tcPr>
            <w:tcW w:w="4420" w:type="dxa"/>
            <w:tcBorders>
              <w:top w:val="nil"/>
              <w:left w:val="single" w:color="auto" w:sz="8" w:space="0"/>
              <w:bottom w:val="single" w:color="auto" w:sz="8" w:space="0"/>
              <w:right w:val="single" w:color="auto" w:sz="8" w:space="0"/>
            </w:tcBorders>
            <w:shd w:val="clear" w:color="auto" w:fill="auto"/>
            <w:vAlign w:val="center"/>
            <w:hideMark/>
          </w:tcPr>
          <w:p w:rsidRPr="00567627" w:rsidR="00AF51A8" w:rsidP="00AA63A2" w:rsidRDefault="00AF51A8" w14:paraId="74B256D2" w14:textId="77777777">
            <w:pPr>
              <w:spacing w:after="0" w:line="240" w:lineRule="auto"/>
              <w:jc w:val="both"/>
              <w:rPr>
                <w:rFonts w:eastAsia="Times New Roman" w:cs="Calibri"/>
                <w:color w:val="000000"/>
                <w:sz w:val="20"/>
                <w:szCs w:val="20"/>
                <w:lang w:eastAsia="ja-JP"/>
              </w:rPr>
            </w:pPr>
            <w:r w:rsidRPr="00567627">
              <w:rPr>
                <w:rFonts w:eastAsia="Times New Roman" w:cs="Calibri"/>
                <w:color w:val="000000"/>
                <w:sz w:val="20"/>
                <w:szCs w:val="20"/>
                <w:lang w:eastAsia="ja-JP"/>
              </w:rPr>
              <w:t>51 – 100 GIGABYTES</w:t>
            </w:r>
          </w:p>
        </w:tc>
        <w:tc>
          <w:tcPr>
            <w:tcW w:w="4420" w:type="dxa"/>
            <w:tcBorders>
              <w:top w:val="nil"/>
              <w:left w:val="nil"/>
              <w:bottom w:val="single" w:color="auto" w:sz="8" w:space="0"/>
              <w:right w:val="single" w:color="auto" w:sz="8" w:space="0"/>
            </w:tcBorders>
            <w:shd w:val="clear" w:color="auto" w:fill="auto"/>
            <w:vAlign w:val="center"/>
            <w:hideMark/>
          </w:tcPr>
          <w:p w:rsidRPr="00567627" w:rsidR="00AF51A8" w:rsidP="00AA63A2" w:rsidRDefault="00AF51A8" w14:paraId="78B999F1" w14:textId="77777777">
            <w:pPr>
              <w:spacing w:after="0" w:line="240" w:lineRule="auto"/>
              <w:jc w:val="both"/>
              <w:rPr>
                <w:rFonts w:eastAsia="Times New Roman" w:cs="Calibri"/>
                <w:color w:val="000000"/>
                <w:sz w:val="20"/>
                <w:szCs w:val="20"/>
                <w:lang w:eastAsia="ja-JP"/>
              </w:rPr>
            </w:pPr>
            <w:r w:rsidRPr="00567627">
              <w:rPr>
                <w:rFonts w:eastAsia="Times New Roman" w:cs="Calibri"/>
                <w:color w:val="000000"/>
                <w:sz w:val="20"/>
                <w:szCs w:val="20"/>
                <w:lang w:eastAsia="ja-JP"/>
              </w:rPr>
              <w:t xml:space="preserve">  $            100,00 </w:t>
            </w:r>
          </w:p>
        </w:tc>
      </w:tr>
      <w:tr w:rsidRPr="00F04A53" w:rsidR="00AF51A8" w:rsidTr="00F01C9D" w14:paraId="5E9D9746" w14:textId="77777777">
        <w:trPr>
          <w:trHeight w:val="345"/>
        </w:trPr>
        <w:tc>
          <w:tcPr>
            <w:tcW w:w="4420" w:type="dxa"/>
            <w:tcBorders>
              <w:top w:val="nil"/>
              <w:left w:val="single" w:color="auto" w:sz="8" w:space="0"/>
              <w:bottom w:val="single" w:color="auto" w:sz="8" w:space="0"/>
              <w:right w:val="single" w:color="auto" w:sz="8" w:space="0"/>
            </w:tcBorders>
            <w:shd w:val="clear" w:color="auto" w:fill="auto"/>
            <w:vAlign w:val="center"/>
            <w:hideMark/>
          </w:tcPr>
          <w:p w:rsidRPr="00567627" w:rsidR="00AF51A8" w:rsidP="00AA63A2" w:rsidRDefault="00AF51A8" w14:paraId="3A9C0347" w14:textId="77777777">
            <w:pPr>
              <w:spacing w:after="0" w:line="240" w:lineRule="auto"/>
              <w:jc w:val="both"/>
              <w:rPr>
                <w:rFonts w:eastAsia="Times New Roman" w:cs="Calibri"/>
                <w:color w:val="000000"/>
                <w:sz w:val="20"/>
                <w:szCs w:val="20"/>
                <w:lang w:eastAsia="ja-JP"/>
              </w:rPr>
            </w:pPr>
            <w:r w:rsidRPr="00567627">
              <w:rPr>
                <w:rFonts w:eastAsia="Times New Roman" w:cs="Calibri"/>
                <w:color w:val="000000"/>
                <w:sz w:val="20"/>
                <w:szCs w:val="20"/>
                <w:lang w:eastAsia="ja-JP"/>
              </w:rPr>
              <w:t>101 - 200 GIGABYTES</w:t>
            </w:r>
          </w:p>
        </w:tc>
        <w:tc>
          <w:tcPr>
            <w:tcW w:w="4420" w:type="dxa"/>
            <w:tcBorders>
              <w:top w:val="nil"/>
              <w:left w:val="nil"/>
              <w:bottom w:val="single" w:color="auto" w:sz="8" w:space="0"/>
              <w:right w:val="single" w:color="auto" w:sz="8" w:space="0"/>
            </w:tcBorders>
            <w:shd w:val="clear" w:color="auto" w:fill="auto"/>
            <w:vAlign w:val="center"/>
            <w:hideMark/>
          </w:tcPr>
          <w:p w:rsidRPr="00567627" w:rsidR="00AF51A8" w:rsidP="00AA63A2" w:rsidRDefault="00AF51A8" w14:paraId="0E369277" w14:textId="77777777">
            <w:pPr>
              <w:spacing w:after="0" w:line="240" w:lineRule="auto"/>
              <w:jc w:val="both"/>
              <w:rPr>
                <w:rFonts w:eastAsia="Times New Roman" w:cs="Calibri"/>
                <w:color w:val="000000"/>
                <w:sz w:val="20"/>
                <w:szCs w:val="20"/>
                <w:lang w:eastAsia="ja-JP"/>
              </w:rPr>
            </w:pPr>
            <w:r w:rsidRPr="00567627">
              <w:rPr>
                <w:rFonts w:eastAsia="Times New Roman" w:cs="Calibri"/>
                <w:color w:val="000000"/>
                <w:sz w:val="20"/>
                <w:szCs w:val="20"/>
                <w:lang w:eastAsia="ja-JP"/>
              </w:rPr>
              <w:t xml:space="preserve">  $            140,00</w:t>
            </w:r>
          </w:p>
        </w:tc>
      </w:tr>
      <w:tr w:rsidRPr="00F04A53" w:rsidR="00AF51A8" w:rsidTr="00F01C9D" w14:paraId="7A3C9D80" w14:textId="77777777">
        <w:trPr>
          <w:trHeight w:val="345"/>
        </w:trPr>
        <w:tc>
          <w:tcPr>
            <w:tcW w:w="4420" w:type="dxa"/>
            <w:tcBorders>
              <w:top w:val="nil"/>
              <w:left w:val="single" w:color="auto" w:sz="8" w:space="0"/>
              <w:bottom w:val="single" w:color="auto" w:sz="8" w:space="0"/>
              <w:right w:val="single" w:color="auto" w:sz="8" w:space="0"/>
            </w:tcBorders>
            <w:shd w:val="clear" w:color="auto" w:fill="auto"/>
            <w:vAlign w:val="center"/>
            <w:hideMark/>
          </w:tcPr>
          <w:p w:rsidRPr="00567627" w:rsidR="00AF51A8" w:rsidP="00AA63A2" w:rsidRDefault="00AF51A8" w14:paraId="5EC15389" w14:textId="77777777">
            <w:pPr>
              <w:spacing w:after="0" w:line="240" w:lineRule="auto"/>
              <w:jc w:val="both"/>
              <w:rPr>
                <w:rFonts w:eastAsia="Times New Roman" w:cs="Calibri"/>
                <w:color w:val="000000"/>
                <w:sz w:val="20"/>
                <w:szCs w:val="20"/>
                <w:lang w:eastAsia="ja-JP"/>
              </w:rPr>
            </w:pPr>
            <w:r w:rsidRPr="00567627">
              <w:rPr>
                <w:rFonts w:eastAsia="Times New Roman" w:cs="Calibri"/>
                <w:color w:val="000000"/>
                <w:sz w:val="20"/>
                <w:szCs w:val="20"/>
                <w:lang w:eastAsia="ja-JP"/>
              </w:rPr>
              <w:t>201 - 300 GIGABYTES</w:t>
            </w:r>
          </w:p>
        </w:tc>
        <w:tc>
          <w:tcPr>
            <w:tcW w:w="4420" w:type="dxa"/>
            <w:tcBorders>
              <w:top w:val="nil"/>
              <w:left w:val="nil"/>
              <w:bottom w:val="single" w:color="auto" w:sz="8" w:space="0"/>
              <w:right w:val="single" w:color="auto" w:sz="8" w:space="0"/>
            </w:tcBorders>
            <w:shd w:val="clear" w:color="auto" w:fill="auto"/>
            <w:vAlign w:val="center"/>
            <w:hideMark/>
          </w:tcPr>
          <w:p w:rsidRPr="00567627" w:rsidR="00AF51A8" w:rsidP="00AA63A2" w:rsidRDefault="00AF51A8" w14:paraId="39AE9951" w14:textId="77777777">
            <w:pPr>
              <w:spacing w:after="0" w:line="240" w:lineRule="auto"/>
              <w:jc w:val="both"/>
              <w:rPr>
                <w:rFonts w:eastAsia="Times New Roman" w:cs="Calibri"/>
                <w:color w:val="000000"/>
                <w:sz w:val="20"/>
                <w:szCs w:val="20"/>
                <w:lang w:eastAsia="ja-JP"/>
              </w:rPr>
            </w:pPr>
            <w:r w:rsidRPr="00567627">
              <w:rPr>
                <w:rFonts w:eastAsia="Times New Roman" w:cs="Calibri"/>
                <w:color w:val="000000"/>
                <w:sz w:val="20"/>
                <w:szCs w:val="20"/>
                <w:lang w:eastAsia="ja-JP"/>
              </w:rPr>
              <w:t xml:space="preserve">  $            180,00</w:t>
            </w:r>
          </w:p>
        </w:tc>
      </w:tr>
      <w:tr w:rsidRPr="00F04A53" w:rsidR="00AF51A8" w:rsidTr="00F01C9D" w14:paraId="38643559" w14:textId="77777777">
        <w:trPr>
          <w:trHeight w:val="345"/>
        </w:trPr>
        <w:tc>
          <w:tcPr>
            <w:tcW w:w="4420" w:type="dxa"/>
            <w:tcBorders>
              <w:top w:val="nil"/>
              <w:left w:val="single" w:color="auto" w:sz="8" w:space="0"/>
              <w:bottom w:val="single" w:color="auto" w:sz="8" w:space="0"/>
              <w:right w:val="single" w:color="auto" w:sz="8" w:space="0"/>
            </w:tcBorders>
            <w:shd w:val="clear" w:color="auto" w:fill="auto"/>
            <w:vAlign w:val="center"/>
            <w:hideMark/>
          </w:tcPr>
          <w:p w:rsidRPr="00567627" w:rsidR="00AF51A8" w:rsidP="00AA63A2" w:rsidRDefault="00AF51A8" w14:paraId="027338FB" w14:textId="77777777">
            <w:pPr>
              <w:spacing w:after="0" w:line="240" w:lineRule="auto"/>
              <w:jc w:val="both"/>
              <w:rPr>
                <w:rFonts w:eastAsia="Times New Roman" w:cs="Calibri"/>
                <w:color w:val="000000"/>
                <w:sz w:val="20"/>
                <w:szCs w:val="20"/>
                <w:lang w:eastAsia="ja-JP"/>
              </w:rPr>
            </w:pPr>
            <w:r w:rsidRPr="00567627">
              <w:rPr>
                <w:rFonts w:eastAsia="Times New Roman" w:cs="Calibri"/>
                <w:color w:val="000000"/>
                <w:sz w:val="20"/>
                <w:szCs w:val="20"/>
                <w:lang w:eastAsia="ja-JP"/>
              </w:rPr>
              <w:t>301 - 400 GIGABYTES</w:t>
            </w:r>
          </w:p>
        </w:tc>
        <w:tc>
          <w:tcPr>
            <w:tcW w:w="4420" w:type="dxa"/>
            <w:tcBorders>
              <w:top w:val="nil"/>
              <w:left w:val="nil"/>
              <w:bottom w:val="single" w:color="auto" w:sz="8" w:space="0"/>
              <w:right w:val="single" w:color="auto" w:sz="8" w:space="0"/>
            </w:tcBorders>
            <w:shd w:val="clear" w:color="auto" w:fill="auto"/>
            <w:vAlign w:val="center"/>
            <w:hideMark/>
          </w:tcPr>
          <w:p w:rsidRPr="00567627" w:rsidR="00AF51A8" w:rsidP="00AA63A2" w:rsidRDefault="00AF51A8" w14:paraId="195DA3DE" w14:textId="77777777">
            <w:pPr>
              <w:spacing w:after="0" w:line="240" w:lineRule="auto"/>
              <w:jc w:val="both"/>
              <w:rPr>
                <w:rFonts w:eastAsia="Times New Roman" w:cs="Calibri"/>
                <w:color w:val="000000"/>
                <w:sz w:val="20"/>
                <w:szCs w:val="20"/>
                <w:lang w:eastAsia="ja-JP"/>
              </w:rPr>
            </w:pPr>
            <w:r w:rsidRPr="00567627">
              <w:rPr>
                <w:rFonts w:eastAsia="Times New Roman" w:cs="Calibri"/>
                <w:color w:val="000000"/>
                <w:sz w:val="20"/>
                <w:szCs w:val="20"/>
                <w:lang w:eastAsia="ja-JP"/>
              </w:rPr>
              <w:t xml:space="preserve">  $            200,00 </w:t>
            </w:r>
          </w:p>
        </w:tc>
      </w:tr>
      <w:tr w:rsidRPr="00F04A53" w:rsidR="00AF51A8" w:rsidTr="00F01C9D" w14:paraId="5C822490" w14:textId="77777777">
        <w:trPr>
          <w:trHeight w:val="345"/>
        </w:trPr>
        <w:tc>
          <w:tcPr>
            <w:tcW w:w="4420" w:type="dxa"/>
            <w:tcBorders>
              <w:top w:val="nil"/>
              <w:left w:val="single" w:color="auto" w:sz="8" w:space="0"/>
              <w:bottom w:val="single" w:color="auto" w:sz="8" w:space="0"/>
              <w:right w:val="single" w:color="auto" w:sz="8" w:space="0"/>
            </w:tcBorders>
            <w:shd w:val="clear" w:color="auto" w:fill="auto"/>
            <w:vAlign w:val="center"/>
            <w:hideMark/>
          </w:tcPr>
          <w:p w:rsidRPr="00567627" w:rsidR="00AF51A8" w:rsidP="00AA63A2" w:rsidRDefault="00AF51A8" w14:paraId="775F5C90" w14:textId="77777777">
            <w:pPr>
              <w:spacing w:after="0" w:line="240" w:lineRule="auto"/>
              <w:jc w:val="both"/>
              <w:rPr>
                <w:rFonts w:eastAsia="Times New Roman" w:cs="Calibri"/>
                <w:color w:val="000000"/>
                <w:sz w:val="20"/>
                <w:szCs w:val="20"/>
                <w:lang w:eastAsia="ja-JP"/>
              </w:rPr>
            </w:pPr>
            <w:r w:rsidRPr="00567627">
              <w:rPr>
                <w:rFonts w:eastAsia="Times New Roman" w:cs="Calibri"/>
                <w:color w:val="000000"/>
                <w:sz w:val="20"/>
                <w:szCs w:val="20"/>
                <w:lang w:eastAsia="ja-JP"/>
              </w:rPr>
              <w:t>401 - 500 GIGABYTES</w:t>
            </w:r>
          </w:p>
        </w:tc>
        <w:tc>
          <w:tcPr>
            <w:tcW w:w="4420" w:type="dxa"/>
            <w:tcBorders>
              <w:top w:val="nil"/>
              <w:left w:val="nil"/>
              <w:bottom w:val="single" w:color="auto" w:sz="8" w:space="0"/>
              <w:right w:val="single" w:color="auto" w:sz="8" w:space="0"/>
            </w:tcBorders>
            <w:shd w:val="clear" w:color="auto" w:fill="auto"/>
            <w:vAlign w:val="center"/>
            <w:hideMark/>
          </w:tcPr>
          <w:p w:rsidRPr="00567627" w:rsidR="00AF51A8" w:rsidP="00AA63A2" w:rsidRDefault="00AF51A8" w14:paraId="206EFA39" w14:textId="4E9F3099">
            <w:pPr>
              <w:spacing w:after="0" w:line="240" w:lineRule="auto"/>
              <w:jc w:val="both"/>
              <w:rPr>
                <w:rFonts w:eastAsia="Times New Roman" w:cs="Calibri"/>
                <w:color w:val="000000"/>
                <w:sz w:val="20"/>
                <w:szCs w:val="20"/>
                <w:lang w:eastAsia="ja-JP"/>
              </w:rPr>
            </w:pPr>
            <w:r w:rsidRPr="00567627">
              <w:rPr>
                <w:rFonts w:eastAsia="Times New Roman" w:cs="Calibri"/>
                <w:color w:val="000000"/>
                <w:sz w:val="20"/>
                <w:szCs w:val="20"/>
                <w:lang w:eastAsia="ja-JP"/>
              </w:rPr>
              <w:t xml:space="preserve">  $            </w:t>
            </w:r>
            <w:r w:rsidR="004F32D4">
              <w:rPr>
                <w:rFonts w:eastAsia="Times New Roman" w:cs="Calibri"/>
                <w:color w:val="000000"/>
                <w:sz w:val="20"/>
                <w:szCs w:val="20"/>
                <w:lang w:eastAsia="ja-JP"/>
              </w:rPr>
              <w:t>3</w:t>
            </w:r>
            <w:r w:rsidRPr="00567627">
              <w:rPr>
                <w:rFonts w:eastAsia="Times New Roman" w:cs="Calibri"/>
                <w:color w:val="000000"/>
                <w:sz w:val="20"/>
                <w:szCs w:val="20"/>
                <w:lang w:eastAsia="ja-JP"/>
              </w:rPr>
              <w:t xml:space="preserve">00,00 </w:t>
            </w:r>
          </w:p>
        </w:tc>
      </w:tr>
      <w:tr w:rsidRPr="00F04A53" w:rsidR="00AF51A8" w:rsidTr="00AA63A2" w14:paraId="4D2E7BAC" w14:textId="77777777">
        <w:trPr>
          <w:trHeight w:val="345"/>
        </w:trPr>
        <w:tc>
          <w:tcPr>
            <w:tcW w:w="4420" w:type="dxa"/>
            <w:tcBorders>
              <w:top w:val="nil"/>
              <w:left w:val="single" w:color="auto" w:sz="8" w:space="0"/>
              <w:bottom w:val="single" w:color="auto" w:sz="8" w:space="0"/>
              <w:right w:val="single" w:color="auto" w:sz="8" w:space="0"/>
            </w:tcBorders>
            <w:shd w:val="clear" w:color="000000" w:fill="EDEDED"/>
            <w:vAlign w:val="center"/>
            <w:hideMark/>
          </w:tcPr>
          <w:p w:rsidRPr="00567627" w:rsidR="00AF51A8" w:rsidP="00AA63A2" w:rsidRDefault="00AF51A8" w14:paraId="07C18993" w14:textId="77777777">
            <w:pPr>
              <w:spacing w:after="0" w:line="240" w:lineRule="auto"/>
              <w:jc w:val="both"/>
              <w:rPr>
                <w:rFonts w:eastAsia="Times New Roman" w:cs="Calibri"/>
                <w:color w:val="000000"/>
                <w:sz w:val="20"/>
                <w:szCs w:val="20"/>
                <w:lang w:eastAsia="ja-JP"/>
              </w:rPr>
            </w:pPr>
            <w:r w:rsidRPr="00567627">
              <w:rPr>
                <w:rFonts w:eastAsia="Times New Roman" w:cs="Calibri"/>
                <w:color w:val="000000"/>
                <w:sz w:val="20"/>
                <w:szCs w:val="20"/>
                <w:lang w:eastAsia="ja-JP"/>
              </w:rPr>
              <w:t>501 - 1000 GIGABYTES</w:t>
            </w:r>
          </w:p>
        </w:tc>
        <w:tc>
          <w:tcPr>
            <w:tcW w:w="4420" w:type="dxa"/>
            <w:tcBorders>
              <w:top w:val="nil"/>
              <w:left w:val="nil"/>
              <w:bottom w:val="single" w:color="auto" w:sz="8" w:space="0"/>
              <w:right w:val="single" w:color="auto" w:sz="8" w:space="0"/>
            </w:tcBorders>
            <w:shd w:val="clear" w:color="000000" w:fill="EDEDED"/>
            <w:vAlign w:val="center"/>
            <w:hideMark/>
          </w:tcPr>
          <w:p w:rsidRPr="00567627" w:rsidR="00AF51A8" w:rsidP="00AA63A2" w:rsidRDefault="00AF51A8" w14:paraId="26C7770A" w14:textId="579D2135">
            <w:pPr>
              <w:spacing w:after="0" w:line="240" w:lineRule="auto"/>
              <w:jc w:val="both"/>
              <w:rPr>
                <w:rFonts w:eastAsia="Times New Roman" w:cs="Calibri"/>
                <w:color w:val="000000"/>
                <w:sz w:val="20"/>
                <w:szCs w:val="20"/>
                <w:lang w:eastAsia="ja-JP"/>
              </w:rPr>
            </w:pPr>
            <w:r w:rsidRPr="00567627">
              <w:rPr>
                <w:rFonts w:eastAsia="Times New Roman" w:cs="Calibri"/>
                <w:color w:val="000000"/>
                <w:sz w:val="20"/>
                <w:szCs w:val="20"/>
                <w:lang w:eastAsia="ja-JP"/>
              </w:rPr>
              <w:t xml:space="preserve">  $            </w:t>
            </w:r>
            <w:r w:rsidR="004F32D4">
              <w:rPr>
                <w:rFonts w:eastAsia="Times New Roman" w:cs="Calibri"/>
                <w:color w:val="000000"/>
                <w:sz w:val="20"/>
                <w:szCs w:val="20"/>
                <w:lang w:eastAsia="ja-JP"/>
              </w:rPr>
              <w:t>4</w:t>
            </w:r>
            <w:r w:rsidRPr="00567627">
              <w:rPr>
                <w:rFonts w:eastAsia="Times New Roman" w:cs="Calibri"/>
                <w:color w:val="000000"/>
                <w:sz w:val="20"/>
                <w:szCs w:val="20"/>
                <w:lang w:eastAsia="ja-JP"/>
              </w:rPr>
              <w:t>00,00</w:t>
            </w:r>
          </w:p>
        </w:tc>
      </w:tr>
    </w:tbl>
    <w:p w:rsidR="004C1101" w:rsidP="00DB341E" w:rsidRDefault="004C1101" w14:paraId="2B55A93D" w14:textId="77777777">
      <w:pPr>
        <w:pStyle w:val="Ttulo2"/>
        <w:jc w:val="both"/>
        <w:rPr>
          <w:rFonts w:ascii="Calibri" w:hAnsi="Calibri" w:eastAsia="ヒラギノ角ゴ Pro W3" w:cs="Calibri"/>
          <w:bCs w:val="0"/>
          <w:color w:val="000000"/>
          <w:sz w:val="24"/>
          <w:szCs w:val="24"/>
        </w:rPr>
      </w:pPr>
    </w:p>
    <w:p w:rsidRPr="00567627" w:rsidR="00DB341E" w:rsidP="00DB341E" w:rsidRDefault="00DB341E" w14:paraId="08A4BF9F" w14:textId="00CBF3D3">
      <w:pPr>
        <w:pStyle w:val="Ttulo2"/>
        <w:jc w:val="both"/>
        <w:rPr>
          <w:rFonts w:ascii="Calibri" w:hAnsi="Calibri" w:eastAsia="ヒラギノ角ゴ Pro W3" w:cs="Calibri"/>
          <w:bCs w:val="0"/>
          <w:color w:val="000000"/>
          <w:sz w:val="24"/>
          <w:szCs w:val="24"/>
        </w:rPr>
      </w:pPr>
      <w:r w:rsidRPr="00567627">
        <w:rPr>
          <w:rFonts w:ascii="Calibri" w:hAnsi="Calibri" w:eastAsia="ヒラギノ角ゴ Pro W3" w:cs="Calibri"/>
          <w:bCs w:val="0"/>
          <w:color w:val="000000"/>
          <w:sz w:val="24"/>
          <w:szCs w:val="24"/>
        </w:rPr>
        <w:t xml:space="preserve">Servicio de </w:t>
      </w:r>
      <w:r>
        <w:rPr>
          <w:rFonts w:ascii="Calibri" w:hAnsi="Calibri" w:eastAsia="ヒラギノ角ゴ Pro W3" w:cs="Calibri"/>
          <w:bCs w:val="0"/>
          <w:color w:val="000000"/>
          <w:sz w:val="24"/>
          <w:szCs w:val="24"/>
        </w:rPr>
        <w:t xml:space="preserve">destrucción de </w:t>
      </w:r>
      <w:r w:rsidR="00CF575A">
        <w:rPr>
          <w:rFonts w:ascii="Calibri" w:hAnsi="Calibri" w:eastAsia="ヒラギノ角ゴ Pro W3" w:cs="Calibri"/>
          <w:bCs w:val="0"/>
          <w:color w:val="000000"/>
          <w:sz w:val="24"/>
          <w:szCs w:val="24"/>
        </w:rPr>
        <w:t>Información</w:t>
      </w:r>
      <w:r>
        <w:rPr>
          <w:rFonts w:ascii="Calibri" w:hAnsi="Calibri" w:eastAsia="ヒラギノ角ゴ Pro W3" w:cs="Calibri"/>
          <w:bCs w:val="0"/>
          <w:color w:val="000000"/>
          <w:sz w:val="24"/>
          <w:szCs w:val="24"/>
        </w:rPr>
        <w:t>.</w:t>
      </w:r>
    </w:p>
    <w:p w:rsidRPr="00DB341E" w:rsidR="00DB341E" w:rsidP="00DB341E" w:rsidRDefault="00DB341E" w14:paraId="57F92C5A" w14:textId="77777777">
      <w:pPr>
        <w:pStyle w:val="NormalWeb"/>
        <w:spacing w:before="0" w:after="0"/>
        <w:jc w:val="both"/>
        <w:rPr>
          <w:rStyle w:val="textomain5"/>
          <w:rFonts w:ascii="Century Gothic" w:hAnsi="Century Gothic"/>
          <w:sz w:val="20"/>
          <w:szCs w:val="20"/>
          <w:lang w:val="es-EC"/>
        </w:rPr>
      </w:pPr>
    </w:p>
    <w:p w:rsidRPr="00CF575A" w:rsidR="00DB341E" w:rsidP="00DB341E" w:rsidRDefault="00DB341E" w14:paraId="0D2761AC" w14:textId="77777777">
      <w:pPr>
        <w:pStyle w:val="Sinespaciado"/>
        <w:tabs>
          <w:tab w:val="left" w:pos="2160"/>
        </w:tabs>
        <w:ind w:right="4"/>
        <w:jc w:val="both"/>
        <w:rPr>
          <w:rFonts w:asciiTheme="minorEastAsia" w:hAnsiTheme="minorEastAsia" w:cstheme="minorEastAsia"/>
          <w:sz w:val="20"/>
          <w:szCs w:val="20"/>
        </w:rPr>
      </w:pPr>
      <w:r w:rsidRPr="00CF575A">
        <w:rPr>
          <w:rFonts w:hint="eastAsia" w:asciiTheme="minorEastAsia" w:hAnsiTheme="minorEastAsia" w:cstheme="minorEastAsia"/>
          <w:sz w:val="20"/>
          <w:szCs w:val="20"/>
        </w:rPr>
        <w:t xml:space="preserve">En </w:t>
      </w:r>
      <w:r w:rsidRPr="00CF575A">
        <w:rPr>
          <w:rFonts w:hint="eastAsia" w:asciiTheme="minorEastAsia" w:hAnsiTheme="minorEastAsia" w:cstheme="minorEastAsia"/>
          <w:b/>
          <w:sz w:val="20"/>
          <w:szCs w:val="20"/>
        </w:rPr>
        <w:t>DATASOLUTIONS S.A</w:t>
      </w:r>
      <w:r w:rsidRPr="00CF575A">
        <w:rPr>
          <w:rFonts w:hint="eastAsia" w:asciiTheme="minorEastAsia" w:hAnsiTheme="minorEastAsia" w:cstheme="minorEastAsia"/>
          <w:sz w:val="20"/>
          <w:szCs w:val="20"/>
        </w:rPr>
        <w:t xml:space="preserve"> velamos porque el cliente solo conserve lo estrictamente requerido por la ley. Esto lo hacemos a través de esquemas de retención en el cual asignamos un ciclo de vida a las cajas que a través de nuestro sistema virtual de archivo físico le alerta al cliente sobre la disponibilidad de destrucción de sus cajas. </w:t>
      </w:r>
    </w:p>
    <w:p w:rsidRPr="00CF575A" w:rsidR="00DB341E" w:rsidP="00DB341E" w:rsidRDefault="00DB341E" w14:paraId="3ADAC951" w14:textId="77777777">
      <w:pPr>
        <w:pStyle w:val="Sinespaciado"/>
        <w:tabs>
          <w:tab w:val="left" w:pos="2160"/>
        </w:tabs>
        <w:ind w:right="4"/>
        <w:jc w:val="both"/>
        <w:rPr>
          <w:rFonts w:asciiTheme="minorEastAsia" w:hAnsiTheme="minorEastAsia" w:cstheme="minorEastAsia"/>
          <w:sz w:val="20"/>
          <w:szCs w:val="20"/>
        </w:rPr>
      </w:pPr>
    </w:p>
    <w:p w:rsidRPr="00CF575A" w:rsidR="00DB341E" w:rsidP="00DB341E" w:rsidRDefault="00DB341E" w14:paraId="766A0D5A" w14:textId="77777777">
      <w:pPr>
        <w:pStyle w:val="Sinespaciado"/>
        <w:tabs>
          <w:tab w:val="left" w:pos="2160"/>
        </w:tabs>
        <w:ind w:right="4"/>
        <w:jc w:val="both"/>
        <w:rPr>
          <w:rFonts w:asciiTheme="minorEastAsia" w:hAnsiTheme="minorEastAsia" w:cstheme="minorEastAsia"/>
          <w:sz w:val="20"/>
          <w:szCs w:val="20"/>
        </w:rPr>
      </w:pPr>
      <w:r w:rsidRPr="00CF575A">
        <w:rPr>
          <w:rFonts w:hint="eastAsia" w:asciiTheme="minorEastAsia" w:hAnsiTheme="minorEastAsia" w:cstheme="minorEastAsia"/>
          <w:sz w:val="20"/>
          <w:szCs w:val="20"/>
        </w:rPr>
        <w:t>La operatividad de la destrucción lo hacemos a través de alianzas Estratégicas con distintos recicladores, agregando el valor de otorgar a nuestros clientes con un certificado formal de destrucción de archivos.</w:t>
      </w:r>
    </w:p>
    <w:p w:rsidRPr="00CF575A" w:rsidR="00DB341E" w:rsidP="00DB341E" w:rsidRDefault="00DB341E" w14:paraId="5D8F293C" w14:textId="77777777">
      <w:pPr>
        <w:pStyle w:val="Sinespaciado"/>
        <w:tabs>
          <w:tab w:val="left" w:pos="2160"/>
        </w:tabs>
        <w:ind w:right="4"/>
        <w:jc w:val="both"/>
        <w:rPr>
          <w:rFonts w:asciiTheme="minorEastAsia" w:hAnsiTheme="minorEastAsia" w:cstheme="minorEastAsia"/>
          <w:sz w:val="20"/>
          <w:szCs w:val="20"/>
        </w:rPr>
      </w:pPr>
    </w:p>
    <w:p w:rsidRPr="00CF575A" w:rsidR="00DB341E" w:rsidP="00DB341E" w:rsidRDefault="00DB341E" w14:paraId="582DC03B" w14:textId="77777777">
      <w:pPr>
        <w:pStyle w:val="Sinespaciado"/>
        <w:tabs>
          <w:tab w:val="left" w:pos="2160"/>
        </w:tabs>
        <w:ind w:right="4"/>
        <w:jc w:val="both"/>
        <w:rPr>
          <w:rFonts w:asciiTheme="minorEastAsia" w:hAnsiTheme="minorEastAsia" w:cstheme="minorEastAsia"/>
          <w:sz w:val="20"/>
          <w:szCs w:val="20"/>
        </w:rPr>
      </w:pPr>
      <w:r w:rsidRPr="00CF575A">
        <w:rPr>
          <w:rFonts w:hint="eastAsia" w:asciiTheme="minorEastAsia" w:hAnsiTheme="minorEastAsia" w:cstheme="minorEastAsia"/>
          <w:sz w:val="20"/>
          <w:szCs w:val="20"/>
        </w:rPr>
        <w:t xml:space="preserve">Finalmente es evidente que lo que busca </w:t>
      </w:r>
      <w:r w:rsidRPr="00CF575A">
        <w:rPr>
          <w:rFonts w:hint="eastAsia" w:asciiTheme="minorEastAsia" w:hAnsiTheme="minorEastAsia" w:cstheme="minorEastAsia"/>
          <w:b/>
          <w:sz w:val="20"/>
          <w:szCs w:val="20"/>
        </w:rPr>
        <w:t>DATASOLUTIONS S.A</w:t>
      </w:r>
      <w:r w:rsidRPr="00CF575A">
        <w:rPr>
          <w:rFonts w:hint="eastAsia" w:asciiTheme="minorEastAsia" w:hAnsiTheme="minorEastAsia" w:cstheme="minorEastAsia"/>
          <w:sz w:val="20"/>
          <w:szCs w:val="20"/>
        </w:rPr>
        <w:t xml:space="preserve"> con estos servicios es el de ofrecer un servicio integral a nuestros clientes. Este servicio Integral acompaña a nuestros clientes desde el ciclo de creación del papel hasta su destrucción  </w:t>
      </w:r>
    </w:p>
    <w:p w:rsidRPr="00CF575A" w:rsidR="00DB341E" w:rsidP="00DB341E" w:rsidRDefault="00DB341E" w14:paraId="6E3484AD" w14:textId="77777777">
      <w:pPr>
        <w:pStyle w:val="NormalWeb"/>
        <w:spacing w:before="0" w:after="0"/>
        <w:jc w:val="both"/>
        <w:rPr>
          <w:rFonts w:asciiTheme="minorEastAsia" w:hAnsiTheme="minorEastAsia" w:cstheme="minorEastAsia"/>
          <w:sz w:val="20"/>
          <w:szCs w:val="20"/>
        </w:rPr>
      </w:pPr>
      <w:r w:rsidRPr="00CF575A">
        <w:rPr>
          <w:rFonts w:hint="eastAsia" w:asciiTheme="minorEastAsia" w:hAnsiTheme="minorEastAsia" w:cstheme="minorEastAsia"/>
          <w:sz w:val="20"/>
          <w:szCs w:val="20"/>
        </w:rPr>
        <w:lastRenderedPageBreak/>
        <w:t> </w:t>
      </w:r>
    </w:p>
    <w:p w:rsidRPr="00CF575A" w:rsidR="00DB341E" w:rsidP="00DB341E" w:rsidRDefault="00DB341E" w14:paraId="6FD2DA9B" w14:textId="77777777">
      <w:pPr>
        <w:pStyle w:val="Ttulo3"/>
        <w:jc w:val="both"/>
        <w:rPr>
          <w:rFonts w:asciiTheme="minorEastAsia" w:hAnsiTheme="minorEastAsia" w:cstheme="minorEastAsia"/>
          <w:color w:val="auto"/>
          <w:sz w:val="22"/>
          <w:szCs w:val="22"/>
        </w:rPr>
      </w:pPr>
      <w:r w:rsidRPr="00CF575A">
        <w:rPr>
          <w:rStyle w:val="Textoennegrita"/>
          <w:rFonts w:hint="eastAsia" w:asciiTheme="minorEastAsia" w:hAnsiTheme="minorEastAsia" w:cstheme="minorEastAsia"/>
          <w:color w:val="auto"/>
          <w:sz w:val="22"/>
          <w:szCs w:val="22"/>
        </w:rPr>
        <w:t>Beneficios:</w:t>
      </w:r>
    </w:p>
    <w:p w:rsidRPr="00CF575A" w:rsidR="00DB341E" w:rsidP="00DB341E" w:rsidRDefault="00DB341E" w14:paraId="07194C98" w14:textId="77777777">
      <w:pPr>
        <w:pStyle w:val="NormalWeb"/>
        <w:spacing w:before="0" w:after="0"/>
        <w:jc w:val="both"/>
        <w:rPr>
          <w:rFonts w:asciiTheme="minorEastAsia" w:hAnsiTheme="minorEastAsia" w:cstheme="minorEastAsia"/>
          <w:sz w:val="20"/>
          <w:szCs w:val="20"/>
        </w:rPr>
      </w:pPr>
      <w:r w:rsidRPr="00CF575A">
        <w:rPr>
          <w:rFonts w:hint="eastAsia" w:asciiTheme="minorEastAsia" w:hAnsiTheme="minorEastAsia" w:cstheme="minorEastAsia"/>
          <w:sz w:val="20"/>
          <w:szCs w:val="20"/>
        </w:rPr>
        <w:t> </w:t>
      </w:r>
    </w:p>
    <w:p w:rsidRPr="00CF575A" w:rsidR="00DB341E" w:rsidP="00DB341E" w:rsidRDefault="00DB341E" w14:paraId="709C266D" w14:textId="77777777">
      <w:pPr>
        <w:pStyle w:val="NormalWeb"/>
        <w:numPr>
          <w:ilvl w:val="0"/>
          <w:numId w:val="40"/>
        </w:numPr>
        <w:suppressAutoHyphens w:val="0"/>
        <w:autoSpaceDN/>
        <w:spacing w:before="0" w:after="0"/>
        <w:jc w:val="both"/>
        <w:rPr>
          <w:rFonts w:asciiTheme="minorEastAsia" w:hAnsiTheme="minorEastAsia" w:cstheme="minorEastAsia"/>
          <w:sz w:val="20"/>
          <w:szCs w:val="20"/>
        </w:rPr>
      </w:pPr>
      <w:r w:rsidRPr="00CF575A">
        <w:rPr>
          <w:rFonts w:hint="eastAsia" w:asciiTheme="minorEastAsia" w:hAnsiTheme="minorEastAsia" w:cstheme="minorEastAsia"/>
          <w:sz w:val="20"/>
          <w:szCs w:val="20"/>
        </w:rPr>
        <w:t>Confidencialidad respecto a los documentos que se destruyen.</w:t>
      </w:r>
    </w:p>
    <w:p w:rsidRPr="00CF575A" w:rsidR="00DB341E" w:rsidP="00DB341E" w:rsidRDefault="00DB341E" w14:paraId="317B212E" w14:textId="77777777">
      <w:pPr>
        <w:pStyle w:val="NormalWeb"/>
        <w:numPr>
          <w:ilvl w:val="0"/>
          <w:numId w:val="40"/>
        </w:numPr>
        <w:suppressAutoHyphens w:val="0"/>
        <w:autoSpaceDN/>
        <w:spacing w:before="0" w:after="0"/>
        <w:jc w:val="both"/>
        <w:rPr>
          <w:rFonts w:asciiTheme="minorEastAsia" w:hAnsiTheme="minorEastAsia" w:cstheme="minorEastAsia"/>
          <w:sz w:val="20"/>
          <w:szCs w:val="20"/>
        </w:rPr>
      </w:pPr>
      <w:r w:rsidRPr="00CF575A">
        <w:rPr>
          <w:rFonts w:hint="eastAsia" w:asciiTheme="minorEastAsia" w:hAnsiTheme="minorEastAsia" w:cstheme="minorEastAsia"/>
          <w:sz w:val="20"/>
          <w:szCs w:val="20"/>
        </w:rPr>
        <w:t>Utilizar la destrucción de la información como imagen de la compañía con respecto a la conciencia que se hace con el medio ambiente contribuyendo a la a la protección del planeta y sus recursos.</w:t>
      </w:r>
    </w:p>
    <w:p w:rsidRPr="00CF575A" w:rsidR="00DB341E" w:rsidP="00DB341E" w:rsidRDefault="00DB341E" w14:paraId="5BB4A5AB" w14:textId="77777777">
      <w:pPr>
        <w:pStyle w:val="NormalWeb"/>
        <w:numPr>
          <w:ilvl w:val="0"/>
          <w:numId w:val="40"/>
        </w:numPr>
        <w:suppressAutoHyphens w:val="0"/>
        <w:autoSpaceDN/>
        <w:spacing w:before="0" w:after="0"/>
        <w:jc w:val="both"/>
        <w:rPr>
          <w:rFonts w:asciiTheme="minorEastAsia" w:hAnsiTheme="minorEastAsia" w:cstheme="minorEastAsia"/>
          <w:sz w:val="20"/>
          <w:szCs w:val="20"/>
        </w:rPr>
      </w:pPr>
      <w:r w:rsidRPr="00CF575A">
        <w:rPr>
          <w:rFonts w:hint="eastAsia" w:asciiTheme="minorEastAsia" w:hAnsiTheme="minorEastAsia" w:cstheme="minorEastAsia"/>
          <w:sz w:val="20"/>
          <w:szCs w:val="20"/>
        </w:rPr>
        <w:t>Se estimula y se educa a los colaboradores de la organización en el concepto real del término "verde" dentro de un esquema de ayuda y mejora continua en los procesos contribuyendo a la conservación del medio en el que vivimos.</w:t>
      </w:r>
    </w:p>
    <w:p w:rsidRPr="00CF575A" w:rsidR="00DB341E" w:rsidP="00DB341E" w:rsidRDefault="00DB341E" w14:paraId="3C4487A8" w14:textId="77777777">
      <w:pPr>
        <w:pStyle w:val="NormalWeb"/>
        <w:spacing w:before="0" w:after="0"/>
        <w:jc w:val="both"/>
        <w:rPr>
          <w:rFonts w:asciiTheme="minorEastAsia" w:hAnsiTheme="minorEastAsia" w:cstheme="minorEastAsia"/>
          <w:sz w:val="20"/>
          <w:szCs w:val="20"/>
        </w:rPr>
      </w:pPr>
    </w:p>
    <w:p w:rsidRPr="00CF575A" w:rsidR="00DB341E" w:rsidP="111DD2FE" w:rsidRDefault="00DB341E" w14:paraId="2C151F82" w14:textId="5A8CBB24">
      <w:pPr>
        <w:pStyle w:val="NormalWeb"/>
        <w:spacing w:before="0" w:after="0"/>
        <w:jc w:val="both"/>
        <w:rPr>
          <w:rFonts w:ascii="" w:hAnsi="" w:cs="" w:asciiTheme="minorEastAsia" w:hAnsiTheme="minorEastAsia" w:cstheme="minorEastAsia"/>
          <w:sz w:val="20"/>
          <w:szCs w:val="20"/>
        </w:rPr>
      </w:pPr>
      <w:r w:rsidRPr="65BFC061" w:rsidR="00DB341E">
        <w:rPr>
          <w:rFonts w:ascii="" w:hAnsi="" w:cs="" w:asciiTheme="minorEastAsia" w:hAnsiTheme="minorEastAsia" w:cstheme="minorEastAsia"/>
          <w:sz w:val="20"/>
          <w:szCs w:val="20"/>
        </w:rPr>
        <w:t xml:space="preserve">El costo de este servicio está detallado en la tabla de servicios adicionales y se lo cobrará basado en el volumen que </w:t>
      </w:r>
      <w:r w:rsidRPr="65BFC061" w:rsidR="00C422DE">
        <w:rPr>
          <w:rFonts w:ascii="" w:hAnsi="" w:cs="" w:asciiTheme="minorEastAsia" w:hAnsiTheme="minorEastAsia" w:cstheme="minorEastAsia"/>
          <w:b w:val="1"/>
          <w:bCs w:val="1"/>
          <w:sz w:val="20"/>
          <w:szCs w:val="20"/>
        </w:rPr>
        <w:t xml:space="preserve">OFOCI CIA. </w:t>
      </w:r>
      <w:proofErr w:type="spellStart"/>
      <w:r w:rsidRPr="65BFC061" w:rsidR="00C422DE">
        <w:rPr>
          <w:rFonts w:ascii="" w:hAnsi="" w:cs="" w:asciiTheme="minorEastAsia" w:hAnsiTheme="minorEastAsia" w:cstheme="minorEastAsia"/>
          <w:b w:val="1"/>
          <w:bCs w:val="1"/>
          <w:sz w:val="20"/>
          <w:szCs w:val="20"/>
        </w:rPr>
        <w:t>LTDA.</w:t>
      </w:r>
      <w:r w:rsidRPr="65BFC061" w:rsidR="00DB341E">
        <w:rPr>
          <w:rFonts w:ascii="" w:hAnsi="" w:cs="" w:asciiTheme="minorEastAsia" w:hAnsiTheme="minorEastAsia" w:cstheme="minorEastAsia"/>
          <w:sz w:val="20"/>
          <w:szCs w:val="20"/>
        </w:rPr>
        <w:t>requiera</w:t>
      </w:r>
      <w:proofErr w:type="spellEnd"/>
      <w:r w:rsidRPr="65BFC061" w:rsidR="00DB341E">
        <w:rPr>
          <w:rFonts w:ascii="" w:hAnsi="" w:cs="" w:asciiTheme="minorEastAsia" w:hAnsiTheme="minorEastAsia" w:cstheme="minorEastAsia"/>
          <w:sz w:val="20"/>
          <w:szCs w:val="20"/>
        </w:rPr>
        <w:t xml:space="preserve"> para destruir.</w:t>
      </w:r>
      <w:commentRangeStart w:id="1662454512"/>
      <w:commentRangeStart w:id="801579131"/>
      <w:commentRangeEnd w:id="1662454512"/>
      <w:r>
        <w:rPr>
          <w:rStyle w:val="CommentReference"/>
        </w:rPr>
        <w:commentReference w:id="1662454512"/>
      </w:r>
      <w:commentRangeEnd w:id="801579131"/>
      <w:r>
        <w:rPr>
          <w:rStyle w:val="CommentReference"/>
        </w:rPr>
        <w:commentReference w:id="801579131"/>
      </w:r>
    </w:p>
    <w:p w:rsidRPr="00DB341E" w:rsidR="00AF51A8" w:rsidP="00AF51A8" w:rsidRDefault="00AF51A8" w14:paraId="61408B11" w14:textId="77777777">
      <w:pPr>
        <w:rPr>
          <w:lang w:val="es-MX"/>
        </w:rPr>
      </w:pPr>
    </w:p>
    <w:p w:rsidR="00F64FF2" w:rsidP="00AF51A8" w:rsidRDefault="00F64FF2" w14:paraId="6F063467" w14:textId="77777777">
      <w:pPr>
        <w:pStyle w:val="Ttulo1"/>
      </w:pPr>
    </w:p>
    <w:p w:rsidR="00AF51A8" w:rsidP="00AF51A8" w:rsidRDefault="00AF51A8" w14:paraId="1ED1FCA8" w14:textId="5C15337A">
      <w:pPr>
        <w:pStyle w:val="Ttulo1"/>
      </w:pPr>
      <w:r>
        <w:t>Propuesta de servicios consolidada</w:t>
      </w:r>
    </w:p>
    <w:p w:rsidR="00AF51A8" w:rsidP="00AF51A8" w:rsidRDefault="00AF51A8" w14:paraId="78D6877A" w14:textId="77777777"/>
    <w:p w:rsidR="004E4E0B" w:rsidP="004E4E0B" w:rsidRDefault="004E4E0B" w14:paraId="1AC5C972" w14:textId="5BEEFAFD">
      <w:pPr>
        <w:rPr>
          <w:b/>
          <w:bCs/>
        </w:rPr>
      </w:pPr>
      <w:r w:rsidRPr="007A57AF">
        <w:rPr>
          <w:b/>
          <w:bCs/>
        </w:rPr>
        <w:t xml:space="preserve">ARCHIVO </w:t>
      </w:r>
      <w:r>
        <w:rPr>
          <w:b/>
          <w:bCs/>
        </w:rPr>
        <w:t>DIGITAL</w:t>
      </w:r>
      <w:r w:rsidRPr="005555A1">
        <w:rPr>
          <w:b/>
          <w:bCs/>
        </w:rPr>
        <w:t xml:space="preserve"> </w:t>
      </w:r>
      <w:r w:rsidRPr="008D4997">
        <w:rPr>
          <w:b/>
          <w:bCs/>
        </w:rPr>
        <w:t>INVERSION INICIAL</w:t>
      </w:r>
      <w:r>
        <w:rPr>
          <w:b/>
          <w:bCs/>
        </w:rPr>
        <w:t>:</w:t>
      </w:r>
    </w:p>
    <w:p w:rsidR="00C422DE" w:rsidP="004E4E0B" w:rsidRDefault="00C422DE" w14:paraId="7A1F9E23" w14:textId="2A02A9F0">
      <w:pPr>
        <w:rPr>
          <w:b/>
          <w:bCs/>
        </w:rPr>
      </w:pPr>
    </w:p>
    <w:p w:rsidRPr="007A57AF" w:rsidR="00C422DE" w:rsidP="004E4E0B" w:rsidRDefault="00C422DE" w14:paraId="433E3487" w14:textId="77777777">
      <w:pPr>
        <w:rPr>
          <w:b/>
          <w:bCs/>
        </w:rPr>
      </w:pPr>
    </w:p>
    <w:tbl>
      <w:tblPr>
        <w:tblW w:w="9020" w:type="dxa"/>
        <w:tblCellMar>
          <w:top w:w="15" w:type="dxa"/>
          <w:left w:w="70" w:type="dxa"/>
          <w:bottom w:w="15" w:type="dxa"/>
          <w:right w:w="70" w:type="dxa"/>
        </w:tblCellMar>
        <w:tblLook w:val="04A0" w:firstRow="1" w:lastRow="0" w:firstColumn="1" w:lastColumn="0" w:noHBand="0" w:noVBand="1"/>
      </w:tblPr>
      <w:tblGrid>
        <w:gridCol w:w="2475"/>
        <w:gridCol w:w="1723"/>
        <w:gridCol w:w="2849"/>
        <w:gridCol w:w="1973"/>
      </w:tblGrid>
      <w:tr w:rsidRPr="004E698B" w:rsidR="00C422DE" w:rsidTr="00C50B49" w14:paraId="64EBCE77" w14:textId="77777777">
        <w:trPr>
          <w:trHeight w:val="315"/>
        </w:trPr>
        <w:tc>
          <w:tcPr>
            <w:tcW w:w="9020" w:type="dxa"/>
            <w:gridSpan w:val="4"/>
            <w:tcBorders>
              <w:top w:val="single" w:color="auto" w:sz="4" w:space="0"/>
              <w:left w:val="single" w:color="auto" w:sz="4" w:space="0"/>
              <w:bottom w:val="single" w:color="auto" w:sz="4" w:space="0"/>
              <w:right w:val="single" w:color="auto" w:sz="4" w:space="0"/>
            </w:tcBorders>
            <w:shd w:val="clear" w:color="000000" w:fill="BDD7EE"/>
            <w:noWrap/>
            <w:vAlign w:val="bottom"/>
            <w:hideMark/>
          </w:tcPr>
          <w:p w:rsidRPr="004E698B" w:rsidR="00C422DE" w:rsidP="00C50B49" w:rsidRDefault="00C422DE" w14:paraId="2396A2AF" w14:textId="77777777">
            <w:pPr>
              <w:spacing w:after="0" w:line="240" w:lineRule="auto"/>
              <w:jc w:val="center"/>
              <w:rPr>
                <w:rFonts w:ascii="Calibri" w:hAnsi="Calibri" w:eastAsia="Times New Roman" w:cs="Calibri"/>
                <w:b/>
                <w:bCs/>
                <w:color w:val="000000"/>
                <w:lang w:eastAsia="ja-JP"/>
              </w:rPr>
            </w:pPr>
            <w:r w:rsidRPr="004E698B">
              <w:rPr>
                <w:rFonts w:ascii="Calibri" w:hAnsi="Calibri" w:eastAsia="Times New Roman" w:cs="Calibri"/>
                <w:b/>
                <w:bCs/>
                <w:color w:val="000000"/>
                <w:lang w:eastAsia="ja-JP"/>
              </w:rPr>
              <w:t xml:space="preserve">Propuesta Inversión Inicial  </w:t>
            </w:r>
          </w:p>
        </w:tc>
      </w:tr>
      <w:tr w:rsidRPr="004E698B" w:rsidR="00C422DE" w:rsidTr="00C50B49" w14:paraId="74844AED" w14:textId="77777777">
        <w:trPr>
          <w:trHeight w:val="315"/>
        </w:trPr>
        <w:tc>
          <w:tcPr>
            <w:tcW w:w="2475" w:type="dxa"/>
            <w:tcBorders>
              <w:top w:val="single" w:color="auto" w:sz="4" w:space="0"/>
              <w:left w:val="single" w:color="auto" w:sz="8" w:space="0"/>
              <w:bottom w:val="single" w:color="auto" w:sz="4" w:space="0"/>
              <w:right w:val="single" w:color="auto" w:sz="4" w:space="0"/>
            </w:tcBorders>
            <w:shd w:val="clear" w:color="000000" w:fill="BDD7EE"/>
            <w:noWrap/>
            <w:vAlign w:val="bottom"/>
            <w:hideMark/>
          </w:tcPr>
          <w:p w:rsidRPr="004E698B" w:rsidR="00C422DE" w:rsidP="00C50B49" w:rsidRDefault="00C422DE" w14:paraId="455CA297" w14:textId="77777777">
            <w:pPr>
              <w:spacing w:after="0" w:line="240" w:lineRule="auto"/>
              <w:rPr>
                <w:rFonts w:ascii="Calibri" w:hAnsi="Calibri" w:eastAsia="Times New Roman" w:cs="Calibri"/>
                <w:b/>
                <w:bCs/>
                <w:color w:val="000000"/>
                <w:lang w:eastAsia="ja-JP"/>
              </w:rPr>
            </w:pPr>
            <w:r w:rsidRPr="004E698B">
              <w:rPr>
                <w:rFonts w:ascii="Calibri" w:hAnsi="Calibri" w:eastAsia="Times New Roman" w:cs="Calibri"/>
                <w:b/>
                <w:bCs/>
                <w:color w:val="000000"/>
                <w:lang w:eastAsia="ja-JP"/>
              </w:rPr>
              <w:t>Cliente</w:t>
            </w:r>
          </w:p>
        </w:tc>
        <w:tc>
          <w:tcPr>
            <w:tcW w:w="6545" w:type="dxa"/>
            <w:gridSpan w:val="3"/>
            <w:tcBorders>
              <w:top w:val="single" w:color="auto" w:sz="4" w:space="0"/>
              <w:left w:val="single" w:color="auto" w:sz="4" w:space="0"/>
              <w:bottom w:val="single" w:color="auto" w:sz="4" w:space="0"/>
              <w:right w:val="single" w:color="auto" w:sz="4" w:space="0"/>
            </w:tcBorders>
            <w:shd w:val="clear" w:color="000000" w:fill="BDD7EE"/>
            <w:noWrap/>
            <w:vAlign w:val="bottom"/>
            <w:hideMark/>
          </w:tcPr>
          <w:p w:rsidRPr="004E698B" w:rsidR="00C422DE" w:rsidP="00C50B49" w:rsidRDefault="00C422DE" w14:paraId="0DD66243" w14:textId="77777777">
            <w:pPr>
              <w:spacing w:after="0" w:line="240" w:lineRule="auto"/>
              <w:jc w:val="center"/>
              <w:rPr>
                <w:rFonts w:ascii="Cambria" w:hAnsi="Cambria" w:eastAsia="Times New Roman" w:cs="Calibri"/>
                <w:b/>
                <w:bCs/>
                <w:color w:val="2B2B2B"/>
                <w:lang w:eastAsia="ja-JP"/>
              </w:rPr>
            </w:pPr>
            <w:r>
              <w:rPr>
                <w:rFonts w:asciiTheme="minorEastAsia" w:hAnsiTheme="minorEastAsia" w:cstheme="minorEastAsia"/>
                <w:b/>
                <w:bCs/>
                <w:sz w:val="20"/>
                <w:szCs w:val="20"/>
              </w:rPr>
              <w:t>OFOCI CIA. LTDA.</w:t>
            </w:r>
          </w:p>
        </w:tc>
      </w:tr>
      <w:tr w:rsidRPr="004E698B" w:rsidR="00C422DE" w:rsidTr="00C50B49" w14:paraId="0932A7EE" w14:textId="77777777">
        <w:trPr>
          <w:trHeight w:val="315"/>
        </w:trPr>
        <w:tc>
          <w:tcPr>
            <w:tcW w:w="9020" w:type="dxa"/>
            <w:gridSpan w:val="4"/>
            <w:tcBorders>
              <w:top w:val="single" w:color="auto" w:sz="4" w:space="0"/>
              <w:left w:val="single" w:color="auto" w:sz="4" w:space="0"/>
              <w:bottom w:val="single" w:color="auto" w:sz="4" w:space="0"/>
              <w:right w:val="single" w:color="auto" w:sz="4" w:space="0"/>
            </w:tcBorders>
            <w:shd w:val="clear" w:color="000000" w:fill="BDD7EE"/>
            <w:noWrap/>
            <w:vAlign w:val="bottom"/>
            <w:hideMark/>
          </w:tcPr>
          <w:p w:rsidRPr="004E698B" w:rsidR="00C422DE" w:rsidP="00C50B49" w:rsidRDefault="00C422DE" w14:paraId="123B54D8" w14:textId="77777777">
            <w:pPr>
              <w:spacing w:after="0" w:line="240" w:lineRule="auto"/>
              <w:jc w:val="center"/>
              <w:rPr>
                <w:rFonts w:ascii="Cambria" w:hAnsi="Cambria" w:eastAsia="Times New Roman" w:cs="Calibri"/>
                <w:b/>
                <w:bCs/>
                <w:color w:val="2B2B2B"/>
                <w:lang w:eastAsia="ja-JP"/>
              </w:rPr>
            </w:pPr>
          </w:p>
        </w:tc>
      </w:tr>
      <w:tr w:rsidRPr="004E698B" w:rsidR="00C422DE" w:rsidTr="00C50B49" w14:paraId="31EFA17B" w14:textId="77777777">
        <w:trPr>
          <w:trHeight w:val="315"/>
        </w:trPr>
        <w:tc>
          <w:tcPr>
            <w:tcW w:w="2475" w:type="dxa"/>
            <w:tcBorders>
              <w:top w:val="single" w:color="auto" w:sz="4" w:space="0"/>
              <w:left w:val="single" w:color="auto" w:sz="8" w:space="0"/>
              <w:bottom w:val="single" w:color="auto" w:sz="4" w:space="0"/>
              <w:right w:val="single" w:color="auto" w:sz="4" w:space="0"/>
            </w:tcBorders>
            <w:noWrap/>
            <w:vAlign w:val="bottom"/>
            <w:hideMark/>
          </w:tcPr>
          <w:p w:rsidRPr="004E698B" w:rsidR="00C422DE" w:rsidP="00C50B49" w:rsidRDefault="00C422DE" w14:paraId="7761178B" w14:textId="77777777">
            <w:pPr>
              <w:spacing w:after="0" w:line="240" w:lineRule="auto"/>
              <w:rPr>
                <w:rFonts w:ascii="Calibri" w:hAnsi="Calibri" w:eastAsia="Times New Roman" w:cs="Calibri"/>
                <w:b/>
                <w:bCs/>
                <w:color w:val="000000"/>
                <w:lang w:eastAsia="ja-JP"/>
              </w:rPr>
            </w:pPr>
            <w:r w:rsidRPr="004E698B">
              <w:rPr>
                <w:rFonts w:ascii="Calibri" w:hAnsi="Calibri" w:eastAsia="Times New Roman" w:cs="Calibri"/>
                <w:b/>
                <w:bCs/>
                <w:color w:val="000000"/>
                <w:lang w:eastAsia="ja-JP"/>
              </w:rPr>
              <w:t xml:space="preserve">Descripción </w:t>
            </w:r>
          </w:p>
        </w:tc>
        <w:tc>
          <w:tcPr>
            <w:tcW w:w="1723" w:type="dxa"/>
            <w:tcBorders>
              <w:top w:val="single" w:color="auto" w:sz="4" w:space="0"/>
              <w:left w:val="single" w:color="auto" w:sz="4" w:space="0"/>
              <w:bottom w:val="single" w:color="auto" w:sz="4" w:space="0"/>
              <w:right w:val="single" w:color="auto" w:sz="4" w:space="0"/>
            </w:tcBorders>
            <w:noWrap/>
            <w:vAlign w:val="bottom"/>
            <w:hideMark/>
          </w:tcPr>
          <w:p w:rsidRPr="004E698B" w:rsidR="00C422DE" w:rsidP="00C50B49" w:rsidRDefault="00C422DE" w14:paraId="62D137A4" w14:textId="77777777">
            <w:pPr>
              <w:spacing w:after="0" w:line="240" w:lineRule="auto"/>
              <w:rPr>
                <w:rFonts w:ascii="Calibri" w:hAnsi="Calibri" w:eastAsia="Times New Roman" w:cs="Calibri"/>
                <w:b/>
                <w:bCs/>
                <w:color w:val="000000"/>
                <w:lang w:eastAsia="ja-JP"/>
              </w:rPr>
            </w:pPr>
            <w:r w:rsidRPr="004E698B">
              <w:rPr>
                <w:rFonts w:ascii="Calibri" w:hAnsi="Calibri" w:eastAsia="Times New Roman" w:cs="Calibri"/>
                <w:b/>
                <w:bCs/>
                <w:color w:val="000000"/>
                <w:lang w:eastAsia="ja-JP"/>
              </w:rPr>
              <w:t>Cantidad</w:t>
            </w:r>
          </w:p>
        </w:tc>
        <w:tc>
          <w:tcPr>
            <w:tcW w:w="2849" w:type="dxa"/>
            <w:tcBorders>
              <w:top w:val="single" w:color="auto" w:sz="4" w:space="0"/>
              <w:left w:val="single" w:color="auto" w:sz="4" w:space="0"/>
              <w:bottom w:val="single" w:color="auto" w:sz="4" w:space="0"/>
              <w:right w:val="single" w:color="auto" w:sz="4" w:space="0"/>
            </w:tcBorders>
            <w:noWrap/>
            <w:vAlign w:val="bottom"/>
            <w:hideMark/>
          </w:tcPr>
          <w:p w:rsidRPr="004E698B" w:rsidR="00C422DE" w:rsidP="00C50B49" w:rsidRDefault="00C422DE" w14:paraId="0F506A12" w14:textId="77777777">
            <w:pPr>
              <w:spacing w:after="0" w:line="240" w:lineRule="auto"/>
              <w:rPr>
                <w:rFonts w:ascii="Calibri" w:hAnsi="Calibri" w:eastAsia="Times New Roman" w:cs="Calibri"/>
                <w:b/>
                <w:bCs/>
                <w:color w:val="000000"/>
                <w:lang w:eastAsia="ja-JP"/>
              </w:rPr>
            </w:pPr>
            <w:r w:rsidRPr="004E698B">
              <w:rPr>
                <w:rFonts w:ascii="Calibri" w:hAnsi="Calibri" w:eastAsia="Times New Roman" w:cs="Calibri"/>
                <w:b/>
                <w:bCs/>
                <w:color w:val="000000"/>
                <w:lang w:eastAsia="ja-JP"/>
              </w:rPr>
              <w:t>Precio Unitario</w:t>
            </w:r>
          </w:p>
        </w:tc>
        <w:tc>
          <w:tcPr>
            <w:tcW w:w="1973" w:type="dxa"/>
            <w:tcBorders>
              <w:top w:val="single" w:color="auto" w:sz="4" w:space="0"/>
              <w:left w:val="single" w:color="auto" w:sz="4" w:space="0"/>
              <w:bottom w:val="single" w:color="auto" w:sz="4" w:space="0"/>
              <w:right w:val="single" w:color="auto" w:sz="8" w:space="0"/>
            </w:tcBorders>
            <w:noWrap/>
            <w:vAlign w:val="bottom"/>
            <w:hideMark/>
          </w:tcPr>
          <w:p w:rsidRPr="004E698B" w:rsidR="00C422DE" w:rsidP="00C50B49" w:rsidRDefault="00C422DE" w14:paraId="1B01DFB3" w14:textId="77777777">
            <w:pPr>
              <w:spacing w:after="0" w:line="240" w:lineRule="auto"/>
              <w:rPr>
                <w:rFonts w:ascii="Calibri" w:hAnsi="Calibri" w:eastAsia="Times New Roman" w:cs="Calibri"/>
                <w:b/>
                <w:bCs/>
                <w:color w:val="000000"/>
                <w:lang w:eastAsia="ja-JP"/>
              </w:rPr>
            </w:pPr>
            <w:r w:rsidRPr="004E698B">
              <w:rPr>
                <w:rFonts w:ascii="Calibri" w:hAnsi="Calibri" w:eastAsia="Times New Roman" w:cs="Calibri"/>
                <w:b/>
                <w:bCs/>
                <w:color w:val="000000"/>
                <w:lang w:eastAsia="ja-JP"/>
              </w:rPr>
              <w:t>Total</w:t>
            </w:r>
          </w:p>
        </w:tc>
      </w:tr>
      <w:tr w:rsidRPr="004E698B" w:rsidR="00C422DE" w:rsidTr="00C50B49" w14:paraId="379A9F91" w14:textId="77777777">
        <w:trPr>
          <w:trHeight w:val="315"/>
        </w:trPr>
        <w:tc>
          <w:tcPr>
            <w:tcW w:w="2475" w:type="dxa"/>
            <w:tcBorders>
              <w:top w:val="single" w:color="auto" w:sz="4" w:space="0"/>
              <w:left w:val="single" w:color="auto" w:sz="8" w:space="0"/>
              <w:bottom w:val="single" w:color="auto" w:sz="8" w:space="0"/>
              <w:right w:val="single" w:color="auto" w:sz="4" w:space="0"/>
            </w:tcBorders>
            <w:noWrap/>
            <w:vAlign w:val="bottom"/>
            <w:hideMark/>
          </w:tcPr>
          <w:p w:rsidRPr="004E698B" w:rsidR="00C422DE" w:rsidP="00C50B49" w:rsidRDefault="00C422DE" w14:paraId="5112C226" w14:textId="77777777">
            <w:pPr>
              <w:spacing w:after="0" w:line="240" w:lineRule="auto"/>
              <w:rPr>
                <w:rFonts w:ascii="Calibri" w:hAnsi="Calibri" w:eastAsia="Times New Roman" w:cs="Calibri"/>
                <w:color w:val="000000"/>
                <w:lang w:eastAsia="ja-JP"/>
              </w:rPr>
            </w:pPr>
            <w:r w:rsidRPr="004E698B">
              <w:rPr>
                <w:rFonts w:ascii="Calibri" w:hAnsi="Calibri" w:eastAsia="Times New Roman" w:cs="Calibri"/>
                <w:color w:val="000000"/>
                <w:lang w:eastAsia="ja-JP"/>
              </w:rPr>
              <w:t xml:space="preserve">Digitalización </w:t>
            </w:r>
          </w:p>
        </w:tc>
        <w:tc>
          <w:tcPr>
            <w:tcW w:w="1723" w:type="dxa"/>
            <w:tcBorders>
              <w:top w:val="single" w:color="auto" w:sz="4" w:space="0"/>
              <w:left w:val="single" w:color="auto" w:sz="4" w:space="0"/>
              <w:bottom w:val="single" w:color="auto" w:sz="8" w:space="0"/>
              <w:right w:val="single" w:color="auto" w:sz="4" w:space="0"/>
            </w:tcBorders>
            <w:noWrap/>
            <w:vAlign w:val="bottom"/>
            <w:hideMark/>
          </w:tcPr>
          <w:p w:rsidRPr="004E698B" w:rsidR="00C422DE" w:rsidP="00C50B49" w:rsidRDefault="00C422DE" w14:paraId="57AF1D2C" w14:textId="77777777">
            <w:pPr>
              <w:spacing w:after="0" w:line="240" w:lineRule="auto"/>
              <w:jc w:val="center"/>
              <w:rPr>
                <w:rFonts w:ascii="Calibri" w:hAnsi="Calibri" w:eastAsia="Times New Roman" w:cs="Calibri"/>
                <w:color w:val="000000"/>
                <w:lang w:eastAsia="ja-JP"/>
              </w:rPr>
            </w:pPr>
            <w:r>
              <w:rPr>
                <w:rFonts w:ascii="Calibri" w:hAnsi="Calibri" w:eastAsia="Times New Roman" w:cs="Calibri"/>
                <w:color w:val="000000"/>
                <w:lang w:eastAsia="ja-JP"/>
              </w:rPr>
              <w:t>20,000</w:t>
            </w:r>
          </w:p>
        </w:tc>
        <w:tc>
          <w:tcPr>
            <w:tcW w:w="2849" w:type="dxa"/>
            <w:tcBorders>
              <w:top w:val="single" w:color="auto" w:sz="4" w:space="0"/>
              <w:left w:val="single" w:color="auto" w:sz="4" w:space="0"/>
              <w:bottom w:val="single" w:color="auto" w:sz="8" w:space="0"/>
              <w:right w:val="single" w:color="auto" w:sz="4" w:space="0"/>
            </w:tcBorders>
            <w:noWrap/>
            <w:vAlign w:val="bottom"/>
            <w:hideMark/>
          </w:tcPr>
          <w:p w:rsidRPr="004E698B" w:rsidR="00C422DE" w:rsidP="00C50B49" w:rsidRDefault="00C422DE" w14:paraId="73FEF401" w14:textId="77777777">
            <w:pPr>
              <w:spacing w:after="0" w:line="240" w:lineRule="auto"/>
              <w:jc w:val="center"/>
              <w:rPr>
                <w:rFonts w:ascii="Calibri" w:hAnsi="Calibri" w:eastAsia="Times New Roman" w:cs="Calibri"/>
                <w:color w:val="000000"/>
                <w:lang w:eastAsia="ja-JP"/>
              </w:rPr>
            </w:pPr>
            <w:r w:rsidRPr="004E698B">
              <w:rPr>
                <w:rFonts w:ascii="Calibri" w:hAnsi="Calibri" w:eastAsia="Times New Roman" w:cs="Calibri"/>
                <w:color w:val="000000"/>
                <w:lang w:eastAsia="ja-JP"/>
              </w:rPr>
              <w:t>$0,0</w:t>
            </w:r>
            <w:r>
              <w:rPr>
                <w:rFonts w:ascii="Calibri" w:hAnsi="Calibri" w:eastAsia="Times New Roman" w:cs="Calibri"/>
                <w:color w:val="000000"/>
                <w:lang w:eastAsia="ja-JP"/>
              </w:rPr>
              <w:t>7</w:t>
            </w:r>
          </w:p>
        </w:tc>
        <w:tc>
          <w:tcPr>
            <w:tcW w:w="1973" w:type="dxa"/>
            <w:tcBorders>
              <w:top w:val="single" w:color="auto" w:sz="4" w:space="0"/>
              <w:left w:val="single" w:color="auto" w:sz="4" w:space="0"/>
              <w:bottom w:val="single" w:color="auto" w:sz="8" w:space="0"/>
              <w:right w:val="single" w:color="auto" w:sz="8" w:space="0"/>
            </w:tcBorders>
            <w:noWrap/>
            <w:vAlign w:val="bottom"/>
            <w:hideMark/>
          </w:tcPr>
          <w:p w:rsidRPr="004E698B" w:rsidR="00C422DE" w:rsidP="00C50B49" w:rsidRDefault="00C422DE" w14:paraId="16E3AE18" w14:textId="77777777">
            <w:pPr>
              <w:spacing w:after="0" w:line="240" w:lineRule="auto"/>
              <w:jc w:val="right"/>
              <w:rPr>
                <w:rFonts w:ascii="Calibri" w:hAnsi="Calibri" w:eastAsia="Times New Roman" w:cs="Calibri"/>
                <w:color w:val="000000"/>
                <w:lang w:eastAsia="ja-JP"/>
              </w:rPr>
            </w:pPr>
            <w:r w:rsidRPr="004E698B">
              <w:rPr>
                <w:rFonts w:ascii="Calibri" w:hAnsi="Calibri" w:eastAsia="Times New Roman" w:cs="Calibri"/>
                <w:color w:val="000000"/>
                <w:lang w:eastAsia="ja-JP"/>
              </w:rPr>
              <w:t xml:space="preserve"> $</w:t>
            </w:r>
            <w:r>
              <w:rPr>
                <w:rFonts w:ascii="Calibri" w:hAnsi="Calibri" w:eastAsia="Times New Roman" w:cs="Calibri"/>
                <w:color w:val="000000"/>
                <w:lang w:eastAsia="ja-JP"/>
              </w:rPr>
              <w:t>1,400,00</w:t>
            </w:r>
            <w:r w:rsidRPr="004E698B">
              <w:rPr>
                <w:rFonts w:ascii="Calibri" w:hAnsi="Calibri" w:eastAsia="Times New Roman" w:cs="Calibri"/>
                <w:color w:val="000000"/>
                <w:lang w:eastAsia="ja-JP"/>
              </w:rPr>
              <w:t xml:space="preserve"> </w:t>
            </w:r>
          </w:p>
        </w:tc>
      </w:tr>
      <w:tr w:rsidRPr="004E698B" w:rsidR="00C422DE" w:rsidTr="00C50B49" w14:paraId="5B95A89E" w14:textId="77777777">
        <w:trPr>
          <w:trHeight w:val="315"/>
        </w:trPr>
        <w:tc>
          <w:tcPr>
            <w:tcW w:w="2475" w:type="dxa"/>
            <w:tcBorders>
              <w:top w:val="single" w:color="auto" w:sz="4" w:space="0"/>
              <w:left w:val="single" w:color="auto" w:sz="8" w:space="0"/>
              <w:bottom w:val="single" w:color="auto" w:sz="8" w:space="0"/>
              <w:right w:val="single" w:color="auto" w:sz="4" w:space="0"/>
            </w:tcBorders>
            <w:noWrap/>
            <w:vAlign w:val="bottom"/>
          </w:tcPr>
          <w:p w:rsidRPr="004E698B" w:rsidR="00C422DE" w:rsidP="00C50B49" w:rsidRDefault="00C422DE" w14:paraId="41E85724" w14:textId="77777777">
            <w:pPr>
              <w:spacing w:after="0" w:line="240" w:lineRule="auto"/>
              <w:rPr>
                <w:rFonts w:ascii="Calibri" w:hAnsi="Calibri" w:eastAsia="Times New Roman" w:cs="Calibri"/>
                <w:color w:val="000000"/>
                <w:lang w:eastAsia="ja-JP"/>
              </w:rPr>
            </w:pPr>
            <w:r>
              <w:rPr>
                <w:rFonts w:ascii="Calibri" w:hAnsi="Calibri" w:eastAsia="Times New Roman" w:cs="Calibri"/>
                <w:color w:val="000000"/>
                <w:lang w:eastAsia="ja-JP"/>
              </w:rPr>
              <w:t>Servicio Administrativo</w:t>
            </w:r>
          </w:p>
        </w:tc>
        <w:tc>
          <w:tcPr>
            <w:tcW w:w="1723" w:type="dxa"/>
            <w:tcBorders>
              <w:top w:val="single" w:color="auto" w:sz="4" w:space="0"/>
              <w:left w:val="single" w:color="auto" w:sz="4" w:space="0"/>
              <w:bottom w:val="single" w:color="auto" w:sz="8" w:space="0"/>
              <w:right w:val="single" w:color="auto" w:sz="4" w:space="0"/>
            </w:tcBorders>
            <w:noWrap/>
            <w:vAlign w:val="bottom"/>
          </w:tcPr>
          <w:p w:rsidR="00C422DE" w:rsidP="00C50B49" w:rsidRDefault="00C422DE" w14:paraId="0963D546" w14:textId="77777777">
            <w:pPr>
              <w:spacing w:after="0" w:line="240" w:lineRule="auto"/>
              <w:jc w:val="center"/>
              <w:rPr>
                <w:rFonts w:ascii="Calibri" w:hAnsi="Calibri" w:eastAsia="Times New Roman" w:cs="Calibri"/>
                <w:color w:val="000000"/>
                <w:lang w:eastAsia="ja-JP"/>
              </w:rPr>
            </w:pPr>
            <w:r>
              <w:rPr>
                <w:rFonts w:ascii="Calibri" w:hAnsi="Calibri" w:eastAsia="Times New Roman" w:cs="Calibri"/>
                <w:color w:val="000000"/>
                <w:lang w:eastAsia="ja-JP"/>
              </w:rPr>
              <w:t>1</w:t>
            </w:r>
          </w:p>
        </w:tc>
        <w:tc>
          <w:tcPr>
            <w:tcW w:w="2849" w:type="dxa"/>
            <w:tcBorders>
              <w:top w:val="single" w:color="auto" w:sz="4" w:space="0"/>
              <w:left w:val="single" w:color="auto" w:sz="4" w:space="0"/>
              <w:bottom w:val="single" w:color="auto" w:sz="8" w:space="0"/>
              <w:right w:val="single" w:color="auto" w:sz="4" w:space="0"/>
            </w:tcBorders>
            <w:noWrap/>
            <w:vAlign w:val="bottom"/>
          </w:tcPr>
          <w:p w:rsidRPr="004E698B" w:rsidR="00C422DE" w:rsidP="00C50B49" w:rsidRDefault="00C422DE" w14:paraId="55F9A60F" w14:textId="77777777">
            <w:pPr>
              <w:spacing w:after="0" w:line="240" w:lineRule="auto"/>
              <w:jc w:val="center"/>
              <w:rPr>
                <w:rFonts w:ascii="Calibri" w:hAnsi="Calibri" w:eastAsia="Times New Roman" w:cs="Calibri"/>
                <w:color w:val="000000"/>
                <w:lang w:eastAsia="ja-JP"/>
              </w:rPr>
            </w:pPr>
          </w:p>
        </w:tc>
        <w:tc>
          <w:tcPr>
            <w:tcW w:w="1973" w:type="dxa"/>
            <w:tcBorders>
              <w:top w:val="single" w:color="auto" w:sz="4" w:space="0"/>
              <w:left w:val="single" w:color="auto" w:sz="4" w:space="0"/>
              <w:bottom w:val="single" w:color="auto" w:sz="8" w:space="0"/>
              <w:right w:val="single" w:color="auto" w:sz="8" w:space="0"/>
            </w:tcBorders>
            <w:noWrap/>
            <w:vAlign w:val="bottom"/>
          </w:tcPr>
          <w:p w:rsidRPr="004E698B" w:rsidR="00C422DE" w:rsidP="00C50B49" w:rsidRDefault="00C422DE" w14:paraId="6564802A" w14:textId="77777777">
            <w:pPr>
              <w:spacing w:after="0" w:line="240" w:lineRule="auto"/>
              <w:jc w:val="right"/>
              <w:rPr>
                <w:rFonts w:ascii="Calibri" w:hAnsi="Calibri" w:eastAsia="Times New Roman" w:cs="Calibri"/>
                <w:color w:val="000000"/>
                <w:lang w:eastAsia="ja-JP"/>
              </w:rPr>
            </w:pPr>
            <w:r>
              <w:rPr>
                <w:rFonts w:ascii="Calibri" w:hAnsi="Calibri" w:eastAsia="Times New Roman" w:cs="Calibri"/>
                <w:color w:val="000000"/>
                <w:lang w:eastAsia="ja-JP"/>
              </w:rPr>
              <w:t>$350,00</w:t>
            </w:r>
          </w:p>
        </w:tc>
      </w:tr>
      <w:tr w:rsidRPr="004E698B" w:rsidR="00C422DE" w:rsidTr="00C50B49" w14:paraId="66E871C0" w14:textId="77777777">
        <w:trPr>
          <w:trHeight w:val="315"/>
        </w:trPr>
        <w:tc>
          <w:tcPr>
            <w:tcW w:w="2475" w:type="dxa"/>
            <w:tcBorders>
              <w:top w:val="nil"/>
              <w:left w:val="nil"/>
              <w:bottom w:val="nil"/>
              <w:right w:val="nil"/>
            </w:tcBorders>
            <w:noWrap/>
            <w:vAlign w:val="bottom"/>
            <w:hideMark/>
          </w:tcPr>
          <w:p w:rsidRPr="004E698B" w:rsidR="00C422DE" w:rsidP="00C50B49" w:rsidRDefault="00C422DE" w14:paraId="17729BAE" w14:textId="77777777">
            <w:pPr>
              <w:spacing w:after="0" w:line="240" w:lineRule="auto"/>
              <w:jc w:val="right"/>
              <w:rPr>
                <w:rFonts w:ascii="Calibri" w:hAnsi="Calibri" w:eastAsia="Times New Roman" w:cs="Calibri"/>
                <w:color w:val="000000"/>
                <w:lang w:eastAsia="ja-JP"/>
              </w:rPr>
            </w:pPr>
          </w:p>
        </w:tc>
        <w:tc>
          <w:tcPr>
            <w:tcW w:w="1723" w:type="dxa"/>
            <w:tcBorders>
              <w:top w:val="nil"/>
              <w:left w:val="nil"/>
              <w:bottom w:val="nil"/>
              <w:right w:val="nil"/>
            </w:tcBorders>
            <w:noWrap/>
            <w:vAlign w:val="bottom"/>
            <w:hideMark/>
          </w:tcPr>
          <w:p w:rsidRPr="004E698B" w:rsidR="00C422DE" w:rsidP="00C50B49" w:rsidRDefault="00C422DE" w14:paraId="22CB135E" w14:textId="77777777">
            <w:pPr>
              <w:spacing w:after="0" w:line="240" w:lineRule="auto"/>
              <w:rPr>
                <w:rFonts w:ascii="Times New Roman" w:hAnsi="Times New Roman" w:eastAsia="Times New Roman" w:cs="Times New Roman"/>
                <w:lang w:eastAsia="ja-JP"/>
              </w:rPr>
            </w:pPr>
          </w:p>
        </w:tc>
        <w:tc>
          <w:tcPr>
            <w:tcW w:w="2849" w:type="dxa"/>
            <w:tcBorders>
              <w:top w:val="nil"/>
              <w:left w:val="single" w:color="auto" w:sz="8" w:space="0"/>
              <w:bottom w:val="single" w:color="auto" w:sz="4" w:space="0"/>
              <w:right w:val="single" w:color="auto" w:sz="4" w:space="0"/>
            </w:tcBorders>
            <w:noWrap/>
            <w:vAlign w:val="bottom"/>
            <w:hideMark/>
          </w:tcPr>
          <w:p w:rsidRPr="004E698B" w:rsidR="00C422DE" w:rsidP="00C50B49" w:rsidRDefault="00C422DE" w14:paraId="63B2B69E" w14:textId="77777777">
            <w:pPr>
              <w:spacing w:after="0" w:line="240" w:lineRule="auto"/>
              <w:rPr>
                <w:rFonts w:ascii="Calibri" w:hAnsi="Calibri" w:eastAsia="Times New Roman" w:cs="Calibri"/>
                <w:color w:val="000000"/>
                <w:lang w:eastAsia="ja-JP"/>
              </w:rPr>
            </w:pPr>
            <w:r w:rsidRPr="004E698B">
              <w:rPr>
                <w:rFonts w:ascii="Calibri" w:hAnsi="Calibri" w:eastAsia="Times New Roman" w:cs="Calibri"/>
                <w:color w:val="000000"/>
                <w:lang w:eastAsia="ja-JP"/>
              </w:rPr>
              <w:t>Sub-Total</w:t>
            </w:r>
          </w:p>
        </w:tc>
        <w:tc>
          <w:tcPr>
            <w:tcW w:w="1973" w:type="dxa"/>
            <w:tcBorders>
              <w:top w:val="nil"/>
              <w:left w:val="single" w:color="auto" w:sz="4" w:space="0"/>
              <w:bottom w:val="single" w:color="auto" w:sz="4" w:space="0"/>
              <w:right w:val="single" w:color="auto" w:sz="8" w:space="0"/>
            </w:tcBorders>
            <w:noWrap/>
            <w:vAlign w:val="bottom"/>
            <w:hideMark/>
          </w:tcPr>
          <w:p w:rsidRPr="004E698B" w:rsidR="00C422DE" w:rsidP="00C50B49" w:rsidRDefault="00C422DE" w14:paraId="5A14B173" w14:textId="77777777">
            <w:pPr>
              <w:spacing w:after="0" w:line="240" w:lineRule="auto"/>
              <w:jc w:val="right"/>
              <w:rPr>
                <w:rFonts w:ascii="Calibri" w:hAnsi="Calibri" w:eastAsia="Times New Roman" w:cs="Calibri"/>
                <w:color w:val="000000"/>
                <w:lang w:eastAsia="ja-JP"/>
              </w:rPr>
            </w:pPr>
            <w:r w:rsidRPr="004E698B">
              <w:rPr>
                <w:rFonts w:ascii="Calibri" w:hAnsi="Calibri" w:eastAsia="Times New Roman" w:cs="Calibri"/>
                <w:color w:val="000000"/>
                <w:lang w:eastAsia="ja-JP"/>
              </w:rPr>
              <w:t>$</w:t>
            </w:r>
            <w:r>
              <w:rPr>
                <w:rFonts w:ascii="Calibri" w:hAnsi="Calibri" w:eastAsia="Times New Roman" w:cs="Calibri"/>
                <w:color w:val="000000"/>
                <w:lang w:eastAsia="ja-JP"/>
              </w:rPr>
              <w:t>1750,00</w:t>
            </w:r>
            <w:r w:rsidRPr="004E698B">
              <w:rPr>
                <w:rFonts w:ascii="Calibri" w:hAnsi="Calibri" w:eastAsia="Times New Roman" w:cs="Calibri"/>
                <w:color w:val="000000"/>
                <w:lang w:eastAsia="ja-JP"/>
              </w:rPr>
              <w:t xml:space="preserve"> </w:t>
            </w:r>
          </w:p>
        </w:tc>
      </w:tr>
      <w:tr w:rsidRPr="004E698B" w:rsidR="00C422DE" w:rsidTr="00C50B49" w14:paraId="7F467E44" w14:textId="77777777">
        <w:trPr>
          <w:trHeight w:val="315"/>
        </w:trPr>
        <w:tc>
          <w:tcPr>
            <w:tcW w:w="2475" w:type="dxa"/>
            <w:tcBorders>
              <w:top w:val="nil"/>
              <w:left w:val="nil"/>
              <w:bottom w:val="nil"/>
              <w:right w:val="nil"/>
            </w:tcBorders>
            <w:noWrap/>
            <w:vAlign w:val="bottom"/>
            <w:hideMark/>
          </w:tcPr>
          <w:p w:rsidRPr="004E698B" w:rsidR="00C422DE" w:rsidP="00C50B49" w:rsidRDefault="00C422DE" w14:paraId="7E60BEF1" w14:textId="77777777">
            <w:pPr>
              <w:spacing w:after="0" w:line="240" w:lineRule="auto"/>
              <w:jc w:val="right"/>
              <w:rPr>
                <w:rFonts w:ascii="Calibri" w:hAnsi="Calibri" w:eastAsia="Times New Roman" w:cs="Calibri"/>
                <w:color w:val="000000"/>
                <w:lang w:eastAsia="ja-JP"/>
              </w:rPr>
            </w:pPr>
          </w:p>
        </w:tc>
        <w:tc>
          <w:tcPr>
            <w:tcW w:w="1723" w:type="dxa"/>
            <w:tcBorders>
              <w:top w:val="nil"/>
              <w:left w:val="nil"/>
              <w:bottom w:val="nil"/>
              <w:right w:val="nil"/>
            </w:tcBorders>
            <w:noWrap/>
            <w:vAlign w:val="bottom"/>
            <w:hideMark/>
          </w:tcPr>
          <w:p w:rsidRPr="004E698B" w:rsidR="00C422DE" w:rsidP="00C50B49" w:rsidRDefault="00C422DE" w14:paraId="608A2ED7" w14:textId="77777777">
            <w:pPr>
              <w:spacing w:after="0" w:line="240" w:lineRule="auto"/>
              <w:rPr>
                <w:rFonts w:ascii="Times New Roman" w:hAnsi="Times New Roman" w:eastAsia="Times New Roman" w:cs="Times New Roman"/>
                <w:lang w:eastAsia="ja-JP"/>
              </w:rPr>
            </w:pPr>
          </w:p>
        </w:tc>
        <w:tc>
          <w:tcPr>
            <w:tcW w:w="2849" w:type="dxa"/>
            <w:tcBorders>
              <w:top w:val="single" w:color="auto" w:sz="4" w:space="0"/>
              <w:left w:val="single" w:color="auto" w:sz="8" w:space="0"/>
              <w:bottom w:val="single" w:color="auto" w:sz="4" w:space="0"/>
              <w:right w:val="single" w:color="auto" w:sz="4" w:space="0"/>
            </w:tcBorders>
            <w:noWrap/>
            <w:vAlign w:val="bottom"/>
            <w:hideMark/>
          </w:tcPr>
          <w:p w:rsidRPr="004E698B" w:rsidR="00C422DE" w:rsidP="00C50B49" w:rsidRDefault="00C422DE" w14:paraId="3033E1B9" w14:textId="77777777">
            <w:pPr>
              <w:spacing w:after="0" w:line="240" w:lineRule="auto"/>
              <w:rPr>
                <w:rFonts w:ascii="Calibri" w:hAnsi="Calibri" w:eastAsia="Times New Roman" w:cs="Calibri"/>
                <w:color w:val="000000"/>
                <w:lang w:eastAsia="ja-JP"/>
              </w:rPr>
            </w:pPr>
            <w:r w:rsidRPr="004E698B">
              <w:rPr>
                <w:rFonts w:ascii="Calibri" w:hAnsi="Calibri" w:eastAsia="Times New Roman" w:cs="Calibri"/>
                <w:color w:val="000000"/>
                <w:lang w:eastAsia="ja-JP"/>
              </w:rPr>
              <w:t>IVA</w:t>
            </w:r>
          </w:p>
        </w:tc>
        <w:tc>
          <w:tcPr>
            <w:tcW w:w="1973" w:type="dxa"/>
            <w:tcBorders>
              <w:top w:val="single" w:color="auto" w:sz="4" w:space="0"/>
              <w:left w:val="single" w:color="auto" w:sz="4" w:space="0"/>
              <w:bottom w:val="single" w:color="auto" w:sz="4" w:space="0"/>
              <w:right w:val="single" w:color="auto" w:sz="8" w:space="0"/>
            </w:tcBorders>
            <w:noWrap/>
            <w:vAlign w:val="bottom"/>
            <w:hideMark/>
          </w:tcPr>
          <w:p w:rsidRPr="004E698B" w:rsidR="00C422DE" w:rsidP="00C50B49" w:rsidRDefault="00C422DE" w14:paraId="51673419" w14:textId="77777777">
            <w:pPr>
              <w:spacing w:after="0" w:line="240" w:lineRule="auto"/>
              <w:jc w:val="right"/>
              <w:rPr>
                <w:rFonts w:ascii="Calibri" w:hAnsi="Calibri" w:eastAsia="Times New Roman" w:cs="Calibri"/>
                <w:color w:val="000000"/>
                <w:lang w:eastAsia="ja-JP"/>
              </w:rPr>
            </w:pPr>
            <w:r w:rsidRPr="004E698B">
              <w:rPr>
                <w:rFonts w:ascii="Calibri" w:hAnsi="Calibri" w:eastAsia="Times New Roman" w:cs="Calibri"/>
                <w:color w:val="000000"/>
                <w:lang w:eastAsia="ja-JP"/>
              </w:rPr>
              <w:t>$</w:t>
            </w:r>
            <w:r>
              <w:rPr>
                <w:rFonts w:ascii="Calibri" w:hAnsi="Calibri" w:eastAsia="Times New Roman" w:cs="Calibri"/>
                <w:color w:val="000000"/>
                <w:lang w:eastAsia="ja-JP"/>
              </w:rPr>
              <w:t>210,00</w:t>
            </w:r>
            <w:r w:rsidRPr="004E698B">
              <w:rPr>
                <w:rFonts w:ascii="Calibri" w:hAnsi="Calibri" w:eastAsia="Times New Roman" w:cs="Calibri"/>
                <w:color w:val="000000"/>
                <w:lang w:eastAsia="ja-JP"/>
              </w:rPr>
              <w:t xml:space="preserve"> </w:t>
            </w:r>
          </w:p>
        </w:tc>
      </w:tr>
      <w:tr w:rsidRPr="004E698B" w:rsidR="00C422DE" w:rsidTr="00C50B49" w14:paraId="60F39FCE" w14:textId="77777777">
        <w:trPr>
          <w:trHeight w:val="315"/>
        </w:trPr>
        <w:tc>
          <w:tcPr>
            <w:tcW w:w="2475" w:type="dxa"/>
            <w:tcBorders>
              <w:top w:val="nil"/>
              <w:left w:val="nil"/>
              <w:bottom w:val="nil"/>
              <w:right w:val="nil"/>
            </w:tcBorders>
            <w:noWrap/>
            <w:vAlign w:val="bottom"/>
            <w:hideMark/>
          </w:tcPr>
          <w:p w:rsidRPr="004E698B" w:rsidR="00C422DE" w:rsidP="00C50B49" w:rsidRDefault="00C422DE" w14:paraId="4E66F914" w14:textId="77777777">
            <w:pPr>
              <w:spacing w:after="0" w:line="240" w:lineRule="auto"/>
              <w:jc w:val="right"/>
              <w:rPr>
                <w:rFonts w:ascii="Calibri" w:hAnsi="Calibri" w:eastAsia="Times New Roman" w:cs="Calibri"/>
                <w:color w:val="000000"/>
                <w:lang w:eastAsia="ja-JP"/>
              </w:rPr>
            </w:pPr>
          </w:p>
        </w:tc>
        <w:tc>
          <w:tcPr>
            <w:tcW w:w="1723" w:type="dxa"/>
            <w:tcBorders>
              <w:top w:val="nil"/>
              <w:left w:val="nil"/>
              <w:bottom w:val="nil"/>
              <w:right w:val="nil"/>
            </w:tcBorders>
            <w:noWrap/>
            <w:vAlign w:val="bottom"/>
            <w:hideMark/>
          </w:tcPr>
          <w:p w:rsidRPr="004E698B" w:rsidR="00C422DE" w:rsidP="00C50B49" w:rsidRDefault="00C422DE" w14:paraId="5F6E5033" w14:textId="77777777">
            <w:pPr>
              <w:spacing w:after="0" w:line="240" w:lineRule="auto"/>
              <w:rPr>
                <w:rFonts w:ascii="Times New Roman" w:hAnsi="Times New Roman" w:eastAsia="Times New Roman" w:cs="Times New Roman"/>
                <w:lang w:eastAsia="ja-JP"/>
              </w:rPr>
            </w:pPr>
          </w:p>
        </w:tc>
        <w:tc>
          <w:tcPr>
            <w:tcW w:w="2849" w:type="dxa"/>
            <w:tcBorders>
              <w:top w:val="single" w:color="auto" w:sz="4" w:space="0"/>
              <w:left w:val="single" w:color="auto" w:sz="8" w:space="0"/>
              <w:bottom w:val="single" w:color="auto" w:sz="8" w:space="0"/>
              <w:right w:val="single" w:color="auto" w:sz="4" w:space="0"/>
            </w:tcBorders>
            <w:noWrap/>
            <w:vAlign w:val="bottom"/>
            <w:hideMark/>
          </w:tcPr>
          <w:p w:rsidRPr="004E698B" w:rsidR="00C422DE" w:rsidP="00C50B49" w:rsidRDefault="00C422DE" w14:paraId="2607AFDC" w14:textId="77777777">
            <w:pPr>
              <w:spacing w:after="0" w:line="240" w:lineRule="auto"/>
              <w:rPr>
                <w:rFonts w:ascii="Calibri" w:hAnsi="Calibri" w:eastAsia="Times New Roman" w:cs="Calibri"/>
                <w:color w:val="000000"/>
                <w:lang w:eastAsia="ja-JP"/>
              </w:rPr>
            </w:pPr>
            <w:r w:rsidRPr="004E698B">
              <w:rPr>
                <w:rFonts w:ascii="Calibri" w:hAnsi="Calibri" w:eastAsia="Times New Roman" w:cs="Calibri"/>
                <w:color w:val="000000"/>
                <w:lang w:eastAsia="ja-JP"/>
              </w:rPr>
              <w:t>Total</w:t>
            </w:r>
          </w:p>
        </w:tc>
        <w:tc>
          <w:tcPr>
            <w:tcW w:w="1973" w:type="dxa"/>
            <w:tcBorders>
              <w:top w:val="single" w:color="auto" w:sz="4" w:space="0"/>
              <w:left w:val="single" w:color="auto" w:sz="4" w:space="0"/>
              <w:bottom w:val="single" w:color="auto" w:sz="8" w:space="0"/>
              <w:right w:val="single" w:color="auto" w:sz="8" w:space="0"/>
            </w:tcBorders>
            <w:noWrap/>
            <w:vAlign w:val="bottom"/>
            <w:hideMark/>
          </w:tcPr>
          <w:p w:rsidRPr="004E698B" w:rsidR="00C422DE" w:rsidP="00C50B49" w:rsidRDefault="00C422DE" w14:paraId="0FF26404" w14:textId="77777777">
            <w:pPr>
              <w:spacing w:after="0" w:line="240" w:lineRule="auto"/>
              <w:jc w:val="right"/>
              <w:rPr>
                <w:rFonts w:ascii="Calibri" w:hAnsi="Calibri" w:eastAsia="Times New Roman" w:cs="Calibri"/>
                <w:color w:val="000000"/>
                <w:lang w:eastAsia="ja-JP"/>
              </w:rPr>
            </w:pPr>
            <w:r w:rsidRPr="004E698B">
              <w:rPr>
                <w:rFonts w:ascii="Calibri" w:hAnsi="Calibri" w:eastAsia="Times New Roman" w:cs="Calibri"/>
                <w:color w:val="000000"/>
                <w:lang w:eastAsia="ja-JP"/>
              </w:rPr>
              <w:t>$</w:t>
            </w:r>
            <w:r>
              <w:rPr>
                <w:rFonts w:ascii="Calibri" w:hAnsi="Calibri" w:eastAsia="Times New Roman" w:cs="Calibri"/>
                <w:color w:val="000000"/>
                <w:lang w:eastAsia="ja-JP"/>
              </w:rPr>
              <w:t>1,960,00</w:t>
            </w:r>
            <w:r w:rsidRPr="004E698B">
              <w:rPr>
                <w:rFonts w:ascii="Calibri" w:hAnsi="Calibri" w:eastAsia="Times New Roman" w:cs="Calibri"/>
                <w:color w:val="000000"/>
                <w:lang w:eastAsia="ja-JP"/>
              </w:rPr>
              <w:t xml:space="preserve"> </w:t>
            </w:r>
          </w:p>
        </w:tc>
      </w:tr>
    </w:tbl>
    <w:p w:rsidR="004E4E0B" w:rsidP="00AF51A8" w:rsidRDefault="004E4E0B" w14:paraId="7A6F4C0F" w14:textId="1F1C7A29">
      <w:pPr>
        <w:rPr>
          <w:b/>
          <w:bCs/>
        </w:rPr>
      </w:pPr>
    </w:p>
    <w:p w:rsidR="00C422DE" w:rsidP="00AF51A8" w:rsidRDefault="00C422DE" w14:paraId="22874725" w14:textId="3AC11E86">
      <w:pPr>
        <w:rPr>
          <w:b/>
          <w:bCs/>
        </w:rPr>
      </w:pPr>
    </w:p>
    <w:p w:rsidR="00C422DE" w:rsidP="00AF51A8" w:rsidRDefault="00C422DE" w14:paraId="1DBCCA7B" w14:textId="6EB09551">
      <w:pPr>
        <w:rPr>
          <w:b/>
          <w:bCs/>
        </w:rPr>
      </w:pPr>
    </w:p>
    <w:p w:rsidR="00C422DE" w:rsidP="00AF51A8" w:rsidRDefault="00C422DE" w14:paraId="075D2CF4" w14:textId="1C924F1B">
      <w:pPr>
        <w:rPr>
          <w:b/>
          <w:bCs/>
        </w:rPr>
      </w:pPr>
    </w:p>
    <w:p w:rsidR="00072DE9" w:rsidP="00072DE9" w:rsidRDefault="00072DE9" w14:paraId="7BD94D61" w14:textId="77777777">
      <w:pPr>
        <w:rPr>
          <w:b/>
          <w:bCs/>
        </w:rPr>
      </w:pPr>
      <w:r w:rsidRPr="00F04A53">
        <w:rPr>
          <w:b/>
          <w:bCs/>
        </w:rPr>
        <w:lastRenderedPageBreak/>
        <w:t>CUSTODIA MENSUAL:</w:t>
      </w:r>
    </w:p>
    <w:tbl>
      <w:tblPr>
        <w:tblW w:w="10044" w:type="dxa"/>
        <w:tblCellMar>
          <w:top w:w="15" w:type="dxa"/>
          <w:left w:w="70" w:type="dxa"/>
          <w:bottom w:w="15" w:type="dxa"/>
          <w:right w:w="70" w:type="dxa"/>
        </w:tblCellMar>
        <w:tblLook w:val="04A0" w:firstRow="1" w:lastRow="0" w:firstColumn="1" w:lastColumn="0" w:noHBand="0" w:noVBand="1"/>
      </w:tblPr>
      <w:tblGrid>
        <w:gridCol w:w="2878"/>
        <w:gridCol w:w="1706"/>
        <w:gridCol w:w="3472"/>
        <w:gridCol w:w="1988"/>
      </w:tblGrid>
      <w:tr w:rsidRPr="004D1EE2" w:rsidR="00C422DE" w:rsidTr="00C50B49" w14:paraId="6BE6D0E0" w14:textId="77777777">
        <w:trPr>
          <w:trHeight w:val="315"/>
        </w:trPr>
        <w:tc>
          <w:tcPr>
            <w:tcW w:w="10044" w:type="dxa"/>
            <w:gridSpan w:val="4"/>
            <w:tcBorders>
              <w:top w:val="single" w:color="auto" w:sz="8" w:space="0"/>
              <w:left w:val="single" w:color="auto" w:sz="8" w:space="0"/>
              <w:bottom w:val="single" w:color="auto" w:sz="4" w:space="0"/>
              <w:right w:val="single" w:color="auto" w:sz="4" w:space="0"/>
            </w:tcBorders>
            <w:shd w:val="clear" w:color="000000" w:fill="BDD7EE"/>
            <w:noWrap/>
            <w:vAlign w:val="bottom"/>
            <w:hideMark/>
          </w:tcPr>
          <w:p w:rsidRPr="004D1EE2" w:rsidR="00C422DE" w:rsidP="00C50B49" w:rsidRDefault="00C422DE" w14:paraId="306D4B19" w14:textId="77777777">
            <w:pPr>
              <w:spacing w:after="0" w:line="240" w:lineRule="auto"/>
              <w:jc w:val="center"/>
              <w:rPr>
                <w:rFonts w:ascii="Calibri" w:hAnsi="Calibri" w:eastAsia="Times New Roman" w:cs="Calibri"/>
                <w:b/>
                <w:bCs/>
                <w:color w:val="000000"/>
                <w:lang w:eastAsia="ja-JP"/>
              </w:rPr>
            </w:pPr>
            <w:r w:rsidRPr="004D1EE2">
              <w:rPr>
                <w:rFonts w:ascii="Calibri" w:hAnsi="Calibri" w:eastAsia="Times New Roman" w:cs="Calibri"/>
                <w:b/>
                <w:bCs/>
                <w:color w:val="000000"/>
                <w:lang w:eastAsia="ja-JP"/>
              </w:rPr>
              <w:t xml:space="preserve">Propuesta Custodia Mensual Digital  </w:t>
            </w:r>
          </w:p>
        </w:tc>
      </w:tr>
      <w:tr w:rsidRPr="004D1EE2" w:rsidR="00C422DE" w:rsidTr="00C50B49" w14:paraId="3D1B75AF" w14:textId="77777777">
        <w:trPr>
          <w:trHeight w:val="315"/>
        </w:trPr>
        <w:tc>
          <w:tcPr>
            <w:tcW w:w="2878" w:type="dxa"/>
            <w:tcBorders>
              <w:top w:val="single" w:color="auto" w:sz="4" w:space="0"/>
              <w:left w:val="single" w:color="auto" w:sz="8" w:space="0"/>
              <w:bottom w:val="single" w:color="auto" w:sz="4" w:space="0"/>
              <w:right w:val="single" w:color="auto" w:sz="4" w:space="0"/>
            </w:tcBorders>
            <w:shd w:val="clear" w:color="000000" w:fill="BDD7EE"/>
            <w:noWrap/>
            <w:vAlign w:val="bottom"/>
            <w:hideMark/>
          </w:tcPr>
          <w:p w:rsidRPr="004D1EE2" w:rsidR="00C422DE" w:rsidP="00C50B49" w:rsidRDefault="00C422DE" w14:paraId="10E81691" w14:textId="77777777">
            <w:pPr>
              <w:spacing w:after="0" w:line="240" w:lineRule="auto"/>
              <w:rPr>
                <w:rFonts w:ascii="Calibri" w:hAnsi="Calibri" w:eastAsia="Times New Roman" w:cs="Calibri"/>
                <w:b/>
                <w:bCs/>
                <w:color w:val="000000"/>
                <w:lang w:eastAsia="ja-JP"/>
              </w:rPr>
            </w:pPr>
            <w:r w:rsidRPr="004D1EE2">
              <w:rPr>
                <w:rFonts w:ascii="Calibri" w:hAnsi="Calibri" w:eastAsia="Times New Roman" w:cs="Calibri"/>
                <w:b/>
                <w:bCs/>
                <w:color w:val="000000"/>
                <w:lang w:eastAsia="ja-JP"/>
              </w:rPr>
              <w:t>Cliente</w:t>
            </w:r>
          </w:p>
        </w:tc>
        <w:tc>
          <w:tcPr>
            <w:tcW w:w="1706" w:type="dxa"/>
            <w:tcBorders>
              <w:top w:val="single" w:color="auto" w:sz="4" w:space="0"/>
              <w:left w:val="nil"/>
              <w:bottom w:val="single" w:color="auto" w:sz="4" w:space="0"/>
              <w:right w:val="single" w:color="auto" w:sz="4" w:space="0"/>
            </w:tcBorders>
            <w:shd w:val="clear" w:color="000000" w:fill="BDD7EE"/>
            <w:noWrap/>
            <w:vAlign w:val="bottom"/>
            <w:hideMark/>
          </w:tcPr>
          <w:p w:rsidRPr="004D1EE2" w:rsidR="00C422DE" w:rsidP="00C50B49" w:rsidRDefault="00C422DE" w14:paraId="32B66F73" w14:textId="77777777">
            <w:pPr>
              <w:spacing w:after="0" w:line="240" w:lineRule="auto"/>
              <w:rPr>
                <w:rFonts w:ascii="Calibri" w:hAnsi="Calibri" w:eastAsia="Times New Roman" w:cs="Calibri"/>
                <w:b/>
                <w:bCs/>
                <w:color w:val="000000"/>
                <w:lang w:eastAsia="ja-JP"/>
              </w:rPr>
            </w:pPr>
          </w:p>
        </w:tc>
        <w:tc>
          <w:tcPr>
            <w:tcW w:w="5460" w:type="dxa"/>
            <w:gridSpan w:val="2"/>
            <w:tcBorders>
              <w:top w:val="single" w:color="auto" w:sz="4" w:space="0"/>
              <w:left w:val="single" w:color="auto" w:sz="4" w:space="0"/>
              <w:bottom w:val="single" w:color="auto" w:sz="4" w:space="0"/>
              <w:right w:val="single" w:color="auto" w:sz="4" w:space="0"/>
            </w:tcBorders>
            <w:shd w:val="clear" w:color="000000" w:fill="BDD7EE"/>
            <w:noWrap/>
            <w:vAlign w:val="bottom"/>
            <w:hideMark/>
          </w:tcPr>
          <w:p w:rsidRPr="004D1EE2" w:rsidR="00C422DE" w:rsidP="00C50B49" w:rsidRDefault="00C422DE" w14:paraId="1BDE6027" w14:textId="77777777">
            <w:pPr>
              <w:spacing w:after="0" w:line="240" w:lineRule="auto"/>
              <w:jc w:val="center"/>
              <w:rPr>
                <w:rFonts w:ascii="Calibri" w:hAnsi="Calibri" w:eastAsia="Times New Roman" w:cs="Calibri"/>
                <w:b/>
                <w:bCs/>
                <w:color w:val="000000"/>
                <w:lang w:eastAsia="ja-JP"/>
              </w:rPr>
            </w:pPr>
            <w:r>
              <w:rPr>
                <w:rFonts w:asciiTheme="minorEastAsia" w:hAnsiTheme="minorEastAsia" w:cstheme="minorEastAsia"/>
                <w:b/>
                <w:bCs/>
                <w:sz w:val="20"/>
                <w:szCs w:val="20"/>
              </w:rPr>
              <w:t>OFOCI CIA. LTDA.</w:t>
            </w:r>
          </w:p>
        </w:tc>
      </w:tr>
      <w:tr w:rsidRPr="004D1EE2" w:rsidR="00C422DE" w:rsidTr="00C50B49" w14:paraId="50CB4FC6" w14:textId="77777777">
        <w:trPr>
          <w:trHeight w:val="315"/>
        </w:trPr>
        <w:tc>
          <w:tcPr>
            <w:tcW w:w="10044" w:type="dxa"/>
            <w:gridSpan w:val="4"/>
            <w:tcBorders>
              <w:top w:val="single" w:color="auto" w:sz="4" w:space="0"/>
              <w:left w:val="single" w:color="auto" w:sz="4" w:space="0"/>
              <w:bottom w:val="single" w:color="auto" w:sz="4" w:space="0"/>
              <w:right w:val="single" w:color="auto" w:sz="4" w:space="0"/>
            </w:tcBorders>
            <w:shd w:val="clear" w:color="000000" w:fill="BDD7EE"/>
            <w:noWrap/>
            <w:vAlign w:val="bottom"/>
            <w:hideMark/>
          </w:tcPr>
          <w:p w:rsidRPr="004D1EE2" w:rsidR="00C422DE" w:rsidP="00C50B49" w:rsidRDefault="00C422DE" w14:paraId="617E9948" w14:textId="77777777">
            <w:pPr>
              <w:spacing w:after="0" w:line="240" w:lineRule="auto"/>
              <w:jc w:val="center"/>
              <w:rPr>
                <w:rFonts w:ascii="Calibri" w:hAnsi="Calibri" w:eastAsia="Times New Roman" w:cs="Calibri"/>
                <w:b/>
                <w:bCs/>
                <w:color w:val="000000"/>
                <w:lang w:eastAsia="ja-JP"/>
              </w:rPr>
            </w:pPr>
            <w:r w:rsidRPr="004D1EE2">
              <w:rPr>
                <w:rFonts w:ascii="Calibri" w:hAnsi="Calibri" w:eastAsia="Times New Roman" w:cs="Calibri"/>
                <w:b/>
                <w:bCs/>
                <w:color w:val="000000"/>
                <w:lang w:eastAsia="ja-JP"/>
              </w:rPr>
              <w:t xml:space="preserve">Custodia Mensual </w:t>
            </w:r>
          </w:p>
        </w:tc>
      </w:tr>
      <w:tr w:rsidRPr="004D1EE2" w:rsidR="00C422DE" w:rsidTr="00C50B49" w14:paraId="5D1C70A3" w14:textId="77777777">
        <w:trPr>
          <w:trHeight w:val="315"/>
        </w:trPr>
        <w:tc>
          <w:tcPr>
            <w:tcW w:w="2878" w:type="dxa"/>
            <w:tcBorders>
              <w:top w:val="single" w:color="auto" w:sz="4" w:space="0"/>
              <w:left w:val="single" w:color="auto" w:sz="8" w:space="0"/>
              <w:bottom w:val="single" w:color="auto" w:sz="4" w:space="0"/>
              <w:right w:val="single" w:color="auto" w:sz="4" w:space="0"/>
            </w:tcBorders>
            <w:noWrap/>
            <w:vAlign w:val="bottom"/>
            <w:hideMark/>
          </w:tcPr>
          <w:p w:rsidRPr="004D1EE2" w:rsidR="00C422DE" w:rsidP="00C50B49" w:rsidRDefault="00C422DE" w14:paraId="22C038FF" w14:textId="77777777">
            <w:pPr>
              <w:spacing w:after="0" w:line="240" w:lineRule="auto"/>
              <w:rPr>
                <w:rFonts w:ascii="Calibri" w:hAnsi="Calibri" w:eastAsia="Times New Roman" w:cs="Calibri"/>
                <w:b/>
                <w:bCs/>
                <w:color w:val="000000"/>
                <w:lang w:eastAsia="ja-JP"/>
              </w:rPr>
            </w:pPr>
            <w:r w:rsidRPr="004D1EE2">
              <w:rPr>
                <w:rFonts w:ascii="Calibri" w:hAnsi="Calibri" w:eastAsia="Times New Roman" w:cs="Calibri"/>
                <w:b/>
                <w:bCs/>
                <w:color w:val="000000"/>
                <w:lang w:eastAsia="ja-JP"/>
              </w:rPr>
              <w:t xml:space="preserve">Descripción </w:t>
            </w:r>
          </w:p>
        </w:tc>
        <w:tc>
          <w:tcPr>
            <w:tcW w:w="1706" w:type="dxa"/>
            <w:tcBorders>
              <w:top w:val="single" w:color="auto" w:sz="4" w:space="0"/>
              <w:left w:val="single" w:color="auto" w:sz="4" w:space="0"/>
              <w:bottom w:val="single" w:color="auto" w:sz="4" w:space="0"/>
              <w:right w:val="single" w:color="auto" w:sz="4" w:space="0"/>
            </w:tcBorders>
            <w:noWrap/>
            <w:vAlign w:val="bottom"/>
            <w:hideMark/>
          </w:tcPr>
          <w:p w:rsidRPr="004D1EE2" w:rsidR="00C422DE" w:rsidP="00C50B49" w:rsidRDefault="00C422DE" w14:paraId="43574EDA" w14:textId="77777777">
            <w:pPr>
              <w:spacing w:after="0" w:line="240" w:lineRule="auto"/>
              <w:rPr>
                <w:rFonts w:ascii="Calibri" w:hAnsi="Calibri" w:eastAsia="Times New Roman" w:cs="Calibri"/>
                <w:b/>
                <w:bCs/>
                <w:color w:val="000000"/>
                <w:lang w:eastAsia="ja-JP"/>
              </w:rPr>
            </w:pPr>
            <w:r w:rsidRPr="004D1EE2">
              <w:rPr>
                <w:rFonts w:ascii="Calibri" w:hAnsi="Calibri" w:eastAsia="Times New Roman" w:cs="Calibri"/>
                <w:b/>
                <w:bCs/>
                <w:color w:val="000000"/>
                <w:lang w:eastAsia="ja-JP"/>
              </w:rPr>
              <w:t>Cantidad</w:t>
            </w:r>
          </w:p>
        </w:tc>
        <w:tc>
          <w:tcPr>
            <w:tcW w:w="3472" w:type="dxa"/>
            <w:tcBorders>
              <w:top w:val="single" w:color="auto" w:sz="4" w:space="0"/>
              <w:left w:val="single" w:color="auto" w:sz="4" w:space="0"/>
              <w:bottom w:val="single" w:color="auto" w:sz="4" w:space="0"/>
              <w:right w:val="single" w:color="auto" w:sz="4" w:space="0"/>
            </w:tcBorders>
            <w:noWrap/>
            <w:vAlign w:val="bottom"/>
            <w:hideMark/>
          </w:tcPr>
          <w:p w:rsidRPr="004D1EE2" w:rsidR="00C422DE" w:rsidP="00C50B49" w:rsidRDefault="00C422DE" w14:paraId="0778CE3A" w14:textId="77777777">
            <w:pPr>
              <w:spacing w:after="0" w:line="240" w:lineRule="auto"/>
              <w:rPr>
                <w:rFonts w:ascii="Calibri" w:hAnsi="Calibri" w:eastAsia="Times New Roman" w:cs="Calibri"/>
                <w:b/>
                <w:bCs/>
                <w:color w:val="000000"/>
                <w:lang w:eastAsia="ja-JP"/>
              </w:rPr>
            </w:pPr>
            <w:r w:rsidRPr="004D1EE2">
              <w:rPr>
                <w:rFonts w:ascii="Calibri" w:hAnsi="Calibri" w:eastAsia="Times New Roman" w:cs="Calibri"/>
                <w:b/>
                <w:bCs/>
                <w:color w:val="000000"/>
                <w:lang w:eastAsia="ja-JP"/>
              </w:rPr>
              <w:t>Precio Unitario</w:t>
            </w:r>
          </w:p>
        </w:tc>
        <w:tc>
          <w:tcPr>
            <w:tcW w:w="1988" w:type="dxa"/>
            <w:tcBorders>
              <w:top w:val="single" w:color="auto" w:sz="4" w:space="0"/>
              <w:left w:val="single" w:color="auto" w:sz="4" w:space="0"/>
              <w:bottom w:val="single" w:color="auto" w:sz="4" w:space="0"/>
              <w:right w:val="single" w:color="auto" w:sz="8" w:space="0"/>
            </w:tcBorders>
            <w:noWrap/>
            <w:vAlign w:val="bottom"/>
            <w:hideMark/>
          </w:tcPr>
          <w:p w:rsidRPr="004D1EE2" w:rsidR="00C422DE" w:rsidP="00C50B49" w:rsidRDefault="00C422DE" w14:paraId="408C300E" w14:textId="77777777">
            <w:pPr>
              <w:spacing w:after="0" w:line="240" w:lineRule="auto"/>
              <w:rPr>
                <w:rFonts w:ascii="Calibri" w:hAnsi="Calibri" w:eastAsia="Times New Roman" w:cs="Calibri"/>
                <w:b/>
                <w:bCs/>
                <w:color w:val="000000"/>
                <w:lang w:eastAsia="ja-JP"/>
              </w:rPr>
            </w:pPr>
            <w:r w:rsidRPr="004D1EE2">
              <w:rPr>
                <w:rFonts w:ascii="Calibri" w:hAnsi="Calibri" w:eastAsia="Times New Roman" w:cs="Calibri"/>
                <w:b/>
                <w:bCs/>
                <w:color w:val="000000"/>
                <w:lang w:eastAsia="ja-JP"/>
              </w:rPr>
              <w:t>Total</w:t>
            </w:r>
          </w:p>
        </w:tc>
      </w:tr>
      <w:tr w:rsidRPr="004D1EE2" w:rsidR="00C422DE" w:rsidTr="00C50B49" w14:paraId="14796A4C" w14:textId="77777777">
        <w:trPr>
          <w:trHeight w:val="330"/>
        </w:trPr>
        <w:tc>
          <w:tcPr>
            <w:tcW w:w="2878" w:type="dxa"/>
            <w:tcBorders>
              <w:top w:val="single" w:color="auto" w:sz="4" w:space="0"/>
              <w:left w:val="single" w:color="auto" w:sz="8" w:space="0"/>
              <w:bottom w:val="single" w:color="auto" w:sz="8" w:space="0"/>
              <w:right w:val="single" w:color="auto" w:sz="4" w:space="0"/>
            </w:tcBorders>
            <w:noWrap/>
            <w:vAlign w:val="bottom"/>
            <w:hideMark/>
          </w:tcPr>
          <w:p w:rsidRPr="004D1EE2" w:rsidR="00C422DE" w:rsidP="00C50B49" w:rsidRDefault="00C422DE" w14:paraId="2719F81B" w14:textId="77777777">
            <w:pPr>
              <w:spacing w:after="0" w:line="240" w:lineRule="auto"/>
              <w:rPr>
                <w:rFonts w:ascii="Calibri" w:hAnsi="Calibri" w:eastAsia="Times New Roman" w:cs="Calibri"/>
                <w:color w:val="000000"/>
                <w:lang w:eastAsia="ja-JP"/>
              </w:rPr>
            </w:pPr>
            <w:r w:rsidRPr="004D1EE2">
              <w:rPr>
                <w:rFonts w:ascii="Calibri" w:hAnsi="Calibri" w:eastAsia="Times New Roman" w:cs="Calibri"/>
                <w:color w:val="000000"/>
                <w:lang w:eastAsia="ja-JP"/>
              </w:rPr>
              <w:t xml:space="preserve">Custodia Digital </w:t>
            </w:r>
          </w:p>
        </w:tc>
        <w:tc>
          <w:tcPr>
            <w:tcW w:w="1706" w:type="dxa"/>
            <w:tcBorders>
              <w:top w:val="single" w:color="auto" w:sz="4" w:space="0"/>
              <w:left w:val="single" w:color="auto" w:sz="4" w:space="0"/>
              <w:bottom w:val="single" w:color="auto" w:sz="8" w:space="0"/>
              <w:right w:val="single" w:color="auto" w:sz="4" w:space="0"/>
            </w:tcBorders>
            <w:noWrap/>
            <w:vAlign w:val="bottom"/>
            <w:hideMark/>
          </w:tcPr>
          <w:p w:rsidRPr="004D1EE2" w:rsidR="00C422DE" w:rsidP="00C50B49" w:rsidRDefault="00C422DE" w14:paraId="2A4FE3F3" w14:textId="77777777">
            <w:pPr>
              <w:spacing w:after="0" w:line="240" w:lineRule="auto"/>
              <w:jc w:val="center"/>
              <w:rPr>
                <w:rFonts w:ascii="Calibri" w:hAnsi="Calibri" w:eastAsia="Times New Roman" w:cs="Calibri"/>
                <w:color w:val="000000"/>
                <w:lang w:eastAsia="ja-JP"/>
              </w:rPr>
            </w:pPr>
            <w:r>
              <w:rPr>
                <w:rFonts w:ascii="Calibri" w:hAnsi="Calibri" w:eastAsia="Times New Roman" w:cs="Calibri"/>
                <w:color w:val="000000"/>
                <w:lang w:eastAsia="ja-JP"/>
              </w:rPr>
              <w:t>50 GB</w:t>
            </w:r>
          </w:p>
        </w:tc>
        <w:tc>
          <w:tcPr>
            <w:tcW w:w="3472" w:type="dxa"/>
            <w:tcBorders>
              <w:top w:val="single" w:color="auto" w:sz="4" w:space="0"/>
              <w:left w:val="single" w:color="auto" w:sz="4" w:space="0"/>
              <w:bottom w:val="single" w:color="auto" w:sz="8" w:space="0"/>
              <w:right w:val="single" w:color="000000" w:sz="4" w:space="0"/>
            </w:tcBorders>
            <w:noWrap/>
            <w:vAlign w:val="bottom"/>
            <w:hideMark/>
          </w:tcPr>
          <w:p w:rsidRPr="004D1EE2" w:rsidR="00C422DE" w:rsidP="00C50B49" w:rsidRDefault="00C422DE" w14:paraId="55E8A756" w14:textId="77777777">
            <w:pPr>
              <w:spacing w:after="0" w:line="240" w:lineRule="auto"/>
              <w:jc w:val="right"/>
              <w:rPr>
                <w:rFonts w:ascii="Calibri" w:hAnsi="Calibri" w:eastAsia="Times New Roman" w:cs="Calibri"/>
                <w:color w:val="000000"/>
                <w:lang w:eastAsia="ja-JP"/>
              </w:rPr>
            </w:pPr>
          </w:p>
        </w:tc>
        <w:tc>
          <w:tcPr>
            <w:tcW w:w="1988" w:type="dxa"/>
            <w:tcBorders>
              <w:top w:val="single" w:color="auto" w:sz="4" w:space="0"/>
              <w:left w:val="nil"/>
              <w:bottom w:val="single" w:color="auto" w:sz="8" w:space="0"/>
              <w:right w:val="single" w:color="auto" w:sz="8" w:space="0"/>
            </w:tcBorders>
            <w:noWrap/>
            <w:vAlign w:val="bottom"/>
            <w:hideMark/>
          </w:tcPr>
          <w:p w:rsidRPr="004D1EE2" w:rsidR="00C422DE" w:rsidP="00C50B49" w:rsidRDefault="00C422DE" w14:paraId="596861B6" w14:textId="77777777">
            <w:pPr>
              <w:spacing w:after="0" w:line="240" w:lineRule="auto"/>
              <w:jc w:val="center"/>
              <w:rPr>
                <w:rFonts w:ascii="Calibri" w:hAnsi="Calibri" w:eastAsia="Times New Roman" w:cs="Calibri"/>
                <w:color w:val="000000"/>
                <w:lang w:eastAsia="ja-JP"/>
              </w:rPr>
            </w:pPr>
            <w:r w:rsidRPr="004D1EE2">
              <w:rPr>
                <w:rFonts w:ascii="Calibri" w:hAnsi="Calibri" w:eastAsia="Times New Roman" w:cs="Calibri"/>
                <w:color w:val="000000"/>
                <w:lang w:eastAsia="ja-JP"/>
              </w:rPr>
              <w:t xml:space="preserve"> $</w:t>
            </w:r>
            <w:r>
              <w:rPr>
                <w:rFonts w:ascii="Calibri" w:hAnsi="Calibri" w:eastAsia="Times New Roman" w:cs="Calibri"/>
                <w:color w:val="000000"/>
                <w:lang w:eastAsia="ja-JP"/>
              </w:rPr>
              <w:t>50,00</w:t>
            </w:r>
            <w:r w:rsidRPr="004D1EE2">
              <w:rPr>
                <w:rFonts w:ascii="Calibri" w:hAnsi="Calibri" w:eastAsia="Times New Roman" w:cs="Calibri"/>
                <w:color w:val="000000"/>
                <w:lang w:eastAsia="ja-JP"/>
              </w:rPr>
              <w:t xml:space="preserve"> </w:t>
            </w:r>
          </w:p>
        </w:tc>
      </w:tr>
      <w:tr w:rsidRPr="004D1EE2" w:rsidR="00C422DE" w:rsidTr="00C50B49" w14:paraId="2C9B753E" w14:textId="77777777">
        <w:trPr>
          <w:trHeight w:val="315"/>
        </w:trPr>
        <w:tc>
          <w:tcPr>
            <w:tcW w:w="2878" w:type="dxa"/>
            <w:tcBorders>
              <w:top w:val="nil"/>
              <w:left w:val="nil"/>
              <w:bottom w:val="nil"/>
              <w:right w:val="nil"/>
            </w:tcBorders>
            <w:noWrap/>
            <w:vAlign w:val="bottom"/>
            <w:hideMark/>
          </w:tcPr>
          <w:p w:rsidRPr="004D1EE2" w:rsidR="00C422DE" w:rsidP="00C50B49" w:rsidRDefault="00C422DE" w14:paraId="10EF9DA9" w14:textId="77777777">
            <w:pPr>
              <w:spacing w:after="0" w:line="240" w:lineRule="auto"/>
              <w:jc w:val="center"/>
              <w:rPr>
                <w:rFonts w:ascii="Calibri" w:hAnsi="Calibri" w:eastAsia="Times New Roman" w:cs="Calibri"/>
                <w:color w:val="000000"/>
                <w:lang w:eastAsia="ja-JP"/>
              </w:rPr>
            </w:pPr>
          </w:p>
        </w:tc>
        <w:tc>
          <w:tcPr>
            <w:tcW w:w="1706" w:type="dxa"/>
            <w:tcBorders>
              <w:top w:val="nil"/>
              <w:left w:val="nil"/>
              <w:bottom w:val="nil"/>
              <w:right w:val="nil"/>
            </w:tcBorders>
            <w:noWrap/>
            <w:vAlign w:val="bottom"/>
            <w:hideMark/>
          </w:tcPr>
          <w:p w:rsidRPr="004D1EE2" w:rsidR="00C422DE" w:rsidP="00C50B49" w:rsidRDefault="00C422DE" w14:paraId="53800AC6" w14:textId="77777777">
            <w:pPr>
              <w:spacing w:after="0" w:line="240" w:lineRule="auto"/>
              <w:rPr>
                <w:rFonts w:ascii="Times New Roman" w:hAnsi="Times New Roman" w:eastAsia="Times New Roman" w:cs="Times New Roman"/>
                <w:lang w:eastAsia="ja-JP"/>
              </w:rPr>
            </w:pPr>
          </w:p>
        </w:tc>
        <w:tc>
          <w:tcPr>
            <w:tcW w:w="3472" w:type="dxa"/>
            <w:tcBorders>
              <w:top w:val="nil"/>
              <w:left w:val="single" w:color="auto" w:sz="8" w:space="0"/>
              <w:bottom w:val="single" w:color="auto" w:sz="4" w:space="0"/>
              <w:right w:val="single" w:color="auto" w:sz="4" w:space="0"/>
            </w:tcBorders>
            <w:noWrap/>
            <w:vAlign w:val="bottom"/>
            <w:hideMark/>
          </w:tcPr>
          <w:p w:rsidRPr="004D1EE2" w:rsidR="00C422DE" w:rsidP="00C50B49" w:rsidRDefault="00C422DE" w14:paraId="722A387A" w14:textId="77777777">
            <w:pPr>
              <w:spacing w:after="0" w:line="240" w:lineRule="auto"/>
              <w:rPr>
                <w:rFonts w:ascii="Calibri" w:hAnsi="Calibri" w:eastAsia="Times New Roman" w:cs="Calibri"/>
                <w:color w:val="000000"/>
                <w:lang w:eastAsia="ja-JP"/>
              </w:rPr>
            </w:pPr>
            <w:r w:rsidRPr="004D1EE2">
              <w:rPr>
                <w:rFonts w:ascii="Calibri" w:hAnsi="Calibri" w:eastAsia="Times New Roman" w:cs="Calibri"/>
                <w:color w:val="000000"/>
                <w:lang w:eastAsia="ja-JP"/>
              </w:rPr>
              <w:t>Sub-Total</w:t>
            </w:r>
          </w:p>
        </w:tc>
        <w:tc>
          <w:tcPr>
            <w:tcW w:w="1988" w:type="dxa"/>
            <w:tcBorders>
              <w:top w:val="nil"/>
              <w:left w:val="single" w:color="auto" w:sz="4" w:space="0"/>
              <w:bottom w:val="single" w:color="auto" w:sz="4" w:space="0"/>
              <w:right w:val="single" w:color="auto" w:sz="8" w:space="0"/>
            </w:tcBorders>
            <w:noWrap/>
            <w:vAlign w:val="bottom"/>
            <w:hideMark/>
          </w:tcPr>
          <w:p w:rsidRPr="004D1EE2" w:rsidR="00C422DE" w:rsidP="00C50B49" w:rsidRDefault="00C422DE" w14:paraId="58C58566" w14:textId="77777777">
            <w:pPr>
              <w:spacing w:after="0" w:line="240" w:lineRule="auto"/>
              <w:jc w:val="center"/>
              <w:rPr>
                <w:rFonts w:ascii="Calibri" w:hAnsi="Calibri" w:eastAsia="Times New Roman" w:cs="Calibri"/>
                <w:color w:val="000000"/>
                <w:lang w:eastAsia="ja-JP"/>
              </w:rPr>
            </w:pPr>
            <w:r>
              <w:rPr>
                <w:rFonts w:ascii="Calibri" w:hAnsi="Calibri" w:eastAsia="Times New Roman" w:cs="Calibri"/>
                <w:color w:val="000000"/>
                <w:lang w:eastAsia="ja-JP"/>
              </w:rPr>
              <w:t xml:space="preserve">  </w:t>
            </w:r>
            <w:r w:rsidRPr="004D1EE2">
              <w:rPr>
                <w:rFonts w:ascii="Calibri" w:hAnsi="Calibri" w:eastAsia="Times New Roman" w:cs="Calibri"/>
                <w:color w:val="000000"/>
                <w:lang w:eastAsia="ja-JP"/>
              </w:rPr>
              <w:t>$</w:t>
            </w:r>
            <w:r>
              <w:rPr>
                <w:rFonts w:ascii="Calibri" w:hAnsi="Calibri" w:eastAsia="Times New Roman" w:cs="Calibri"/>
                <w:color w:val="000000"/>
                <w:lang w:eastAsia="ja-JP"/>
              </w:rPr>
              <w:t>50,00</w:t>
            </w:r>
            <w:r w:rsidRPr="004D1EE2">
              <w:rPr>
                <w:rFonts w:ascii="Calibri" w:hAnsi="Calibri" w:eastAsia="Times New Roman" w:cs="Calibri"/>
                <w:color w:val="000000"/>
                <w:lang w:eastAsia="ja-JP"/>
              </w:rPr>
              <w:t xml:space="preserve"> </w:t>
            </w:r>
          </w:p>
        </w:tc>
      </w:tr>
      <w:tr w:rsidRPr="004D1EE2" w:rsidR="00C422DE" w:rsidTr="00C50B49" w14:paraId="54392053" w14:textId="77777777">
        <w:trPr>
          <w:trHeight w:val="315"/>
        </w:trPr>
        <w:tc>
          <w:tcPr>
            <w:tcW w:w="2878" w:type="dxa"/>
            <w:tcBorders>
              <w:top w:val="nil"/>
              <w:left w:val="nil"/>
              <w:bottom w:val="nil"/>
              <w:right w:val="nil"/>
            </w:tcBorders>
            <w:noWrap/>
            <w:vAlign w:val="bottom"/>
            <w:hideMark/>
          </w:tcPr>
          <w:p w:rsidRPr="004D1EE2" w:rsidR="00C422DE" w:rsidP="00C50B49" w:rsidRDefault="00C422DE" w14:paraId="62EDA789" w14:textId="77777777">
            <w:pPr>
              <w:spacing w:after="0" w:line="240" w:lineRule="auto"/>
              <w:jc w:val="center"/>
              <w:rPr>
                <w:rFonts w:ascii="Calibri" w:hAnsi="Calibri" w:eastAsia="Times New Roman" w:cs="Calibri"/>
                <w:color w:val="000000"/>
                <w:lang w:eastAsia="ja-JP"/>
              </w:rPr>
            </w:pPr>
          </w:p>
        </w:tc>
        <w:tc>
          <w:tcPr>
            <w:tcW w:w="1706" w:type="dxa"/>
            <w:tcBorders>
              <w:top w:val="nil"/>
              <w:left w:val="nil"/>
              <w:bottom w:val="nil"/>
              <w:right w:val="nil"/>
            </w:tcBorders>
            <w:noWrap/>
            <w:vAlign w:val="bottom"/>
            <w:hideMark/>
          </w:tcPr>
          <w:p w:rsidRPr="004D1EE2" w:rsidR="00C422DE" w:rsidP="00C50B49" w:rsidRDefault="00C422DE" w14:paraId="52410EB5" w14:textId="77777777">
            <w:pPr>
              <w:spacing w:after="0" w:line="240" w:lineRule="auto"/>
              <w:rPr>
                <w:rFonts w:ascii="Times New Roman" w:hAnsi="Times New Roman" w:eastAsia="Times New Roman" w:cs="Times New Roman"/>
                <w:lang w:eastAsia="ja-JP"/>
              </w:rPr>
            </w:pPr>
          </w:p>
        </w:tc>
        <w:tc>
          <w:tcPr>
            <w:tcW w:w="3472" w:type="dxa"/>
            <w:tcBorders>
              <w:top w:val="single" w:color="auto" w:sz="4" w:space="0"/>
              <w:left w:val="single" w:color="auto" w:sz="8" w:space="0"/>
              <w:bottom w:val="single" w:color="auto" w:sz="4" w:space="0"/>
              <w:right w:val="single" w:color="auto" w:sz="4" w:space="0"/>
            </w:tcBorders>
            <w:noWrap/>
            <w:vAlign w:val="bottom"/>
            <w:hideMark/>
          </w:tcPr>
          <w:p w:rsidRPr="004D1EE2" w:rsidR="00C422DE" w:rsidP="00C50B49" w:rsidRDefault="00C422DE" w14:paraId="24DE0AB9" w14:textId="77777777">
            <w:pPr>
              <w:spacing w:after="0" w:line="240" w:lineRule="auto"/>
              <w:rPr>
                <w:rFonts w:ascii="Calibri" w:hAnsi="Calibri" w:eastAsia="Times New Roman" w:cs="Calibri"/>
                <w:color w:val="000000"/>
                <w:lang w:eastAsia="ja-JP"/>
              </w:rPr>
            </w:pPr>
            <w:r w:rsidRPr="004D1EE2">
              <w:rPr>
                <w:rFonts w:ascii="Calibri" w:hAnsi="Calibri" w:eastAsia="Times New Roman" w:cs="Calibri"/>
                <w:color w:val="000000"/>
                <w:lang w:eastAsia="ja-JP"/>
              </w:rPr>
              <w:t>IVA</w:t>
            </w:r>
          </w:p>
        </w:tc>
        <w:tc>
          <w:tcPr>
            <w:tcW w:w="1988" w:type="dxa"/>
            <w:tcBorders>
              <w:top w:val="single" w:color="auto" w:sz="4" w:space="0"/>
              <w:left w:val="single" w:color="auto" w:sz="4" w:space="0"/>
              <w:bottom w:val="single" w:color="auto" w:sz="4" w:space="0"/>
              <w:right w:val="single" w:color="auto" w:sz="8" w:space="0"/>
            </w:tcBorders>
            <w:noWrap/>
            <w:vAlign w:val="bottom"/>
            <w:hideMark/>
          </w:tcPr>
          <w:p w:rsidRPr="004D1EE2" w:rsidR="00C422DE" w:rsidP="00C50B49" w:rsidRDefault="00C422DE" w14:paraId="754E344B" w14:textId="77777777">
            <w:pPr>
              <w:spacing w:after="0" w:line="240" w:lineRule="auto"/>
              <w:jc w:val="center"/>
              <w:rPr>
                <w:rFonts w:ascii="Calibri" w:hAnsi="Calibri" w:eastAsia="Times New Roman" w:cs="Calibri"/>
                <w:color w:val="000000"/>
                <w:lang w:eastAsia="ja-JP"/>
              </w:rPr>
            </w:pPr>
            <w:r>
              <w:rPr>
                <w:rFonts w:ascii="Calibri" w:hAnsi="Calibri" w:eastAsia="Times New Roman" w:cs="Calibri"/>
                <w:color w:val="000000"/>
                <w:lang w:eastAsia="ja-JP"/>
              </w:rPr>
              <w:t xml:space="preserve">    </w:t>
            </w:r>
            <w:r w:rsidRPr="004D1EE2">
              <w:rPr>
                <w:rFonts w:ascii="Calibri" w:hAnsi="Calibri" w:eastAsia="Times New Roman" w:cs="Calibri"/>
                <w:color w:val="000000"/>
                <w:lang w:eastAsia="ja-JP"/>
              </w:rPr>
              <w:t>$</w:t>
            </w:r>
            <w:r>
              <w:rPr>
                <w:rFonts w:ascii="Calibri" w:hAnsi="Calibri" w:eastAsia="Times New Roman" w:cs="Calibri"/>
                <w:color w:val="000000"/>
                <w:lang w:eastAsia="ja-JP"/>
              </w:rPr>
              <w:t>6,00</w:t>
            </w:r>
          </w:p>
        </w:tc>
      </w:tr>
      <w:tr w:rsidRPr="004D1EE2" w:rsidR="00C422DE" w:rsidTr="00C50B49" w14:paraId="7BFC74DF" w14:textId="77777777">
        <w:trPr>
          <w:trHeight w:val="330"/>
        </w:trPr>
        <w:tc>
          <w:tcPr>
            <w:tcW w:w="2878" w:type="dxa"/>
            <w:tcBorders>
              <w:top w:val="nil"/>
              <w:left w:val="nil"/>
              <w:bottom w:val="nil"/>
              <w:right w:val="nil"/>
            </w:tcBorders>
            <w:noWrap/>
            <w:vAlign w:val="bottom"/>
            <w:hideMark/>
          </w:tcPr>
          <w:p w:rsidRPr="004D1EE2" w:rsidR="00C422DE" w:rsidP="00C50B49" w:rsidRDefault="00C422DE" w14:paraId="2E99EC64" w14:textId="77777777">
            <w:pPr>
              <w:spacing w:after="0" w:line="240" w:lineRule="auto"/>
              <w:jc w:val="center"/>
              <w:rPr>
                <w:rFonts w:ascii="Calibri" w:hAnsi="Calibri" w:eastAsia="Times New Roman" w:cs="Calibri"/>
                <w:color w:val="000000"/>
                <w:lang w:eastAsia="ja-JP"/>
              </w:rPr>
            </w:pPr>
          </w:p>
        </w:tc>
        <w:tc>
          <w:tcPr>
            <w:tcW w:w="1706" w:type="dxa"/>
            <w:tcBorders>
              <w:top w:val="nil"/>
              <w:left w:val="nil"/>
              <w:bottom w:val="nil"/>
              <w:right w:val="nil"/>
            </w:tcBorders>
            <w:noWrap/>
            <w:vAlign w:val="bottom"/>
            <w:hideMark/>
          </w:tcPr>
          <w:p w:rsidRPr="004D1EE2" w:rsidR="00C422DE" w:rsidP="00C50B49" w:rsidRDefault="00C422DE" w14:paraId="620E82CE" w14:textId="77777777">
            <w:pPr>
              <w:spacing w:after="0" w:line="240" w:lineRule="auto"/>
              <w:rPr>
                <w:rFonts w:ascii="Times New Roman" w:hAnsi="Times New Roman" w:eastAsia="Times New Roman" w:cs="Times New Roman"/>
                <w:lang w:eastAsia="ja-JP"/>
              </w:rPr>
            </w:pPr>
          </w:p>
        </w:tc>
        <w:tc>
          <w:tcPr>
            <w:tcW w:w="3472" w:type="dxa"/>
            <w:tcBorders>
              <w:top w:val="single" w:color="auto" w:sz="4" w:space="0"/>
              <w:left w:val="single" w:color="auto" w:sz="8" w:space="0"/>
              <w:bottom w:val="single" w:color="auto" w:sz="8" w:space="0"/>
              <w:right w:val="single" w:color="auto" w:sz="4" w:space="0"/>
            </w:tcBorders>
            <w:noWrap/>
            <w:vAlign w:val="bottom"/>
            <w:hideMark/>
          </w:tcPr>
          <w:p w:rsidRPr="004D1EE2" w:rsidR="00C422DE" w:rsidP="00C50B49" w:rsidRDefault="00C422DE" w14:paraId="61BD07CE" w14:textId="77777777">
            <w:pPr>
              <w:spacing w:after="0" w:line="240" w:lineRule="auto"/>
              <w:rPr>
                <w:rFonts w:ascii="Calibri" w:hAnsi="Calibri" w:eastAsia="Times New Roman" w:cs="Calibri"/>
                <w:color w:val="000000"/>
                <w:lang w:eastAsia="ja-JP"/>
              </w:rPr>
            </w:pPr>
            <w:r w:rsidRPr="004D1EE2">
              <w:rPr>
                <w:rFonts w:ascii="Calibri" w:hAnsi="Calibri" w:eastAsia="Times New Roman" w:cs="Calibri"/>
                <w:color w:val="000000"/>
                <w:lang w:eastAsia="ja-JP"/>
              </w:rPr>
              <w:t>Total</w:t>
            </w:r>
          </w:p>
        </w:tc>
        <w:tc>
          <w:tcPr>
            <w:tcW w:w="1988" w:type="dxa"/>
            <w:tcBorders>
              <w:top w:val="single" w:color="auto" w:sz="4" w:space="0"/>
              <w:left w:val="single" w:color="auto" w:sz="4" w:space="0"/>
              <w:bottom w:val="single" w:color="auto" w:sz="8" w:space="0"/>
              <w:right w:val="single" w:color="auto" w:sz="8" w:space="0"/>
            </w:tcBorders>
            <w:noWrap/>
            <w:vAlign w:val="bottom"/>
            <w:hideMark/>
          </w:tcPr>
          <w:p w:rsidRPr="004D1EE2" w:rsidR="00C422DE" w:rsidP="00C50B49" w:rsidRDefault="00C422DE" w14:paraId="2BE1440D" w14:textId="77777777">
            <w:pPr>
              <w:spacing w:after="0" w:line="240" w:lineRule="auto"/>
              <w:jc w:val="center"/>
              <w:rPr>
                <w:rFonts w:ascii="Calibri" w:hAnsi="Calibri" w:eastAsia="Times New Roman" w:cs="Calibri"/>
                <w:color w:val="000000"/>
                <w:lang w:eastAsia="ja-JP"/>
              </w:rPr>
            </w:pPr>
            <w:r>
              <w:rPr>
                <w:rFonts w:ascii="Calibri" w:hAnsi="Calibri" w:eastAsia="Times New Roman" w:cs="Calibri"/>
                <w:color w:val="000000"/>
                <w:lang w:eastAsia="ja-JP"/>
              </w:rPr>
              <w:t xml:space="preserve"> </w:t>
            </w:r>
            <w:r w:rsidRPr="004D1EE2">
              <w:rPr>
                <w:rFonts w:ascii="Calibri" w:hAnsi="Calibri" w:eastAsia="Times New Roman" w:cs="Calibri"/>
                <w:color w:val="000000"/>
                <w:lang w:eastAsia="ja-JP"/>
              </w:rPr>
              <w:t>$</w:t>
            </w:r>
            <w:r>
              <w:rPr>
                <w:rFonts w:ascii="Calibri" w:hAnsi="Calibri" w:eastAsia="Times New Roman" w:cs="Calibri"/>
                <w:color w:val="000000"/>
                <w:lang w:eastAsia="ja-JP"/>
              </w:rPr>
              <w:t>56,00</w:t>
            </w:r>
            <w:r w:rsidRPr="004D1EE2">
              <w:rPr>
                <w:rFonts w:ascii="Calibri" w:hAnsi="Calibri" w:eastAsia="Times New Roman" w:cs="Calibri"/>
                <w:color w:val="000000"/>
                <w:lang w:eastAsia="ja-JP"/>
              </w:rPr>
              <w:t xml:space="preserve"> </w:t>
            </w:r>
          </w:p>
        </w:tc>
      </w:tr>
    </w:tbl>
    <w:p w:rsidR="005555A1" w:rsidP="00AF51A8" w:rsidRDefault="005555A1" w14:paraId="5EE53EA4" w14:textId="1BA0F332">
      <w:pPr>
        <w:rPr>
          <w:b/>
          <w:bCs/>
        </w:rPr>
      </w:pPr>
    </w:p>
    <w:p w:rsidR="000D0654" w:rsidP="00AF51A8" w:rsidRDefault="000D0654" w14:paraId="40FBFA93" w14:textId="77777777">
      <w:pPr>
        <w:pStyle w:val="Ttulo1"/>
      </w:pPr>
    </w:p>
    <w:p w:rsidR="00AF51A8" w:rsidP="00AF51A8" w:rsidRDefault="00AF51A8" w14:paraId="7C6A664E" w14:textId="0176ADF3">
      <w:pPr>
        <w:pStyle w:val="Ttulo1"/>
      </w:pPr>
      <w:r>
        <w:t>Forma de Pago</w:t>
      </w:r>
    </w:p>
    <w:p w:rsidR="00AF51A8" w:rsidP="111DD2FE" w:rsidRDefault="00AF51A8" w14:paraId="18E3C356" w14:textId="77777777" w14:noSpellErr="1">
      <w:pPr>
        <w:pStyle w:val="Sinespaciado"/>
        <w:numPr>
          <w:ilvl w:val="0"/>
          <w:numId w:val="49"/>
        </w:numPr>
        <w:tabs>
          <w:tab w:val="left" w:pos="4950"/>
        </w:tabs>
        <w:ind w:right="4"/>
        <w:jc w:val="both"/>
        <w:rPr>
          <w:rFonts w:cs="Calibri"/>
          <w:sz w:val="20"/>
          <w:szCs w:val="20"/>
        </w:rPr>
      </w:pPr>
      <w:r w:rsidRPr="111DD2FE" w:rsidR="00AF51A8">
        <w:rPr>
          <w:rFonts w:cs="Calibri"/>
          <w:sz w:val="20"/>
          <w:szCs w:val="20"/>
        </w:rPr>
        <w:t>Inversión Inicial. - Se elaborar una Factura por el 100% la misma que será cancelada de la siguiente manera:</w:t>
      </w:r>
    </w:p>
    <w:p w:rsidR="00AF51A8" w:rsidP="00AF51A8" w:rsidRDefault="000D0654" w14:paraId="74C97D9A" w14:textId="3672F06E" w14:noSpellErr="1">
      <w:pPr>
        <w:pStyle w:val="Sinespaciado"/>
        <w:numPr>
          <w:ilvl w:val="0"/>
          <w:numId w:val="35"/>
        </w:numPr>
        <w:rPr>
          <w:sz w:val="20"/>
          <w:szCs w:val="20"/>
        </w:rPr>
      </w:pPr>
      <w:r w:rsidRPr="111DD2FE" w:rsidR="000D0654">
        <w:rPr>
          <w:sz w:val="20"/>
          <w:szCs w:val="20"/>
        </w:rPr>
        <w:t>50%</w:t>
      </w:r>
      <w:r w:rsidRPr="111DD2FE" w:rsidR="00AF51A8">
        <w:rPr>
          <w:sz w:val="20"/>
          <w:szCs w:val="20"/>
        </w:rPr>
        <w:t xml:space="preserve"> Aprobación de propuesta</w:t>
      </w:r>
    </w:p>
    <w:p w:rsidRPr="00B52EA6" w:rsidR="000D0654" w:rsidP="00AF51A8" w:rsidRDefault="000D0654" w14:paraId="2CFE64EF" w14:textId="0607A30E" w14:noSpellErr="1">
      <w:pPr>
        <w:pStyle w:val="Sinespaciado"/>
        <w:numPr>
          <w:ilvl w:val="0"/>
          <w:numId w:val="35"/>
        </w:numPr>
        <w:rPr>
          <w:sz w:val="20"/>
          <w:szCs w:val="20"/>
        </w:rPr>
      </w:pPr>
      <w:r w:rsidRPr="111DD2FE" w:rsidR="000D0654">
        <w:rPr>
          <w:sz w:val="20"/>
          <w:szCs w:val="20"/>
        </w:rPr>
        <w:t>50% A la entrega del proyecto</w:t>
      </w:r>
    </w:p>
    <w:p w:rsidR="00AF51A8" w:rsidP="111DD2FE" w:rsidRDefault="00AF51A8" w14:paraId="14FF5397" w14:textId="579E750D">
      <w:pPr>
        <w:pStyle w:val="Sinespaciado"/>
        <w:numPr>
          <w:ilvl w:val="0"/>
          <w:numId w:val="50"/>
        </w:numPr>
        <w:rPr>
          <w:sz w:val="20"/>
          <w:szCs w:val="20"/>
        </w:rPr>
      </w:pPr>
      <w:r w:rsidRPr="111DD2FE" w:rsidR="00AF51A8">
        <w:rPr>
          <w:sz w:val="20"/>
          <w:szCs w:val="20"/>
        </w:rPr>
        <w:t>El valor por custodia mensual será facturado 5 días después de iniciado el proyecto.</w:t>
      </w:r>
    </w:p>
    <w:p w:rsidR="00AF51A8" w:rsidP="111DD2FE" w:rsidRDefault="00AF51A8" w14:paraId="45B44AFF" w14:textId="45AF6C49">
      <w:pPr>
        <w:pStyle w:val="Sinespaciado"/>
        <w:numPr>
          <w:ilvl w:val="0"/>
          <w:numId w:val="50"/>
        </w:numPr>
        <w:rPr>
          <w:sz w:val="20"/>
          <w:szCs w:val="20"/>
        </w:rPr>
      </w:pPr>
      <w:r w:rsidRPr="111DD2FE" w:rsidR="00AF51A8">
        <w:rPr>
          <w:sz w:val="20"/>
          <w:szCs w:val="20"/>
        </w:rPr>
        <w:t>Validez de la oferta: 30 días</w:t>
      </w:r>
    </w:p>
    <w:p w:rsidR="00C422DE" w:rsidP="111DD2FE" w:rsidRDefault="00C422DE" w14:paraId="50CFFBFD" w14:textId="0F6B0C3D">
      <w:pPr>
        <w:pStyle w:val="Sinespaciado"/>
        <w:numPr>
          <w:ilvl w:val="0"/>
          <w:numId w:val="50"/>
        </w:numPr>
        <w:rPr>
          <w:sz w:val="20"/>
          <w:szCs w:val="20"/>
        </w:rPr>
      </w:pPr>
      <w:commentRangeStart w:id="2098441688"/>
      <w:commentRangeStart w:id="1988859203"/>
      <w:r w:rsidRPr="65BFC061" w:rsidR="00C422DE">
        <w:rPr>
          <w:b w:val="1"/>
          <w:bCs w:val="1"/>
          <w:sz w:val="20"/>
          <w:szCs w:val="20"/>
        </w:rPr>
        <w:t xml:space="preserve">PROMOCION MARZO: </w:t>
      </w:r>
      <w:r w:rsidRPr="65BFC061" w:rsidR="00F20653">
        <w:rPr>
          <w:b w:val="1"/>
          <w:bCs w:val="1"/>
          <w:sz w:val="20"/>
          <w:szCs w:val="20"/>
        </w:rPr>
        <w:t xml:space="preserve">SI EL CLIENTE ACEPTA LA PROPUESTA ANTES DEL </w:t>
      </w:r>
      <w:r w:rsidRPr="65BFC061" w:rsidR="35D39F1F">
        <w:rPr>
          <w:b w:val="1"/>
          <w:bCs w:val="1"/>
          <w:sz w:val="20"/>
          <w:szCs w:val="20"/>
        </w:rPr>
        <w:t>15</w:t>
      </w:r>
      <w:r w:rsidRPr="65BFC061" w:rsidR="00F20653">
        <w:rPr>
          <w:b w:val="1"/>
          <w:bCs w:val="1"/>
          <w:sz w:val="20"/>
          <w:szCs w:val="20"/>
        </w:rPr>
        <w:t xml:space="preserve"> DE MARZO Y PAGA EL 50% DE LA INVERSION INICIAL TENDRA DERECHO A </w:t>
      </w:r>
      <w:r w:rsidRPr="65BFC061" w:rsidR="182921EB">
        <w:rPr>
          <w:b w:val="1"/>
          <w:bCs w:val="1"/>
          <w:sz w:val="20"/>
          <w:szCs w:val="20"/>
        </w:rPr>
        <w:t>2</w:t>
      </w:r>
      <w:r w:rsidRPr="65BFC061" w:rsidR="00F20653">
        <w:rPr>
          <w:b w:val="1"/>
          <w:bCs w:val="1"/>
          <w:sz w:val="20"/>
          <w:szCs w:val="20"/>
        </w:rPr>
        <w:t xml:space="preserve"> MESES GRATIS DE CUSTODIA.</w:t>
      </w:r>
      <w:commentRangeEnd w:id="2098441688"/>
      <w:r>
        <w:rPr>
          <w:rStyle w:val="CommentReference"/>
        </w:rPr>
        <w:commentReference w:id="2098441688"/>
      </w:r>
      <w:commentRangeEnd w:id="1988859203"/>
      <w:r>
        <w:rPr>
          <w:rStyle w:val="CommentReference"/>
        </w:rPr>
        <w:commentReference w:id="1988859203"/>
      </w:r>
    </w:p>
    <w:p w:rsidR="00DC3905" w:rsidP="009A7B5C" w:rsidRDefault="00DC3905" w14:paraId="53A5A138" w14:textId="4201A9E6" w14:noSpellErr="1">
      <w:pPr>
        <w:pStyle w:val="Sinespaciado"/>
        <w:ind w:left="360"/>
        <w:rPr>
          <w:sz w:val="20"/>
          <w:szCs w:val="20"/>
        </w:rPr>
      </w:pPr>
    </w:p>
    <w:p w:rsidR="00E90831" w:rsidP="00AF51A8" w:rsidRDefault="00E90831" w14:paraId="411E0F8A" w14:textId="3946E551">
      <w:pPr>
        <w:jc w:val="center"/>
        <w:rPr>
          <w:b/>
          <w:bCs/>
        </w:rPr>
      </w:pPr>
    </w:p>
    <w:p w:rsidR="00AF51A8" w:rsidP="00AF51A8" w:rsidRDefault="00AF51A8" w14:paraId="09BF9650" w14:textId="477BA656">
      <w:pPr>
        <w:jc w:val="center"/>
        <w:rPr>
          <w:b/>
          <w:bCs/>
        </w:rPr>
      </w:pPr>
      <w:r>
        <w:rPr>
          <w:b/>
          <w:bCs/>
        </w:rPr>
        <w:t>TABLA DE SERVICIOS VARIOS</w:t>
      </w:r>
    </w:p>
    <w:tbl>
      <w:tblPr>
        <w:tblW w:w="8840" w:type="dxa"/>
        <w:tblCellMar>
          <w:left w:w="70" w:type="dxa"/>
          <w:right w:w="70" w:type="dxa"/>
        </w:tblCellMar>
        <w:tblLook w:val="04A0" w:firstRow="1" w:lastRow="0" w:firstColumn="1" w:lastColumn="0" w:noHBand="0" w:noVBand="1"/>
      </w:tblPr>
      <w:tblGrid>
        <w:gridCol w:w="3820"/>
        <w:gridCol w:w="3820"/>
        <w:gridCol w:w="1200"/>
      </w:tblGrid>
      <w:tr w:rsidRPr="00884D41" w:rsidR="00884D41" w:rsidTr="00884D41" w14:paraId="1FD32D8C" w14:textId="77777777">
        <w:trPr>
          <w:trHeight w:val="315"/>
        </w:trPr>
        <w:tc>
          <w:tcPr>
            <w:tcW w:w="3820" w:type="dxa"/>
            <w:tcBorders>
              <w:top w:val="single" w:color="auto" w:sz="8" w:space="0"/>
              <w:left w:val="single" w:color="auto" w:sz="8" w:space="0"/>
              <w:bottom w:val="single" w:color="auto" w:sz="8" w:space="0"/>
              <w:right w:val="single" w:color="auto" w:sz="8" w:space="0"/>
            </w:tcBorders>
            <w:shd w:val="clear" w:color="000000" w:fill="C5D9F1"/>
            <w:noWrap/>
            <w:vAlign w:val="center"/>
            <w:hideMark/>
          </w:tcPr>
          <w:p w:rsidRPr="00884D41" w:rsidR="00884D41" w:rsidP="00884D41" w:rsidRDefault="00884D41" w14:paraId="6C4718C4" w14:textId="77777777">
            <w:pPr>
              <w:spacing w:after="0" w:line="240" w:lineRule="auto"/>
              <w:jc w:val="center"/>
              <w:rPr>
                <w:rFonts w:ascii="Century Gothic" w:hAnsi="Century Gothic" w:eastAsia="Times New Roman" w:cs="Calibri"/>
                <w:b/>
                <w:bCs/>
                <w:color w:val="000000"/>
                <w:sz w:val="18"/>
                <w:szCs w:val="18"/>
                <w:lang w:eastAsia="ja-JP"/>
              </w:rPr>
            </w:pPr>
            <w:r w:rsidRPr="00884D41">
              <w:rPr>
                <w:rFonts w:ascii="Century Gothic" w:hAnsi="Century Gothic" w:eastAsia="Times New Roman" w:cs="Calibri"/>
                <w:b/>
                <w:bCs/>
                <w:color w:val="000000"/>
                <w:sz w:val="18"/>
                <w:szCs w:val="18"/>
                <w:lang w:eastAsia="ja-JP"/>
              </w:rPr>
              <w:t>CODIGOS</w:t>
            </w:r>
          </w:p>
        </w:tc>
        <w:tc>
          <w:tcPr>
            <w:tcW w:w="3820" w:type="dxa"/>
            <w:tcBorders>
              <w:top w:val="single" w:color="auto" w:sz="8" w:space="0"/>
              <w:left w:val="nil"/>
              <w:bottom w:val="single" w:color="auto" w:sz="8" w:space="0"/>
              <w:right w:val="single" w:color="auto" w:sz="8" w:space="0"/>
            </w:tcBorders>
            <w:shd w:val="clear" w:color="000000" w:fill="C5D9F1"/>
            <w:vAlign w:val="center"/>
            <w:hideMark/>
          </w:tcPr>
          <w:p w:rsidRPr="00884D41" w:rsidR="00884D41" w:rsidP="00884D41" w:rsidRDefault="00884D41" w14:paraId="7E8DFD67" w14:textId="77777777">
            <w:pPr>
              <w:spacing w:after="0" w:line="240" w:lineRule="auto"/>
              <w:jc w:val="center"/>
              <w:rPr>
                <w:rFonts w:ascii="Century Gothic" w:hAnsi="Century Gothic" w:eastAsia="Times New Roman" w:cs="Calibri"/>
                <w:b/>
                <w:bCs/>
                <w:color w:val="000000"/>
                <w:sz w:val="18"/>
                <w:szCs w:val="18"/>
                <w:lang w:eastAsia="ja-JP"/>
              </w:rPr>
            </w:pPr>
            <w:r w:rsidRPr="00884D41">
              <w:rPr>
                <w:rFonts w:ascii="Century Gothic" w:hAnsi="Century Gothic" w:eastAsia="Times New Roman" w:cs="Calibri"/>
                <w:b/>
                <w:bCs/>
                <w:color w:val="000000"/>
                <w:sz w:val="18"/>
                <w:szCs w:val="18"/>
                <w:lang w:eastAsia="ja-JP"/>
              </w:rPr>
              <w:t>Descripción</w:t>
            </w:r>
          </w:p>
        </w:tc>
        <w:tc>
          <w:tcPr>
            <w:tcW w:w="1200" w:type="dxa"/>
            <w:tcBorders>
              <w:top w:val="single" w:color="auto" w:sz="8" w:space="0"/>
              <w:left w:val="nil"/>
              <w:bottom w:val="single" w:color="auto" w:sz="8" w:space="0"/>
              <w:right w:val="single" w:color="auto" w:sz="8" w:space="0"/>
            </w:tcBorders>
            <w:shd w:val="clear" w:color="000000" w:fill="C5D9F1"/>
            <w:noWrap/>
            <w:vAlign w:val="center"/>
            <w:hideMark/>
          </w:tcPr>
          <w:p w:rsidRPr="00884D41" w:rsidR="00884D41" w:rsidP="00884D41" w:rsidRDefault="00884D41" w14:paraId="283F4F55" w14:textId="77777777">
            <w:pPr>
              <w:spacing w:after="0" w:line="240" w:lineRule="auto"/>
              <w:jc w:val="center"/>
              <w:rPr>
                <w:rFonts w:ascii="Century Gothic" w:hAnsi="Century Gothic" w:eastAsia="Times New Roman" w:cs="Calibri"/>
                <w:b/>
                <w:bCs/>
                <w:color w:val="000000"/>
                <w:sz w:val="18"/>
                <w:szCs w:val="18"/>
                <w:lang w:eastAsia="ja-JP"/>
              </w:rPr>
            </w:pPr>
            <w:r w:rsidRPr="00884D41">
              <w:rPr>
                <w:rFonts w:ascii="Century Gothic" w:hAnsi="Century Gothic" w:eastAsia="Times New Roman" w:cs="Calibri"/>
                <w:b/>
                <w:bCs/>
                <w:color w:val="000000"/>
                <w:sz w:val="18"/>
                <w:szCs w:val="18"/>
                <w:lang w:eastAsia="ja-JP"/>
              </w:rPr>
              <w:t>Costos</w:t>
            </w:r>
          </w:p>
        </w:tc>
      </w:tr>
      <w:tr w:rsidRPr="00884D41" w:rsidR="00884D41" w:rsidTr="00884D41" w14:paraId="3AB3378A" w14:textId="77777777">
        <w:trPr>
          <w:trHeight w:val="315"/>
        </w:trPr>
        <w:tc>
          <w:tcPr>
            <w:tcW w:w="3820" w:type="dxa"/>
            <w:tcBorders>
              <w:top w:val="nil"/>
              <w:left w:val="single" w:color="auto" w:sz="8" w:space="0"/>
              <w:bottom w:val="single" w:color="auto" w:sz="8" w:space="0"/>
              <w:right w:val="single" w:color="auto" w:sz="8" w:space="0"/>
            </w:tcBorders>
            <w:shd w:val="clear" w:color="000000" w:fill="FFFFFF"/>
            <w:noWrap/>
            <w:vAlign w:val="center"/>
            <w:hideMark/>
          </w:tcPr>
          <w:p w:rsidRPr="00884D41" w:rsidR="00884D41" w:rsidP="00884D41" w:rsidRDefault="00884D41" w14:paraId="447F1510" w14:textId="77777777">
            <w:pPr>
              <w:spacing w:after="0" w:line="240" w:lineRule="auto"/>
              <w:jc w:val="center"/>
              <w:rPr>
                <w:rFonts w:ascii="Century Gothic" w:hAnsi="Century Gothic" w:eastAsia="Times New Roman" w:cs="Calibri"/>
                <w:color w:val="000000"/>
                <w:sz w:val="18"/>
                <w:szCs w:val="18"/>
                <w:lang w:eastAsia="ja-JP"/>
              </w:rPr>
            </w:pPr>
            <w:r w:rsidRPr="00884D41">
              <w:rPr>
                <w:rFonts w:ascii="Century Gothic" w:hAnsi="Century Gothic" w:eastAsia="Times New Roman" w:cs="Calibri"/>
                <w:color w:val="000000"/>
                <w:sz w:val="18"/>
                <w:szCs w:val="18"/>
                <w:lang w:eastAsia="ja-JP"/>
              </w:rPr>
              <w:t>PSFBDNR-919</w:t>
            </w:r>
          </w:p>
        </w:tc>
        <w:tc>
          <w:tcPr>
            <w:tcW w:w="3820" w:type="dxa"/>
            <w:tcBorders>
              <w:top w:val="nil"/>
              <w:left w:val="nil"/>
              <w:bottom w:val="single" w:color="auto" w:sz="8" w:space="0"/>
              <w:right w:val="single" w:color="auto" w:sz="8" w:space="0"/>
            </w:tcBorders>
            <w:shd w:val="clear" w:color="000000" w:fill="FFFFFF"/>
            <w:vAlign w:val="center"/>
            <w:hideMark/>
          </w:tcPr>
          <w:p w:rsidRPr="00884D41" w:rsidR="00884D41" w:rsidP="00884D41" w:rsidRDefault="00884D41" w14:paraId="5A57D6AF" w14:textId="77777777">
            <w:pPr>
              <w:spacing w:after="0" w:line="240" w:lineRule="auto"/>
              <w:jc w:val="center"/>
              <w:rPr>
                <w:rFonts w:ascii="Century Gothic" w:hAnsi="Century Gothic" w:eastAsia="Times New Roman" w:cs="Calibri"/>
                <w:color w:val="000000"/>
                <w:sz w:val="18"/>
                <w:szCs w:val="18"/>
                <w:lang w:eastAsia="ja-JP"/>
              </w:rPr>
            </w:pPr>
            <w:r w:rsidRPr="00884D41">
              <w:rPr>
                <w:rFonts w:ascii="Century Gothic" w:hAnsi="Century Gothic" w:eastAsia="Times New Roman" w:cs="Calibri"/>
                <w:color w:val="000000"/>
                <w:sz w:val="18"/>
                <w:szCs w:val="18"/>
                <w:lang w:eastAsia="ja-JP"/>
              </w:rPr>
              <w:t>Procesamiento de Información Digital</w:t>
            </w:r>
          </w:p>
        </w:tc>
        <w:tc>
          <w:tcPr>
            <w:tcW w:w="1200" w:type="dxa"/>
            <w:tcBorders>
              <w:top w:val="nil"/>
              <w:left w:val="nil"/>
              <w:bottom w:val="single" w:color="auto" w:sz="8" w:space="0"/>
              <w:right w:val="single" w:color="auto" w:sz="8" w:space="0"/>
            </w:tcBorders>
            <w:shd w:val="clear" w:color="000000" w:fill="FFFFFF"/>
            <w:noWrap/>
            <w:vAlign w:val="center"/>
            <w:hideMark/>
          </w:tcPr>
          <w:p w:rsidRPr="00884D41" w:rsidR="00884D41" w:rsidP="00884D41" w:rsidRDefault="00884D41" w14:paraId="76D3E98A" w14:textId="163AD5C2">
            <w:pPr>
              <w:spacing w:after="0" w:line="240" w:lineRule="auto"/>
              <w:jc w:val="center"/>
              <w:rPr>
                <w:rFonts w:ascii="Century Gothic" w:hAnsi="Century Gothic" w:eastAsia="Times New Roman" w:cs="Calibri"/>
                <w:color w:val="000000"/>
                <w:sz w:val="18"/>
                <w:szCs w:val="18"/>
                <w:lang w:eastAsia="ja-JP"/>
              </w:rPr>
            </w:pPr>
            <w:r w:rsidRPr="00884D41">
              <w:rPr>
                <w:rFonts w:ascii="Century Gothic" w:hAnsi="Century Gothic" w:eastAsia="Times New Roman" w:cs="Calibri"/>
                <w:color w:val="000000"/>
                <w:sz w:val="18"/>
                <w:szCs w:val="18"/>
                <w:lang w:eastAsia="ja-JP"/>
              </w:rPr>
              <w:t>$0,0</w:t>
            </w:r>
            <w:r w:rsidR="00E644E8">
              <w:rPr>
                <w:rFonts w:ascii="Century Gothic" w:hAnsi="Century Gothic" w:eastAsia="Times New Roman" w:cs="Calibri"/>
                <w:color w:val="000000"/>
                <w:sz w:val="18"/>
                <w:szCs w:val="18"/>
                <w:lang w:eastAsia="ja-JP"/>
              </w:rPr>
              <w:t>35</w:t>
            </w:r>
          </w:p>
        </w:tc>
      </w:tr>
    </w:tbl>
    <w:p w:rsidRPr="003928F3" w:rsidR="003928F3" w:rsidP="003928F3" w:rsidRDefault="003928F3" w14:paraId="6A2A2AE4" w14:textId="77777777"/>
    <w:p w:rsidR="00AF51A8" w:rsidP="00AF51A8" w:rsidRDefault="00AF51A8" w14:paraId="1DF614CA" w14:textId="730BEF82">
      <w:pPr>
        <w:pStyle w:val="Ttulo1"/>
      </w:pPr>
      <w:r>
        <w:t xml:space="preserve">Beneficios de trabajar con </w:t>
      </w:r>
      <w:proofErr w:type="spellStart"/>
      <w:r>
        <w:t>DataSolutions</w:t>
      </w:r>
      <w:proofErr w:type="spellEnd"/>
      <w:r>
        <w:t xml:space="preserve"> S.A.</w:t>
      </w:r>
    </w:p>
    <w:p w:rsidR="00AF51A8" w:rsidP="00AF51A8" w:rsidRDefault="00AF51A8" w14:paraId="048856B6" w14:textId="77777777">
      <w:pPr>
        <w:pStyle w:val="MediumList2-Accent41"/>
        <w:spacing w:after="0" w:line="240" w:lineRule="auto"/>
        <w:jc w:val="both"/>
        <w:rPr>
          <w:rFonts w:cs="Calibri"/>
          <w:sz w:val="20"/>
          <w:szCs w:val="20"/>
          <w:lang w:val="es-EC"/>
        </w:rPr>
      </w:pPr>
    </w:p>
    <w:p w:rsidR="00AF51A8" w:rsidP="00AF51A8" w:rsidRDefault="00AF51A8" w14:paraId="7D7348F9" w14:textId="77777777">
      <w:pPr>
        <w:pStyle w:val="MediumList2-Accent41"/>
        <w:numPr>
          <w:ilvl w:val="0"/>
          <w:numId w:val="32"/>
        </w:numPr>
        <w:spacing w:after="0" w:line="240" w:lineRule="auto"/>
        <w:ind w:left="720"/>
        <w:jc w:val="both"/>
      </w:pPr>
      <w:r>
        <w:rPr>
          <w:rFonts w:cs="Calibri"/>
          <w:b/>
          <w:sz w:val="20"/>
          <w:szCs w:val="20"/>
          <w:lang w:val="es-EC"/>
        </w:rPr>
        <w:t xml:space="preserve">Plataforma de Sistemas para Administración de Archivos. </w:t>
      </w:r>
      <w:r>
        <w:rPr>
          <w:rFonts w:cs="Calibri"/>
          <w:sz w:val="20"/>
          <w:szCs w:val="20"/>
          <w:lang w:val="es-EC"/>
        </w:rPr>
        <w:t xml:space="preserve">– </w:t>
      </w:r>
      <w:r>
        <w:rPr>
          <w:rFonts w:cs="Calibri"/>
          <w:b/>
          <w:sz w:val="20"/>
          <w:szCs w:val="20"/>
          <w:lang w:val="es-EC"/>
        </w:rPr>
        <w:t>DATASOLUTIONS S.A</w:t>
      </w:r>
      <w:r>
        <w:rPr>
          <w:rFonts w:cs="Calibri"/>
          <w:sz w:val="20"/>
          <w:szCs w:val="20"/>
          <w:lang w:val="es-EC"/>
        </w:rPr>
        <w:t xml:space="preserve"> cuenta con el software EDC, desarrollado por la empresa canadiense </w:t>
      </w:r>
      <w:proofErr w:type="spellStart"/>
      <w:r>
        <w:rPr>
          <w:rFonts w:cs="Calibri"/>
          <w:sz w:val="20"/>
          <w:szCs w:val="20"/>
          <w:lang w:val="es-EC"/>
        </w:rPr>
        <w:t>DocuData</w:t>
      </w:r>
      <w:proofErr w:type="spellEnd"/>
      <w:r>
        <w:rPr>
          <w:rFonts w:cs="Calibri"/>
          <w:sz w:val="20"/>
          <w:szCs w:val="20"/>
          <w:lang w:val="es-EC"/>
        </w:rPr>
        <w:t xml:space="preserve">, especializado en proveer un servicio integral de administración de información. </w:t>
      </w:r>
    </w:p>
    <w:p w:rsidR="00AF51A8" w:rsidP="00AF51A8" w:rsidRDefault="00AF51A8" w14:paraId="4AC375E3" w14:textId="77777777">
      <w:pPr>
        <w:pStyle w:val="MediumList2-Accent41"/>
        <w:numPr>
          <w:ilvl w:val="0"/>
          <w:numId w:val="32"/>
        </w:numPr>
        <w:spacing w:after="0" w:line="240" w:lineRule="auto"/>
        <w:ind w:left="720"/>
        <w:jc w:val="both"/>
      </w:pPr>
      <w:r>
        <w:rPr>
          <w:rFonts w:cs="Calibri"/>
          <w:b/>
          <w:sz w:val="20"/>
          <w:szCs w:val="20"/>
          <w:lang w:val="es-EC"/>
        </w:rPr>
        <w:t xml:space="preserve">Administración del archivo. – DATASOLUTIONS S.A. </w:t>
      </w:r>
      <w:r>
        <w:rPr>
          <w:rFonts w:cs="Calibri"/>
          <w:sz w:val="20"/>
          <w:szCs w:val="20"/>
          <w:lang w:val="es-EC"/>
        </w:rPr>
        <w:t>El software de gestión documental EDC RC les proveerá a los clientes con lo siguiente:</w:t>
      </w:r>
    </w:p>
    <w:p w:rsidR="00AF51A8" w:rsidP="00AF51A8" w:rsidRDefault="00AF51A8" w14:paraId="478E6200" w14:textId="77777777">
      <w:pPr>
        <w:pStyle w:val="MediumList2-Accent41"/>
        <w:numPr>
          <w:ilvl w:val="1"/>
          <w:numId w:val="32"/>
        </w:numPr>
        <w:spacing w:after="0" w:line="240" w:lineRule="auto"/>
        <w:ind w:left="1440"/>
        <w:jc w:val="both"/>
        <w:rPr/>
      </w:pPr>
      <w:r w:rsidRPr="111DD2FE" w:rsidR="00AF51A8">
        <w:rPr>
          <w:rFonts w:cs="Calibri"/>
          <w:sz w:val="20"/>
          <w:szCs w:val="20"/>
          <w:lang w:val="es-EC"/>
        </w:rPr>
        <w:t xml:space="preserve">Infinito número de licencias </w:t>
      </w:r>
    </w:p>
    <w:p w:rsidR="00AF51A8" w:rsidP="00AF51A8" w:rsidRDefault="00AF51A8" w14:paraId="3C52805A" w14:textId="77777777">
      <w:pPr>
        <w:pStyle w:val="MediumList2-Accent41"/>
        <w:numPr>
          <w:ilvl w:val="1"/>
          <w:numId w:val="32"/>
        </w:numPr>
        <w:spacing w:after="0" w:line="240" w:lineRule="auto"/>
        <w:ind w:left="1440"/>
        <w:jc w:val="both"/>
        <w:rPr/>
      </w:pPr>
      <w:r w:rsidRPr="111DD2FE" w:rsidR="00AF51A8">
        <w:rPr>
          <w:rFonts w:cs="Calibri"/>
          <w:sz w:val="20"/>
          <w:szCs w:val="20"/>
          <w:lang w:val="es-EC"/>
        </w:rPr>
        <w:t>Licencias parametrizadas</w:t>
      </w:r>
    </w:p>
    <w:p w:rsidR="00AF51A8" w:rsidP="00AF51A8" w:rsidRDefault="00AF51A8" w14:paraId="4412DB2E" w14:textId="77777777">
      <w:pPr>
        <w:pStyle w:val="MediumList2-Accent41"/>
        <w:numPr>
          <w:ilvl w:val="1"/>
          <w:numId w:val="32"/>
        </w:numPr>
        <w:spacing w:after="0" w:line="240" w:lineRule="auto"/>
        <w:ind w:left="1440"/>
        <w:jc w:val="both"/>
        <w:rPr/>
      </w:pPr>
      <w:r w:rsidRPr="111DD2FE" w:rsidR="00AF51A8">
        <w:rPr>
          <w:rFonts w:cs="Calibri"/>
          <w:sz w:val="20"/>
          <w:szCs w:val="20"/>
          <w:lang w:val="es-EC"/>
        </w:rPr>
        <w:t xml:space="preserve">Manejo de </w:t>
      </w:r>
      <w:proofErr w:type="spellStart"/>
      <w:r w:rsidRPr="111DD2FE" w:rsidR="00AF51A8">
        <w:rPr>
          <w:rFonts w:cs="Calibri"/>
          <w:sz w:val="20"/>
          <w:szCs w:val="20"/>
          <w:lang w:val="es-EC"/>
        </w:rPr>
        <w:t>invnetario</w:t>
      </w:r>
      <w:proofErr w:type="spellEnd"/>
      <w:r w:rsidRPr="111DD2FE" w:rsidR="00AF51A8">
        <w:rPr>
          <w:rFonts w:cs="Calibri"/>
          <w:sz w:val="20"/>
          <w:szCs w:val="20"/>
          <w:lang w:val="es-EC"/>
        </w:rPr>
        <w:t xml:space="preserve"> a través de Caja, file o documento</w:t>
      </w:r>
    </w:p>
    <w:p w:rsidR="00AF51A8" w:rsidP="00AF51A8" w:rsidRDefault="00AF51A8" w14:paraId="226F4F6D" w14:textId="77777777">
      <w:pPr>
        <w:pStyle w:val="MediumList2-Accent41"/>
        <w:numPr>
          <w:ilvl w:val="1"/>
          <w:numId w:val="32"/>
        </w:numPr>
        <w:spacing w:after="0" w:line="240" w:lineRule="auto"/>
        <w:ind w:left="1440"/>
        <w:jc w:val="both"/>
        <w:rPr/>
      </w:pPr>
      <w:r w:rsidRPr="111DD2FE" w:rsidR="00AF51A8">
        <w:rPr>
          <w:rFonts w:cs="Calibri"/>
          <w:sz w:val="20"/>
          <w:szCs w:val="20"/>
          <w:lang w:val="es-EC"/>
        </w:rPr>
        <w:t>Capacidad para hacer pedidos de la información de manera remota</w:t>
      </w:r>
    </w:p>
    <w:p w:rsidR="00AF51A8" w:rsidP="00AF51A8" w:rsidRDefault="00AF51A8" w14:paraId="2346C8AA" w14:textId="77777777">
      <w:pPr>
        <w:pStyle w:val="MediumList2-Accent41"/>
        <w:numPr>
          <w:ilvl w:val="1"/>
          <w:numId w:val="32"/>
        </w:numPr>
        <w:spacing w:after="0" w:line="240" w:lineRule="auto"/>
        <w:ind w:left="1440"/>
        <w:jc w:val="both"/>
        <w:rPr/>
      </w:pPr>
      <w:r w:rsidRPr="111DD2FE" w:rsidR="00AF51A8">
        <w:rPr>
          <w:rFonts w:cs="Calibri"/>
          <w:sz w:val="20"/>
          <w:szCs w:val="20"/>
          <w:lang w:val="es-EC"/>
        </w:rPr>
        <w:t xml:space="preserve">Bitácora de registro de ingreso y utilización de software </w:t>
      </w:r>
    </w:p>
    <w:p w:rsidR="00AF51A8" w:rsidP="00AF51A8" w:rsidRDefault="00AF51A8" w14:paraId="6D8CE0D8" w14:textId="77777777">
      <w:pPr>
        <w:pStyle w:val="MediumList2-Accent41"/>
        <w:numPr>
          <w:ilvl w:val="1"/>
          <w:numId w:val="32"/>
        </w:numPr>
        <w:spacing w:after="0" w:line="240" w:lineRule="auto"/>
        <w:ind w:left="1440"/>
        <w:jc w:val="both"/>
        <w:rPr>
          <w:rFonts w:cs="Calibri"/>
          <w:sz w:val="20"/>
          <w:szCs w:val="20"/>
          <w:lang w:val="es-EC"/>
        </w:rPr>
      </w:pPr>
      <w:r w:rsidRPr="111DD2FE" w:rsidR="00AF51A8">
        <w:rPr>
          <w:rFonts w:cs="Calibri"/>
          <w:sz w:val="20"/>
          <w:szCs w:val="20"/>
          <w:lang w:val="es-EC"/>
        </w:rPr>
        <w:t>Generación de reportería</w:t>
      </w:r>
    </w:p>
    <w:p w:rsidR="00AF51A8" w:rsidP="00AF51A8" w:rsidRDefault="00AF51A8" w14:paraId="509ABC6C" w14:textId="77777777">
      <w:pPr>
        <w:pStyle w:val="MediumList2-Accent41"/>
        <w:numPr>
          <w:ilvl w:val="1"/>
          <w:numId w:val="32"/>
        </w:numPr>
        <w:spacing w:after="0" w:line="240" w:lineRule="auto"/>
        <w:ind w:left="1440"/>
        <w:jc w:val="both"/>
        <w:rPr>
          <w:rFonts w:cs="Calibri"/>
          <w:sz w:val="20"/>
          <w:szCs w:val="20"/>
          <w:lang w:val="es-EC"/>
        </w:rPr>
      </w:pPr>
      <w:r w:rsidRPr="111DD2FE" w:rsidR="00AF51A8">
        <w:rPr>
          <w:rFonts w:cs="Calibri"/>
          <w:sz w:val="20"/>
          <w:szCs w:val="20"/>
          <w:lang w:val="es-EC"/>
        </w:rPr>
        <w:t>Capacidad de carga de nueva información al sistema desde sus oficinas</w:t>
      </w:r>
    </w:p>
    <w:p w:rsidR="00AF51A8" w:rsidP="00AF51A8" w:rsidRDefault="00AF51A8" w14:paraId="5B3B621C" w14:textId="77777777">
      <w:pPr>
        <w:pStyle w:val="MediumList2-Accent41"/>
        <w:numPr>
          <w:ilvl w:val="1"/>
          <w:numId w:val="32"/>
        </w:numPr>
        <w:spacing w:after="0" w:line="240" w:lineRule="auto"/>
        <w:ind w:left="1440"/>
        <w:jc w:val="both"/>
        <w:rPr>
          <w:rFonts w:cs="Calibri"/>
          <w:sz w:val="20"/>
          <w:szCs w:val="20"/>
          <w:lang w:val="es-EC"/>
        </w:rPr>
      </w:pPr>
      <w:r w:rsidRPr="111DD2FE" w:rsidR="00AF51A8">
        <w:rPr>
          <w:rFonts w:cs="Calibri"/>
          <w:sz w:val="20"/>
          <w:szCs w:val="20"/>
          <w:lang w:val="es-EC"/>
        </w:rPr>
        <w:t xml:space="preserve">Capacidad de </w:t>
      </w:r>
      <w:proofErr w:type="spellStart"/>
      <w:r w:rsidRPr="111DD2FE" w:rsidR="00AF51A8">
        <w:rPr>
          <w:rFonts w:cs="Calibri"/>
          <w:sz w:val="20"/>
          <w:szCs w:val="20"/>
          <w:lang w:val="es-EC"/>
        </w:rPr>
        <w:t>intregración</w:t>
      </w:r>
      <w:proofErr w:type="spellEnd"/>
      <w:r w:rsidRPr="111DD2FE" w:rsidR="00AF51A8">
        <w:rPr>
          <w:rFonts w:cs="Calibri"/>
          <w:sz w:val="20"/>
          <w:szCs w:val="20"/>
          <w:lang w:val="es-EC"/>
        </w:rPr>
        <w:t xml:space="preserve"> con otros softwares</w:t>
      </w:r>
    </w:p>
    <w:p w:rsidR="00AF51A8" w:rsidP="00AF51A8" w:rsidRDefault="00AF51A8" w14:paraId="102FB513" w14:textId="77777777">
      <w:pPr>
        <w:pStyle w:val="MediumList2-Accent41"/>
        <w:numPr>
          <w:ilvl w:val="1"/>
          <w:numId w:val="32"/>
        </w:numPr>
        <w:spacing w:after="0" w:line="240" w:lineRule="auto"/>
        <w:ind w:left="1440"/>
        <w:jc w:val="both"/>
        <w:rPr>
          <w:rFonts w:cs="Calibri"/>
          <w:sz w:val="20"/>
          <w:szCs w:val="20"/>
          <w:lang w:val="es-EC"/>
        </w:rPr>
      </w:pPr>
      <w:r w:rsidRPr="111DD2FE" w:rsidR="00AF51A8">
        <w:rPr>
          <w:rFonts w:cs="Calibri"/>
          <w:sz w:val="20"/>
          <w:szCs w:val="20"/>
          <w:lang w:val="es-EC"/>
        </w:rPr>
        <w:t xml:space="preserve">Acceso a equipos de última tecnología para </w:t>
      </w:r>
      <w:proofErr w:type="spellStart"/>
      <w:r w:rsidRPr="111DD2FE" w:rsidR="00AF51A8">
        <w:rPr>
          <w:rFonts w:cs="Calibri"/>
          <w:sz w:val="20"/>
          <w:szCs w:val="20"/>
          <w:lang w:val="es-EC"/>
        </w:rPr>
        <w:t>digitaización</w:t>
      </w:r>
      <w:proofErr w:type="spellEnd"/>
      <w:r w:rsidRPr="111DD2FE" w:rsidR="00AF51A8">
        <w:rPr>
          <w:rFonts w:cs="Calibri"/>
          <w:sz w:val="20"/>
          <w:szCs w:val="20"/>
          <w:lang w:val="es-EC"/>
        </w:rPr>
        <w:t xml:space="preserve"> masiva </w:t>
      </w:r>
    </w:p>
    <w:p w:rsidR="00AF51A8" w:rsidP="00AF51A8" w:rsidRDefault="00AF51A8" w14:paraId="114258C5" w14:textId="77777777">
      <w:pPr>
        <w:pStyle w:val="MediumList2-Accent41"/>
        <w:numPr>
          <w:ilvl w:val="0"/>
          <w:numId w:val="32"/>
        </w:numPr>
        <w:spacing w:after="0" w:line="240" w:lineRule="auto"/>
        <w:ind w:left="720"/>
        <w:jc w:val="both"/>
      </w:pPr>
      <w:r>
        <w:rPr>
          <w:rFonts w:cs="Calibri"/>
          <w:b/>
          <w:sz w:val="20"/>
          <w:szCs w:val="20"/>
          <w:lang w:val="es-EC"/>
        </w:rPr>
        <w:t>Reducción de Costos. –</w:t>
      </w:r>
      <w:r>
        <w:rPr>
          <w:rFonts w:cs="Calibri"/>
          <w:sz w:val="20"/>
          <w:szCs w:val="20"/>
          <w:lang w:val="es-EC"/>
        </w:rPr>
        <w:t xml:space="preserve"> ¿Tiene usted una bodega por la cual paga por el almacenamiento de documentos? ¿Tiene usted un departamento de archivo destinado al manejo de su información? Si su respuesta es positiva ambas opciones deben de tener un costo para su representada. </w:t>
      </w:r>
      <w:proofErr w:type="spellStart"/>
      <w:r>
        <w:rPr>
          <w:rFonts w:cs="Calibri"/>
          <w:sz w:val="20"/>
          <w:szCs w:val="20"/>
          <w:lang w:val="es-EC"/>
        </w:rPr>
        <w:t>DataSolutions</w:t>
      </w:r>
      <w:proofErr w:type="spellEnd"/>
      <w:r>
        <w:rPr>
          <w:rFonts w:cs="Calibri"/>
          <w:sz w:val="20"/>
          <w:szCs w:val="20"/>
          <w:lang w:val="es-EC"/>
        </w:rPr>
        <w:t xml:space="preserve"> S.A. a través de sus servicios le ofrece a los clientes el almacenamiento adecuado de la información de la mano de una plataforma de gestión documental para su búsqueda y administración eficiente. </w:t>
      </w:r>
    </w:p>
    <w:p w:rsidR="00AF51A8" w:rsidP="00AF51A8" w:rsidRDefault="00AF51A8" w14:paraId="39544041" w14:textId="77777777">
      <w:pPr>
        <w:pStyle w:val="MediumList2-Accent41"/>
        <w:numPr>
          <w:ilvl w:val="0"/>
          <w:numId w:val="32"/>
        </w:numPr>
        <w:spacing w:after="0" w:line="240" w:lineRule="auto"/>
        <w:ind w:left="720"/>
        <w:jc w:val="both"/>
      </w:pPr>
      <w:r>
        <w:rPr>
          <w:rFonts w:cs="Calibri"/>
          <w:b/>
          <w:sz w:val="20"/>
          <w:szCs w:val="20"/>
          <w:lang w:val="es-EC"/>
        </w:rPr>
        <w:t>Productividad. –</w:t>
      </w:r>
      <w:r>
        <w:rPr>
          <w:rFonts w:cs="Calibri"/>
          <w:sz w:val="20"/>
          <w:szCs w:val="20"/>
          <w:lang w:val="es-EC"/>
        </w:rPr>
        <w:t xml:space="preserve"> EL hecho de tener su información correctamente ordenada le permitirá ser mucho más </w:t>
      </w:r>
      <w:proofErr w:type="spellStart"/>
      <w:r>
        <w:rPr>
          <w:rFonts w:cs="Calibri"/>
          <w:sz w:val="20"/>
          <w:szCs w:val="20"/>
          <w:lang w:val="es-EC"/>
        </w:rPr>
        <w:t>agil</w:t>
      </w:r>
      <w:proofErr w:type="spellEnd"/>
      <w:r>
        <w:rPr>
          <w:rFonts w:cs="Calibri"/>
          <w:sz w:val="20"/>
          <w:szCs w:val="20"/>
          <w:lang w:val="es-EC"/>
        </w:rPr>
        <w:t xml:space="preserve"> en la búsqueda lo cual les ahorrará tiempo que va a poder ser destinado a actividades productivas.  </w:t>
      </w:r>
    </w:p>
    <w:p w:rsidR="00AF51A8" w:rsidP="00AF51A8" w:rsidRDefault="00AF51A8" w14:paraId="7031CA6A" w14:textId="77777777">
      <w:pPr>
        <w:pStyle w:val="MediumList2-Accent41"/>
        <w:numPr>
          <w:ilvl w:val="0"/>
          <w:numId w:val="32"/>
        </w:numPr>
        <w:spacing w:after="0" w:line="240" w:lineRule="auto"/>
        <w:ind w:left="720"/>
        <w:jc w:val="both"/>
      </w:pPr>
      <w:r>
        <w:rPr>
          <w:rFonts w:cs="Calibri"/>
          <w:b/>
          <w:sz w:val="20"/>
          <w:szCs w:val="20"/>
          <w:lang w:val="es-EC"/>
        </w:rPr>
        <w:t>Alcance del Servicio:</w:t>
      </w:r>
      <w:r>
        <w:rPr>
          <w:rFonts w:cs="Calibri"/>
          <w:sz w:val="20"/>
          <w:szCs w:val="20"/>
          <w:lang w:val="es-EC"/>
        </w:rPr>
        <w:t xml:space="preserve"> Somos la única compañía en el mercado que puede integrar el manejo físico y digital de su información desde una misma plataforma. De la mano de los servicios de destrucción contribuimos con el compromiso del manejo responsable del medio ambiente. </w:t>
      </w:r>
    </w:p>
    <w:p w:rsidR="00AF51A8" w:rsidP="00AF51A8" w:rsidRDefault="00AF51A8" w14:paraId="412F2551" w14:textId="77777777">
      <w:pPr>
        <w:pStyle w:val="MediumList2-Accent41"/>
        <w:numPr>
          <w:ilvl w:val="0"/>
          <w:numId w:val="32"/>
        </w:numPr>
        <w:spacing w:after="0" w:line="240" w:lineRule="auto"/>
        <w:ind w:left="720"/>
        <w:jc w:val="both"/>
      </w:pPr>
      <w:r>
        <w:rPr>
          <w:rFonts w:cs="Calibri"/>
          <w:b/>
          <w:sz w:val="20"/>
          <w:szCs w:val="20"/>
          <w:lang w:val="es-EC"/>
        </w:rPr>
        <w:t>Presencia Internacional:</w:t>
      </w:r>
      <w:r>
        <w:rPr>
          <w:rFonts w:cs="Calibri"/>
          <w:sz w:val="20"/>
          <w:szCs w:val="20"/>
          <w:lang w:val="es-EC"/>
        </w:rPr>
        <w:t xml:space="preserve"> El software de Gestión documental EDC es una herramienta con presencia Global. Sus clientes están presentes en Latinoamérica, Centroamérica, Europa y Oceanía.</w:t>
      </w:r>
    </w:p>
    <w:p w:rsidR="00AF51A8" w:rsidP="00AF51A8" w:rsidRDefault="00AF51A8" w14:paraId="48B761FA" w14:textId="77777777">
      <w:pPr>
        <w:pStyle w:val="MediumList2-Accent41"/>
        <w:numPr>
          <w:ilvl w:val="0"/>
          <w:numId w:val="32"/>
        </w:numPr>
        <w:spacing w:after="0" w:line="240" w:lineRule="auto"/>
        <w:ind w:left="720"/>
        <w:jc w:val="both"/>
      </w:pPr>
      <w:r>
        <w:rPr>
          <w:rFonts w:cs="Calibri"/>
          <w:b/>
          <w:bCs/>
          <w:sz w:val="20"/>
          <w:szCs w:val="20"/>
          <w:lang w:val="es-EC"/>
        </w:rPr>
        <w:t>Capacidad de integración:</w:t>
      </w:r>
      <w:r>
        <w:rPr>
          <w:rFonts w:cs="Calibri"/>
          <w:sz w:val="20"/>
          <w:szCs w:val="20"/>
          <w:lang w:val="es-EC"/>
        </w:rPr>
        <w:t xml:space="preserve"> Nuestro software tiene la capacidad de integrarse de manera ágil y eficiente a cualquier software de gestión interna que nuestros clientes tengan. Para cumplir con esta función tenemos a nuestro equipo técnico que siempre está a las </w:t>
      </w:r>
      <w:proofErr w:type="spellStart"/>
      <w:r>
        <w:rPr>
          <w:rFonts w:cs="Calibri"/>
          <w:sz w:val="20"/>
          <w:szCs w:val="20"/>
          <w:lang w:val="es-EC"/>
        </w:rPr>
        <w:t>ordenes</w:t>
      </w:r>
      <w:proofErr w:type="spellEnd"/>
      <w:r>
        <w:rPr>
          <w:rFonts w:cs="Calibri"/>
          <w:sz w:val="20"/>
          <w:szCs w:val="20"/>
          <w:lang w:val="es-EC"/>
        </w:rPr>
        <w:t xml:space="preserve"> de nuestros clientes en función de conseguir una integración total a nivel de sistemas.</w:t>
      </w:r>
    </w:p>
    <w:p w:rsidR="00AF51A8" w:rsidP="00AF51A8" w:rsidRDefault="00AF51A8" w14:paraId="3E368D96" w14:textId="77777777">
      <w:pPr>
        <w:pStyle w:val="MediumList2-Accent41"/>
        <w:spacing w:after="0" w:line="240" w:lineRule="auto"/>
        <w:ind w:left="0"/>
        <w:jc w:val="both"/>
        <w:rPr>
          <w:rFonts w:ascii="Century Gothic" w:hAnsi="Century Gothic" w:cs="Calibri"/>
          <w:sz w:val="20"/>
          <w:szCs w:val="20"/>
          <w:lang w:val="es-EC"/>
        </w:rPr>
      </w:pPr>
    </w:p>
    <w:p w:rsidR="00AF51A8" w:rsidP="00AF51A8" w:rsidRDefault="00AF51A8" w14:paraId="4DE27E32" w14:textId="77777777">
      <w:pPr>
        <w:pStyle w:val="Ttulo1"/>
      </w:pPr>
      <w:r>
        <w:t xml:space="preserve">Confidencialidad </w:t>
      </w:r>
    </w:p>
    <w:p w:rsidR="00AF51A8" w:rsidP="00AF51A8" w:rsidRDefault="00AF51A8" w14:paraId="051021AE" w14:textId="77777777">
      <w:pPr>
        <w:pStyle w:val="MediumList2-Accent41"/>
        <w:spacing w:after="0" w:line="240" w:lineRule="auto"/>
        <w:ind w:left="0"/>
        <w:jc w:val="both"/>
        <w:rPr>
          <w:rFonts w:cs="Calibri"/>
          <w:sz w:val="24"/>
          <w:szCs w:val="24"/>
          <w:lang w:val="es-EC"/>
        </w:rPr>
      </w:pPr>
    </w:p>
    <w:p w:rsidR="00AF51A8" w:rsidP="00AF51A8" w:rsidRDefault="00AF51A8" w14:paraId="56E8B7B2" w14:textId="77777777">
      <w:pPr>
        <w:pStyle w:val="MediumList2-Accent41"/>
        <w:spacing w:after="0" w:line="240" w:lineRule="auto"/>
        <w:ind w:left="0"/>
        <w:jc w:val="both"/>
      </w:pPr>
      <w:r>
        <w:rPr>
          <w:rFonts w:cs="Calibri"/>
          <w:sz w:val="20"/>
          <w:szCs w:val="20"/>
          <w:lang w:val="es-EC"/>
        </w:rPr>
        <w:t xml:space="preserve">En </w:t>
      </w:r>
      <w:r>
        <w:rPr>
          <w:rFonts w:cs="Calibri"/>
          <w:b/>
          <w:bCs/>
          <w:sz w:val="20"/>
          <w:szCs w:val="20"/>
          <w:lang w:val="es-EC"/>
        </w:rPr>
        <w:t>DATASOLUTIONS S.A.</w:t>
      </w:r>
      <w:r>
        <w:rPr>
          <w:rFonts w:cs="Calibri"/>
          <w:sz w:val="20"/>
          <w:szCs w:val="20"/>
          <w:lang w:val="es-EC"/>
        </w:rPr>
        <w:t xml:space="preserve"> tenemos cláusulas de Confidencialidad definidas tanto en el contrato al igual que en la manera cotidiana de operar la información de nuestros clientes. </w:t>
      </w:r>
    </w:p>
    <w:p w:rsidR="00AF51A8" w:rsidP="00AF51A8" w:rsidRDefault="00AF51A8" w14:paraId="38DC1D4D" w14:textId="77777777">
      <w:pPr>
        <w:pStyle w:val="MediumList2-Accent41"/>
        <w:spacing w:after="0" w:line="240" w:lineRule="auto"/>
        <w:ind w:left="0"/>
        <w:jc w:val="both"/>
        <w:rPr>
          <w:rFonts w:cs="Calibri"/>
          <w:sz w:val="20"/>
          <w:szCs w:val="20"/>
          <w:lang w:val="es-EC"/>
        </w:rPr>
      </w:pPr>
    </w:p>
    <w:p w:rsidR="00AF51A8" w:rsidP="00AF51A8" w:rsidRDefault="00AF51A8" w14:paraId="6F5CF38D" w14:textId="1EE4EC64">
      <w:pPr>
        <w:pStyle w:val="MediumList2-Accent41"/>
        <w:spacing w:after="0" w:line="240" w:lineRule="auto"/>
        <w:ind w:left="0"/>
        <w:jc w:val="both"/>
      </w:pPr>
      <w:r>
        <w:rPr>
          <w:rFonts w:cs="Calibri"/>
          <w:b/>
          <w:bCs/>
          <w:sz w:val="20"/>
          <w:szCs w:val="20"/>
          <w:lang w:val="es-EC"/>
        </w:rPr>
        <w:t>DATASOLUTIONS S.A.</w:t>
      </w:r>
      <w:r>
        <w:rPr>
          <w:rFonts w:cs="Calibri"/>
          <w:sz w:val="20"/>
          <w:szCs w:val="20"/>
          <w:lang w:val="es-EC"/>
        </w:rPr>
        <w:t xml:space="preserve"> entiende que la información de </w:t>
      </w:r>
      <w:r w:rsidR="00D81080">
        <w:rPr>
          <w:rFonts w:asciiTheme="minorEastAsia" w:hAnsiTheme="minorEastAsia" w:cstheme="minorEastAsia"/>
          <w:b/>
          <w:bCs/>
          <w:sz w:val="20"/>
          <w:szCs w:val="20"/>
        </w:rPr>
        <w:t>OFOCI CIA. LTDA.</w:t>
      </w:r>
      <w:r w:rsidR="00D81080">
        <w:rPr>
          <w:rFonts w:asciiTheme="minorEastAsia" w:hAnsiTheme="minorEastAsia" w:cstheme="minorEastAsia"/>
          <w:b/>
          <w:bCs/>
          <w:sz w:val="20"/>
          <w:szCs w:val="20"/>
        </w:rPr>
        <w:t xml:space="preserve"> </w:t>
      </w:r>
      <w:r>
        <w:rPr>
          <w:rFonts w:cs="Calibri"/>
          <w:sz w:val="20"/>
          <w:szCs w:val="20"/>
        </w:rPr>
        <w:t>es</w:t>
      </w:r>
      <w:r>
        <w:rPr>
          <w:rFonts w:cs="Calibri"/>
          <w:sz w:val="20"/>
          <w:szCs w:val="20"/>
          <w:lang w:val="es-EC"/>
        </w:rPr>
        <w:t xml:space="preserve"> extremadamente confidencial. Debido a esto podemos confirmar lo siguiente:</w:t>
      </w:r>
    </w:p>
    <w:p w:rsidR="00AF51A8" w:rsidP="00AF51A8" w:rsidRDefault="00AF51A8" w14:paraId="5BF86D98" w14:textId="77777777">
      <w:pPr>
        <w:pStyle w:val="MediumList2-Accent41"/>
        <w:spacing w:after="0" w:line="240" w:lineRule="auto"/>
        <w:ind w:left="0"/>
        <w:jc w:val="both"/>
        <w:rPr>
          <w:rFonts w:cs="Calibri"/>
          <w:sz w:val="20"/>
          <w:szCs w:val="20"/>
          <w:lang w:val="es-EC"/>
        </w:rPr>
      </w:pPr>
    </w:p>
    <w:p w:rsidR="00AF51A8" w:rsidP="00AF51A8" w:rsidRDefault="00AF51A8" w14:paraId="64914658" w14:textId="77777777">
      <w:pPr>
        <w:pStyle w:val="MediumList2-Accent41"/>
        <w:numPr>
          <w:ilvl w:val="0"/>
          <w:numId w:val="33"/>
        </w:numPr>
        <w:spacing w:after="0" w:line="240" w:lineRule="auto"/>
        <w:jc w:val="both"/>
      </w:pPr>
      <w:r>
        <w:rPr>
          <w:rFonts w:cs="Calibri"/>
          <w:sz w:val="20"/>
          <w:szCs w:val="20"/>
          <w:lang w:val="es-EC"/>
        </w:rPr>
        <w:t xml:space="preserve">Cada uno de los ejecutivos de </w:t>
      </w:r>
      <w:r>
        <w:rPr>
          <w:rFonts w:cs="Calibri"/>
          <w:b/>
          <w:bCs/>
          <w:sz w:val="20"/>
          <w:szCs w:val="20"/>
          <w:lang w:val="es-EC"/>
        </w:rPr>
        <w:t>DATASOLUTIONS S.A.</w:t>
      </w:r>
      <w:r>
        <w:rPr>
          <w:rFonts w:cs="Calibri"/>
          <w:sz w:val="20"/>
          <w:szCs w:val="20"/>
          <w:lang w:val="es-EC"/>
        </w:rPr>
        <w:t xml:space="preserve"> ha firmado un convenio de confidencialidad con la empresa de no divulgar en absoluto la información de nuestros clientes que está almacenada en nuestras instalaciones.</w:t>
      </w:r>
    </w:p>
    <w:p w:rsidR="00AF51A8" w:rsidP="00AF51A8" w:rsidRDefault="00AF51A8" w14:paraId="34448DEA" w14:textId="77777777">
      <w:pPr>
        <w:pStyle w:val="MediumList2-Accent41"/>
        <w:numPr>
          <w:ilvl w:val="0"/>
          <w:numId w:val="33"/>
        </w:numPr>
        <w:spacing w:after="0" w:line="240" w:lineRule="auto"/>
        <w:jc w:val="both"/>
      </w:pPr>
      <w:r>
        <w:rPr>
          <w:rFonts w:cs="Calibri"/>
          <w:sz w:val="20"/>
          <w:szCs w:val="20"/>
          <w:lang w:val="es-EC"/>
        </w:rPr>
        <w:t xml:space="preserve">Hay una cláusula de confidencialidad expresa en el contrato con nuestros clientes que obliga a </w:t>
      </w:r>
      <w:r>
        <w:rPr>
          <w:rFonts w:cs="Calibri"/>
          <w:b/>
          <w:bCs/>
          <w:sz w:val="20"/>
          <w:szCs w:val="20"/>
          <w:lang w:val="es-EC"/>
        </w:rPr>
        <w:t>DATASOLUTIONS S.A.</w:t>
      </w:r>
      <w:r>
        <w:rPr>
          <w:rFonts w:cs="Calibri"/>
          <w:sz w:val="20"/>
          <w:szCs w:val="20"/>
          <w:lang w:val="es-EC"/>
        </w:rPr>
        <w:t xml:space="preserve"> como proveedora a manejarse bajo estrictos parámetros de confidencialidad. Esta cláusula expresa claramente las obligaciones que </w:t>
      </w:r>
      <w:r>
        <w:rPr>
          <w:rFonts w:cs="Calibri"/>
          <w:b/>
          <w:bCs/>
          <w:sz w:val="20"/>
          <w:szCs w:val="20"/>
          <w:lang w:val="es-EC"/>
        </w:rPr>
        <w:t>DATASOLUTIONS S.A.</w:t>
      </w:r>
      <w:r>
        <w:rPr>
          <w:rFonts w:cs="Calibri"/>
          <w:sz w:val="20"/>
          <w:szCs w:val="20"/>
          <w:lang w:val="es-EC"/>
        </w:rPr>
        <w:t xml:space="preserve"> tiene con esta cláusula específica.</w:t>
      </w:r>
    </w:p>
    <w:p w:rsidR="00AF51A8" w:rsidP="00AF51A8" w:rsidRDefault="00AF51A8" w14:paraId="45050BB8" w14:textId="77777777">
      <w:pPr>
        <w:pStyle w:val="MediumList2-Accent41"/>
        <w:numPr>
          <w:ilvl w:val="0"/>
          <w:numId w:val="33"/>
        </w:numPr>
        <w:spacing w:after="0" w:line="240" w:lineRule="auto"/>
        <w:jc w:val="both"/>
        <w:rPr>
          <w:rFonts w:cs="Calibri"/>
          <w:sz w:val="20"/>
          <w:szCs w:val="20"/>
          <w:lang w:val="es-EC"/>
        </w:rPr>
      </w:pPr>
      <w:r>
        <w:rPr>
          <w:rFonts w:cs="Calibri"/>
          <w:sz w:val="20"/>
          <w:szCs w:val="20"/>
          <w:lang w:val="es-EC"/>
        </w:rPr>
        <w:t>Nuestro software de gestión documental permite generar restricciones de acceso a sus usuarios de tal manera que sus ejecutivos puedan visualizar netamente lo que les está permitido visualizar.</w:t>
      </w:r>
    </w:p>
    <w:p w:rsidR="00AF51A8" w:rsidP="00AF51A8" w:rsidRDefault="00AF51A8" w14:paraId="6D9F7725" w14:textId="77777777">
      <w:pPr>
        <w:pStyle w:val="MediumList2-Accent41"/>
        <w:numPr>
          <w:ilvl w:val="0"/>
          <w:numId w:val="33"/>
        </w:numPr>
        <w:spacing w:after="0" w:line="240" w:lineRule="auto"/>
        <w:jc w:val="both"/>
        <w:rPr>
          <w:rFonts w:cs="Calibri"/>
          <w:sz w:val="20"/>
          <w:szCs w:val="20"/>
          <w:lang w:val="es-EC"/>
        </w:rPr>
      </w:pPr>
      <w:r>
        <w:rPr>
          <w:rFonts w:cs="Calibri"/>
          <w:sz w:val="20"/>
          <w:szCs w:val="20"/>
          <w:lang w:val="es-EC"/>
        </w:rPr>
        <w:lastRenderedPageBreak/>
        <w:t>Nuestro software de gestión documental tiene una bitácora que registra todos los accesos, movimientos y pedidos realizado por cada uno de sus funcionarios autorizados de tal manera de poder rastrear cualquier eventual filtro de información.</w:t>
      </w:r>
    </w:p>
    <w:p w:rsidR="00AF51A8" w:rsidP="00884D41" w:rsidRDefault="00AF51A8" w14:paraId="4526959F" w14:textId="402F98C0">
      <w:pPr>
        <w:pStyle w:val="Ttulo1"/>
        <w:rPr>
          <w:rFonts w:cs="Calibri"/>
          <w:sz w:val="20"/>
          <w:szCs w:val="20"/>
        </w:rPr>
      </w:pPr>
      <w:r>
        <w:rPr>
          <w:sz w:val="20"/>
          <w:szCs w:val="20"/>
        </w:rPr>
        <w:t xml:space="preserve">Procedimiento de calidad </w:t>
      </w:r>
    </w:p>
    <w:p w:rsidR="00AF51A8" w:rsidP="00AF51A8" w:rsidRDefault="00AF51A8" w14:paraId="7446DCE9" w14:textId="77777777">
      <w:pPr>
        <w:pStyle w:val="MediumList2-Accent41"/>
        <w:spacing w:after="0" w:line="240" w:lineRule="auto"/>
        <w:ind w:left="0"/>
        <w:jc w:val="both"/>
        <w:rPr>
          <w:rFonts w:cs="Calibri"/>
          <w:sz w:val="20"/>
          <w:szCs w:val="20"/>
          <w:lang w:val="es-EC"/>
        </w:rPr>
      </w:pPr>
      <w:r>
        <w:rPr>
          <w:rFonts w:cs="Calibri"/>
          <w:sz w:val="20"/>
          <w:szCs w:val="20"/>
          <w:lang w:val="es-EC"/>
        </w:rPr>
        <w:t xml:space="preserve">El software EDCRC a través de su distribuidor oficial la compañía </w:t>
      </w:r>
      <w:proofErr w:type="spellStart"/>
      <w:r>
        <w:rPr>
          <w:rFonts w:cs="Calibri"/>
          <w:sz w:val="20"/>
          <w:szCs w:val="20"/>
          <w:lang w:val="es-EC"/>
        </w:rPr>
        <w:t>Docudata</w:t>
      </w:r>
      <w:proofErr w:type="spellEnd"/>
      <w:r>
        <w:rPr>
          <w:rFonts w:cs="Calibri"/>
          <w:sz w:val="20"/>
          <w:szCs w:val="20"/>
          <w:lang w:val="es-EC"/>
        </w:rPr>
        <w:t xml:space="preserve"> Software de Canadá opera con sus Procedimientos Estándares de operación. Este documento recoge en su totalidad todos los procesos y mecanismos de control de la plataforma. </w:t>
      </w:r>
    </w:p>
    <w:p w:rsidR="00AF51A8" w:rsidP="00AF51A8" w:rsidRDefault="00AF51A8" w14:paraId="5D95C2EA" w14:textId="77777777">
      <w:pPr>
        <w:pStyle w:val="MediumList2-Accent41"/>
        <w:spacing w:after="0" w:line="240" w:lineRule="auto"/>
        <w:ind w:left="0"/>
        <w:jc w:val="both"/>
        <w:rPr>
          <w:rFonts w:cs="Calibri"/>
          <w:sz w:val="20"/>
          <w:szCs w:val="20"/>
          <w:lang w:val="es-EC"/>
        </w:rPr>
      </w:pPr>
    </w:p>
    <w:p w:rsidR="00AF51A8" w:rsidP="00AF51A8" w:rsidRDefault="00AF51A8" w14:paraId="556376FA" w14:textId="77777777">
      <w:pPr>
        <w:pStyle w:val="MediumList2-Accent41"/>
        <w:spacing w:after="0" w:line="240" w:lineRule="auto"/>
        <w:ind w:left="0"/>
        <w:jc w:val="both"/>
        <w:rPr>
          <w:rFonts w:cs="Calibri"/>
          <w:sz w:val="20"/>
          <w:szCs w:val="20"/>
          <w:lang w:val="es-EC"/>
        </w:rPr>
      </w:pPr>
      <w:r>
        <w:rPr>
          <w:rFonts w:cs="Calibri"/>
          <w:sz w:val="20"/>
          <w:szCs w:val="20"/>
          <w:lang w:val="es-EC"/>
        </w:rPr>
        <w:t>Sus procedimientos son tan rigurosos que el Software EDCRC tiene presencia a nivel mundial. Instituciones públicas y privadas a nivel mundial hacen uso de esta plataforma. A continuación, ponemos a disposición una lista de clientes globales que utilizan esta plataforma.</w:t>
      </w:r>
    </w:p>
    <w:p w:rsidR="00AF51A8" w:rsidP="00AF51A8" w:rsidRDefault="00AF51A8" w14:paraId="63D84B35" w14:textId="77777777">
      <w:pPr>
        <w:pStyle w:val="MediumList2-Accent41"/>
        <w:spacing w:after="0" w:line="240" w:lineRule="auto"/>
        <w:ind w:left="0"/>
        <w:jc w:val="both"/>
        <w:rPr>
          <w:rFonts w:cs="Calibri"/>
          <w:sz w:val="20"/>
          <w:szCs w:val="20"/>
          <w:lang w:val="es-EC"/>
        </w:rPr>
      </w:pPr>
    </w:p>
    <w:p w:rsidRPr="00BD4CF4" w:rsidR="00AF51A8" w:rsidP="00AF51A8" w:rsidRDefault="00AF51A8" w14:paraId="7BCA09CA" w14:textId="77777777">
      <w:pPr>
        <w:pStyle w:val="Prrafodelista"/>
        <w:numPr>
          <w:ilvl w:val="0"/>
          <w:numId w:val="34"/>
        </w:numPr>
        <w:suppressAutoHyphens/>
        <w:autoSpaceDN w:val="0"/>
        <w:contextualSpacing w:val="0"/>
        <w:jc w:val="both"/>
        <w:rPr>
          <w:lang w:val="en-US"/>
        </w:rPr>
      </w:pPr>
      <w:r>
        <w:rPr>
          <w:rFonts w:cs="Calibri"/>
          <w:b/>
          <w:bCs/>
          <w:color w:val="000000"/>
          <w:sz w:val="20"/>
          <w:szCs w:val="20"/>
          <w:lang w:val="en-US"/>
        </w:rPr>
        <w:t>New York City Dept. of Housing, Preservation &amp; Development</w:t>
      </w:r>
      <w:r>
        <w:rPr>
          <w:rStyle w:val="apple-converted-space"/>
          <w:rFonts w:cs="Calibri"/>
          <w:color w:val="000000"/>
          <w:sz w:val="20"/>
          <w:szCs w:val="20"/>
          <w:lang w:val="en-US"/>
        </w:rPr>
        <w:t> </w:t>
      </w:r>
      <w:r>
        <w:rPr>
          <w:rFonts w:cs="Calibri"/>
          <w:color w:val="000000"/>
          <w:sz w:val="20"/>
          <w:szCs w:val="20"/>
          <w:lang w:val="en-US"/>
        </w:rPr>
        <w:t>New York, USA Donna Ernest</w:t>
      </w:r>
      <w:r>
        <w:rPr>
          <w:rStyle w:val="apple-converted-space"/>
          <w:rFonts w:cs="Calibri"/>
          <w:color w:val="000000"/>
          <w:sz w:val="20"/>
          <w:szCs w:val="20"/>
          <w:lang w:val="en-US"/>
        </w:rPr>
        <w:t> </w:t>
      </w:r>
      <w:hyperlink w:history="1" r:id="rId10">
        <w:r>
          <w:rPr>
            <w:rStyle w:val="Hipervnculo"/>
            <w:rFonts w:cs="Calibri"/>
            <w:sz w:val="20"/>
            <w:szCs w:val="20"/>
            <w:lang w:val="en-US"/>
          </w:rPr>
          <w:t>ernestd@hpd.nyc.gov</w:t>
        </w:r>
      </w:hyperlink>
      <w:r>
        <w:rPr>
          <w:rStyle w:val="apple-converted-space"/>
          <w:rFonts w:cs="Calibri"/>
          <w:color w:val="000000"/>
          <w:sz w:val="20"/>
          <w:szCs w:val="20"/>
          <w:lang w:val="en-US"/>
        </w:rPr>
        <w:t> </w:t>
      </w:r>
      <w:r>
        <w:rPr>
          <w:rFonts w:cs="Calibri"/>
          <w:color w:val="000000"/>
          <w:sz w:val="20"/>
          <w:szCs w:val="20"/>
          <w:lang w:val="en-US"/>
        </w:rPr>
        <w:t>+1 (212) 863-5869</w:t>
      </w:r>
    </w:p>
    <w:p w:rsidRPr="00BD4CF4" w:rsidR="00AF51A8" w:rsidP="00AF51A8" w:rsidRDefault="00AF51A8" w14:paraId="10E68CE9" w14:textId="77777777">
      <w:pPr>
        <w:pStyle w:val="Prrafodelista"/>
        <w:numPr>
          <w:ilvl w:val="0"/>
          <w:numId w:val="34"/>
        </w:numPr>
        <w:suppressAutoHyphens/>
        <w:autoSpaceDN w:val="0"/>
        <w:contextualSpacing w:val="0"/>
        <w:jc w:val="both"/>
        <w:rPr>
          <w:lang w:val="en-US"/>
        </w:rPr>
      </w:pPr>
      <w:r>
        <w:rPr>
          <w:rFonts w:cs="Calibri"/>
          <w:b/>
          <w:bCs/>
          <w:color w:val="000000"/>
          <w:sz w:val="20"/>
          <w:szCs w:val="20"/>
          <w:lang w:val="fr-FR"/>
        </w:rPr>
        <w:t xml:space="preserve">National Archives of </w:t>
      </w:r>
      <w:proofErr w:type="spellStart"/>
      <w:r>
        <w:rPr>
          <w:rFonts w:cs="Calibri"/>
          <w:b/>
          <w:bCs/>
          <w:color w:val="000000"/>
          <w:sz w:val="20"/>
          <w:szCs w:val="20"/>
          <w:lang w:val="fr-FR"/>
        </w:rPr>
        <w:t>Quebec</w:t>
      </w:r>
      <w:proofErr w:type="spellEnd"/>
      <w:r>
        <w:rPr>
          <w:rStyle w:val="apple-converted-space"/>
          <w:rFonts w:cs="Calibri"/>
          <w:color w:val="000000"/>
          <w:sz w:val="20"/>
          <w:szCs w:val="20"/>
          <w:lang w:val="fr-FR"/>
        </w:rPr>
        <w:t> </w:t>
      </w:r>
      <w:r>
        <w:rPr>
          <w:rFonts w:cs="Calibri"/>
          <w:color w:val="000000"/>
          <w:sz w:val="20"/>
          <w:szCs w:val="20"/>
          <w:lang w:val="fr-FR"/>
        </w:rPr>
        <w:t xml:space="preserve">(aka ANQ) </w:t>
      </w:r>
      <w:proofErr w:type="spellStart"/>
      <w:r>
        <w:rPr>
          <w:rFonts w:cs="Calibri"/>
          <w:color w:val="000000"/>
          <w:sz w:val="20"/>
          <w:szCs w:val="20"/>
          <w:lang w:val="fr-FR"/>
        </w:rPr>
        <w:t>Quebec</w:t>
      </w:r>
      <w:proofErr w:type="spellEnd"/>
      <w:r>
        <w:rPr>
          <w:rFonts w:cs="Calibri"/>
          <w:color w:val="000000"/>
          <w:sz w:val="20"/>
          <w:szCs w:val="20"/>
          <w:lang w:val="fr-FR"/>
        </w:rPr>
        <w:t xml:space="preserve"> City, QC</w:t>
      </w:r>
      <w:r>
        <w:rPr>
          <w:rStyle w:val="apple-converted-space"/>
          <w:rFonts w:cs="Calibri"/>
          <w:color w:val="000000"/>
          <w:sz w:val="20"/>
          <w:szCs w:val="20"/>
          <w:lang w:val="fr-FR"/>
        </w:rPr>
        <w:t> </w:t>
      </w:r>
      <w:r>
        <w:rPr>
          <w:rFonts w:cs="Calibri"/>
          <w:color w:val="000000"/>
          <w:sz w:val="20"/>
          <w:szCs w:val="20"/>
          <w:lang w:val="fr-CA"/>
        </w:rPr>
        <w:t xml:space="preserve">Betty </w:t>
      </w:r>
      <w:proofErr w:type="spellStart"/>
      <w:r>
        <w:rPr>
          <w:rFonts w:cs="Calibri"/>
          <w:color w:val="000000"/>
          <w:sz w:val="20"/>
          <w:szCs w:val="20"/>
          <w:lang w:val="fr-CA"/>
        </w:rPr>
        <w:t>Demétriade</w:t>
      </w:r>
      <w:proofErr w:type="spellEnd"/>
      <w:r>
        <w:rPr>
          <w:rFonts w:cs="Calibri"/>
          <w:color w:val="000000"/>
          <w:sz w:val="20"/>
          <w:szCs w:val="20"/>
          <w:lang w:val="fr-CA"/>
        </w:rPr>
        <w:t xml:space="preserve"> | Technicienne en administration | Direction de la gestion des documents</w:t>
      </w:r>
      <w:r>
        <w:rPr>
          <w:rStyle w:val="apple-converted-space"/>
          <w:rFonts w:cs="Calibri"/>
          <w:color w:val="000000"/>
          <w:sz w:val="20"/>
          <w:szCs w:val="20"/>
          <w:lang w:val="fr-CA"/>
        </w:rPr>
        <w:t> </w:t>
      </w:r>
      <w:hyperlink w:history="1" r:id="rId11">
        <w:r>
          <w:rPr>
            <w:rStyle w:val="Hipervnculo"/>
            <w:rFonts w:cs="Calibri"/>
            <w:sz w:val="20"/>
            <w:szCs w:val="20"/>
            <w:lang w:val="fr-CA"/>
          </w:rPr>
          <w:t>betty.demetriade@cspq.gouv.qc.ca</w:t>
        </w:r>
      </w:hyperlink>
      <w:r>
        <w:rPr>
          <w:rFonts w:cs="Calibri"/>
          <w:color w:val="000000"/>
          <w:sz w:val="20"/>
          <w:szCs w:val="20"/>
          <w:lang w:val="fr-CA"/>
        </w:rPr>
        <w:t> OR</w:t>
      </w:r>
      <w:r>
        <w:rPr>
          <w:rStyle w:val="apple-converted-space"/>
          <w:rFonts w:cs="Calibri"/>
          <w:color w:val="000000"/>
          <w:sz w:val="20"/>
          <w:szCs w:val="20"/>
          <w:lang w:val="fr-CA"/>
        </w:rPr>
        <w:t> </w:t>
      </w:r>
    </w:p>
    <w:p w:rsidRPr="00BD4CF4" w:rsidR="00AF51A8" w:rsidP="00AF51A8" w:rsidRDefault="00AF51A8" w14:paraId="77B88A4D" w14:textId="77777777">
      <w:pPr>
        <w:pStyle w:val="Prrafodelista"/>
        <w:numPr>
          <w:ilvl w:val="0"/>
          <w:numId w:val="34"/>
        </w:numPr>
        <w:suppressAutoHyphens/>
        <w:autoSpaceDN w:val="0"/>
        <w:contextualSpacing w:val="0"/>
        <w:jc w:val="both"/>
        <w:rPr>
          <w:lang w:val="en-US"/>
        </w:rPr>
      </w:pPr>
      <w:r>
        <w:rPr>
          <w:rFonts w:cs="Calibri"/>
          <w:color w:val="000000"/>
          <w:sz w:val="20"/>
          <w:szCs w:val="20"/>
          <w:lang w:val="fr-CA"/>
        </w:rPr>
        <w:t>Danielle Gagnon | Conseillère en gestion des actifs | Direction de l’intégration des solutions technologiques</w:t>
      </w:r>
      <w:r>
        <w:rPr>
          <w:rStyle w:val="apple-converted-space"/>
          <w:rFonts w:cs="Calibri"/>
          <w:color w:val="000000"/>
          <w:sz w:val="20"/>
          <w:szCs w:val="20"/>
          <w:lang w:val="fr-CA"/>
        </w:rPr>
        <w:t> </w:t>
      </w:r>
      <w:hyperlink w:history="1" r:id="rId12">
        <w:r>
          <w:rPr>
            <w:rStyle w:val="Hipervnculo"/>
            <w:rFonts w:cs="Calibri"/>
            <w:sz w:val="20"/>
            <w:szCs w:val="20"/>
            <w:lang w:val="fr-CA"/>
          </w:rPr>
          <w:t>Danielle.Gagnon@cspq.gouv.qc.ca</w:t>
        </w:r>
      </w:hyperlink>
      <w:r>
        <w:rPr>
          <w:rStyle w:val="apple-converted-space"/>
          <w:rFonts w:cs="Calibri"/>
          <w:color w:val="000000"/>
          <w:sz w:val="20"/>
          <w:szCs w:val="20"/>
          <w:lang w:val="fr-FR"/>
        </w:rPr>
        <w:t> </w:t>
      </w:r>
      <w:r>
        <w:rPr>
          <w:rFonts w:cs="Calibri"/>
          <w:color w:val="000000"/>
          <w:sz w:val="20"/>
          <w:szCs w:val="20"/>
          <w:lang w:val="fr-FR"/>
        </w:rPr>
        <w:t>(</w:t>
      </w:r>
      <w:proofErr w:type="spellStart"/>
      <w:r>
        <w:rPr>
          <w:rFonts w:cs="Calibri"/>
          <w:color w:val="000000"/>
          <w:sz w:val="20"/>
          <w:szCs w:val="20"/>
          <w:lang w:val="fr-FR"/>
        </w:rPr>
        <w:t>they</w:t>
      </w:r>
      <w:proofErr w:type="spellEnd"/>
      <w:r>
        <w:rPr>
          <w:rFonts w:cs="Calibri"/>
          <w:color w:val="000000"/>
          <w:sz w:val="20"/>
          <w:szCs w:val="20"/>
          <w:lang w:val="fr-FR"/>
        </w:rPr>
        <w:t xml:space="preserve"> </w:t>
      </w:r>
      <w:proofErr w:type="spellStart"/>
      <w:r>
        <w:rPr>
          <w:rFonts w:cs="Calibri"/>
          <w:color w:val="000000"/>
          <w:sz w:val="20"/>
          <w:szCs w:val="20"/>
          <w:lang w:val="fr-FR"/>
        </w:rPr>
        <w:t>only</w:t>
      </w:r>
      <w:proofErr w:type="spellEnd"/>
      <w:r>
        <w:rPr>
          <w:rFonts w:cs="Calibri"/>
          <w:color w:val="000000"/>
          <w:sz w:val="20"/>
          <w:szCs w:val="20"/>
          <w:lang w:val="fr-FR"/>
        </w:rPr>
        <w:t xml:space="preserve"> </w:t>
      </w:r>
      <w:proofErr w:type="spellStart"/>
      <w:r>
        <w:rPr>
          <w:rFonts w:cs="Calibri"/>
          <w:color w:val="000000"/>
          <w:sz w:val="20"/>
          <w:szCs w:val="20"/>
          <w:lang w:val="fr-FR"/>
        </w:rPr>
        <w:t>speak</w:t>
      </w:r>
      <w:proofErr w:type="spellEnd"/>
      <w:r>
        <w:rPr>
          <w:rFonts w:cs="Calibri"/>
          <w:color w:val="000000"/>
          <w:sz w:val="20"/>
          <w:szCs w:val="20"/>
          <w:lang w:val="fr-FR"/>
        </w:rPr>
        <w:t xml:space="preserve"> French)</w:t>
      </w:r>
    </w:p>
    <w:p w:rsidRPr="00BD4CF4" w:rsidR="00AF51A8" w:rsidP="00AF51A8" w:rsidRDefault="00AF51A8" w14:paraId="7D9EACFF" w14:textId="77777777">
      <w:pPr>
        <w:pStyle w:val="Prrafodelista"/>
        <w:numPr>
          <w:ilvl w:val="0"/>
          <w:numId w:val="34"/>
        </w:numPr>
        <w:suppressAutoHyphens/>
        <w:autoSpaceDN w:val="0"/>
        <w:contextualSpacing w:val="0"/>
        <w:jc w:val="both"/>
        <w:rPr>
          <w:lang w:val="en-US"/>
        </w:rPr>
      </w:pPr>
      <w:r>
        <w:rPr>
          <w:rFonts w:cs="Calibri"/>
          <w:b/>
          <w:bCs/>
          <w:color w:val="000000"/>
          <w:sz w:val="20"/>
          <w:szCs w:val="20"/>
          <w:lang w:val="en-US"/>
        </w:rPr>
        <w:t>Canadian Broadcasting Corporation</w:t>
      </w:r>
      <w:r>
        <w:rPr>
          <w:rStyle w:val="apple-converted-space"/>
          <w:rFonts w:cs="Calibri"/>
          <w:color w:val="000000"/>
          <w:sz w:val="20"/>
          <w:szCs w:val="20"/>
          <w:lang w:val="en-US"/>
        </w:rPr>
        <w:t> </w:t>
      </w:r>
      <w:r>
        <w:rPr>
          <w:rFonts w:cs="Calibri"/>
          <w:color w:val="000000"/>
          <w:sz w:val="20"/>
          <w:szCs w:val="20"/>
          <w:lang w:val="en-US"/>
        </w:rPr>
        <w:t>(aka</w:t>
      </w:r>
      <w:r>
        <w:rPr>
          <w:rStyle w:val="apple-converted-space"/>
          <w:rFonts w:cs="Calibri"/>
          <w:color w:val="000000"/>
          <w:sz w:val="20"/>
          <w:szCs w:val="20"/>
          <w:lang w:val="en-US"/>
        </w:rPr>
        <w:t> </w:t>
      </w:r>
      <w:r>
        <w:rPr>
          <w:rFonts w:cs="Calibri"/>
          <w:color w:val="000000"/>
          <w:sz w:val="20"/>
          <w:szCs w:val="20"/>
          <w:lang w:val="en-US"/>
        </w:rPr>
        <w:t>CBC), Montreal, QC Lynn Li</w:t>
      </w:r>
      <w:r>
        <w:rPr>
          <w:rStyle w:val="apple-converted-space"/>
          <w:rFonts w:cs="Calibri"/>
          <w:color w:val="000000"/>
          <w:sz w:val="20"/>
          <w:szCs w:val="20"/>
          <w:lang w:val="en-US"/>
        </w:rPr>
        <w:t> </w:t>
      </w:r>
      <w:hyperlink w:history="1" r:id="rId13">
        <w:r>
          <w:rPr>
            <w:rStyle w:val="Hipervnculo"/>
            <w:rFonts w:cs="Calibri"/>
            <w:sz w:val="20"/>
            <w:szCs w:val="20"/>
            <w:lang w:val="en-US"/>
          </w:rPr>
          <w:t>lynn.li@cbc.ca</w:t>
        </w:r>
      </w:hyperlink>
    </w:p>
    <w:p w:rsidR="00AF51A8" w:rsidP="00AF51A8" w:rsidRDefault="00AF51A8" w14:paraId="4B5FAABF" w14:textId="77777777">
      <w:pPr>
        <w:pStyle w:val="MediumList2-Accent41"/>
        <w:spacing w:after="0" w:line="240" w:lineRule="auto"/>
        <w:ind w:left="0"/>
        <w:jc w:val="both"/>
        <w:rPr>
          <w:rFonts w:cs="Calibri"/>
          <w:sz w:val="20"/>
          <w:szCs w:val="20"/>
          <w:lang w:val="en-US"/>
        </w:rPr>
      </w:pPr>
    </w:p>
    <w:p w:rsidR="00AF51A8" w:rsidP="00AF51A8" w:rsidRDefault="00AF51A8" w14:paraId="302641D2" w14:textId="77777777">
      <w:pPr>
        <w:pStyle w:val="MediumList2-Accent41"/>
        <w:spacing w:after="0" w:line="240" w:lineRule="auto"/>
        <w:ind w:left="0"/>
        <w:jc w:val="both"/>
        <w:rPr>
          <w:rFonts w:cs="Calibri"/>
          <w:sz w:val="20"/>
          <w:szCs w:val="20"/>
          <w:lang w:val="es-EC"/>
        </w:rPr>
      </w:pPr>
      <w:r>
        <w:rPr>
          <w:rFonts w:cs="Calibri"/>
          <w:sz w:val="20"/>
          <w:szCs w:val="20"/>
          <w:lang w:val="es-EC"/>
        </w:rPr>
        <w:t>En caso de tener alguna pregunta o comentario por favor no dude en contactarnos.</w:t>
      </w:r>
    </w:p>
    <w:p w:rsidR="00AF51A8" w:rsidP="00AF51A8" w:rsidRDefault="00AF51A8" w14:paraId="46B7E65D" w14:textId="77777777">
      <w:pPr>
        <w:pStyle w:val="MediumList2-Accent41"/>
        <w:spacing w:after="0" w:line="240" w:lineRule="auto"/>
        <w:ind w:left="0"/>
        <w:jc w:val="both"/>
        <w:rPr>
          <w:rFonts w:cs="Calibri"/>
          <w:sz w:val="20"/>
          <w:szCs w:val="20"/>
          <w:lang w:val="es-EC"/>
        </w:rPr>
      </w:pPr>
    </w:p>
    <w:p w:rsidR="00AF51A8" w:rsidP="00AF51A8" w:rsidRDefault="00AF51A8" w14:paraId="180D45CB" w14:textId="77777777">
      <w:pPr>
        <w:pStyle w:val="MediumList2-Accent41"/>
        <w:spacing w:after="0" w:line="240" w:lineRule="auto"/>
        <w:ind w:left="0"/>
        <w:jc w:val="both"/>
        <w:rPr>
          <w:rFonts w:cs="Calibri"/>
          <w:sz w:val="20"/>
          <w:szCs w:val="20"/>
          <w:lang w:val="es-EC"/>
        </w:rPr>
      </w:pPr>
      <w:r>
        <w:rPr>
          <w:rFonts w:cs="Calibri"/>
          <w:sz w:val="20"/>
          <w:szCs w:val="20"/>
          <w:lang w:val="es-EC"/>
        </w:rPr>
        <w:t>Lo saluda atentamente,</w:t>
      </w:r>
    </w:p>
    <w:p w:rsidR="00AF51A8" w:rsidP="00AF51A8" w:rsidRDefault="00AF51A8" w14:paraId="503B4593" w14:textId="77777777">
      <w:pPr>
        <w:pStyle w:val="MediumList2-Accent41"/>
        <w:spacing w:after="0" w:line="240" w:lineRule="auto"/>
        <w:ind w:left="0"/>
        <w:jc w:val="both"/>
        <w:rPr>
          <w:rFonts w:cs="Calibri"/>
          <w:sz w:val="20"/>
          <w:szCs w:val="20"/>
          <w:lang w:val="es-EC"/>
        </w:rPr>
      </w:pPr>
    </w:p>
    <w:p w:rsidRPr="002F1883" w:rsidR="00AF51A8" w:rsidP="00AF51A8" w:rsidRDefault="00AF51A8" w14:paraId="0CE90786" w14:textId="77777777">
      <w:pPr>
        <w:pStyle w:val="Sinespaciado"/>
        <w:ind w:right="4"/>
        <w:jc w:val="both"/>
        <w:rPr>
          <w:rFonts w:cs="Calibri"/>
        </w:rPr>
      </w:pPr>
      <w:r w:rsidRPr="002F1883">
        <w:rPr>
          <w:rFonts w:cs="Calibri"/>
        </w:rPr>
        <w:t>Atentamente,</w:t>
      </w:r>
    </w:p>
    <w:p w:rsidRPr="002F1883" w:rsidR="00AF51A8" w:rsidP="00AF51A8" w:rsidRDefault="00AF51A8" w14:paraId="62D26177" w14:textId="133C7EC4">
      <w:pPr>
        <w:pStyle w:val="Sinespaciado"/>
        <w:ind w:right="-720"/>
        <w:jc w:val="both"/>
        <w:rPr>
          <w:rFonts w:cs="Calibri"/>
          <w:b/>
        </w:rPr>
      </w:pPr>
      <w:r w:rsidRPr="002F1883">
        <w:rPr>
          <w:rFonts w:cs="Calibri"/>
          <w:noProof/>
        </w:rPr>
        <w:drawing>
          <wp:anchor distT="0" distB="0" distL="114300" distR="114300" simplePos="0" relativeHeight="251664384" behindDoc="1" locked="0" layoutInCell="1" allowOverlap="1" wp14:anchorId="5793A388" wp14:editId="1B39CB64">
            <wp:simplePos x="0" y="0"/>
            <wp:positionH relativeFrom="margin">
              <wp:align>left</wp:align>
            </wp:positionH>
            <wp:positionV relativeFrom="paragraph">
              <wp:posOffset>18415</wp:posOffset>
            </wp:positionV>
            <wp:extent cx="1123950" cy="790575"/>
            <wp:effectExtent l="0" t="0" r="0" b="9525"/>
            <wp:wrapNone/>
            <wp:docPr id="22" name="Imagen 22" descr="Icon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2" descr="Icono&#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123950" cy="790575"/>
                    </a:xfrm>
                    <a:prstGeom prst="rect">
                      <a:avLst/>
                    </a:prstGeom>
                    <a:noFill/>
                    <a:ln>
                      <a:noFill/>
                    </a:ln>
                  </pic:spPr>
                </pic:pic>
              </a:graphicData>
            </a:graphic>
            <wp14:sizeRelH relativeFrom="page">
              <wp14:pctWidth>0</wp14:pctWidth>
            </wp14:sizeRelH>
            <wp14:sizeRelV relativeFrom="page">
              <wp14:pctHeight>0</wp14:pctHeight>
            </wp14:sizeRelV>
          </wp:anchor>
        </w:drawing>
      </w:r>
    </w:p>
    <w:p w:rsidRPr="002F1883" w:rsidR="00AF51A8" w:rsidP="00AF51A8" w:rsidRDefault="00AF51A8" w14:paraId="3BF1FE81" w14:textId="77777777">
      <w:pPr>
        <w:pStyle w:val="Sinespaciado"/>
        <w:ind w:right="-720"/>
        <w:jc w:val="both"/>
        <w:rPr>
          <w:rFonts w:cs="Calibri"/>
          <w:b/>
        </w:rPr>
      </w:pPr>
    </w:p>
    <w:p w:rsidRPr="002F1883" w:rsidR="00AF51A8" w:rsidP="00AF51A8" w:rsidRDefault="00AF51A8" w14:paraId="4DBD6065" w14:textId="77777777">
      <w:pPr>
        <w:pStyle w:val="Sinespaciado"/>
        <w:ind w:right="-720"/>
        <w:jc w:val="both"/>
        <w:rPr>
          <w:rFonts w:cs="Calibri"/>
          <w:b/>
        </w:rPr>
      </w:pPr>
    </w:p>
    <w:p w:rsidRPr="002F1883" w:rsidR="00AF51A8" w:rsidP="00AF51A8" w:rsidRDefault="00AF51A8" w14:paraId="7527F21B" w14:textId="77777777">
      <w:pPr>
        <w:pStyle w:val="Sinespaciado"/>
        <w:ind w:right="-720"/>
        <w:jc w:val="both"/>
        <w:rPr>
          <w:rFonts w:cs="Calibri"/>
          <w:lang w:eastAsia="es-ES"/>
        </w:rPr>
      </w:pPr>
      <w:r w:rsidRPr="002F1883">
        <w:rPr>
          <w:rFonts w:cs="Calibri"/>
          <w:lang w:eastAsia="es-ES"/>
        </w:rPr>
        <w:t>Ing. Diego Pinos Cobos</w:t>
      </w:r>
    </w:p>
    <w:p w:rsidRPr="002F1883" w:rsidR="00AF51A8" w:rsidP="00AF51A8" w:rsidRDefault="00AF51A8" w14:paraId="187FF9D6" w14:textId="77777777">
      <w:pPr>
        <w:spacing w:after="0"/>
        <w:jc w:val="both"/>
        <w:rPr>
          <w:rFonts w:cs="Calibri"/>
          <w:b/>
          <w:lang w:eastAsia="es-ES"/>
        </w:rPr>
      </w:pPr>
      <w:r w:rsidRPr="002F1883">
        <w:rPr>
          <w:rFonts w:cs="Calibri"/>
          <w:b/>
          <w:lang w:eastAsia="es-ES"/>
        </w:rPr>
        <w:t xml:space="preserve"> </w:t>
      </w:r>
    </w:p>
    <w:p w:rsidRPr="00AF51A8" w:rsidR="00AF51A8" w:rsidP="00AF51A8" w:rsidRDefault="00AF51A8" w14:paraId="00A03C52" w14:textId="77777777">
      <w:pPr>
        <w:spacing w:after="0"/>
        <w:jc w:val="both"/>
        <w:rPr>
          <w:rFonts w:cs="Calibri"/>
          <w:b/>
          <w:lang w:val="en-US" w:eastAsia="es-ES"/>
        </w:rPr>
      </w:pPr>
      <w:r w:rsidRPr="00AF51A8">
        <w:rPr>
          <w:rFonts w:cs="Calibri"/>
          <w:b/>
          <w:lang w:val="en-US" w:eastAsia="es-ES"/>
        </w:rPr>
        <w:t xml:space="preserve">GERENTE COMERCIAL                                                                </w:t>
      </w:r>
    </w:p>
    <w:p w:rsidRPr="00AF51A8" w:rsidR="00AF51A8" w:rsidP="00AF51A8" w:rsidRDefault="00AF51A8" w14:paraId="1E36C466" w14:textId="77777777">
      <w:pPr>
        <w:pStyle w:val="MediumList2-Accent41"/>
        <w:spacing w:after="0" w:line="240" w:lineRule="auto"/>
        <w:ind w:left="0"/>
        <w:jc w:val="both"/>
        <w:rPr>
          <w:lang w:val="en-US"/>
        </w:rPr>
      </w:pPr>
      <w:r w:rsidRPr="00AF51A8">
        <w:rPr>
          <w:rFonts w:cs="Calibri"/>
          <w:lang w:val="en-US"/>
        </w:rPr>
        <w:t>DATASOLUTIONS S.A.</w:t>
      </w:r>
      <w:r w:rsidRPr="00AF51A8">
        <w:rPr>
          <w:rFonts w:cs="Calibri"/>
          <w:lang w:val="en-US"/>
        </w:rPr>
        <w:tab/>
      </w:r>
      <w:r w:rsidRPr="00AF51A8">
        <w:rPr>
          <w:rFonts w:cs="Calibri"/>
          <w:b/>
          <w:sz w:val="20"/>
          <w:szCs w:val="20"/>
          <w:lang w:val="en-US"/>
        </w:rPr>
        <w:t xml:space="preserve"> </w:t>
      </w:r>
    </w:p>
    <w:p w:rsidRPr="00AF51A8" w:rsidR="00B11624" w:rsidP="00B11624" w:rsidRDefault="00B11624" w14:paraId="3C3B77E5" w14:textId="47DD3468">
      <w:pPr>
        <w:rPr>
          <w:noProof/>
          <w:lang w:val="en-US" w:eastAsia="es-ES"/>
        </w:rPr>
      </w:pPr>
    </w:p>
    <w:sectPr w:rsidRPr="00AF51A8" w:rsidR="00B11624" w:rsidSect="000F0E08">
      <w:headerReference w:type="default" r:id="rId15"/>
      <w:footerReference w:type="default" r:id="rId16"/>
      <w:pgSz w:w="12240" w:h="15840" w:orient="portrait"/>
      <w:pgMar w:top="1417" w:right="1701" w:bottom="1417" w:left="1701" w:header="708" w:footer="708" w:gutter="0"/>
      <w:cols w:space="708"/>
      <w:docGrid w:linePitch="360"/>
    </w:sectPr>
  </w:body>
</w:document>
</file>

<file path=word/comments.xml><?xml version="1.0" encoding="utf-8"?>
<w:comments xmlns:w14="http://schemas.microsoft.com/office/word/2010/wordml" xmlns:w="http://schemas.openxmlformats.org/wordprocessingml/2006/main">
  <w:comment w:initials="JO" w:author="José Vicente Ortega" w:date="2023-03-06T12:23:35" w:id="1662454512">
    <w:p w:rsidR="111DD2FE" w:rsidRDefault="111DD2FE" w14:paraId="23D00235" w14:textId="2AB24EA8">
      <w:pPr>
        <w:pStyle w:val="CommentText"/>
      </w:pPr>
      <w:r>
        <w:fldChar w:fldCharType="begin"/>
      </w:r>
      <w:r>
        <w:instrText xml:space="preserve"> HYPERLINK "mailto:dpinos@datasolutions.com.ec"</w:instrText>
      </w:r>
      <w:bookmarkStart w:name="_@_7FC3B2BF9D4242688C2B52C1F3D28B82Z" w:id="254690302"/>
      <w:r>
        <w:fldChar w:fldCharType="separate"/>
      </w:r>
      <w:bookmarkEnd w:id="254690302"/>
      <w:r w:rsidRPr="111DD2FE" w:rsidR="111DD2FE">
        <w:rPr>
          <w:rStyle w:val="Mention"/>
          <w:noProof/>
        </w:rPr>
        <w:t>@Diego Pinos</w:t>
      </w:r>
      <w:r>
        <w:fldChar w:fldCharType="end"/>
      </w:r>
      <w:r w:rsidR="111DD2FE">
        <w:rPr/>
        <w:t xml:space="preserve">  No esta el costo de destruccion </w:t>
      </w:r>
      <w:r>
        <w:rPr>
          <w:rStyle w:val="CommentReference"/>
        </w:rPr>
        <w:annotationRef/>
      </w:r>
    </w:p>
  </w:comment>
  <w:comment w:initials="JO" w:author="José Vicente Ortega" w:date="2023-03-06T12:26:08" w:id="2098441688">
    <w:p w:rsidR="111DD2FE" w:rsidRDefault="111DD2FE" w14:paraId="39DE5EAB" w14:textId="39CEC7A3">
      <w:pPr>
        <w:pStyle w:val="CommentText"/>
      </w:pPr>
      <w:r>
        <w:fldChar w:fldCharType="begin"/>
      </w:r>
      <w:r>
        <w:instrText xml:space="preserve"> HYPERLINK "mailto:dpinos@datasolutions.com.ec"</w:instrText>
      </w:r>
      <w:bookmarkStart w:name="_@_F6A08124A6004975A77E3D69885D1FCBZ" w:id="690411043"/>
      <w:r>
        <w:fldChar w:fldCharType="separate"/>
      </w:r>
      <w:bookmarkEnd w:id="690411043"/>
      <w:r w:rsidRPr="111DD2FE" w:rsidR="111DD2FE">
        <w:rPr>
          <w:rStyle w:val="Mention"/>
          <w:noProof/>
        </w:rPr>
        <w:t>@Diego Pinos</w:t>
      </w:r>
      <w:r>
        <w:fldChar w:fldCharType="end"/>
      </w:r>
      <w:r w:rsidR="111DD2FE">
        <w:rPr/>
        <w:t xml:space="preserve"> Ojo con los cambios a este parrafo </w:t>
      </w:r>
      <w:r>
        <w:rPr>
          <w:rStyle w:val="CommentReference"/>
        </w:rPr>
        <w:annotationRef/>
      </w:r>
      <w:r>
        <w:rPr>
          <w:rStyle w:val="CommentReference"/>
        </w:rPr>
        <w:annotationRef/>
      </w:r>
    </w:p>
    <w:p w:rsidR="111DD2FE" w:rsidRDefault="111DD2FE" w14:paraId="512F7FF3" w14:textId="72ADB834">
      <w:pPr>
        <w:pStyle w:val="CommentText"/>
      </w:pPr>
    </w:p>
  </w:comment>
  <w:comment w:initials="DP" w:author="Diego Pinos" w:date="2023-03-06T12:32:29" w:id="801579131">
    <w:p w:rsidR="65BFC061" w:rsidRDefault="65BFC061" w14:paraId="58DE02F2" w14:textId="26CDEBE1">
      <w:pPr>
        <w:pStyle w:val="CommentText"/>
      </w:pPr>
      <w:r>
        <w:fldChar w:fldCharType="begin"/>
      </w:r>
      <w:r>
        <w:instrText xml:space="preserve"> HYPERLINK "mailto:jvortega@datasolutions.com.ec"</w:instrText>
      </w:r>
      <w:bookmarkStart w:name="_@_205C97DD937842379812AD9BF508EA31Z" w:id="1514981507"/>
      <w:r>
        <w:fldChar w:fldCharType="separate"/>
      </w:r>
      <w:bookmarkEnd w:id="1514981507"/>
      <w:r w:rsidRPr="65BFC061" w:rsidR="65BFC061">
        <w:rPr>
          <w:rStyle w:val="Mention"/>
          <w:noProof/>
        </w:rPr>
        <w:t>@José Vicente Ortega</w:t>
      </w:r>
      <w:r>
        <w:fldChar w:fldCharType="end"/>
      </w:r>
      <w:r w:rsidR="65BFC061">
        <w:rPr/>
        <w:t xml:space="preserve">  Notado ya lo pongo</w:t>
      </w:r>
      <w:r>
        <w:rPr>
          <w:rStyle w:val="CommentReference"/>
        </w:rPr>
        <w:annotationRef/>
      </w:r>
    </w:p>
  </w:comment>
  <w:comment w:initials="DP" w:author="Diego Pinos" w:date="2023-03-06T12:33:05" w:id="1988859203">
    <w:p w:rsidR="65BFC061" w:rsidRDefault="65BFC061" w14:paraId="38482B14" w14:textId="4229997D">
      <w:pPr>
        <w:pStyle w:val="CommentText"/>
      </w:pPr>
      <w:r>
        <w:fldChar w:fldCharType="begin"/>
      </w:r>
      <w:r>
        <w:instrText xml:space="preserve"> HYPERLINK "mailto:jvortega@datasolutions.com.ec"</w:instrText>
      </w:r>
      <w:bookmarkStart w:name="_@_73861D4D01D84D1FA004179754CEC493Z" w:id="1077481305"/>
      <w:r>
        <w:fldChar w:fldCharType="separate"/>
      </w:r>
      <w:bookmarkEnd w:id="1077481305"/>
      <w:r w:rsidRPr="65BFC061" w:rsidR="65BFC061">
        <w:rPr>
          <w:rStyle w:val="Mention"/>
          <w:noProof/>
        </w:rPr>
        <w:t>@José Vicente Ortega</w:t>
      </w:r>
      <w:r>
        <w:fldChar w:fldCharType="end"/>
      </w:r>
      <w:r w:rsidR="65BFC061">
        <w:rPr/>
        <w:t xml:space="preserve">  Bien notado Ing. JVO</w:t>
      </w:r>
      <w:r>
        <w:rPr>
          <w:rStyle w:val="CommentReference"/>
        </w:rPr>
        <w:annotationRef/>
      </w:r>
    </w:p>
  </w:comment>
</w:comments>
</file>

<file path=word/commentsExtended.xml><?xml version="1.0" encoding="utf-8"?>
<w15:commentsEx xmlns:mc="http://schemas.openxmlformats.org/markup-compatibility/2006" xmlns:w15="http://schemas.microsoft.com/office/word/2012/wordml" mc:Ignorable="w15">
  <w15:commentEx w15:done="0" w15:paraId="23D00235"/>
  <w15:commentEx w15:done="0" w15:paraId="512F7FF3"/>
  <w15:commentEx w15:done="0" w15:paraId="58DE02F2" w15:paraIdParent="23D00235"/>
  <w15:commentEx w15:done="0" w15:paraId="38482B14" w15:paraIdParent="512F7FF3"/>
</w15:commentsEx>
</file>

<file path=word/commentsExtensible.xml><?xml version="1.0" encoding="utf-8"?>
<w16cex:commentsExtensible xmlns:w16="http://schemas.microsoft.com/office/word/2018/wordml" xmlns:w16cex="http://schemas.microsoft.com/office/word/2018/wordml/cex" xmlns:mc="http://schemas.openxmlformats.org/markup-compatibility/2006" mc:Ignorable="w16 w16cex">
  <w16cex:commentExtensible w16cex:durableId="5A860935" w16cex:dateUtc="2023-03-06T17:23:35.746Z"/>
  <w16cex:commentExtensible w16cex:durableId="11AB208C" w16cex:dateUtc="2023-03-06T17:26:08.439Z">
    <w16cex:extLst>
      <w16:ext w16:uri="{CE6994B0-6A32-4C9F-8C6B-6E91EDA988CE}">
        <cr:reactions xmlns:cr="http://schemas.microsoft.com/office/comments/2020/reactions">
          <cr:reaction reactionType="1">
            <cr:reactionInfo dateUtc="2023-03-06T19:02:18.895Z">
              <cr:user userId="S::dpinos@datasolutions.com.ec::3684cce8-1deb-4c32-b6ce-4ada7be4ca5c" userProvider="AD" userName="Diego Pinos"/>
            </cr:reactionInfo>
          </cr:reaction>
        </cr:reactions>
      </w16:ext>
    </w16cex:extLst>
  </w16cex:commentExtensible>
  <w16cex:commentExtensible w16cex:durableId="0E235AB9" w16cex:dateUtc="2023-03-06T17:32:29.016Z"/>
  <w16cex:commentExtensible w16cex:durableId="44D65719" w16cex:dateUtc="2023-03-06T17:33:05.656Z"/>
</w16cex:commentsExtensible>
</file>

<file path=word/commentsIds.xml><?xml version="1.0" encoding="utf-8"?>
<w16cid:commentsIds xmlns:mc="http://schemas.openxmlformats.org/markup-compatibility/2006" xmlns:w16cid="http://schemas.microsoft.com/office/word/2016/wordml/cid" mc:Ignorable="w16cid">
  <w16cid:commentId w16cid:paraId="23D00235" w16cid:durableId="5A860935"/>
  <w16cid:commentId w16cid:paraId="512F7FF3" w16cid:durableId="11AB208C"/>
  <w16cid:commentId w16cid:paraId="58DE02F2" w16cid:durableId="0E235AB9"/>
  <w16cid:commentId w16cid:paraId="38482B14" w16cid:durableId="44D65719"/>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5C7AEF" w:rsidP="000F2DD1" w:rsidRDefault="005C7AEF" w14:paraId="1D6622E7" w14:textId="77777777">
      <w:pPr>
        <w:spacing w:after="0" w:line="240" w:lineRule="auto"/>
      </w:pPr>
      <w:r>
        <w:separator/>
      </w:r>
    </w:p>
  </w:endnote>
  <w:endnote w:type="continuationSeparator" w:id="0">
    <w:p w:rsidR="005C7AEF" w:rsidP="000F2DD1" w:rsidRDefault="005C7AEF" w14:paraId="5DC21AA9"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Yu Mincho">
    <w:altName w:val="游明朝"/>
    <w:charset w:val="80"/>
    <w:family w:val="roman"/>
    <w:pitch w:val="default"/>
  </w:font>
  <w:font w:name="Helvetica">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roman"/>
    <w:pitch w:val="fixed"/>
    <w:sig w:usb0="00000001" w:usb1="08070000" w:usb2="00000010" w:usb3="00000000" w:csb0="00020000" w:csb1="00000000"/>
  </w:font>
  <w:font w:name="Cambria">
    <w:panose1 w:val="02040503050406030204"/>
    <w:charset w:val="00"/>
    <w:family w:val="roman"/>
    <w:pitch w:val="variable"/>
    <w:sig w:usb0="E00006FF" w:usb1="420024FF" w:usb2="02000000" w:usb3="00000000" w:csb0="0000019F" w:csb1="00000000"/>
  </w:font>
  <w:font w:name="ヒラギノ角ゴ Pro W3">
    <w:altName w:val="Times New Roman"/>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0F2DD1" w:rsidRDefault="00B14458" w14:paraId="6F28A94F" w14:textId="3A075D0B">
    <w:pPr>
      <w:pStyle w:val="Piedepgina"/>
    </w:pPr>
    <w:r>
      <w:rPr>
        <w:noProof/>
      </w:rPr>
      <w:drawing>
        <wp:anchor distT="0" distB="0" distL="114300" distR="114300" simplePos="0" relativeHeight="251667456" behindDoc="1" locked="0" layoutInCell="1" allowOverlap="1" wp14:anchorId="63A20D2D" wp14:editId="6466718D">
          <wp:simplePos x="0" y="0"/>
          <wp:positionH relativeFrom="page">
            <wp:align>left</wp:align>
          </wp:positionH>
          <wp:positionV relativeFrom="paragraph">
            <wp:posOffset>-265430</wp:posOffset>
          </wp:positionV>
          <wp:extent cx="7806575" cy="876248"/>
          <wp:effectExtent l="0" t="0" r="4445" b="635"/>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806575" cy="876248"/>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5C7AEF" w:rsidP="000F2DD1" w:rsidRDefault="005C7AEF" w14:paraId="7DBB3F73" w14:textId="77777777">
      <w:pPr>
        <w:spacing w:after="0" w:line="240" w:lineRule="auto"/>
      </w:pPr>
      <w:r>
        <w:separator/>
      </w:r>
    </w:p>
  </w:footnote>
  <w:footnote w:type="continuationSeparator" w:id="0">
    <w:p w:rsidR="005C7AEF" w:rsidP="000F2DD1" w:rsidRDefault="005C7AEF" w14:paraId="6746A2A3" w14:textId="7777777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1914F4" w:rsidP="00FD6130" w:rsidRDefault="00843FDD" w14:paraId="0A92DF8A" w14:textId="671733B4">
    <w:pPr>
      <w:pStyle w:val="Encabezado"/>
    </w:pPr>
    <w:r>
      <w:rPr>
        <w:noProof/>
      </w:rPr>
      <w:drawing>
        <wp:anchor distT="0" distB="0" distL="114300" distR="114300" simplePos="0" relativeHeight="251666432" behindDoc="1" locked="0" layoutInCell="1" allowOverlap="1" wp14:anchorId="6BB00935" wp14:editId="45E1419D">
          <wp:simplePos x="0" y="0"/>
          <wp:positionH relativeFrom="page">
            <wp:posOffset>-123190</wp:posOffset>
          </wp:positionH>
          <wp:positionV relativeFrom="paragraph">
            <wp:posOffset>-439420</wp:posOffset>
          </wp:positionV>
          <wp:extent cx="7886700" cy="1483106"/>
          <wp:effectExtent l="0" t="0" r="0" b="3175"/>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pic:cNvPicPr/>
                </pic:nvPicPr>
                <pic:blipFill>
                  <a:blip r:embed="rId1">
                    <a:extLst>
                      <a:ext uri="{28A0092B-C50C-407E-A947-70E740481C1C}">
                        <a14:useLocalDpi xmlns:a14="http://schemas.microsoft.com/office/drawing/2010/main" val="0"/>
                      </a:ext>
                    </a:extLst>
                  </a:blip>
                  <a:stretch>
                    <a:fillRect/>
                  </a:stretch>
                </pic:blipFill>
                <pic:spPr>
                  <a:xfrm>
                    <a:off x="0" y="0"/>
                    <a:ext cx="7886700" cy="1483106"/>
                  </a:xfrm>
                  <a:prstGeom prst="rect">
                    <a:avLst/>
                  </a:prstGeom>
                </pic:spPr>
              </pic:pic>
            </a:graphicData>
          </a:graphic>
          <wp14:sizeRelH relativeFrom="page">
            <wp14:pctWidth>0</wp14:pctWidth>
          </wp14:sizeRelH>
          <wp14:sizeRelV relativeFrom="page">
            <wp14:pctHeight>0</wp14:pctHeight>
          </wp14:sizeRelV>
        </wp:anchor>
      </w:drawing>
    </w:r>
  </w:p>
  <w:p w:rsidR="001914F4" w:rsidP="00FD6130" w:rsidRDefault="001914F4" w14:paraId="071A4C4C" w14:textId="22D1FD31">
    <w:pPr>
      <w:pStyle w:val="Encabezado"/>
    </w:pPr>
  </w:p>
  <w:p w:rsidR="001914F4" w:rsidP="00FD6130" w:rsidRDefault="001914F4" w14:paraId="3794A952" w14:textId="019AB127">
    <w:pPr>
      <w:pStyle w:val="Encabezado"/>
    </w:pPr>
  </w:p>
  <w:p w:rsidR="001914F4" w:rsidP="00FD6130" w:rsidRDefault="001914F4" w14:paraId="2921A3BB" w14:textId="4A3E5491">
    <w:pPr>
      <w:pStyle w:val="Encabezado"/>
    </w:pPr>
  </w:p>
  <w:p w:rsidR="001914F4" w:rsidP="00FD6130" w:rsidRDefault="001914F4" w14:paraId="47817FBD" w14:textId="508F6679">
    <w:pPr>
      <w:pStyle w:val="Encabezado"/>
    </w:pPr>
  </w:p>
  <w:p w:rsidRPr="001914F4" w:rsidR="000F2DD1" w:rsidP="00FD6130" w:rsidRDefault="001914F4" w14:paraId="34114ABD" w14:textId="285B0D2B">
    <w:pPr>
      <w:pStyle w:val="Encabezado"/>
      <w:rPr>
        <w:color w:val="FFFFFF" w:themeColor="background1"/>
      </w:rPr>
    </w:pPr>
    <w:r w:rsidRPr="001914F4">
      <w:rPr>
        <w:noProof/>
        <w:color w:val="FFFFFF" w:themeColor="background1"/>
        <w:highlight w:val="green"/>
        <w:lang w:val="es-ES" w:eastAsia="es-ES"/>
      </w:rPr>
      <mc:AlternateContent>
        <mc:Choice Requires="wps">
          <w:drawing>
            <wp:anchor distT="0" distB="0" distL="114300" distR="114300" simplePos="0" relativeHeight="251660287" behindDoc="0" locked="0" layoutInCell="1" allowOverlap="1" wp14:anchorId="7F55E6EB" wp14:editId="684CB265">
              <wp:simplePos x="0" y="0"/>
              <wp:positionH relativeFrom="column">
                <wp:posOffset>-13335</wp:posOffset>
              </wp:positionH>
              <wp:positionV relativeFrom="paragraph">
                <wp:posOffset>40640</wp:posOffset>
              </wp:positionV>
              <wp:extent cx="4886325" cy="9525"/>
              <wp:effectExtent l="0" t="0" r="28575" b="28575"/>
              <wp:wrapNone/>
              <wp:docPr id="1" name="Connecteur droit 1"/>
              <wp:cNvGraphicFramePr/>
              <a:graphic xmlns:a="http://schemas.openxmlformats.org/drawingml/2006/main">
                <a:graphicData uri="http://schemas.microsoft.com/office/word/2010/wordprocessingShape">
                  <wps:wsp>
                    <wps:cNvCnPr/>
                    <wps:spPr>
                      <a:xfrm flipV="1">
                        <a:off x="0" y="0"/>
                        <a:ext cx="4886325" cy="9525"/>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Connecteur droit 1" style="position:absolute;flip:y;z-index:2516602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white [3212]" strokeweight=".5pt" from="-1.05pt,3.2pt" to="383.7pt,3.95pt" w14:anchorId="0B80ECD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">
              <v:stroke joinstyle="miter"/>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xmlns:w="http://schemas.openxmlformats.org/wordprocessingml/2006/main" w:abstractNumId="50">
    <w:nsid w:val="277c45b8"/>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49">
    <w:nsid w:val="1f28ea16"/>
    <w:multiLevelType xmlns:w="http://schemas.openxmlformats.org/wordprocessingml/2006/main" w:val="hybridMultilevel"/>
    <w:lvl xmlns:w="http://schemas.openxmlformats.org/wordprocessingml/2006/main" w:ilvl="0">
      <w:start w:val="1"/>
      <w:numFmt w:val="bullet"/>
      <w:lvlText w:val="o"/>
      <w:lvlJc w:val="left"/>
      <w:pPr>
        <w:ind w:left="720" w:hanging="360"/>
      </w:pPr>
      <w:rPr>
        <w:rFonts w:hint="default" w:ascii="Courier New" w:hAnsi="Courier New"/>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48">
    <w:nsid w:val="2ef6f0a3"/>
    <w:multiLevelType xmlns:w="http://schemas.openxmlformats.org/wordprocessingml/2006/main" w:val="hybridMultilevel"/>
    <w:lvl xmlns:w="http://schemas.openxmlformats.org/wordprocessingml/2006/main" w:ilvl="0">
      <w:start w:val="1"/>
      <w:numFmt w:val="bullet"/>
      <w:lvlText w:val="o"/>
      <w:lvlJc w:val="left"/>
      <w:pPr>
        <w:ind w:left="720" w:hanging="360"/>
      </w:pPr>
      <w:rPr>
        <w:rFonts w:hint="default" w:ascii="Courier New" w:hAnsi="Courier New"/>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w:abstractNumId="0" w15:restartNumberingAfterBreak="0">
    <w:nsid w:val="059B2E23"/>
    <w:multiLevelType w:val="hybridMultilevel"/>
    <w:tmpl w:val="7D92CB2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7DC2F4A"/>
    <w:multiLevelType w:val="hybridMultilevel"/>
    <w:tmpl w:val="34DE7A80"/>
    <w:lvl w:ilvl="0" w:tplc="0D387DF0">
      <w:start w:val="1"/>
      <w:numFmt w:val="decimal"/>
      <w:lvlText w:val="%1-"/>
      <w:lvlJc w:val="left"/>
      <w:pPr>
        <w:ind w:left="1068" w:hanging="360"/>
      </w:pPr>
      <w:rPr>
        <w:rFonts w:hint="default"/>
        <w:b/>
      </w:rPr>
    </w:lvl>
    <w:lvl w:ilvl="1" w:tplc="0C0A0019" w:tentative="1">
      <w:start w:val="1"/>
      <w:numFmt w:val="lowerLetter"/>
      <w:lvlText w:val="%2."/>
      <w:lvlJc w:val="left"/>
      <w:pPr>
        <w:ind w:left="1788" w:hanging="360"/>
      </w:pPr>
    </w:lvl>
    <w:lvl w:ilvl="2" w:tplc="0C0A001B" w:tentative="1">
      <w:start w:val="1"/>
      <w:numFmt w:val="lowerRoman"/>
      <w:lvlText w:val="%3."/>
      <w:lvlJc w:val="right"/>
      <w:pPr>
        <w:ind w:left="2508" w:hanging="180"/>
      </w:pPr>
    </w:lvl>
    <w:lvl w:ilvl="3" w:tplc="0C0A000F" w:tentative="1">
      <w:start w:val="1"/>
      <w:numFmt w:val="decimal"/>
      <w:lvlText w:val="%4."/>
      <w:lvlJc w:val="left"/>
      <w:pPr>
        <w:ind w:left="3228" w:hanging="360"/>
      </w:pPr>
    </w:lvl>
    <w:lvl w:ilvl="4" w:tplc="0C0A0019" w:tentative="1">
      <w:start w:val="1"/>
      <w:numFmt w:val="lowerLetter"/>
      <w:lvlText w:val="%5."/>
      <w:lvlJc w:val="left"/>
      <w:pPr>
        <w:ind w:left="3948" w:hanging="360"/>
      </w:pPr>
    </w:lvl>
    <w:lvl w:ilvl="5" w:tplc="0C0A001B" w:tentative="1">
      <w:start w:val="1"/>
      <w:numFmt w:val="lowerRoman"/>
      <w:lvlText w:val="%6."/>
      <w:lvlJc w:val="right"/>
      <w:pPr>
        <w:ind w:left="4668" w:hanging="180"/>
      </w:pPr>
    </w:lvl>
    <w:lvl w:ilvl="6" w:tplc="0C0A000F" w:tentative="1">
      <w:start w:val="1"/>
      <w:numFmt w:val="decimal"/>
      <w:lvlText w:val="%7."/>
      <w:lvlJc w:val="left"/>
      <w:pPr>
        <w:ind w:left="5388" w:hanging="360"/>
      </w:pPr>
    </w:lvl>
    <w:lvl w:ilvl="7" w:tplc="0C0A0019" w:tentative="1">
      <w:start w:val="1"/>
      <w:numFmt w:val="lowerLetter"/>
      <w:lvlText w:val="%8."/>
      <w:lvlJc w:val="left"/>
      <w:pPr>
        <w:ind w:left="6108" w:hanging="360"/>
      </w:pPr>
    </w:lvl>
    <w:lvl w:ilvl="8" w:tplc="0C0A001B" w:tentative="1">
      <w:start w:val="1"/>
      <w:numFmt w:val="lowerRoman"/>
      <w:lvlText w:val="%9."/>
      <w:lvlJc w:val="right"/>
      <w:pPr>
        <w:ind w:left="6828" w:hanging="180"/>
      </w:pPr>
    </w:lvl>
  </w:abstractNum>
  <w:abstractNum w:abstractNumId="2" w15:restartNumberingAfterBreak="0">
    <w:nsid w:val="08F24DB5"/>
    <w:multiLevelType w:val="multilevel"/>
    <w:tmpl w:val="A0B8400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 w15:restartNumberingAfterBreak="0">
    <w:nsid w:val="09EE2960"/>
    <w:multiLevelType w:val="hybridMultilevel"/>
    <w:tmpl w:val="E424FC6A"/>
    <w:lvl w:ilvl="0" w:tplc="14905F10">
      <w:start w:val="1"/>
      <w:numFmt w:val="decimal"/>
      <w:lvlText w:val="%1."/>
      <w:lvlJc w:val="left"/>
      <w:pPr>
        <w:ind w:left="1068" w:hanging="360"/>
      </w:pPr>
      <w:rPr>
        <w:rFonts w:hint="default"/>
        <w:b/>
        <w:sz w:val="16"/>
        <w:szCs w:val="16"/>
      </w:rPr>
    </w:lvl>
    <w:lvl w:ilvl="1" w:tplc="0C0A0019" w:tentative="1">
      <w:start w:val="1"/>
      <w:numFmt w:val="lowerLetter"/>
      <w:lvlText w:val="%2."/>
      <w:lvlJc w:val="left"/>
      <w:pPr>
        <w:ind w:left="1068" w:hanging="360"/>
      </w:pPr>
    </w:lvl>
    <w:lvl w:ilvl="2" w:tplc="0C0A001B" w:tentative="1">
      <w:start w:val="1"/>
      <w:numFmt w:val="lowerRoman"/>
      <w:lvlText w:val="%3."/>
      <w:lvlJc w:val="right"/>
      <w:pPr>
        <w:ind w:left="1788" w:hanging="180"/>
      </w:pPr>
    </w:lvl>
    <w:lvl w:ilvl="3" w:tplc="0C0A000F" w:tentative="1">
      <w:start w:val="1"/>
      <w:numFmt w:val="decimal"/>
      <w:lvlText w:val="%4."/>
      <w:lvlJc w:val="left"/>
      <w:pPr>
        <w:ind w:left="2508" w:hanging="360"/>
      </w:pPr>
    </w:lvl>
    <w:lvl w:ilvl="4" w:tplc="0C0A0019" w:tentative="1">
      <w:start w:val="1"/>
      <w:numFmt w:val="lowerLetter"/>
      <w:lvlText w:val="%5."/>
      <w:lvlJc w:val="left"/>
      <w:pPr>
        <w:ind w:left="3228" w:hanging="360"/>
      </w:pPr>
    </w:lvl>
    <w:lvl w:ilvl="5" w:tplc="0C0A001B" w:tentative="1">
      <w:start w:val="1"/>
      <w:numFmt w:val="lowerRoman"/>
      <w:lvlText w:val="%6."/>
      <w:lvlJc w:val="right"/>
      <w:pPr>
        <w:ind w:left="3948" w:hanging="180"/>
      </w:pPr>
    </w:lvl>
    <w:lvl w:ilvl="6" w:tplc="0C0A000F" w:tentative="1">
      <w:start w:val="1"/>
      <w:numFmt w:val="decimal"/>
      <w:lvlText w:val="%7."/>
      <w:lvlJc w:val="left"/>
      <w:pPr>
        <w:ind w:left="4668" w:hanging="360"/>
      </w:pPr>
    </w:lvl>
    <w:lvl w:ilvl="7" w:tplc="0C0A0019" w:tentative="1">
      <w:start w:val="1"/>
      <w:numFmt w:val="lowerLetter"/>
      <w:lvlText w:val="%8."/>
      <w:lvlJc w:val="left"/>
      <w:pPr>
        <w:ind w:left="5388" w:hanging="360"/>
      </w:pPr>
    </w:lvl>
    <w:lvl w:ilvl="8" w:tplc="0C0A001B" w:tentative="1">
      <w:start w:val="1"/>
      <w:numFmt w:val="lowerRoman"/>
      <w:lvlText w:val="%9."/>
      <w:lvlJc w:val="right"/>
      <w:pPr>
        <w:ind w:left="6108" w:hanging="180"/>
      </w:pPr>
    </w:lvl>
  </w:abstractNum>
  <w:abstractNum w:abstractNumId="4" w15:restartNumberingAfterBreak="0">
    <w:nsid w:val="0C5A1C1A"/>
    <w:multiLevelType w:val="hybridMultilevel"/>
    <w:tmpl w:val="35E60FC6"/>
    <w:lvl w:ilvl="0" w:tplc="BD363622">
      <w:numFmt w:val="bullet"/>
      <w:lvlText w:val="-"/>
      <w:lvlJc w:val="left"/>
      <w:pPr>
        <w:ind w:left="720" w:hanging="360"/>
      </w:pPr>
      <w:rPr>
        <w:rFonts w:hint="default" w:ascii="Calibri" w:hAnsi="Calibri" w:eastAsia="Times New Roman" w:cs="Times New Roman"/>
      </w:rPr>
    </w:lvl>
    <w:lvl w:ilvl="1" w:tplc="080A0003" w:tentative="1">
      <w:start w:val="1"/>
      <w:numFmt w:val="bullet"/>
      <w:lvlText w:val="o"/>
      <w:lvlJc w:val="left"/>
      <w:pPr>
        <w:ind w:left="1440" w:hanging="360"/>
      </w:pPr>
      <w:rPr>
        <w:rFonts w:hint="default" w:ascii="Courier New" w:hAnsi="Courier New" w:cs="Courier New"/>
      </w:rPr>
    </w:lvl>
    <w:lvl w:ilvl="2" w:tplc="080A0005" w:tentative="1">
      <w:start w:val="1"/>
      <w:numFmt w:val="bullet"/>
      <w:lvlText w:val=""/>
      <w:lvlJc w:val="left"/>
      <w:pPr>
        <w:ind w:left="2160" w:hanging="360"/>
      </w:pPr>
      <w:rPr>
        <w:rFonts w:hint="default" w:ascii="Wingdings" w:hAnsi="Wingdings"/>
      </w:rPr>
    </w:lvl>
    <w:lvl w:ilvl="3" w:tplc="080A0001" w:tentative="1">
      <w:start w:val="1"/>
      <w:numFmt w:val="bullet"/>
      <w:lvlText w:val=""/>
      <w:lvlJc w:val="left"/>
      <w:pPr>
        <w:ind w:left="2880" w:hanging="360"/>
      </w:pPr>
      <w:rPr>
        <w:rFonts w:hint="default" w:ascii="Symbol" w:hAnsi="Symbol"/>
      </w:rPr>
    </w:lvl>
    <w:lvl w:ilvl="4" w:tplc="080A0003" w:tentative="1">
      <w:start w:val="1"/>
      <w:numFmt w:val="bullet"/>
      <w:lvlText w:val="o"/>
      <w:lvlJc w:val="left"/>
      <w:pPr>
        <w:ind w:left="3600" w:hanging="360"/>
      </w:pPr>
      <w:rPr>
        <w:rFonts w:hint="default" w:ascii="Courier New" w:hAnsi="Courier New" w:cs="Courier New"/>
      </w:rPr>
    </w:lvl>
    <w:lvl w:ilvl="5" w:tplc="080A0005" w:tentative="1">
      <w:start w:val="1"/>
      <w:numFmt w:val="bullet"/>
      <w:lvlText w:val=""/>
      <w:lvlJc w:val="left"/>
      <w:pPr>
        <w:ind w:left="4320" w:hanging="360"/>
      </w:pPr>
      <w:rPr>
        <w:rFonts w:hint="default" w:ascii="Wingdings" w:hAnsi="Wingdings"/>
      </w:rPr>
    </w:lvl>
    <w:lvl w:ilvl="6" w:tplc="080A0001" w:tentative="1">
      <w:start w:val="1"/>
      <w:numFmt w:val="bullet"/>
      <w:lvlText w:val=""/>
      <w:lvlJc w:val="left"/>
      <w:pPr>
        <w:ind w:left="5040" w:hanging="360"/>
      </w:pPr>
      <w:rPr>
        <w:rFonts w:hint="default" w:ascii="Symbol" w:hAnsi="Symbol"/>
      </w:rPr>
    </w:lvl>
    <w:lvl w:ilvl="7" w:tplc="080A0003" w:tentative="1">
      <w:start w:val="1"/>
      <w:numFmt w:val="bullet"/>
      <w:lvlText w:val="o"/>
      <w:lvlJc w:val="left"/>
      <w:pPr>
        <w:ind w:left="5760" w:hanging="360"/>
      </w:pPr>
      <w:rPr>
        <w:rFonts w:hint="default" w:ascii="Courier New" w:hAnsi="Courier New" w:cs="Courier New"/>
      </w:rPr>
    </w:lvl>
    <w:lvl w:ilvl="8" w:tplc="080A0005" w:tentative="1">
      <w:start w:val="1"/>
      <w:numFmt w:val="bullet"/>
      <w:lvlText w:val=""/>
      <w:lvlJc w:val="left"/>
      <w:pPr>
        <w:ind w:left="6480" w:hanging="360"/>
      </w:pPr>
      <w:rPr>
        <w:rFonts w:hint="default" w:ascii="Wingdings" w:hAnsi="Wingdings"/>
      </w:rPr>
    </w:lvl>
  </w:abstractNum>
  <w:abstractNum w:abstractNumId="5" w15:restartNumberingAfterBreak="0">
    <w:nsid w:val="0DF114DB"/>
    <w:multiLevelType w:val="hybridMultilevel"/>
    <w:tmpl w:val="8CDC3BC4"/>
    <w:lvl w:ilvl="0" w:tplc="04090001">
      <w:start w:val="1"/>
      <w:numFmt w:val="bullet"/>
      <w:lvlText w:val=""/>
      <w:lvlJc w:val="left"/>
      <w:pPr>
        <w:ind w:left="767" w:hanging="360"/>
      </w:pPr>
      <w:rPr>
        <w:rFonts w:hint="default" w:ascii="Symbol" w:hAnsi="Symbol"/>
      </w:rPr>
    </w:lvl>
    <w:lvl w:ilvl="1" w:tplc="04090003">
      <w:start w:val="1"/>
      <w:numFmt w:val="bullet"/>
      <w:lvlText w:val="o"/>
      <w:lvlJc w:val="left"/>
      <w:pPr>
        <w:ind w:left="1487" w:hanging="360"/>
      </w:pPr>
      <w:rPr>
        <w:rFonts w:hint="default" w:ascii="Courier New" w:hAnsi="Courier New" w:cs="Courier New"/>
      </w:rPr>
    </w:lvl>
    <w:lvl w:ilvl="2" w:tplc="04090005" w:tentative="1">
      <w:start w:val="1"/>
      <w:numFmt w:val="bullet"/>
      <w:lvlText w:val=""/>
      <w:lvlJc w:val="left"/>
      <w:pPr>
        <w:ind w:left="2207" w:hanging="360"/>
      </w:pPr>
      <w:rPr>
        <w:rFonts w:hint="default" w:ascii="Wingdings" w:hAnsi="Wingdings"/>
      </w:rPr>
    </w:lvl>
    <w:lvl w:ilvl="3" w:tplc="04090001" w:tentative="1">
      <w:start w:val="1"/>
      <w:numFmt w:val="bullet"/>
      <w:lvlText w:val=""/>
      <w:lvlJc w:val="left"/>
      <w:pPr>
        <w:ind w:left="2927" w:hanging="360"/>
      </w:pPr>
      <w:rPr>
        <w:rFonts w:hint="default" w:ascii="Symbol" w:hAnsi="Symbol"/>
      </w:rPr>
    </w:lvl>
    <w:lvl w:ilvl="4" w:tplc="04090003" w:tentative="1">
      <w:start w:val="1"/>
      <w:numFmt w:val="bullet"/>
      <w:lvlText w:val="o"/>
      <w:lvlJc w:val="left"/>
      <w:pPr>
        <w:ind w:left="3647" w:hanging="360"/>
      </w:pPr>
      <w:rPr>
        <w:rFonts w:hint="default" w:ascii="Courier New" w:hAnsi="Courier New" w:cs="Courier New"/>
      </w:rPr>
    </w:lvl>
    <w:lvl w:ilvl="5" w:tplc="04090005" w:tentative="1">
      <w:start w:val="1"/>
      <w:numFmt w:val="bullet"/>
      <w:lvlText w:val=""/>
      <w:lvlJc w:val="left"/>
      <w:pPr>
        <w:ind w:left="4367" w:hanging="360"/>
      </w:pPr>
      <w:rPr>
        <w:rFonts w:hint="default" w:ascii="Wingdings" w:hAnsi="Wingdings"/>
      </w:rPr>
    </w:lvl>
    <w:lvl w:ilvl="6" w:tplc="04090001" w:tentative="1">
      <w:start w:val="1"/>
      <w:numFmt w:val="bullet"/>
      <w:lvlText w:val=""/>
      <w:lvlJc w:val="left"/>
      <w:pPr>
        <w:ind w:left="5087" w:hanging="360"/>
      </w:pPr>
      <w:rPr>
        <w:rFonts w:hint="default" w:ascii="Symbol" w:hAnsi="Symbol"/>
      </w:rPr>
    </w:lvl>
    <w:lvl w:ilvl="7" w:tplc="04090003" w:tentative="1">
      <w:start w:val="1"/>
      <w:numFmt w:val="bullet"/>
      <w:lvlText w:val="o"/>
      <w:lvlJc w:val="left"/>
      <w:pPr>
        <w:ind w:left="5807" w:hanging="360"/>
      </w:pPr>
      <w:rPr>
        <w:rFonts w:hint="default" w:ascii="Courier New" w:hAnsi="Courier New" w:cs="Courier New"/>
      </w:rPr>
    </w:lvl>
    <w:lvl w:ilvl="8" w:tplc="04090005" w:tentative="1">
      <w:start w:val="1"/>
      <w:numFmt w:val="bullet"/>
      <w:lvlText w:val=""/>
      <w:lvlJc w:val="left"/>
      <w:pPr>
        <w:ind w:left="6527" w:hanging="360"/>
      </w:pPr>
      <w:rPr>
        <w:rFonts w:hint="default" w:ascii="Wingdings" w:hAnsi="Wingdings"/>
      </w:rPr>
    </w:lvl>
  </w:abstractNum>
  <w:abstractNum w:abstractNumId="6" w15:restartNumberingAfterBreak="0">
    <w:nsid w:val="116D3E77"/>
    <w:multiLevelType w:val="multilevel"/>
    <w:tmpl w:val="4CB2D430"/>
    <w:lvl w:ilvl="0">
      <w:start w:val="1"/>
      <w:numFmt w:val="bullet"/>
      <w:lvlText w:val=""/>
      <w:lvlJc w:val="left"/>
      <w:pPr>
        <w:tabs>
          <w:tab w:val="num" w:pos="720"/>
        </w:tabs>
        <w:ind w:left="720" w:hanging="360"/>
      </w:pPr>
      <w:rPr>
        <w:rFonts w:hint="default" w:ascii="Symbol" w:hAnsi="Symbol"/>
        <w:sz w:val="20"/>
      </w:rPr>
    </w:lvl>
    <w:lvl w:ilvl="1">
      <w:start w:val="1"/>
      <w:numFmt w:val="bullet"/>
      <w:lvlText w:val="o"/>
      <w:lvlJc w:val="left"/>
      <w:pPr>
        <w:tabs>
          <w:tab w:val="num" w:pos="1440"/>
        </w:tabs>
        <w:ind w:left="1440" w:hanging="360"/>
      </w:pPr>
      <w:rPr>
        <w:rFonts w:hint="default" w:ascii="Courier New" w:hAnsi="Courier New" w:cs="Times New Roman"/>
        <w:sz w:val="20"/>
      </w:rPr>
    </w:lvl>
    <w:lvl w:ilvl="2">
      <w:start w:val="1"/>
      <w:numFmt w:val="bullet"/>
      <w:lvlText w:val=""/>
      <w:lvlJc w:val="left"/>
      <w:pPr>
        <w:tabs>
          <w:tab w:val="num" w:pos="2160"/>
        </w:tabs>
        <w:ind w:left="2160" w:hanging="360"/>
      </w:pPr>
      <w:rPr>
        <w:rFonts w:hint="default" w:ascii="Wingdings" w:hAnsi="Wingdings"/>
        <w:sz w:val="20"/>
      </w:rPr>
    </w:lvl>
    <w:lvl w:ilvl="3">
      <w:start w:val="1"/>
      <w:numFmt w:val="bullet"/>
      <w:lvlText w:val=""/>
      <w:lvlJc w:val="left"/>
      <w:pPr>
        <w:tabs>
          <w:tab w:val="num" w:pos="2880"/>
        </w:tabs>
        <w:ind w:left="2880" w:hanging="360"/>
      </w:pPr>
      <w:rPr>
        <w:rFonts w:hint="default" w:ascii="Wingdings" w:hAnsi="Wingdings"/>
        <w:sz w:val="20"/>
      </w:rPr>
    </w:lvl>
    <w:lvl w:ilvl="4">
      <w:start w:val="1"/>
      <w:numFmt w:val="bullet"/>
      <w:lvlText w:val=""/>
      <w:lvlJc w:val="left"/>
      <w:pPr>
        <w:tabs>
          <w:tab w:val="num" w:pos="3600"/>
        </w:tabs>
        <w:ind w:left="3600" w:hanging="360"/>
      </w:pPr>
      <w:rPr>
        <w:rFonts w:hint="default" w:ascii="Wingdings" w:hAnsi="Wingdings"/>
        <w:sz w:val="20"/>
      </w:rPr>
    </w:lvl>
    <w:lvl w:ilvl="5">
      <w:start w:val="1"/>
      <w:numFmt w:val="bullet"/>
      <w:lvlText w:val=""/>
      <w:lvlJc w:val="left"/>
      <w:pPr>
        <w:tabs>
          <w:tab w:val="num" w:pos="4320"/>
        </w:tabs>
        <w:ind w:left="4320" w:hanging="360"/>
      </w:pPr>
      <w:rPr>
        <w:rFonts w:hint="default" w:ascii="Wingdings" w:hAnsi="Wingdings"/>
        <w:sz w:val="20"/>
      </w:rPr>
    </w:lvl>
    <w:lvl w:ilvl="6">
      <w:start w:val="1"/>
      <w:numFmt w:val="bullet"/>
      <w:lvlText w:val=""/>
      <w:lvlJc w:val="left"/>
      <w:pPr>
        <w:tabs>
          <w:tab w:val="num" w:pos="5040"/>
        </w:tabs>
        <w:ind w:left="5040" w:hanging="360"/>
      </w:pPr>
      <w:rPr>
        <w:rFonts w:hint="default" w:ascii="Wingdings" w:hAnsi="Wingdings"/>
        <w:sz w:val="20"/>
      </w:rPr>
    </w:lvl>
    <w:lvl w:ilvl="7">
      <w:start w:val="1"/>
      <w:numFmt w:val="bullet"/>
      <w:lvlText w:val=""/>
      <w:lvlJc w:val="left"/>
      <w:pPr>
        <w:tabs>
          <w:tab w:val="num" w:pos="5760"/>
        </w:tabs>
        <w:ind w:left="5760" w:hanging="360"/>
      </w:pPr>
      <w:rPr>
        <w:rFonts w:hint="default" w:ascii="Wingdings" w:hAnsi="Wingdings"/>
        <w:sz w:val="20"/>
      </w:rPr>
    </w:lvl>
    <w:lvl w:ilvl="8">
      <w:start w:val="1"/>
      <w:numFmt w:val="bullet"/>
      <w:lvlText w:val=""/>
      <w:lvlJc w:val="left"/>
      <w:pPr>
        <w:tabs>
          <w:tab w:val="num" w:pos="6480"/>
        </w:tabs>
        <w:ind w:left="6480" w:hanging="360"/>
      </w:pPr>
      <w:rPr>
        <w:rFonts w:hint="default" w:ascii="Wingdings" w:hAnsi="Wingdings"/>
        <w:sz w:val="20"/>
      </w:rPr>
    </w:lvl>
  </w:abstractNum>
  <w:abstractNum w:abstractNumId="7" w15:restartNumberingAfterBreak="0">
    <w:nsid w:val="14AE1040"/>
    <w:multiLevelType w:val="hybridMultilevel"/>
    <w:tmpl w:val="3A2C2854"/>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8" w15:restartNumberingAfterBreak="0">
    <w:nsid w:val="14BC161C"/>
    <w:multiLevelType w:val="multilevel"/>
    <w:tmpl w:val="DFB4AD0E"/>
    <w:lvl w:ilvl="0">
      <w:start w:val="1"/>
      <w:numFmt w:val="bullet"/>
      <w:lvlText w:val=""/>
      <w:lvlJc w:val="left"/>
      <w:pPr>
        <w:tabs>
          <w:tab w:val="num" w:pos="720"/>
        </w:tabs>
        <w:ind w:left="720" w:hanging="360"/>
      </w:pPr>
      <w:rPr>
        <w:rFonts w:hint="default" w:ascii="Wingdings" w:hAnsi="Wingdings"/>
        <w:sz w:val="20"/>
      </w:rPr>
    </w:lvl>
    <w:lvl w:ilvl="1" w:tentative="1">
      <w:start w:val="1"/>
      <w:numFmt w:val="bullet"/>
      <w:lvlText w:val=""/>
      <w:lvlJc w:val="left"/>
      <w:pPr>
        <w:tabs>
          <w:tab w:val="num" w:pos="1440"/>
        </w:tabs>
        <w:ind w:left="1440" w:hanging="360"/>
      </w:pPr>
      <w:rPr>
        <w:rFonts w:hint="default" w:ascii="Wingdings" w:hAnsi="Wingdings"/>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9" w15:restartNumberingAfterBreak="0">
    <w:nsid w:val="16F43A9D"/>
    <w:multiLevelType w:val="hybridMultilevel"/>
    <w:tmpl w:val="ACA8307E"/>
    <w:lvl w:ilvl="0" w:tplc="04090001">
      <w:start w:val="1"/>
      <w:numFmt w:val="bullet"/>
      <w:lvlText w:val=""/>
      <w:lvlJc w:val="left"/>
      <w:pPr>
        <w:ind w:left="720" w:hanging="360"/>
      </w:pPr>
      <w:rPr>
        <w:rFonts w:hint="default" w:ascii="Symbol" w:hAnsi="Symbol"/>
      </w:rPr>
    </w:lvl>
    <w:lvl w:ilvl="1" w:tplc="04090003">
      <w:start w:val="1"/>
      <w:numFmt w:val="bullet"/>
      <w:lvlText w:val="o"/>
      <w:lvlJc w:val="left"/>
      <w:pPr>
        <w:ind w:left="1440" w:hanging="360"/>
      </w:pPr>
      <w:rPr>
        <w:rFonts w:hint="default" w:ascii="Courier New" w:hAnsi="Courier New" w:cs="Courier New"/>
      </w:rPr>
    </w:lvl>
    <w:lvl w:ilvl="2" w:tplc="04090005">
      <w:start w:val="1"/>
      <w:numFmt w:val="bullet"/>
      <w:lvlText w:val=""/>
      <w:lvlJc w:val="left"/>
      <w:pPr>
        <w:ind w:left="2160" w:hanging="360"/>
      </w:pPr>
      <w:rPr>
        <w:rFonts w:hint="default" w:ascii="Wingdings" w:hAnsi="Wingdings"/>
      </w:rPr>
    </w:lvl>
    <w:lvl w:ilvl="3" w:tplc="04090001">
      <w:start w:val="1"/>
      <w:numFmt w:val="bullet"/>
      <w:lvlText w:val=""/>
      <w:lvlJc w:val="left"/>
      <w:pPr>
        <w:ind w:left="2880" w:hanging="360"/>
      </w:pPr>
      <w:rPr>
        <w:rFonts w:hint="default" w:ascii="Symbol" w:hAnsi="Symbol"/>
      </w:rPr>
    </w:lvl>
    <w:lvl w:ilvl="4" w:tplc="04090003">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0" w15:restartNumberingAfterBreak="0">
    <w:nsid w:val="1913113B"/>
    <w:multiLevelType w:val="hybridMultilevel"/>
    <w:tmpl w:val="81901632"/>
    <w:lvl w:ilvl="0" w:tplc="BA2818DA">
      <w:start w:val="1"/>
      <w:numFmt w:val="decimal"/>
      <w:lvlText w:val="%1-"/>
      <w:lvlJc w:val="left"/>
      <w:pPr>
        <w:ind w:left="1080" w:hanging="360"/>
      </w:pPr>
      <w:rPr>
        <w:rFonts w:asciiTheme="majorHAnsi" w:hAnsiTheme="majorHAnsi" w:eastAsiaTheme="minorHAnsi" w:cstheme="minorBidi"/>
        <w:b/>
      </w:rPr>
    </w:lvl>
    <w:lvl w:ilvl="1" w:tplc="300A0003">
      <w:start w:val="1"/>
      <w:numFmt w:val="bullet"/>
      <w:lvlText w:val="o"/>
      <w:lvlJc w:val="left"/>
      <w:pPr>
        <w:ind w:left="1800" w:hanging="360"/>
      </w:pPr>
      <w:rPr>
        <w:rFonts w:hint="default" w:ascii="Courier New" w:hAnsi="Courier New" w:cs="Courier New"/>
      </w:rPr>
    </w:lvl>
    <w:lvl w:ilvl="2" w:tplc="300A0005">
      <w:start w:val="1"/>
      <w:numFmt w:val="bullet"/>
      <w:lvlText w:val=""/>
      <w:lvlJc w:val="left"/>
      <w:pPr>
        <w:ind w:left="2520" w:hanging="360"/>
      </w:pPr>
      <w:rPr>
        <w:rFonts w:hint="default" w:ascii="Wingdings" w:hAnsi="Wingdings"/>
      </w:rPr>
    </w:lvl>
    <w:lvl w:ilvl="3" w:tplc="300A0001">
      <w:start w:val="1"/>
      <w:numFmt w:val="bullet"/>
      <w:lvlText w:val=""/>
      <w:lvlJc w:val="left"/>
      <w:pPr>
        <w:ind w:left="3240" w:hanging="360"/>
      </w:pPr>
      <w:rPr>
        <w:rFonts w:hint="default" w:ascii="Symbol" w:hAnsi="Symbol"/>
      </w:rPr>
    </w:lvl>
    <w:lvl w:ilvl="4" w:tplc="300A0003" w:tentative="1">
      <w:start w:val="1"/>
      <w:numFmt w:val="bullet"/>
      <w:lvlText w:val="o"/>
      <w:lvlJc w:val="left"/>
      <w:pPr>
        <w:ind w:left="3960" w:hanging="360"/>
      </w:pPr>
      <w:rPr>
        <w:rFonts w:hint="default" w:ascii="Courier New" w:hAnsi="Courier New" w:cs="Courier New"/>
      </w:rPr>
    </w:lvl>
    <w:lvl w:ilvl="5" w:tplc="300A0005" w:tentative="1">
      <w:start w:val="1"/>
      <w:numFmt w:val="bullet"/>
      <w:lvlText w:val=""/>
      <w:lvlJc w:val="left"/>
      <w:pPr>
        <w:ind w:left="4680" w:hanging="360"/>
      </w:pPr>
      <w:rPr>
        <w:rFonts w:hint="default" w:ascii="Wingdings" w:hAnsi="Wingdings"/>
      </w:rPr>
    </w:lvl>
    <w:lvl w:ilvl="6" w:tplc="300A0001" w:tentative="1">
      <w:start w:val="1"/>
      <w:numFmt w:val="bullet"/>
      <w:lvlText w:val=""/>
      <w:lvlJc w:val="left"/>
      <w:pPr>
        <w:ind w:left="5400" w:hanging="360"/>
      </w:pPr>
      <w:rPr>
        <w:rFonts w:hint="default" w:ascii="Symbol" w:hAnsi="Symbol"/>
      </w:rPr>
    </w:lvl>
    <w:lvl w:ilvl="7" w:tplc="300A0003" w:tentative="1">
      <w:start w:val="1"/>
      <w:numFmt w:val="bullet"/>
      <w:lvlText w:val="o"/>
      <w:lvlJc w:val="left"/>
      <w:pPr>
        <w:ind w:left="6120" w:hanging="360"/>
      </w:pPr>
      <w:rPr>
        <w:rFonts w:hint="default" w:ascii="Courier New" w:hAnsi="Courier New" w:cs="Courier New"/>
      </w:rPr>
    </w:lvl>
    <w:lvl w:ilvl="8" w:tplc="300A0005" w:tentative="1">
      <w:start w:val="1"/>
      <w:numFmt w:val="bullet"/>
      <w:lvlText w:val=""/>
      <w:lvlJc w:val="left"/>
      <w:pPr>
        <w:ind w:left="6840" w:hanging="360"/>
      </w:pPr>
      <w:rPr>
        <w:rFonts w:hint="default" w:ascii="Wingdings" w:hAnsi="Wingdings"/>
      </w:rPr>
    </w:lvl>
  </w:abstractNum>
  <w:abstractNum w:abstractNumId="11" w15:restartNumberingAfterBreak="0">
    <w:nsid w:val="1BB76F3D"/>
    <w:multiLevelType w:val="hybridMultilevel"/>
    <w:tmpl w:val="9A869F68"/>
    <w:lvl w:ilvl="0" w:tplc="0C0A000B">
      <w:start w:val="1"/>
      <w:numFmt w:val="bullet"/>
      <w:lvlText w:val=""/>
      <w:lvlJc w:val="left"/>
      <w:pPr>
        <w:ind w:left="720" w:hanging="360"/>
      </w:pPr>
      <w:rPr>
        <w:rFonts w:hint="default" w:ascii="Wingdings" w:hAnsi="Wingdings"/>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12" w15:restartNumberingAfterBreak="0">
    <w:nsid w:val="1D02135F"/>
    <w:multiLevelType w:val="hybridMultilevel"/>
    <w:tmpl w:val="8CF2C694"/>
    <w:lvl w:ilvl="0" w:tplc="080A0001">
      <w:start w:val="1"/>
      <w:numFmt w:val="bullet"/>
      <w:lvlText w:val=""/>
      <w:lvlJc w:val="left"/>
      <w:pPr>
        <w:ind w:left="720" w:hanging="360"/>
      </w:pPr>
      <w:rPr>
        <w:rFonts w:hint="default" w:ascii="Symbol" w:hAnsi="Symbol"/>
      </w:rPr>
    </w:lvl>
    <w:lvl w:ilvl="1" w:tplc="080A0003" w:tentative="1">
      <w:start w:val="1"/>
      <w:numFmt w:val="bullet"/>
      <w:lvlText w:val="o"/>
      <w:lvlJc w:val="left"/>
      <w:pPr>
        <w:ind w:left="1440" w:hanging="360"/>
      </w:pPr>
      <w:rPr>
        <w:rFonts w:hint="default" w:ascii="Courier New" w:hAnsi="Courier New" w:cs="Courier New"/>
      </w:rPr>
    </w:lvl>
    <w:lvl w:ilvl="2" w:tplc="080A0005" w:tentative="1">
      <w:start w:val="1"/>
      <w:numFmt w:val="bullet"/>
      <w:lvlText w:val=""/>
      <w:lvlJc w:val="left"/>
      <w:pPr>
        <w:ind w:left="2160" w:hanging="360"/>
      </w:pPr>
      <w:rPr>
        <w:rFonts w:hint="default" w:ascii="Wingdings" w:hAnsi="Wingdings"/>
      </w:rPr>
    </w:lvl>
    <w:lvl w:ilvl="3" w:tplc="080A0001" w:tentative="1">
      <w:start w:val="1"/>
      <w:numFmt w:val="bullet"/>
      <w:lvlText w:val=""/>
      <w:lvlJc w:val="left"/>
      <w:pPr>
        <w:ind w:left="2880" w:hanging="360"/>
      </w:pPr>
      <w:rPr>
        <w:rFonts w:hint="default" w:ascii="Symbol" w:hAnsi="Symbol"/>
      </w:rPr>
    </w:lvl>
    <w:lvl w:ilvl="4" w:tplc="080A0003" w:tentative="1">
      <w:start w:val="1"/>
      <w:numFmt w:val="bullet"/>
      <w:lvlText w:val="o"/>
      <w:lvlJc w:val="left"/>
      <w:pPr>
        <w:ind w:left="3600" w:hanging="360"/>
      </w:pPr>
      <w:rPr>
        <w:rFonts w:hint="default" w:ascii="Courier New" w:hAnsi="Courier New" w:cs="Courier New"/>
      </w:rPr>
    </w:lvl>
    <w:lvl w:ilvl="5" w:tplc="080A0005" w:tentative="1">
      <w:start w:val="1"/>
      <w:numFmt w:val="bullet"/>
      <w:lvlText w:val=""/>
      <w:lvlJc w:val="left"/>
      <w:pPr>
        <w:ind w:left="4320" w:hanging="360"/>
      </w:pPr>
      <w:rPr>
        <w:rFonts w:hint="default" w:ascii="Wingdings" w:hAnsi="Wingdings"/>
      </w:rPr>
    </w:lvl>
    <w:lvl w:ilvl="6" w:tplc="080A0001" w:tentative="1">
      <w:start w:val="1"/>
      <w:numFmt w:val="bullet"/>
      <w:lvlText w:val=""/>
      <w:lvlJc w:val="left"/>
      <w:pPr>
        <w:ind w:left="5040" w:hanging="360"/>
      </w:pPr>
      <w:rPr>
        <w:rFonts w:hint="default" w:ascii="Symbol" w:hAnsi="Symbol"/>
      </w:rPr>
    </w:lvl>
    <w:lvl w:ilvl="7" w:tplc="080A0003" w:tentative="1">
      <w:start w:val="1"/>
      <w:numFmt w:val="bullet"/>
      <w:lvlText w:val="o"/>
      <w:lvlJc w:val="left"/>
      <w:pPr>
        <w:ind w:left="5760" w:hanging="360"/>
      </w:pPr>
      <w:rPr>
        <w:rFonts w:hint="default" w:ascii="Courier New" w:hAnsi="Courier New" w:cs="Courier New"/>
      </w:rPr>
    </w:lvl>
    <w:lvl w:ilvl="8" w:tplc="080A0005" w:tentative="1">
      <w:start w:val="1"/>
      <w:numFmt w:val="bullet"/>
      <w:lvlText w:val=""/>
      <w:lvlJc w:val="left"/>
      <w:pPr>
        <w:ind w:left="6480" w:hanging="360"/>
      </w:pPr>
      <w:rPr>
        <w:rFonts w:hint="default" w:ascii="Wingdings" w:hAnsi="Wingdings"/>
      </w:rPr>
    </w:lvl>
  </w:abstractNum>
  <w:abstractNum w:abstractNumId="13" w15:restartNumberingAfterBreak="0">
    <w:nsid w:val="1DC37304"/>
    <w:multiLevelType w:val="multilevel"/>
    <w:tmpl w:val="69CE994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4" w15:restartNumberingAfterBreak="0">
    <w:nsid w:val="1E4044BA"/>
    <w:multiLevelType w:val="multilevel"/>
    <w:tmpl w:val="D2D602D4"/>
    <w:lvl w:ilvl="0">
      <w:numFmt w:val="bullet"/>
      <w:lvlText w:val="-"/>
      <w:lvlJc w:val="left"/>
      <w:pPr>
        <w:ind w:left="720" w:hanging="360"/>
      </w:pPr>
      <w:rPr>
        <w:rFonts w:ascii="Century Gothic" w:hAnsi="Century Gothic" w:eastAsia="Times New Roman" w:cs="Times New Roman"/>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5" w15:restartNumberingAfterBreak="0">
    <w:nsid w:val="23DD042E"/>
    <w:multiLevelType w:val="hybridMultilevel"/>
    <w:tmpl w:val="296EAFEA"/>
    <w:lvl w:ilvl="0" w:tplc="04090001">
      <w:start w:val="1"/>
      <w:numFmt w:val="bullet"/>
      <w:lvlText w:val=""/>
      <w:lvlJc w:val="left"/>
      <w:pPr>
        <w:ind w:left="720" w:hanging="360"/>
      </w:pPr>
      <w:rPr>
        <w:rFonts w:hint="default" w:ascii="Symbol" w:hAnsi="Symbol"/>
      </w:rPr>
    </w:lvl>
    <w:lvl w:ilvl="1" w:tplc="04090003">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6" w15:restartNumberingAfterBreak="0">
    <w:nsid w:val="27385644"/>
    <w:multiLevelType w:val="hybridMultilevel"/>
    <w:tmpl w:val="C5D04CEE"/>
    <w:lvl w:ilvl="0" w:tplc="D3B6A010">
      <w:start w:val="1"/>
      <w:numFmt w:val="decimal"/>
      <w:lvlText w:val="%1-"/>
      <w:lvlJc w:val="left"/>
      <w:pPr>
        <w:ind w:left="1080" w:hanging="360"/>
      </w:pPr>
      <w:rPr>
        <w:rFonts w:hint="default"/>
        <w:b/>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7" w15:restartNumberingAfterBreak="0">
    <w:nsid w:val="2A861319"/>
    <w:multiLevelType w:val="hybridMultilevel"/>
    <w:tmpl w:val="F9C6A872"/>
    <w:lvl w:ilvl="0" w:tplc="C3485412">
      <w:start w:val="1"/>
      <w:numFmt w:val="decimal"/>
      <w:lvlText w:val="%1-"/>
      <w:lvlJc w:val="left"/>
      <w:pPr>
        <w:ind w:left="1068" w:hanging="360"/>
      </w:pPr>
      <w:rPr>
        <w:rFonts w:asciiTheme="majorHAnsi" w:hAnsiTheme="majorHAnsi" w:eastAsiaTheme="minorHAnsi" w:cstheme="minorBidi"/>
        <w:b/>
      </w:rPr>
    </w:lvl>
    <w:lvl w:ilvl="1" w:tplc="300A0003" w:tentative="1">
      <w:start w:val="1"/>
      <w:numFmt w:val="bullet"/>
      <w:lvlText w:val="o"/>
      <w:lvlJc w:val="left"/>
      <w:pPr>
        <w:ind w:left="1788" w:hanging="360"/>
      </w:pPr>
      <w:rPr>
        <w:rFonts w:hint="default" w:ascii="Courier New" w:hAnsi="Courier New" w:cs="Courier New"/>
      </w:rPr>
    </w:lvl>
    <w:lvl w:ilvl="2" w:tplc="300A0005" w:tentative="1">
      <w:start w:val="1"/>
      <w:numFmt w:val="bullet"/>
      <w:lvlText w:val=""/>
      <w:lvlJc w:val="left"/>
      <w:pPr>
        <w:ind w:left="2508" w:hanging="360"/>
      </w:pPr>
      <w:rPr>
        <w:rFonts w:hint="default" w:ascii="Wingdings" w:hAnsi="Wingdings"/>
      </w:rPr>
    </w:lvl>
    <w:lvl w:ilvl="3" w:tplc="300A0001" w:tentative="1">
      <w:start w:val="1"/>
      <w:numFmt w:val="bullet"/>
      <w:lvlText w:val=""/>
      <w:lvlJc w:val="left"/>
      <w:pPr>
        <w:ind w:left="3228" w:hanging="360"/>
      </w:pPr>
      <w:rPr>
        <w:rFonts w:hint="default" w:ascii="Symbol" w:hAnsi="Symbol"/>
      </w:rPr>
    </w:lvl>
    <w:lvl w:ilvl="4" w:tplc="300A0003" w:tentative="1">
      <w:start w:val="1"/>
      <w:numFmt w:val="bullet"/>
      <w:lvlText w:val="o"/>
      <w:lvlJc w:val="left"/>
      <w:pPr>
        <w:ind w:left="3948" w:hanging="360"/>
      </w:pPr>
      <w:rPr>
        <w:rFonts w:hint="default" w:ascii="Courier New" w:hAnsi="Courier New" w:cs="Courier New"/>
      </w:rPr>
    </w:lvl>
    <w:lvl w:ilvl="5" w:tplc="300A0005" w:tentative="1">
      <w:start w:val="1"/>
      <w:numFmt w:val="bullet"/>
      <w:lvlText w:val=""/>
      <w:lvlJc w:val="left"/>
      <w:pPr>
        <w:ind w:left="4668" w:hanging="360"/>
      </w:pPr>
      <w:rPr>
        <w:rFonts w:hint="default" w:ascii="Wingdings" w:hAnsi="Wingdings"/>
      </w:rPr>
    </w:lvl>
    <w:lvl w:ilvl="6" w:tplc="300A0001" w:tentative="1">
      <w:start w:val="1"/>
      <w:numFmt w:val="bullet"/>
      <w:lvlText w:val=""/>
      <w:lvlJc w:val="left"/>
      <w:pPr>
        <w:ind w:left="5388" w:hanging="360"/>
      </w:pPr>
      <w:rPr>
        <w:rFonts w:hint="default" w:ascii="Symbol" w:hAnsi="Symbol"/>
      </w:rPr>
    </w:lvl>
    <w:lvl w:ilvl="7" w:tplc="300A0003" w:tentative="1">
      <w:start w:val="1"/>
      <w:numFmt w:val="bullet"/>
      <w:lvlText w:val="o"/>
      <w:lvlJc w:val="left"/>
      <w:pPr>
        <w:ind w:left="6108" w:hanging="360"/>
      </w:pPr>
      <w:rPr>
        <w:rFonts w:hint="default" w:ascii="Courier New" w:hAnsi="Courier New" w:cs="Courier New"/>
      </w:rPr>
    </w:lvl>
    <w:lvl w:ilvl="8" w:tplc="300A0005" w:tentative="1">
      <w:start w:val="1"/>
      <w:numFmt w:val="bullet"/>
      <w:lvlText w:val=""/>
      <w:lvlJc w:val="left"/>
      <w:pPr>
        <w:ind w:left="6828" w:hanging="360"/>
      </w:pPr>
      <w:rPr>
        <w:rFonts w:hint="default" w:ascii="Wingdings" w:hAnsi="Wingdings"/>
      </w:rPr>
    </w:lvl>
  </w:abstractNum>
  <w:abstractNum w:abstractNumId="18" w15:restartNumberingAfterBreak="0">
    <w:nsid w:val="2C9A5240"/>
    <w:multiLevelType w:val="multilevel"/>
    <w:tmpl w:val="50F8B60A"/>
    <w:lvl w:ilvl="0">
      <w:start w:val="1"/>
      <w:numFmt w:val="bullet"/>
      <w:lvlText w:val="o"/>
      <w:lvlJc w:val="left"/>
      <w:pPr>
        <w:tabs>
          <w:tab w:val="num" w:pos="720"/>
        </w:tabs>
        <w:ind w:left="720" w:hanging="360"/>
      </w:pPr>
      <w:rPr>
        <w:rFonts w:hint="default" w:ascii="Courier New" w:hAnsi="Courier New"/>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o"/>
      <w:lvlJc w:val="left"/>
      <w:pPr>
        <w:tabs>
          <w:tab w:val="num" w:pos="2160"/>
        </w:tabs>
        <w:ind w:left="2160" w:hanging="360"/>
      </w:pPr>
      <w:rPr>
        <w:rFonts w:hint="default" w:ascii="Courier New" w:hAnsi="Courier New"/>
        <w:sz w:val="20"/>
      </w:rPr>
    </w:lvl>
    <w:lvl w:ilvl="3" w:tentative="1">
      <w:start w:val="1"/>
      <w:numFmt w:val="bullet"/>
      <w:lvlText w:val="o"/>
      <w:lvlJc w:val="left"/>
      <w:pPr>
        <w:tabs>
          <w:tab w:val="num" w:pos="2880"/>
        </w:tabs>
        <w:ind w:left="2880" w:hanging="360"/>
      </w:pPr>
      <w:rPr>
        <w:rFonts w:hint="default" w:ascii="Courier New" w:hAnsi="Courier New"/>
        <w:sz w:val="20"/>
      </w:rPr>
    </w:lvl>
    <w:lvl w:ilvl="4" w:tentative="1">
      <w:start w:val="1"/>
      <w:numFmt w:val="bullet"/>
      <w:lvlText w:val="o"/>
      <w:lvlJc w:val="left"/>
      <w:pPr>
        <w:tabs>
          <w:tab w:val="num" w:pos="3600"/>
        </w:tabs>
        <w:ind w:left="3600" w:hanging="360"/>
      </w:pPr>
      <w:rPr>
        <w:rFonts w:hint="default" w:ascii="Courier New" w:hAnsi="Courier New"/>
        <w:sz w:val="20"/>
      </w:rPr>
    </w:lvl>
    <w:lvl w:ilvl="5" w:tentative="1">
      <w:start w:val="1"/>
      <w:numFmt w:val="bullet"/>
      <w:lvlText w:val="o"/>
      <w:lvlJc w:val="left"/>
      <w:pPr>
        <w:tabs>
          <w:tab w:val="num" w:pos="4320"/>
        </w:tabs>
        <w:ind w:left="4320" w:hanging="360"/>
      </w:pPr>
      <w:rPr>
        <w:rFonts w:hint="default" w:ascii="Courier New" w:hAnsi="Courier New"/>
        <w:sz w:val="20"/>
      </w:rPr>
    </w:lvl>
    <w:lvl w:ilvl="6" w:tentative="1">
      <w:start w:val="1"/>
      <w:numFmt w:val="bullet"/>
      <w:lvlText w:val="o"/>
      <w:lvlJc w:val="left"/>
      <w:pPr>
        <w:tabs>
          <w:tab w:val="num" w:pos="5040"/>
        </w:tabs>
        <w:ind w:left="5040" w:hanging="360"/>
      </w:pPr>
      <w:rPr>
        <w:rFonts w:hint="default" w:ascii="Courier New" w:hAnsi="Courier New"/>
        <w:sz w:val="20"/>
      </w:rPr>
    </w:lvl>
    <w:lvl w:ilvl="7" w:tentative="1">
      <w:start w:val="1"/>
      <w:numFmt w:val="bullet"/>
      <w:lvlText w:val="o"/>
      <w:lvlJc w:val="left"/>
      <w:pPr>
        <w:tabs>
          <w:tab w:val="num" w:pos="5760"/>
        </w:tabs>
        <w:ind w:left="5760" w:hanging="360"/>
      </w:pPr>
      <w:rPr>
        <w:rFonts w:hint="default" w:ascii="Courier New" w:hAnsi="Courier New"/>
        <w:sz w:val="20"/>
      </w:rPr>
    </w:lvl>
    <w:lvl w:ilvl="8" w:tentative="1">
      <w:start w:val="1"/>
      <w:numFmt w:val="bullet"/>
      <w:lvlText w:val="o"/>
      <w:lvlJc w:val="left"/>
      <w:pPr>
        <w:tabs>
          <w:tab w:val="num" w:pos="6480"/>
        </w:tabs>
        <w:ind w:left="6480" w:hanging="360"/>
      </w:pPr>
      <w:rPr>
        <w:rFonts w:hint="default" w:ascii="Courier New" w:hAnsi="Courier New"/>
        <w:sz w:val="20"/>
      </w:rPr>
    </w:lvl>
  </w:abstractNum>
  <w:abstractNum w:abstractNumId="19" w15:restartNumberingAfterBreak="0">
    <w:nsid w:val="2E616B56"/>
    <w:multiLevelType w:val="hybridMultilevel"/>
    <w:tmpl w:val="1BF8766E"/>
    <w:lvl w:ilvl="0" w:tplc="D18EB87E">
      <w:start w:val="1"/>
      <w:numFmt w:val="decimal"/>
      <w:lvlText w:val="%1."/>
      <w:lvlJc w:val="left"/>
      <w:pPr>
        <w:ind w:left="822" w:hanging="360"/>
      </w:pPr>
      <w:rPr>
        <w:rFonts w:hint="default" w:ascii="Times New Roman" w:hAnsi="Times New Roman" w:eastAsia="Times New Roman" w:cs="Times New Roman"/>
        <w:w w:val="100"/>
        <w:sz w:val="22"/>
        <w:szCs w:val="22"/>
        <w:lang w:val="es-EC" w:eastAsia="es-EC" w:bidi="es-EC"/>
      </w:rPr>
    </w:lvl>
    <w:lvl w:ilvl="1" w:tplc="3A321342">
      <w:numFmt w:val="bullet"/>
      <w:lvlText w:val="•"/>
      <w:lvlJc w:val="left"/>
      <w:pPr>
        <w:ind w:left="1610" w:hanging="360"/>
      </w:pPr>
      <w:rPr>
        <w:rFonts w:hint="default"/>
        <w:lang w:val="es-EC" w:eastAsia="es-EC" w:bidi="es-EC"/>
      </w:rPr>
    </w:lvl>
    <w:lvl w:ilvl="2" w:tplc="1CE2577C">
      <w:numFmt w:val="bullet"/>
      <w:lvlText w:val="•"/>
      <w:lvlJc w:val="left"/>
      <w:pPr>
        <w:ind w:left="2401" w:hanging="360"/>
      </w:pPr>
      <w:rPr>
        <w:rFonts w:hint="default"/>
        <w:lang w:val="es-EC" w:eastAsia="es-EC" w:bidi="es-EC"/>
      </w:rPr>
    </w:lvl>
    <w:lvl w:ilvl="3" w:tplc="AAF056CC">
      <w:numFmt w:val="bullet"/>
      <w:lvlText w:val="•"/>
      <w:lvlJc w:val="left"/>
      <w:pPr>
        <w:ind w:left="3191" w:hanging="360"/>
      </w:pPr>
      <w:rPr>
        <w:rFonts w:hint="default"/>
        <w:lang w:val="es-EC" w:eastAsia="es-EC" w:bidi="es-EC"/>
      </w:rPr>
    </w:lvl>
    <w:lvl w:ilvl="4" w:tplc="67AE1102">
      <w:numFmt w:val="bullet"/>
      <w:lvlText w:val="•"/>
      <w:lvlJc w:val="left"/>
      <w:pPr>
        <w:ind w:left="3982" w:hanging="360"/>
      </w:pPr>
      <w:rPr>
        <w:rFonts w:hint="default"/>
        <w:lang w:val="es-EC" w:eastAsia="es-EC" w:bidi="es-EC"/>
      </w:rPr>
    </w:lvl>
    <w:lvl w:ilvl="5" w:tplc="BA2E2EE2">
      <w:numFmt w:val="bullet"/>
      <w:lvlText w:val="•"/>
      <w:lvlJc w:val="left"/>
      <w:pPr>
        <w:ind w:left="4773" w:hanging="360"/>
      </w:pPr>
      <w:rPr>
        <w:rFonts w:hint="default"/>
        <w:lang w:val="es-EC" w:eastAsia="es-EC" w:bidi="es-EC"/>
      </w:rPr>
    </w:lvl>
    <w:lvl w:ilvl="6" w:tplc="F99C7B08">
      <w:numFmt w:val="bullet"/>
      <w:lvlText w:val="•"/>
      <w:lvlJc w:val="left"/>
      <w:pPr>
        <w:ind w:left="5563" w:hanging="360"/>
      </w:pPr>
      <w:rPr>
        <w:rFonts w:hint="default"/>
        <w:lang w:val="es-EC" w:eastAsia="es-EC" w:bidi="es-EC"/>
      </w:rPr>
    </w:lvl>
    <w:lvl w:ilvl="7" w:tplc="830E372E">
      <w:numFmt w:val="bullet"/>
      <w:lvlText w:val="•"/>
      <w:lvlJc w:val="left"/>
      <w:pPr>
        <w:ind w:left="6354" w:hanging="360"/>
      </w:pPr>
      <w:rPr>
        <w:rFonts w:hint="default"/>
        <w:lang w:val="es-EC" w:eastAsia="es-EC" w:bidi="es-EC"/>
      </w:rPr>
    </w:lvl>
    <w:lvl w:ilvl="8" w:tplc="3892871C">
      <w:numFmt w:val="bullet"/>
      <w:lvlText w:val="•"/>
      <w:lvlJc w:val="left"/>
      <w:pPr>
        <w:ind w:left="7145" w:hanging="360"/>
      </w:pPr>
      <w:rPr>
        <w:rFonts w:hint="default"/>
        <w:lang w:val="es-EC" w:eastAsia="es-EC" w:bidi="es-EC"/>
      </w:rPr>
    </w:lvl>
  </w:abstractNum>
  <w:abstractNum w:abstractNumId="20" w15:restartNumberingAfterBreak="0">
    <w:nsid w:val="351A5921"/>
    <w:multiLevelType w:val="hybridMultilevel"/>
    <w:tmpl w:val="27E85CA6"/>
    <w:lvl w:ilvl="0" w:tplc="300A0001">
      <w:start w:val="1"/>
      <w:numFmt w:val="bullet"/>
      <w:lvlText w:val=""/>
      <w:lvlJc w:val="left"/>
      <w:pPr>
        <w:ind w:left="720" w:hanging="360"/>
      </w:pPr>
      <w:rPr>
        <w:rFonts w:hint="default" w:ascii="Symbol" w:hAnsi="Symbol"/>
      </w:rPr>
    </w:lvl>
    <w:lvl w:ilvl="1" w:tplc="300A0003" w:tentative="1">
      <w:start w:val="1"/>
      <w:numFmt w:val="bullet"/>
      <w:lvlText w:val="o"/>
      <w:lvlJc w:val="left"/>
      <w:pPr>
        <w:ind w:left="1440" w:hanging="360"/>
      </w:pPr>
      <w:rPr>
        <w:rFonts w:hint="default" w:ascii="Courier New" w:hAnsi="Courier New" w:cs="Courier New"/>
      </w:rPr>
    </w:lvl>
    <w:lvl w:ilvl="2" w:tplc="300A0005" w:tentative="1">
      <w:start w:val="1"/>
      <w:numFmt w:val="bullet"/>
      <w:lvlText w:val=""/>
      <w:lvlJc w:val="left"/>
      <w:pPr>
        <w:ind w:left="2160" w:hanging="360"/>
      </w:pPr>
      <w:rPr>
        <w:rFonts w:hint="default" w:ascii="Wingdings" w:hAnsi="Wingdings"/>
      </w:rPr>
    </w:lvl>
    <w:lvl w:ilvl="3" w:tplc="300A0001" w:tentative="1">
      <w:start w:val="1"/>
      <w:numFmt w:val="bullet"/>
      <w:lvlText w:val=""/>
      <w:lvlJc w:val="left"/>
      <w:pPr>
        <w:ind w:left="2880" w:hanging="360"/>
      </w:pPr>
      <w:rPr>
        <w:rFonts w:hint="default" w:ascii="Symbol" w:hAnsi="Symbol"/>
      </w:rPr>
    </w:lvl>
    <w:lvl w:ilvl="4" w:tplc="300A0003" w:tentative="1">
      <w:start w:val="1"/>
      <w:numFmt w:val="bullet"/>
      <w:lvlText w:val="o"/>
      <w:lvlJc w:val="left"/>
      <w:pPr>
        <w:ind w:left="3600" w:hanging="360"/>
      </w:pPr>
      <w:rPr>
        <w:rFonts w:hint="default" w:ascii="Courier New" w:hAnsi="Courier New" w:cs="Courier New"/>
      </w:rPr>
    </w:lvl>
    <w:lvl w:ilvl="5" w:tplc="300A0005" w:tentative="1">
      <w:start w:val="1"/>
      <w:numFmt w:val="bullet"/>
      <w:lvlText w:val=""/>
      <w:lvlJc w:val="left"/>
      <w:pPr>
        <w:ind w:left="4320" w:hanging="360"/>
      </w:pPr>
      <w:rPr>
        <w:rFonts w:hint="default" w:ascii="Wingdings" w:hAnsi="Wingdings"/>
      </w:rPr>
    </w:lvl>
    <w:lvl w:ilvl="6" w:tplc="300A0001" w:tentative="1">
      <w:start w:val="1"/>
      <w:numFmt w:val="bullet"/>
      <w:lvlText w:val=""/>
      <w:lvlJc w:val="left"/>
      <w:pPr>
        <w:ind w:left="5040" w:hanging="360"/>
      </w:pPr>
      <w:rPr>
        <w:rFonts w:hint="default" w:ascii="Symbol" w:hAnsi="Symbol"/>
      </w:rPr>
    </w:lvl>
    <w:lvl w:ilvl="7" w:tplc="300A0003" w:tentative="1">
      <w:start w:val="1"/>
      <w:numFmt w:val="bullet"/>
      <w:lvlText w:val="o"/>
      <w:lvlJc w:val="left"/>
      <w:pPr>
        <w:ind w:left="5760" w:hanging="360"/>
      </w:pPr>
      <w:rPr>
        <w:rFonts w:hint="default" w:ascii="Courier New" w:hAnsi="Courier New" w:cs="Courier New"/>
      </w:rPr>
    </w:lvl>
    <w:lvl w:ilvl="8" w:tplc="300A0005" w:tentative="1">
      <w:start w:val="1"/>
      <w:numFmt w:val="bullet"/>
      <w:lvlText w:val=""/>
      <w:lvlJc w:val="left"/>
      <w:pPr>
        <w:ind w:left="6480" w:hanging="360"/>
      </w:pPr>
      <w:rPr>
        <w:rFonts w:hint="default" w:ascii="Wingdings" w:hAnsi="Wingdings"/>
      </w:rPr>
    </w:lvl>
  </w:abstractNum>
  <w:abstractNum w:abstractNumId="21" w15:restartNumberingAfterBreak="0">
    <w:nsid w:val="3B1839FD"/>
    <w:multiLevelType w:val="multilevel"/>
    <w:tmpl w:val="DE142DD2"/>
    <w:lvl w:ilvl="0">
      <w:start w:val="1"/>
      <w:numFmt w:val="bullet"/>
      <w:lvlText w:val=""/>
      <w:lvlJc w:val="left"/>
      <w:pPr>
        <w:tabs>
          <w:tab w:val="num" w:pos="1068"/>
        </w:tabs>
        <w:ind w:left="1068" w:hanging="360"/>
      </w:pPr>
      <w:rPr>
        <w:rFonts w:hint="default" w:ascii="Wingdings" w:hAnsi="Wingdings"/>
        <w:sz w:val="20"/>
      </w:rPr>
    </w:lvl>
    <w:lvl w:ilvl="1" w:tentative="1">
      <w:start w:val="1"/>
      <w:numFmt w:val="bullet"/>
      <w:lvlText w:val=""/>
      <w:lvlJc w:val="left"/>
      <w:pPr>
        <w:tabs>
          <w:tab w:val="num" w:pos="1788"/>
        </w:tabs>
        <w:ind w:left="1788" w:hanging="360"/>
      </w:pPr>
      <w:rPr>
        <w:rFonts w:hint="default" w:ascii="Wingdings" w:hAnsi="Wingdings"/>
        <w:sz w:val="20"/>
      </w:rPr>
    </w:lvl>
    <w:lvl w:ilvl="2" w:tentative="1">
      <w:start w:val="1"/>
      <w:numFmt w:val="bullet"/>
      <w:lvlText w:val=""/>
      <w:lvlJc w:val="left"/>
      <w:pPr>
        <w:tabs>
          <w:tab w:val="num" w:pos="2508"/>
        </w:tabs>
        <w:ind w:left="2508" w:hanging="360"/>
      </w:pPr>
      <w:rPr>
        <w:rFonts w:hint="default" w:ascii="Wingdings" w:hAnsi="Wingdings"/>
        <w:sz w:val="20"/>
      </w:rPr>
    </w:lvl>
    <w:lvl w:ilvl="3" w:tentative="1">
      <w:start w:val="1"/>
      <w:numFmt w:val="bullet"/>
      <w:lvlText w:val=""/>
      <w:lvlJc w:val="left"/>
      <w:pPr>
        <w:tabs>
          <w:tab w:val="num" w:pos="3228"/>
        </w:tabs>
        <w:ind w:left="3228" w:hanging="360"/>
      </w:pPr>
      <w:rPr>
        <w:rFonts w:hint="default" w:ascii="Wingdings" w:hAnsi="Wingdings"/>
        <w:sz w:val="20"/>
      </w:rPr>
    </w:lvl>
    <w:lvl w:ilvl="4" w:tentative="1">
      <w:start w:val="1"/>
      <w:numFmt w:val="bullet"/>
      <w:lvlText w:val=""/>
      <w:lvlJc w:val="left"/>
      <w:pPr>
        <w:tabs>
          <w:tab w:val="num" w:pos="3948"/>
        </w:tabs>
        <w:ind w:left="3948" w:hanging="360"/>
      </w:pPr>
      <w:rPr>
        <w:rFonts w:hint="default" w:ascii="Wingdings" w:hAnsi="Wingdings"/>
        <w:sz w:val="20"/>
      </w:rPr>
    </w:lvl>
    <w:lvl w:ilvl="5" w:tentative="1">
      <w:start w:val="1"/>
      <w:numFmt w:val="bullet"/>
      <w:lvlText w:val=""/>
      <w:lvlJc w:val="left"/>
      <w:pPr>
        <w:tabs>
          <w:tab w:val="num" w:pos="4668"/>
        </w:tabs>
        <w:ind w:left="4668" w:hanging="360"/>
      </w:pPr>
      <w:rPr>
        <w:rFonts w:hint="default" w:ascii="Wingdings" w:hAnsi="Wingdings"/>
        <w:sz w:val="20"/>
      </w:rPr>
    </w:lvl>
    <w:lvl w:ilvl="6" w:tentative="1">
      <w:start w:val="1"/>
      <w:numFmt w:val="bullet"/>
      <w:lvlText w:val=""/>
      <w:lvlJc w:val="left"/>
      <w:pPr>
        <w:tabs>
          <w:tab w:val="num" w:pos="5388"/>
        </w:tabs>
        <w:ind w:left="5388" w:hanging="360"/>
      </w:pPr>
      <w:rPr>
        <w:rFonts w:hint="default" w:ascii="Wingdings" w:hAnsi="Wingdings"/>
        <w:sz w:val="20"/>
      </w:rPr>
    </w:lvl>
    <w:lvl w:ilvl="7" w:tentative="1">
      <w:start w:val="1"/>
      <w:numFmt w:val="bullet"/>
      <w:lvlText w:val=""/>
      <w:lvlJc w:val="left"/>
      <w:pPr>
        <w:tabs>
          <w:tab w:val="num" w:pos="6108"/>
        </w:tabs>
        <w:ind w:left="6108" w:hanging="360"/>
      </w:pPr>
      <w:rPr>
        <w:rFonts w:hint="default" w:ascii="Wingdings" w:hAnsi="Wingdings"/>
        <w:sz w:val="20"/>
      </w:rPr>
    </w:lvl>
    <w:lvl w:ilvl="8" w:tentative="1">
      <w:start w:val="1"/>
      <w:numFmt w:val="bullet"/>
      <w:lvlText w:val=""/>
      <w:lvlJc w:val="left"/>
      <w:pPr>
        <w:tabs>
          <w:tab w:val="num" w:pos="6828"/>
        </w:tabs>
        <w:ind w:left="6828" w:hanging="360"/>
      </w:pPr>
      <w:rPr>
        <w:rFonts w:hint="default" w:ascii="Wingdings" w:hAnsi="Wingdings"/>
        <w:sz w:val="20"/>
      </w:rPr>
    </w:lvl>
  </w:abstractNum>
  <w:abstractNum w:abstractNumId="22" w15:restartNumberingAfterBreak="0">
    <w:nsid w:val="3E712ED7"/>
    <w:multiLevelType w:val="hybridMultilevel"/>
    <w:tmpl w:val="4B5C75F0"/>
    <w:lvl w:ilvl="0" w:tplc="300A0001">
      <w:start w:val="1"/>
      <w:numFmt w:val="bullet"/>
      <w:lvlText w:val=""/>
      <w:lvlJc w:val="left"/>
      <w:pPr>
        <w:ind w:left="720" w:hanging="360"/>
      </w:pPr>
      <w:rPr>
        <w:rFonts w:hint="default" w:ascii="Symbol" w:hAnsi="Symbol"/>
      </w:rPr>
    </w:lvl>
    <w:lvl w:ilvl="1" w:tplc="300A0003" w:tentative="1">
      <w:start w:val="1"/>
      <w:numFmt w:val="bullet"/>
      <w:lvlText w:val="o"/>
      <w:lvlJc w:val="left"/>
      <w:pPr>
        <w:ind w:left="1440" w:hanging="360"/>
      </w:pPr>
      <w:rPr>
        <w:rFonts w:hint="default" w:ascii="Courier New" w:hAnsi="Courier New" w:cs="Courier New"/>
      </w:rPr>
    </w:lvl>
    <w:lvl w:ilvl="2" w:tplc="300A0005" w:tentative="1">
      <w:start w:val="1"/>
      <w:numFmt w:val="bullet"/>
      <w:lvlText w:val=""/>
      <w:lvlJc w:val="left"/>
      <w:pPr>
        <w:ind w:left="2160" w:hanging="360"/>
      </w:pPr>
      <w:rPr>
        <w:rFonts w:hint="default" w:ascii="Wingdings" w:hAnsi="Wingdings"/>
      </w:rPr>
    </w:lvl>
    <w:lvl w:ilvl="3" w:tplc="300A0001" w:tentative="1">
      <w:start w:val="1"/>
      <w:numFmt w:val="bullet"/>
      <w:lvlText w:val=""/>
      <w:lvlJc w:val="left"/>
      <w:pPr>
        <w:ind w:left="2880" w:hanging="360"/>
      </w:pPr>
      <w:rPr>
        <w:rFonts w:hint="default" w:ascii="Symbol" w:hAnsi="Symbol"/>
      </w:rPr>
    </w:lvl>
    <w:lvl w:ilvl="4" w:tplc="300A0003" w:tentative="1">
      <w:start w:val="1"/>
      <w:numFmt w:val="bullet"/>
      <w:lvlText w:val="o"/>
      <w:lvlJc w:val="left"/>
      <w:pPr>
        <w:ind w:left="3600" w:hanging="360"/>
      </w:pPr>
      <w:rPr>
        <w:rFonts w:hint="default" w:ascii="Courier New" w:hAnsi="Courier New" w:cs="Courier New"/>
      </w:rPr>
    </w:lvl>
    <w:lvl w:ilvl="5" w:tplc="300A0005" w:tentative="1">
      <w:start w:val="1"/>
      <w:numFmt w:val="bullet"/>
      <w:lvlText w:val=""/>
      <w:lvlJc w:val="left"/>
      <w:pPr>
        <w:ind w:left="4320" w:hanging="360"/>
      </w:pPr>
      <w:rPr>
        <w:rFonts w:hint="default" w:ascii="Wingdings" w:hAnsi="Wingdings"/>
      </w:rPr>
    </w:lvl>
    <w:lvl w:ilvl="6" w:tplc="300A0001" w:tentative="1">
      <w:start w:val="1"/>
      <w:numFmt w:val="bullet"/>
      <w:lvlText w:val=""/>
      <w:lvlJc w:val="left"/>
      <w:pPr>
        <w:ind w:left="5040" w:hanging="360"/>
      </w:pPr>
      <w:rPr>
        <w:rFonts w:hint="default" w:ascii="Symbol" w:hAnsi="Symbol"/>
      </w:rPr>
    </w:lvl>
    <w:lvl w:ilvl="7" w:tplc="300A0003" w:tentative="1">
      <w:start w:val="1"/>
      <w:numFmt w:val="bullet"/>
      <w:lvlText w:val="o"/>
      <w:lvlJc w:val="left"/>
      <w:pPr>
        <w:ind w:left="5760" w:hanging="360"/>
      </w:pPr>
      <w:rPr>
        <w:rFonts w:hint="default" w:ascii="Courier New" w:hAnsi="Courier New" w:cs="Courier New"/>
      </w:rPr>
    </w:lvl>
    <w:lvl w:ilvl="8" w:tplc="300A0005" w:tentative="1">
      <w:start w:val="1"/>
      <w:numFmt w:val="bullet"/>
      <w:lvlText w:val=""/>
      <w:lvlJc w:val="left"/>
      <w:pPr>
        <w:ind w:left="6480" w:hanging="360"/>
      </w:pPr>
      <w:rPr>
        <w:rFonts w:hint="default" w:ascii="Wingdings" w:hAnsi="Wingdings"/>
      </w:rPr>
    </w:lvl>
  </w:abstractNum>
  <w:abstractNum w:abstractNumId="23" w15:restartNumberingAfterBreak="0">
    <w:nsid w:val="40F96012"/>
    <w:multiLevelType w:val="hybridMultilevel"/>
    <w:tmpl w:val="C2527A5C"/>
    <w:lvl w:ilvl="0" w:tplc="300A0001">
      <w:start w:val="1"/>
      <w:numFmt w:val="bullet"/>
      <w:lvlText w:val=""/>
      <w:lvlJc w:val="left"/>
      <w:pPr>
        <w:ind w:left="1428" w:hanging="360"/>
      </w:pPr>
      <w:rPr>
        <w:rFonts w:hint="default" w:ascii="Symbol" w:hAnsi="Symbol"/>
      </w:rPr>
    </w:lvl>
    <w:lvl w:ilvl="1" w:tplc="300A0003" w:tentative="1">
      <w:start w:val="1"/>
      <w:numFmt w:val="bullet"/>
      <w:lvlText w:val="o"/>
      <w:lvlJc w:val="left"/>
      <w:pPr>
        <w:ind w:left="2148" w:hanging="360"/>
      </w:pPr>
      <w:rPr>
        <w:rFonts w:hint="default" w:ascii="Courier New" w:hAnsi="Courier New" w:cs="Courier New"/>
      </w:rPr>
    </w:lvl>
    <w:lvl w:ilvl="2" w:tplc="300A0005" w:tentative="1">
      <w:start w:val="1"/>
      <w:numFmt w:val="bullet"/>
      <w:lvlText w:val=""/>
      <w:lvlJc w:val="left"/>
      <w:pPr>
        <w:ind w:left="2868" w:hanging="360"/>
      </w:pPr>
      <w:rPr>
        <w:rFonts w:hint="default" w:ascii="Wingdings" w:hAnsi="Wingdings"/>
      </w:rPr>
    </w:lvl>
    <w:lvl w:ilvl="3" w:tplc="300A0001" w:tentative="1">
      <w:start w:val="1"/>
      <w:numFmt w:val="bullet"/>
      <w:lvlText w:val=""/>
      <w:lvlJc w:val="left"/>
      <w:pPr>
        <w:ind w:left="3588" w:hanging="360"/>
      </w:pPr>
      <w:rPr>
        <w:rFonts w:hint="default" w:ascii="Symbol" w:hAnsi="Symbol"/>
      </w:rPr>
    </w:lvl>
    <w:lvl w:ilvl="4" w:tplc="300A0003" w:tentative="1">
      <w:start w:val="1"/>
      <w:numFmt w:val="bullet"/>
      <w:lvlText w:val="o"/>
      <w:lvlJc w:val="left"/>
      <w:pPr>
        <w:ind w:left="4308" w:hanging="360"/>
      </w:pPr>
      <w:rPr>
        <w:rFonts w:hint="default" w:ascii="Courier New" w:hAnsi="Courier New" w:cs="Courier New"/>
      </w:rPr>
    </w:lvl>
    <w:lvl w:ilvl="5" w:tplc="300A0005" w:tentative="1">
      <w:start w:val="1"/>
      <w:numFmt w:val="bullet"/>
      <w:lvlText w:val=""/>
      <w:lvlJc w:val="left"/>
      <w:pPr>
        <w:ind w:left="5028" w:hanging="360"/>
      </w:pPr>
      <w:rPr>
        <w:rFonts w:hint="default" w:ascii="Wingdings" w:hAnsi="Wingdings"/>
      </w:rPr>
    </w:lvl>
    <w:lvl w:ilvl="6" w:tplc="300A0001" w:tentative="1">
      <w:start w:val="1"/>
      <w:numFmt w:val="bullet"/>
      <w:lvlText w:val=""/>
      <w:lvlJc w:val="left"/>
      <w:pPr>
        <w:ind w:left="5748" w:hanging="360"/>
      </w:pPr>
      <w:rPr>
        <w:rFonts w:hint="default" w:ascii="Symbol" w:hAnsi="Symbol"/>
      </w:rPr>
    </w:lvl>
    <w:lvl w:ilvl="7" w:tplc="300A0003" w:tentative="1">
      <w:start w:val="1"/>
      <w:numFmt w:val="bullet"/>
      <w:lvlText w:val="o"/>
      <w:lvlJc w:val="left"/>
      <w:pPr>
        <w:ind w:left="6468" w:hanging="360"/>
      </w:pPr>
      <w:rPr>
        <w:rFonts w:hint="default" w:ascii="Courier New" w:hAnsi="Courier New" w:cs="Courier New"/>
      </w:rPr>
    </w:lvl>
    <w:lvl w:ilvl="8" w:tplc="300A0005" w:tentative="1">
      <w:start w:val="1"/>
      <w:numFmt w:val="bullet"/>
      <w:lvlText w:val=""/>
      <w:lvlJc w:val="left"/>
      <w:pPr>
        <w:ind w:left="7188" w:hanging="360"/>
      </w:pPr>
      <w:rPr>
        <w:rFonts w:hint="default" w:ascii="Wingdings" w:hAnsi="Wingdings"/>
      </w:rPr>
    </w:lvl>
  </w:abstractNum>
  <w:abstractNum w:abstractNumId="24" w15:restartNumberingAfterBreak="0">
    <w:nsid w:val="44384C93"/>
    <w:multiLevelType w:val="multilevel"/>
    <w:tmpl w:val="DFC04B72"/>
    <w:lvl w:ilvl="0">
      <w:numFmt w:val="bullet"/>
      <w:lvlText w:val=""/>
      <w:lvlJc w:val="left"/>
      <w:pPr>
        <w:ind w:left="1440" w:hanging="360"/>
      </w:pPr>
      <w:rPr>
        <w:rFonts w:ascii="Symbol" w:hAnsi="Symbol"/>
      </w:rPr>
    </w:lvl>
    <w:lvl w:ilvl="1">
      <w:numFmt w:val="bullet"/>
      <w:lvlText w:val="o"/>
      <w:lvlJc w:val="left"/>
      <w:pPr>
        <w:ind w:left="2160" w:hanging="360"/>
      </w:pPr>
      <w:rPr>
        <w:rFonts w:ascii="Courier New" w:hAnsi="Courier New" w:cs="Courier New"/>
      </w:rPr>
    </w:lvl>
    <w:lvl w:ilvl="2">
      <w:numFmt w:val="bullet"/>
      <w:lvlText w:val=""/>
      <w:lvlJc w:val="left"/>
      <w:pPr>
        <w:ind w:left="2880" w:hanging="360"/>
      </w:pPr>
      <w:rPr>
        <w:rFonts w:ascii="Wingdings" w:hAnsi="Wingdings"/>
      </w:rPr>
    </w:lvl>
    <w:lvl w:ilvl="3">
      <w:numFmt w:val="bullet"/>
      <w:lvlText w:val=""/>
      <w:lvlJc w:val="left"/>
      <w:pPr>
        <w:ind w:left="3600" w:hanging="360"/>
      </w:pPr>
      <w:rPr>
        <w:rFonts w:ascii="Symbol" w:hAnsi="Symbol"/>
      </w:rPr>
    </w:lvl>
    <w:lvl w:ilvl="4">
      <w:numFmt w:val="bullet"/>
      <w:lvlText w:val="o"/>
      <w:lvlJc w:val="left"/>
      <w:pPr>
        <w:ind w:left="4320" w:hanging="360"/>
      </w:pPr>
      <w:rPr>
        <w:rFonts w:ascii="Courier New" w:hAnsi="Courier New" w:cs="Courier New"/>
      </w:rPr>
    </w:lvl>
    <w:lvl w:ilvl="5">
      <w:numFmt w:val="bullet"/>
      <w:lvlText w:val=""/>
      <w:lvlJc w:val="left"/>
      <w:pPr>
        <w:ind w:left="5040" w:hanging="360"/>
      </w:pPr>
      <w:rPr>
        <w:rFonts w:ascii="Wingdings" w:hAnsi="Wingdings"/>
      </w:rPr>
    </w:lvl>
    <w:lvl w:ilvl="6">
      <w:numFmt w:val="bullet"/>
      <w:lvlText w:val=""/>
      <w:lvlJc w:val="left"/>
      <w:pPr>
        <w:ind w:left="5760" w:hanging="360"/>
      </w:pPr>
      <w:rPr>
        <w:rFonts w:ascii="Symbol" w:hAnsi="Symbol"/>
      </w:rPr>
    </w:lvl>
    <w:lvl w:ilvl="7">
      <w:numFmt w:val="bullet"/>
      <w:lvlText w:val="o"/>
      <w:lvlJc w:val="left"/>
      <w:pPr>
        <w:ind w:left="6480" w:hanging="360"/>
      </w:pPr>
      <w:rPr>
        <w:rFonts w:ascii="Courier New" w:hAnsi="Courier New" w:cs="Courier New"/>
      </w:rPr>
    </w:lvl>
    <w:lvl w:ilvl="8">
      <w:numFmt w:val="bullet"/>
      <w:lvlText w:val=""/>
      <w:lvlJc w:val="left"/>
      <w:pPr>
        <w:ind w:left="7200" w:hanging="360"/>
      </w:pPr>
      <w:rPr>
        <w:rFonts w:ascii="Wingdings" w:hAnsi="Wingdings"/>
      </w:rPr>
    </w:lvl>
  </w:abstractNum>
  <w:abstractNum w:abstractNumId="25" w15:restartNumberingAfterBreak="0">
    <w:nsid w:val="47653E7D"/>
    <w:multiLevelType w:val="hybridMultilevel"/>
    <w:tmpl w:val="F70AD04E"/>
    <w:lvl w:ilvl="0" w:tplc="300A0001">
      <w:start w:val="1"/>
      <w:numFmt w:val="bullet"/>
      <w:lvlText w:val=""/>
      <w:lvlJc w:val="left"/>
      <w:pPr>
        <w:ind w:left="720" w:hanging="360"/>
      </w:pPr>
      <w:rPr>
        <w:rFonts w:hint="default" w:ascii="Symbol" w:hAnsi="Symbol"/>
      </w:rPr>
    </w:lvl>
    <w:lvl w:ilvl="1" w:tplc="300A0003">
      <w:start w:val="1"/>
      <w:numFmt w:val="bullet"/>
      <w:lvlText w:val="o"/>
      <w:lvlJc w:val="left"/>
      <w:pPr>
        <w:ind w:left="1440" w:hanging="360"/>
      </w:pPr>
      <w:rPr>
        <w:rFonts w:hint="default" w:ascii="Courier New" w:hAnsi="Courier New" w:cs="Courier New"/>
      </w:rPr>
    </w:lvl>
    <w:lvl w:ilvl="2" w:tplc="300A0005">
      <w:start w:val="1"/>
      <w:numFmt w:val="bullet"/>
      <w:lvlText w:val=""/>
      <w:lvlJc w:val="left"/>
      <w:pPr>
        <w:ind w:left="2160" w:hanging="360"/>
      </w:pPr>
      <w:rPr>
        <w:rFonts w:hint="default" w:ascii="Wingdings" w:hAnsi="Wingdings"/>
      </w:rPr>
    </w:lvl>
    <w:lvl w:ilvl="3" w:tplc="300A0001">
      <w:start w:val="1"/>
      <w:numFmt w:val="bullet"/>
      <w:lvlText w:val=""/>
      <w:lvlJc w:val="left"/>
      <w:pPr>
        <w:ind w:left="2880" w:hanging="360"/>
      </w:pPr>
      <w:rPr>
        <w:rFonts w:hint="default" w:ascii="Symbol" w:hAnsi="Symbol"/>
      </w:rPr>
    </w:lvl>
    <w:lvl w:ilvl="4" w:tplc="300A0003">
      <w:start w:val="1"/>
      <w:numFmt w:val="bullet"/>
      <w:lvlText w:val="o"/>
      <w:lvlJc w:val="left"/>
      <w:pPr>
        <w:ind w:left="3600" w:hanging="360"/>
      </w:pPr>
      <w:rPr>
        <w:rFonts w:hint="default" w:ascii="Courier New" w:hAnsi="Courier New" w:cs="Courier New"/>
      </w:rPr>
    </w:lvl>
    <w:lvl w:ilvl="5" w:tplc="300A0005">
      <w:start w:val="1"/>
      <w:numFmt w:val="bullet"/>
      <w:lvlText w:val=""/>
      <w:lvlJc w:val="left"/>
      <w:pPr>
        <w:ind w:left="4320" w:hanging="360"/>
      </w:pPr>
      <w:rPr>
        <w:rFonts w:hint="default" w:ascii="Wingdings" w:hAnsi="Wingdings"/>
      </w:rPr>
    </w:lvl>
    <w:lvl w:ilvl="6" w:tplc="300A0001">
      <w:start w:val="1"/>
      <w:numFmt w:val="bullet"/>
      <w:lvlText w:val=""/>
      <w:lvlJc w:val="left"/>
      <w:pPr>
        <w:ind w:left="5040" w:hanging="360"/>
      </w:pPr>
      <w:rPr>
        <w:rFonts w:hint="default" w:ascii="Symbol" w:hAnsi="Symbol"/>
      </w:rPr>
    </w:lvl>
    <w:lvl w:ilvl="7" w:tplc="300A0003">
      <w:start w:val="1"/>
      <w:numFmt w:val="bullet"/>
      <w:lvlText w:val="o"/>
      <w:lvlJc w:val="left"/>
      <w:pPr>
        <w:ind w:left="5760" w:hanging="360"/>
      </w:pPr>
      <w:rPr>
        <w:rFonts w:hint="default" w:ascii="Courier New" w:hAnsi="Courier New" w:cs="Courier New"/>
      </w:rPr>
    </w:lvl>
    <w:lvl w:ilvl="8" w:tplc="300A0005">
      <w:start w:val="1"/>
      <w:numFmt w:val="bullet"/>
      <w:lvlText w:val=""/>
      <w:lvlJc w:val="left"/>
      <w:pPr>
        <w:ind w:left="6480" w:hanging="360"/>
      </w:pPr>
      <w:rPr>
        <w:rFonts w:hint="default" w:ascii="Wingdings" w:hAnsi="Wingdings"/>
      </w:rPr>
    </w:lvl>
  </w:abstractNum>
  <w:abstractNum w:abstractNumId="26" w15:restartNumberingAfterBreak="0">
    <w:nsid w:val="488601C3"/>
    <w:multiLevelType w:val="hybridMultilevel"/>
    <w:tmpl w:val="CA22F866"/>
    <w:lvl w:ilvl="0" w:tplc="300A0001">
      <w:start w:val="1"/>
      <w:numFmt w:val="bullet"/>
      <w:lvlText w:val=""/>
      <w:lvlJc w:val="left"/>
      <w:pPr>
        <w:ind w:left="720" w:hanging="360"/>
      </w:pPr>
      <w:rPr>
        <w:rFonts w:hint="default" w:ascii="Symbol" w:hAnsi="Symbol"/>
      </w:rPr>
    </w:lvl>
    <w:lvl w:ilvl="1" w:tplc="300A0003">
      <w:start w:val="1"/>
      <w:numFmt w:val="bullet"/>
      <w:lvlText w:val="o"/>
      <w:lvlJc w:val="left"/>
      <w:pPr>
        <w:ind w:left="1440" w:hanging="360"/>
      </w:pPr>
      <w:rPr>
        <w:rFonts w:hint="default" w:ascii="Courier New" w:hAnsi="Courier New" w:cs="Courier New"/>
      </w:rPr>
    </w:lvl>
    <w:lvl w:ilvl="2" w:tplc="300A0005">
      <w:start w:val="1"/>
      <w:numFmt w:val="bullet"/>
      <w:lvlText w:val=""/>
      <w:lvlJc w:val="left"/>
      <w:pPr>
        <w:ind w:left="2160" w:hanging="360"/>
      </w:pPr>
      <w:rPr>
        <w:rFonts w:hint="default" w:ascii="Wingdings" w:hAnsi="Wingdings"/>
      </w:rPr>
    </w:lvl>
    <w:lvl w:ilvl="3" w:tplc="300A0001" w:tentative="1">
      <w:start w:val="1"/>
      <w:numFmt w:val="bullet"/>
      <w:lvlText w:val=""/>
      <w:lvlJc w:val="left"/>
      <w:pPr>
        <w:ind w:left="2880" w:hanging="360"/>
      </w:pPr>
      <w:rPr>
        <w:rFonts w:hint="default" w:ascii="Symbol" w:hAnsi="Symbol"/>
      </w:rPr>
    </w:lvl>
    <w:lvl w:ilvl="4" w:tplc="300A0003" w:tentative="1">
      <w:start w:val="1"/>
      <w:numFmt w:val="bullet"/>
      <w:lvlText w:val="o"/>
      <w:lvlJc w:val="left"/>
      <w:pPr>
        <w:ind w:left="3600" w:hanging="360"/>
      </w:pPr>
      <w:rPr>
        <w:rFonts w:hint="default" w:ascii="Courier New" w:hAnsi="Courier New" w:cs="Courier New"/>
      </w:rPr>
    </w:lvl>
    <w:lvl w:ilvl="5" w:tplc="300A0005" w:tentative="1">
      <w:start w:val="1"/>
      <w:numFmt w:val="bullet"/>
      <w:lvlText w:val=""/>
      <w:lvlJc w:val="left"/>
      <w:pPr>
        <w:ind w:left="4320" w:hanging="360"/>
      </w:pPr>
      <w:rPr>
        <w:rFonts w:hint="default" w:ascii="Wingdings" w:hAnsi="Wingdings"/>
      </w:rPr>
    </w:lvl>
    <w:lvl w:ilvl="6" w:tplc="300A0001" w:tentative="1">
      <w:start w:val="1"/>
      <w:numFmt w:val="bullet"/>
      <w:lvlText w:val=""/>
      <w:lvlJc w:val="left"/>
      <w:pPr>
        <w:ind w:left="5040" w:hanging="360"/>
      </w:pPr>
      <w:rPr>
        <w:rFonts w:hint="default" w:ascii="Symbol" w:hAnsi="Symbol"/>
      </w:rPr>
    </w:lvl>
    <w:lvl w:ilvl="7" w:tplc="300A0003" w:tentative="1">
      <w:start w:val="1"/>
      <w:numFmt w:val="bullet"/>
      <w:lvlText w:val="o"/>
      <w:lvlJc w:val="left"/>
      <w:pPr>
        <w:ind w:left="5760" w:hanging="360"/>
      </w:pPr>
      <w:rPr>
        <w:rFonts w:hint="default" w:ascii="Courier New" w:hAnsi="Courier New" w:cs="Courier New"/>
      </w:rPr>
    </w:lvl>
    <w:lvl w:ilvl="8" w:tplc="300A0005" w:tentative="1">
      <w:start w:val="1"/>
      <w:numFmt w:val="bullet"/>
      <w:lvlText w:val=""/>
      <w:lvlJc w:val="left"/>
      <w:pPr>
        <w:ind w:left="6480" w:hanging="360"/>
      </w:pPr>
      <w:rPr>
        <w:rFonts w:hint="default" w:ascii="Wingdings" w:hAnsi="Wingdings"/>
      </w:rPr>
    </w:lvl>
  </w:abstractNum>
  <w:abstractNum w:abstractNumId="27" w15:restartNumberingAfterBreak="0">
    <w:nsid w:val="48E36166"/>
    <w:multiLevelType w:val="multilevel"/>
    <w:tmpl w:val="A4000130"/>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8" w15:restartNumberingAfterBreak="0">
    <w:nsid w:val="4B5830D2"/>
    <w:multiLevelType w:val="hybridMultilevel"/>
    <w:tmpl w:val="5B86A7DA"/>
    <w:lvl w:ilvl="0" w:tplc="300A0001">
      <w:start w:val="1"/>
      <w:numFmt w:val="bullet"/>
      <w:lvlText w:val=""/>
      <w:lvlJc w:val="left"/>
      <w:pPr>
        <w:ind w:left="720" w:hanging="360"/>
      </w:pPr>
      <w:rPr>
        <w:rFonts w:hint="default" w:ascii="Symbol" w:hAnsi="Symbol"/>
      </w:rPr>
    </w:lvl>
    <w:lvl w:ilvl="1" w:tplc="300A0003" w:tentative="1">
      <w:start w:val="1"/>
      <w:numFmt w:val="bullet"/>
      <w:lvlText w:val="o"/>
      <w:lvlJc w:val="left"/>
      <w:pPr>
        <w:ind w:left="1440" w:hanging="360"/>
      </w:pPr>
      <w:rPr>
        <w:rFonts w:hint="default" w:ascii="Courier New" w:hAnsi="Courier New" w:cs="Courier New"/>
      </w:rPr>
    </w:lvl>
    <w:lvl w:ilvl="2" w:tplc="300A0005" w:tentative="1">
      <w:start w:val="1"/>
      <w:numFmt w:val="bullet"/>
      <w:lvlText w:val=""/>
      <w:lvlJc w:val="left"/>
      <w:pPr>
        <w:ind w:left="2160" w:hanging="360"/>
      </w:pPr>
      <w:rPr>
        <w:rFonts w:hint="default" w:ascii="Wingdings" w:hAnsi="Wingdings"/>
      </w:rPr>
    </w:lvl>
    <w:lvl w:ilvl="3" w:tplc="300A0001" w:tentative="1">
      <w:start w:val="1"/>
      <w:numFmt w:val="bullet"/>
      <w:lvlText w:val=""/>
      <w:lvlJc w:val="left"/>
      <w:pPr>
        <w:ind w:left="2880" w:hanging="360"/>
      </w:pPr>
      <w:rPr>
        <w:rFonts w:hint="default" w:ascii="Symbol" w:hAnsi="Symbol"/>
      </w:rPr>
    </w:lvl>
    <w:lvl w:ilvl="4" w:tplc="300A0003" w:tentative="1">
      <w:start w:val="1"/>
      <w:numFmt w:val="bullet"/>
      <w:lvlText w:val="o"/>
      <w:lvlJc w:val="left"/>
      <w:pPr>
        <w:ind w:left="3600" w:hanging="360"/>
      </w:pPr>
      <w:rPr>
        <w:rFonts w:hint="default" w:ascii="Courier New" w:hAnsi="Courier New" w:cs="Courier New"/>
      </w:rPr>
    </w:lvl>
    <w:lvl w:ilvl="5" w:tplc="300A0005" w:tentative="1">
      <w:start w:val="1"/>
      <w:numFmt w:val="bullet"/>
      <w:lvlText w:val=""/>
      <w:lvlJc w:val="left"/>
      <w:pPr>
        <w:ind w:left="4320" w:hanging="360"/>
      </w:pPr>
      <w:rPr>
        <w:rFonts w:hint="default" w:ascii="Wingdings" w:hAnsi="Wingdings"/>
      </w:rPr>
    </w:lvl>
    <w:lvl w:ilvl="6" w:tplc="300A0001" w:tentative="1">
      <w:start w:val="1"/>
      <w:numFmt w:val="bullet"/>
      <w:lvlText w:val=""/>
      <w:lvlJc w:val="left"/>
      <w:pPr>
        <w:ind w:left="5040" w:hanging="360"/>
      </w:pPr>
      <w:rPr>
        <w:rFonts w:hint="default" w:ascii="Symbol" w:hAnsi="Symbol"/>
      </w:rPr>
    </w:lvl>
    <w:lvl w:ilvl="7" w:tplc="300A0003" w:tentative="1">
      <w:start w:val="1"/>
      <w:numFmt w:val="bullet"/>
      <w:lvlText w:val="o"/>
      <w:lvlJc w:val="left"/>
      <w:pPr>
        <w:ind w:left="5760" w:hanging="360"/>
      </w:pPr>
      <w:rPr>
        <w:rFonts w:hint="default" w:ascii="Courier New" w:hAnsi="Courier New" w:cs="Courier New"/>
      </w:rPr>
    </w:lvl>
    <w:lvl w:ilvl="8" w:tplc="300A0005" w:tentative="1">
      <w:start w:val="1"/>
      <w:numFmt w:val="bullet"/>
      <w:lvlText w:val=""/>
      <w:lvlJc w:val="left"/>
      <w:pPr>
        <w:ind w:left="6480" w:hanging="360"/>
      </w:pPr>
      <w:rPr>
        <w:rFonts w:hint="default" w:ascii="Wingdings" w:hAnsi="Wingdings"/>
      </w:rPr>
    </w:lvl>
  </w:abstractNum>
  <w:abstractNum w:abstractNumId="29" w15:restartNumberingAfterBreak="0">
    <w:nsid w:val="4F523EC8"/>
    <w:multiLevelType w:val="hybridMultilevel"/>
    <w:tmpl w:val="66287E02"/>
    <w:lvl w:ilvl="0" w:tplc="300A0001">
      <w:start w:val="1"/>
      <w:numFmt w:val="bullet"/>
      <w:lvlText w:val=""/>
      <w:lvlJc w:val="left"/>
      <w:pPr>
        <w:ind w:left="784" w:hanging="360"/>
      </w:pPr>
      <w:rPr>
        <w:rFonts w:hint="default" w:ascii="Symbol" w:hAnsi="Symbol"/>
      </w:rPr>
    </w:lvl>
    <w:lvl w:ilvl="1" w:tplc="300A0003" w:tentative="1">
      <w:start w:val="1"/>
      <w:numFmt w:val="bullet"/>
      <w:lvlText w:val="o"/>
      <w:lvlJc w:val="left"/>
      <w:pPr>
        <w:ind w:left="1504" w:hanging="360"/>
      </w:pPr>
      <w:rPr>
        <w:rFonts w:hint="default" w:ascii="Courier New" w:hAnsi="Courier New" w:cs="Courier New"/>
      </w:rPr>
    </w:lvl>
    <w:lvl w:ilvl="2" w:tplc="300A0005" w:tentative="1">
      <w:start w:val="1"/>
      <w:numFmt w:val="bullet"/>
      <w:lvlText w:val=""/>
      <w:lvlJc w:val="left"/>
      <w:pPr>
        <w:ind w:left="2224" w:hanging="360"/>
      </w:pPr>
      <w:rPr>
        <w:rFonts w:hint="default" w:ascii="Wingdings" w:hAnsi="Wingdings"/>
      </w:rPr>
    </w:lvl>
    <w:lvl w:ilvl="3" w:tplc="300A0001" w:tentative="1">
      <w:start w:val="1"/>
      <w:numFmt w:val="bullet"/>
      <w:lvlText w:val=""/>
      <w:lvlJc w:val="left"/>
      <w:pPr>
        <w:ind w:left="2944" w:hanging="360"/>
      </w:pPr>
      <w:rPr>
        <w:rFonts w:hint="default" w:ascii="Symbol" w:hAnsi="Symbol"/>
      </w:rPr>
    </w:lvl>
    <w:lvl w:ilvl="4" w:tplc="300A0003" w:tentative="1">
      <w:start w:val="1"/>
      <w:numFmt w:val="bullet"/>
      <w:lvlText w:val="o"/>
      <w:lvlJc w:val="left"/>
      <w:pPr>
        <w:ind w:left="3664" w:hanging="360"/>
      </w:pPr>
      <w:rPr>
        <w:rFonts w:hint="default" w:ascii="Courier New" w:hAnsi="Courier New" w:cs="Courier New"/>
      </w:rPr>
    </w:lvl>
    <w:lvl w:ilvl="5" w:tplc="300A0005" w:tentative="1">
      <w:start w:val="1"/>
      <w:numFmt w:val="bullet"/>
      <w:lvlText w:val=""/>
      <w:lvlJc w:val="left"/>
      <w:pPr>
        <w:ind w:left="4384" w:hanging="360"/>
      </w:pPr>
      <w:rPr>
        <w:rFonts w:hint="default" w:ascii="Wingdings" w:hAnsi="Wingdings"/>
      </w:rPr>
    </w:lvl>
    <w:lvl w:ilvl="6" w:tplc="300A0001" w:tentative="1">
      <w:start w:val="1"/>
      <w:numFmt w:val="bullet"/>
      <w:lvlText w:val=""/>
      <w:lvlJc w:val="left"/>
      <w:pPr>
        <w:ind w:left="5104" w:hanging="360"/>
      </w:pPr>
      <w:rPr>
        <w:rFonts w:hint="default" w:ascii="Symbol" w:hAnsi="Symbol"/>
      </w:rPr>
    </w:lvl>
    <w:lvl w:ilvl="7" w:tplc="300A0003" w:tentative="1">
      <w:start w:val="1"/>
      <w:numFmt w:val="bullet"/>
      <w:lvlText w:val="o"/>
      <w:lvlJc w:val="left"/>
      <w:pPr>
        <w:ind w:left="5824" w:hanging="360"/>
      </w:pPr>
      <w:rPr>
        <w:rFonts w:hint="default" w:ascii="Courier New" w:hAnsi="Courier New" w:cs="Courier New"/>
      </w:rPr>
    </w:lvl>
    <w:lvl w:ilvl="8" w:tplc="300A0005" w:tentative="1">
      <w:start w:val="1"/>
      <w:numFmt w:val="bullet"/>
      <w:lvlText w:val=""/>
      <w:lvlJc w:val="left"/>
      <w:pPr>
        <w:ind w:left="6544" w:hanging="360"/>
      </w:pPr>
      <w:rPr>
        <w:rFonts w:hint="default" w:ascii="Wingdings" w:hAnsi="Wingdings"/>
      </w:rPr>
    </w:lvl>
  </w:abstractNum>
  <w:abstractNum w:abstractNumId="30" w15:restartNumberingAfterBreak="0">
    <w:nsid w:val="542F626F"/>
    <w:multiLevelType w:val="multilevel"/>
    <w:tmpl w:val="FC2A6F14"/>
    <w:lvl w:ilvl="0">
      <w:numFmt w:val="bullet"/>
      <w:lvlText w:val="-"/>
      <w:lvlJc w:val="left"/>
      <w:pPr>
        <w:ind w:left="720" w:hanging="360"/>
      </w:pPr>
      <w:rPr>
        <w:rFonts w:ascii="Century Gothic" w:hAnsi="Century Gothic" w:eastAsia="Times New Roman" w:cs="Times New Roman"/>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1" w15:restartNumberingAfterBreak="0">
    <w:nsid w:val="581D0A28"/>
    <w:multiLevelType w:val="hybridMultilevel"/>
    <w:tmpl w:val="AF4ED64C"/>
    <w:lvl w:ilvl="0" w:tplc="300A0001">
      <w:start w:val="1"/>
      <w:numFmt w:val="bullet"/>
      <w:lvlText w:val=""/>
      <w:lvlJc w:val="left"/>
      <w:pPr>
        <w:ind w:left="780" w:hanging="360"/>
      </w:pPr>
      <w:rPr>
        <w:rFonts w:hint="default" w:ascii="Symbol" w:hAnsi="Symbol"/>
      </w:rPr>
    </w:lvl>
    <w:lvl w:ilvl="1" w:tplc="300A0003" w:tentative="1">
      <w:start w:val="1"/>
      <w:numFmt w:val="bullet"/>
      <w:lvlText w:val="o"/>
      <w:lvlJc w:val="left"/>
      <w:pPr>
        <w:ind w:left="1500" w:hanging="360"/>
      </w:pPr>
      <w:rPr>
        <w:rFonts w:hint="default" w:ascii="Courier New" w:hAnsi="Courier New" w:cs="Courier New"/>
      </w:rPr>
    </w:lvl>
    <w:lvl w:ilvl="2" w:tplc="300A0005" w:tentative="1">
      <w:start w:val="1"/>
      <w:numFmt w:val="bullet"/>
      <w:lvlText w:val=""/>
      <w:lvlJc w:val="left"/>
      <w:pPr>
        <w:ind w:left="2220" w:hanging="360"/>
      </w:pPr>
      <w:rPr>
        <w:rFonts w:hint="default" w:ascii="Wingdings" w:hAnsi="Wingdings"/>
      </w:rPr>
    </w:lvl>
    <w:lvl w:ilvl="3" w:tplc="300A0001" w:tentative="1">
      <w:start w:val="1"/>
      <w:numFmt w:val="bullet"/>
      <w:lvlText w:val=""/>
      <w:lvlJc w:val="left"/>
      <w:pPr>
        <w:ind w:left="2940" w:hanging="360"/>
      </w:pPr>
      <w:rPr>
        <w:rFonts w:hint="default" w:ascii="Symbol" w:hAnsi="Symbol"/>
      </w:rPr>
    </w:lvl>
    <w:lvl w:ilvl="4" w:tplc="300A0003" w:tentative="1">
      <w:start w:val="1"/>
      <w:numFmt w:val="bullet"/>
      <w:lvlText w:val="o"/>
      <w:lvlJc w:val="left"/>
      <w:pPr>
        <w:ind w:left="3660" w:hanging="360"/>
      </w:pPr>
      <w:rPr>
        <w:rFonts w:hint="default" w:ascii="Courier New" w:hAnsi="Courier New" w:cs="Courier New"/>
      </w:rPr>
    </w:lvl>
    <w:lvl w:ilvl="5" w:tplc="300A0005" w:tentative="1">
      <w:start w:val="1"/>
      <w:numFmt w:val="bullet"/>
      <w:lvlText w:val=""/>
      <w:lvlJc w:val="left"/>
      <w:pPr>
        <w:ind w:left="4380" w:hanging="360"/>
      </w:pPr>
      <w:rPr>
        <w:rFonts w:hint="default" w:ascii="Wingdings" w:hAnsi="Wingdings"/>
      </w:rPr>
    </w:lvl>
    <w:lvl w:ilvl="6" w:tplc="300A0001" w:tentative="1">
      <w:start w:val="1"/>
      <w:numFmt w:val="bullet"/>
      <w:lvlText w:val=""/>
      <w:lvlJc w:val="left"/>
      <w:pPr>
        <w:ind w:left="5100" w:hanging="360"/>
      </w:pPr>
      <w:rPr>
        <w:rFonts w:hint="default" w:ascii="Symbol" w:hAnsi="Symbol"/>
      </w:rPr>
    </w:lvl>
    <w:lvl w:ilvl="7" w:tplc="300A0003" w:tentative="1">
      <w:start w:val="1"/>
      <w:numFmt w:val="bullet"/>
      <w:lvlText w:val="o"/>
      <w:lvlJc w:val="left"/>
      <w:pPr>
        <w:ind w:left="5820" w:hanging="360"/>
      </w:pPr>
      <w:rPr>
        <w:rFonts w:hint="default" w:ascii="Courier New" w:hAnsi="Courier New" w:cs="Courier New"/>
      </w:rPr>
    </w:lvl>
    <w:lvl w:ilvl="8" w:tplc="300A0005" w:tentative="1">
      <w:start w:val="1"/>
      <w:numFmt w:val="bullet"/>
      <w:lvlText w:val=""/>
      <w:lvlJc w:val="left"/>
      <w:pPr>
        <w:ind w:left="6540" w:hanging="360"/>
      </w:pPr>
      <w:rPr>
        <w:rFonts w:hint="default" w:ascii="Wingdings" w:hAnsi="Wingdings"/>
      </w:rPr>
    </w:lvl>
  </w:abstractNum>
  <w:abstractNum w:abstractNumId="32" w15:restartNumberingAfterBreak="0">
    <w:nsid w:val="58B02A2C"/>
    <w:multiLevelType w:val="hybridMultilevel"/>
    <w:tmpl w:val="B6AC9396"/>
    <w:lvl w:ilvl="0" w:tplc="52EEE8E4">
      <w:start w:val="1"/>
      <w:numFmt w:val="decimal"/>
      <w:lvlText w:val="%1-"/>
      <w:lvlJc w:val="left"/>
      <w:pPr>
        <w:ind w:left="1080" w:hanging="360"/>
      </w:pPr>
      <w:rPr>
        <w:rFonts w:asciiTheme="majorHAnsi" w:hAnsiTheme="majorHAnsi" w:eastAsiaTheme="minorHAnsi" w:cstheme="minorBidi"/>
        <w:b/>
      </w:rPr>
    </w:lvl>
    <w:lvl w:ilvl="1" w:tplc="300A0003">
      <w:start w:val="1"/>
      <w:numFmt w:val="bullet"/>
      <w:lvlText w:val="o"/>
      <w:lvlJc w:val="left"/>
      <w:pPr>
        <w:ind w:left="1800" w:hanging="360"/>
      </w:pPr>
      <w:rPr>
        <w:rFonts w:hint="default" w:ascii="Courier New" w:hAnsi="Courier New" w:cs="Courier New"/>
      </w:rPr>
    </w:lvl>
    <w:lvl w:ilvl="2" w:tplc="300A0005">
      <w:start w:val="1"/>
      <w:numFmt w:val="bullet"/>
      <w:lvlText w:val=""/>
      <w:lvlJc w:val="left"/>
      <w:pPr>
        <w:ind w:left="2520" w:hanging="360"/>
      </w:pPr>
      <w:rPr>
        <w:rFonts w:hint="default" w:ascii="Wingdings" w:hAnsi="Wingdings"/>
      </w:rPr>
    </w:lvl>
    <w:lvl w:ilvl="3" w:tplc="300A0001">
      <w:start w:val="1"/>
      <w:numFmt w:val="bullet"/>
      <w:lvlText w:val=""/>
      <w:lvlJc w:val="left"/>
      <w:pPr>
        <w:ind w:left="3240" w:hanging="360"/>
      </w:pPr>
      <w:rPr>
        <w:rFonts w:hint="default" w:ascii="Symbol" w:hAnsi="Symbol"/>
      </w:rPr>
    </w:lvl>
    <w:lvl w:ilvl="4" w:tplc="300A0003" w:tentative="1">
      <w:start w:val="1"/>
      <w:numFmt w:val="bullet"/>
      <w:lvlText w:val="o"/>
      <w:lvlJc w:val="left"/>
      <w:pPr>
        <w:ind w:left="3960" w:hanging="360"/>
      </w:pPr>
      <w:rPr>
        <w:rFonts w:hint="default" w:ascii="Courier New" w:hAnsi="Courier New" w:cs="Courier New"/>
      </w:rPr>
    </w:lvl>
    <w:lvl w:ilvl="5" w:tplc="300A0005" w:tentative="1">
      <w:start w:val="1"/>
      <w:numFmt w:val="bullet"/>
      <w:lvlText w:val=""/>
      <w:lvlJc w:val="left"/>
      <w:pPr>
        <w:ind w:left="4680" w:hanging="360"/>
      </w:pPr>
      <w:rPr>
        <w:rFonts w:hint="default" w:ascii="Wingdings" w:hAnsi="Wingdings"/>
      </w:rPr>
    </w:lvl>
    <w:lvl w:ilvl="6" w:tplc="300A0001" w:tentative="1">
      <w:start w:val="1"/>
      <w:numFmt w:val="bullet"/>
      <w:lvlText w:val=""/>
      <w:lvlJc w:val="left"/>
      <w:pPr>
        <w:ind w:left="5400" w:hanging="360"/>
      </w:pPr>
      <w:rPr>
        <w:rFonts w:hint="default" w:ascii="Symbol" w:hAnsi="Symbol"/>
      </w:rPr>
    </w:lvl>
    <w:lvl w:ilvl="7" w:tplc="300A0003" w:tentative="1">
      <w:start w:val="1"/>
      <w:numFmt w:val="bullet"/>
      <w:lvlText w:val="o"/>
      <w:lvlJc w:val="left"/>
      <w:pPr>
        <w:ind w:left="6120" w:hanging="360"/>
      </w:pPr>
      <w:rPr>
        <w:rFonts w:hint="default" w:ascii="Courier New" w:hAnsi="Courier New" w:cs="Courier New"/>
      </w:rPr>
    </w:lvl>
    <w:lvl w:ilvl="8" w:tplc="300A0005" w:tentative="1">
      <w:start w:val="1"/>
      <w:numFmt w:val="bullet"/>
      <w:lvlText w:val=""/>
      <w:lvlJc w:val="left"/>
      <w:pPr>
        <w:ind w:left="6840" w:hanging="360"/>
      </w:pPr>
      <w:rPr>
        <w:rFonts w:hint="default" w:ascii="Wingdings" w:hAnsi="Wingdings"/>
      </w:rPr>
    </w:lvl>
  </w:abstractNum>
  <w:abstractNum w:abstractNumId="33" w15:restartNumberingAfterBreak="0">
    <w:nsid w:val="5A2A498B"/>
    <w:multiLevelType w:val="hybridMultilevel"/>
    <w:tmpl w:val="A2AE6142"/>
    <w:lvl w:ilvl="0" w:tplc="B9907A20">
      <w:start w:val="1"/>
      <w:numFmt w:val="decimal"/>
      <w:lvlText w:val="%1-"/>
      <w:lvlJc w:val="left"/>
      <w:pPr>
        <w:ind w:left="1440" w:hanging="360"/>
      </w:pPr>
      <w:rPr>
        <w:rFonts w:hint="default"/>
      </w:rPr>
    </w:lvl>
    <w:lvl w:ilvl="1" w:tplc="0C0A0019" w:tentative="1">
      <w:start w:val="1"/>
      <w:numFmt w:val="lowerLetter"/>
      <w:lvlText w:val="%2."/>
      <w:lvlJc w:val="left"/>
      <w:pPr>
        <w:ind w:left="2160" w:hanging="360"/>
      </w:pPr>
    </w:lvl>
    <w:lvl w:ilvl="2" w:tplc="0C0A001B" w:tentative="1">
      <w:start w:val="1"/>
      <w:numFmt w:val="lowerRoman"/>
      <w:lvlText w:val="%3."/>
      <w:lvlJc w:val="right"/>
      <w:pPr>
        <w:ind w:left="2880" w:hanging="180"/>
      </w:pPr>
    </w:lvl>
    <w:lvl w:ilvl="3" w:tplc="0C0A000F" w:tentative="1">
      <w:start w:val="1"/>
      <w:numFmt w:val="decimal"/>
      <w:lvlText w:val="%4."/>
      <w:lvlJc w:val="left"/>
      <w:pPr>
        <w:ind w:left="3600" w:hanging="360"/>
      </w:pPr>
    </w:lvl>
    <w:lvl w:ilvl="4" w:tplc="0C0A0019" w:tentative="1">
      <w:start w:val="1"/>
      <w:numFmt w:val="lowerLetter"/>
      <w:lvlText w:val="%5."/>
      <w:lvlJc w:val="left"/>
      <w:pPr>
        <w:ind w:left="4320" w:hanging="360"/>
      </w:pPr>
    </w:lvl>
    <w:lvl w:ilvl="5" w:tplc="0C0A001B" w:tentative="1">
      <w:start w:val="1"/>
      <w:numFmt w:val="lowerRoman"/>
      <w:lvlText w:val="%6."/>
      <w:lvlJc w:val="right"/>
      <w:pPr>
        <w:ind w:left="5040" w:hanging="180"/>
      </w:pPr>
    </w:lvl>
    <w:lvl w:ilvl="6" w:tplc="0C0A000F" w:tentative="1">
      <w:start w:val="1"/>
      <w:numFmt w:val="decimal"/>
      <w:lvlText w:val="%7."/>
      <w:lvlJc w:val="left"/>
      <w:pPr>
        <w:ind w:left="5760" w:hanging="360"/>
      </w:pPr>
    </w:lvl>
    <w:lvl w:ilvl="7" w:tplc="0C0A0019" w:tentative="1">
      <w:start w:val="1"/>
      <w:numFmt w:val="lowerLetter"/>
      <w:lvlText w:val="%8."/>
      <w:lvlJc w:val="left"/>
      <w:pPr>
        <w:ind w:left="6480" w:hanging="360"/>
      </w:pPr>
    </w:lvl>
    <w:lvl w:ilvl="8" w:tplc="0C0A001B" w:tentative="1">
      <w:start w:val="1"/>
      <w:numFmt w:val="lowerRoman"/>
      <w:lvlText w:val="%9."/>
      <w:lvlJc w:val="right"/>
      <w:pPr>
        <w:ind w:left="7200" w:hanging="180"/>
      </w:pPr>
    </w:lvl>
  </w:abstractNum>
  <w:abstractNum w:abstractNumId="34" w15:restartNumberingAfterBreak="0">
    <w:nsid w:val="5EBF175B"/>
    <w:multiLevelType w:val="hybridMultilevel"/>
    <w:tmpl w:val="48F8D1AC"/>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35" w15:restartNumberingAfterBreak="0">
    <w:nsid w:val="614D1E01"/>
    <w:multiLevelType w:val="multilevel"/>
    <w:tmpl w:val="68341FFA"/>
    <w:lvl w:ilvl="0">
      <w:numFmt w:val="bullet"/>
      <w:lvlText w:val="-"/>
      <w:lvlJc w:val="left"/>
      <w:pPr>
        <w:ind w:left="720" w:hanging="360"/>
      </w:pPr>
      <w:rPr>
        <w:rFonts w:ascii="Century Gothic" w:hAnsi="Century Gothic" w:eastAsia="Times New Roman" w:cs="Times New Roman"/>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6" w15:restartNumberingAfterBreak="0">
    <w:nsid w:val="65F94FAD"/>
    <w:multiLevelType w:val="hybridMultilevel"/>
    <w:tmpl w:val="97FC2536"/>
    <w:lvl w:ilvl="0" w:tplc="300A000F">
      <w:start w:val="1"/>
      <w:numFmt w:val="decimal"/>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37" w15:restartNumberingAfterBreak="0">
    <w:nsid w:val="6BA13D2A"/>
    <w:multiLevelType w:val="hybridMultilevel"/>
    <w:tmpl w:val="7D84BDC8"/>
    <w:lvl w:ilvl="0">
      <w:start w:val="1"/>
      <w:numFmt w:val="bullet"/>
      <w:lvlText w:val=""/>
      <w:lvlJc w:val="left"/>
      <w:pPr>
        <w:ind w:left="1068" w:hanging="360"/>
      </w:pPr>
      <w:rPr>
        <w:rFonts w:hint="default" w:ascii="Symbol" w:hAnsi="Symbol"/>
      </w:rPr>
    </w:lvl>
    <w:lvl w:ilvl="1" w:tentative="1">
      <w:start w:val="1"/>
      <w:numFmt w:val="bullet"/>
      <w:lvlText w:val="o"/>
      <w:lvlJc w:val="left"/>
      <w:pPr>
        <w:ind w:left="1788" w:hanging="360"/>
      </w:pPr>
      <w:rPr>
        <w:rFonts w:hint="default" w:ascii="Courier New" w:hAnsi="Courier New"/>
      </w:rPr>
    </w:lvl>
    <w:lvl w:ilvl="2" w:tentative="1">
      <w:start w:val="1"/>
      <w:numFmt w:val="bullet"/>
      <w:lvlText w:val=""/>
      <w:lvlJc w:val="left"/>
      <w:pPr>
        <w:ind w:left="2508" w:hanging="360"/>
      </w:pPr>
      <w:rPr>
        <w:rFonts w:hint="default" w:ascii="Wingdings" w:hAnsi="Wingdings"/>
      </w:rPr>
    </w:lvl>
    <w:lvl w:ilvl="3" w:tentative="1">
      <w:start w:val="1"/>
      <w:numFmt w:val="bullet"/>
      <w:lvlText w:val=""/>
      <w:lvlJc w:val="left"/>
      <w:pPr>
        <w:ind w:left="3228" w:hanging="360"/>
      </w:pPr>
      <w:rPr>
        <w:rFonts w:hint="default" w:ascii="Symbol" w:hAnsi="Symbol"/>
      </w:rPr>
    </w:lvl>
    <w:lvl w:ilvl="4" w:tentative="1">
      <w:start w:val="1"/>
      <w:numFmt w:val="bullet"/>
      <w:lvlText w:val="o"/>
      <w:lvlJc w:val="left"/>
      <w:pPr>
        <w:ind w:left="3948" w:hanging="360"/>
      </w:pPr>
      <w:rPr>
        <w:rFonts w:hint="default" w:ascii="Courier New" w:hAnsi="Courier New"/>
      </w:rPr>
    </w:lvl>
    <w:lvl w:ilvl="5" w:tentative="1">
      <w:start w:val="1"/>
      <w:numFmt w:val="bullet"/>
      <w:lvlText w:val=""/>
      <w:lvlJc w:val="left"/>
      <w:pPr>
        <w:ind w:left="4668" w:hanging="360"/>
      </w:pPr>
      <w:rPr>
        <w:rFonts w:hint="default" w:ascii="Wingdings" w:hAnsi="Wingdings"/>
      </w:rPr>
    </w:lvl>
    <w:lvl w:ilvl="6" w:tentative="1">
      <w:start w:val="1"/>
      <w:numFmt w:val="bullet"/>
      <w:lvlText w:val=""/>
      <w:lvlJc w:val="left"/>
      <w:pPr>
        <w:ind w:left="5388" w:hanging="360"/>
      </w:pPr>
      <w:rPr>
        <w:rFonts w:hint="default" w:ascii="Symbol" w:hAnsi="Symbol"/>
      </w:rPr>
    </w:lvl>
    <w:lvl w:ilvl="7" w:tentative="1">
      <w:start w:val="1"/>
      <w:numFmt w:val="bullet"/>
      <w:lvlText w:val="o"/>
      <w:lvlJc w:val="left"/>
      <w:pPr>
        <w:ind w:left="6108" w:hanging="360"/>
      </w:pPr>
      <w:rPr>
        <w:rFonts w:hint="default" w:ascii="Courier New" w:hAnsi="Courier New"/>
      </w:rPr>
    </w:lvl>
    <w:lvl w:ilvl="8" w:tentative="1">
      <w:start w:val="1"/>
      <w:numFmt w:val="bullet"/>
      <w:lvlText w:val=""/>
      <w:lvlJc w:val="left"/>
      <w:pPr>
        <w:ind w:left="6828" w:hanging="360"/>
      </w:pPr>
      <w:rPr>
        <w:rFonts w:hint="default" w:ascii="Wingdings" w:hAnsi="Wingdings"/>
      </w:rPr>
    </w:lvl>
  </w:abstractNum>
  <w:abstractNum w:abstractNumId="38" w15:restartNumberingAfterBreak="0">
    <w:nsid w:val="6C9730D7"/>
    <w:multiLevelType w:val="multilevel"/>
    <w:tmpl w:val="EB20C762"/>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9" w15:restartNumberingAfterBreak="0">
    <w:nsid w:val="6F013935"/>
    <w:multiLevelType w:val="hybridMultilevel"/>
    <w:tmpl w:val="DDCC73EA"/>
    <w:lvl w:ilvl="0" w:tplc="300A0001">
      <w:start w:val="1"/>
      <w:numFmt w:val="bullet"/>
      <w:lvlText w:val=""/>
      <w:lvlJc w:val="left"/>
      <w:pPr>
        <w:ind w:left="720" w:hanging="360"/>
      </w:pPr>
      <w:rPr>
        <w:rFonts w:hint="default" w:ascii="Symbol" w:hAnsi="Symbol"/>
      </w:rPr>
    </w:lvl>
    <w:lvl w:ilvl="1" w:tplc="300A0003" w:tentative="1">
      <w:start w:val="1"/>
      <w:numFmt w:val="bullet"/>
      <w:lvlText w:val="o"/>
      <w:lvlJc w:val="left"/>
      <w:pPr>
        <w:ind w:left="1440" w:hanging="360"/>
      </w:pPr>
      <w:rPr>
        <w:rFonts w:hint="default" w:ascii="Courier New" w:hAnsi="Courier New" w:cs="Courier New"/>
      </w:rPr>
    </w:lvl>
    <w:lvl w:ilvl="2" w:tplc="300A0005" w:tentative="1">
      <w:start w:val="1"/>
      <w:numFmt w:val="bullet"/>
      <w:lvlText w:val=""/>
      <w:lvlJc w:val="left"/>
      <w:pPr>
        <w:ind w:left="2160" w:hanging="360"/>
      </w:pPr>
      <w:rPr>
        <w:rFonts w:hint="default" w:ascii="Wingdings" w:hAnsi="Wingdings"/>
      </w:rPr>
    </w:lvl>
    <w:lvl w:ilvl="3" w:tplc="300A0001" w:tentative="1">
      <w:start w:val="1"/>
      <w:numFmt w:val="bullet"/>
      <w:lvlText w:val=""/>
      <w:lvlJc w:val="left"/>
      <w:pPr>
        <w:ind w:left="2880" w:hanging="360"/>
      </w:pPr>
      <w:rPr>
        <w:rFonts w:hint="default" w:ascii="Symbol" w:hAnsi="Symbol"/>
      </w:rPr>
    </w:lvl>
    <w:lvl w:ilvl="4" w:tplc="300A0003" w:tentative="1">
      <w:start w:val="1"/>
      <w:numFmt w:val="bullet"/>
      <w:lvlText w:val="o"/>
      <w:lvlJc w:val="left"/>
      <w:pPr>
        <w:ind w:left="3600" w:hanging="360"/>
      </w:pPr>
      <w:rPr>
        <w:rFonts w:hint="default" w:ascii="Courier New" w:hAnsi="Courier New" w:cs="Courier New"/>
      </w:rPr>
    </w:lvl>
    <w:lvl w:ilvl="5" w:tplc="300A0005" w:tentative="1">
      <w:start w:val="1"/>
      <w:numFmt w:val="bullet"/>
      <w:lvlText w:val=""/>
      <w:lvlJc w:val="left"/>
      <w:pPr>
        <w:ind w:left="4320" w:hanging="360"/>
      </w:pPr>
      <w:rPr>
        <w:rFonts w:hint="default" w:ascii="Wingdings" w:hAnsi="Wingdings"/>
      </w:rPr>
    </w:lvl>
    <w:lvl w:ilvl="6" w:tplc="300A0001" w:tentative="1">
      <w:start w:val="1"/>
      <w:numFmt w:val="bullet"/>
      <w:lvlText w:val=""/>
      <w:lvlJc w:val="left"/>
      <w:pPr>
        <w:ind w:left="5040" w:hanging="360"/>
      </w:pPr>
      <w:rPr>
        <w:rFonts w:hint="default" w:ascii="Symbol" w:hAnsi="Symbol"/>
      </w:rPr>
    </w:lvl>
    <w:lvl w:ilvl="7" w:tplc="300A0003" w:tentative="1">
      <w:start w:val="1"/>
      <w:numFmt w:val="bullet"/>
      <w:lvlText w:val="o"/>
      <w:lvlJc w:val="left"/>
      <w:pPr>
        <w:ind w:left="5760" w:hanging="360"/>
      </w:pPr>
      <w:rPr>
        <w:rFonts w:hint="default" w:ascii="Courier New" w:hAnsi="Courier New" w:cs="Courier New"/>
      </w:rPr>
    </w:lvl>
    <w:lvl w:ilvl="8" w:tplc="300A0005" w:tentative="1">
      <w:start w:val="1"/>
      <w:numFmt w:val="bullet"/>
      <w:lvlText w:val=""/>
      <w:lvlJc w:val="left"/>
      <w:pPr>
        <w:ind w:left="6480" w:hanging="360"/>
      </w:pPr>
      <w:rPr>
        <w:rFonts w:hint="default" w:ascii="Wingdings" w:hAnsi="Wingdings"/>
      </w:rPr>
    </w:lvl>
  </w:abstractNum>
  <w:abstractNum w:abstractNumId="40" w15:restartNumberingAfterBreak="0">
    <w:nsid w:val="6F567ED4"/>
    <w:multiLevelType w:val="multilevel"/>
    <w:tmpl w:val="A3C8CC80"/>
    <w:lvl w:ilvl="0">
      <w:numFmt w:val="bullet"/>
      <w:lvlText w:val=""/>
      <w:lvlJc w:val="left"/>
      <w:pPr>
        <w:ind w:left="1440" w:hanging="360"/>
      </w:pPr>
      <w:rPr>
        <w:rFonts w:ascii="Wingdings" w:hAnsi="Wingdings"/>
      </w:rPr>
    </w:lvl>
    <w:lvl w:ilvl="1">
      <w:numFmt w:val="bullet"/>
      <w:lvlText w:val=""/>
      <w:lvlJc w:val="left"/>
      <w:pPr>
        <w:ind w:left="720" w:hanging="360"/>
      </w:pPr>
      <w:rPr>
        <w:rFonts w:ascii="Symbol" w:hAnsi="Symbol"/>
      </w:rPr>
    </w:lvl>
    <w:lvl w:ilvl="2">
      <w:numFmt w:val="bullet"/>
      <w:lvlText w:val=""/>
      <w:lvlJc w:val="left"/>
      <w:pPr>
        <w:ind w:left="2880" w:hanging="360"/>
      </w:pPr>
      <w:rPr>
        <w:rFonts w:ascii="Wingdings" w:hAnsi="Wingdings"/>
      </w:rPr>
    </w:lvl>
    <w:lvl w:ilvl="3">
      <w:numFmt w:val="bullet"/>
      <w:lvlText w:val=""/>
      <w:lvlJc w:val="left"/>
      <w:pPr>
        <w:ind w:left="3600" w:hanging="360"/>
      </w:pPr>
      <w:rPr>
        <w:rFonts w:ascii="Symbol" w:hAnsi="Symbol"/>
      </w:rPr>
    </w:lvl>
    <w:lvl w:ilvl="4">
      <w:numFmt w:val="bullet"/>
      <w:lvlText w:val="o"/>
      <w:lvlJc w:val="left"/>
      <w:pPr>
        <w:ind w:left="4320" w:hanging="360"/>
      </w:pPr>
      <w:rPr>
        <w:rFonts w:ascii="Courier New" w:hAnsi="Courier New" w:cs="Courier New"/>
      </w:rPr>
    </w:lvl>
    <w:lvl w:ilvl="5">
      <w:numFmt w:val="bullet"/>
      <w:lvlText w:val=""/>
      <w:lvlJc w:val="left"/>
      <w:pPr>
        <w:ind w:left="5040" w:hanging="360"/>
      </w:pPr>
      <w:rPr>
        <w:rFonts w:ascii="Wingdings" w:hAnsi="Wingdings"/>
      </w:rPr>
    </w:lvl>
    <w:lvl w:ilvl="6">
      <w:numFmt w:val="bullet"/>
      <w:lvlText w:val=""/>
      <w:lvlJc w:val="left"/>
      <w:pPr>
        <w:ind w:left="5760" w:hanging="360"/>
      </w:pPr>
      <w:rPr>
        <w:rFonts w:ascii="Symbol" w:hAnsi="Symbol"/>
      </w:rPr>
    </w:lvl>
    <w:lvl w:ilvl="7">
      <w:numFmt w:val="bullet"/>
      <w:lvlText w:val="o"/>
      <w:lvlJc w:val="left"/>
      <w:pPr>
        <w:ind w:left="6480" w:hanging="360"/>
      </w:pPr>
      <w:rPr>
        <w:rFonts w:ascii="Courier New" w:hAnsi="Courier New" w:cs="Courier New"/>
      </w:rPr>
    </w:lvl>
    <w:lvl w:ilvl="8">
      <w:numFmt w:val="bullet"/>
      <w:lvlText w:val=""/>
      <w:lvlJc w:val="left"/>
      <w:pPr>
        <w:ind w:left="7200" w:hanging="360"/>
      </w:pPr>
      <w:rPr>
        <w:rFonts w:ascii="Wingdings" w:hAnsi="Wingdings"/>
      </w:rPr>
    </w:lvl>
  </w:abstractNum>
  <w:abstractNum w:abstractNumId="41" w15:restartNumberingAfterBreak="0">
    <w:nsid w:val="72A4445F"/>
    <w:multiLevelType w:val="hybridMultilevel"/>
    <w:tmpl w:val="6FF0AA1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741774AF"/>
    <w:multiLevelType w:val="hybridMultilevel"/>
    <w:tmpl w:val="48C29CDC"/>
    <w:lvl w:ilvl="0" w:tplc="300A0001">
      <w:start w:val="1"/>
      <w:numFmt w:val="bullet"/>
      <w:lvlText w:val=""/>
      <w:lvlJc w:val="left"/>
      <w:pPr>
        <w:ind w:left="720" w:hanging="360"/>
      </w:pPr>
      <w:rPr>
        <w:rFonts w:hint="default" w:ascii="Symbol" w:hAnsi="Symbol"/>
      </w:rPr>
    </w:lvl>
    <w:lvl w:ilvl="1" w:tplc="300A0003" w:tentative="1">
      <w:start w:val="1"/>
      <w:numFmt w:val="bullet"/>
      <w:lvlText w:val="o"/>
      <w:lvlJc w:val="left"/>
      <w:pPr>
        <w:ind w:left="1440" w:hanging="360"/>
      </w:pPr>
      <w:rPr>
        <w:rFonts w:hint="default" w:ascii="Courier New" w:hAnsi="Courier New" w:cs="Courier New"/>
      </w:rPr>
    </w:lvl>
    <w:lvl w:ilvl="2" w:tplc="300A0005" w:tentative="1">
      <w:start w:val="1"/>
      <w:numFmt w:val="bullet"/>
      <w:lvlText w:val=""/>
      <w:lvlJc w:val="left"/>
      <w:pPr>
        <w:ind w:left="2160" w:hanging="360"/>
      </w:pPr>
      <w:rPr>
        <w:rFonts w:hint="default" w:ascii="Wingdings" w:hAnsi="Wingdings"/>
      </w:rPr>
    </w:lvl>
    <w:lvl w:ilvl="3" w:tplc="300A0001" w:tentative="1">
      <w:start w:val="1"/>
      <w:numFmt w:val="bullet"/>
      <w:lvlText w:val=""/>
      <w:lvlJc w:val="left"/>
      <w:pPr>
        <w:ind w:left="2880" w:hanging="360"/>
      </w:pPr>
      <w:rPr>
        <w:rFonts w:hint="default" w:ascii="Symbol" w:hAnsi="Symbol"/>
      </w:rPr>
    </w:lvl>
    <w:lvl w:ilvl="4" w:tplc="300A0003" w:tentative="1">
      <w:start w:val="1"/>
      <w:numFmt w:val="bullet"/>
      <w:lvlText w:val="o"/>
      <w:lvlJc w:val="left"/>
      <w:pPr>
        <w:ind w:left="3600" w:hanging="360"/>
      </w:pPr>
      <w:rPr>
        <w:rFonts w:hint="default" w:ascii="Courier New" w:hAnsi="Courier New" w:cs="Courier New"/>
      </w:rPr>
    </w:lvl>
    <w:lvl w:ilvl="5" w:tplc="300A0005" w:tentative="1">
      <w:start w:val="1"/>
      <w:numFmt w:val="bullet"/>
      <w:lvlText w:val=""/>
      <w:lvlJc w:val="left"/>
      <w:pPr>
        <w:ind w:left="4320" w:hanging="360"/>
      </w:pPr>
      <w:rPr>
        <w:rFonts w:hint="default" w:ascii="Wingdings" w:hAnsi="Wingdings"/>
      </w:rPr>
    </w:lvl>
    <w:lvl w:ilvl="6" w:tplc="300A0001" w:tentative="1">
      <w:start w:val="1"/>
      <w:numFmt w:val="bullet"/>
      <w:lvlText w:val=""/>
      <w:lvlJc w:val="left"/>
      <w:pPr>
        <w:ind w:left="5040" w:hanging="360"/>
      </w:pPr>
      <w:rPr>
        <w:rFonts w:hint="default" w:ascii="Symbol" w:hAnsi="Symbol"/>
      </w:rPr>
    </w:lvl>
    <w:lvl w:ilvl="7" w:tplc="300A0003" w:tentative="1">
      <w:start w:val="1"/>
      <w:numFmt w:val="bullet"/>
      <w:lvlText w:val="o"/>
      <w:lvlJc w:val="left"/>
      <w:pPr>
        <w:ind w:left="5760" w:hanging="360"/>
      </w:pPr>
      <w:rPr>
        <w:rFonts w:hint="default" w:ascii="Courier New" w:hAnsi="Courier New" w:cs="Courier New"/>
      </w:rPr>
    </w:lvl>
    <w:lvl w:ilvl="8" w:tplc="300A0005" w:tentative="1">
      <w:start w:val="1"/>
      <w:numFmt w:val="bullet"/>
      <w:lvlText w:val=""/>
      <w:lvlJc w:val="left"/>
      <w:pPr>
        <w:ind w:left="6480" w:hanging="360"/>
      </w:pPr>
      <w:rPr>
        <w:rFonts w:hint="default" w:ascii="Wingdings" w:hAnsi="Wingdings"/>
      </w:rPr>
    </w:lvl>
  </w:abstractNum>
  <w:abstractNum w:abstractNumId="43" w15:restartNumberingAfterBreak="0">
    <w:nsid w:val="741D4A1A"/>
    <w:multiLevelType w:val="multilevel"/>
    <w:tmpl w:val="1ACC5966"/>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4" w15:restartNumberingAfterBreak="0">
    <w:nsid w:val="746B0582"/>
    <w:multiLevelType w:val="hybridMultilevel"/>
    <w:tmpl w:val="0B2839F4"/>
    <w:lvl w:ilvl="0" w:tplc="04090001">
      <w:start w:val="1"/>
      <w:numFmt w:val="bullet"/>
      <w:lvlText w:val=""/>
      <w:lvlJc w:val="left"/>
      <w:pPr>
        <w:ind w:left="720" w:hanging="360"/>
      </w:pPr>
      <w:rPr>
        <w:rFonts w:hint="default" w:ascii="Symbol" w:hAnsi="Symbol"/>
      </w:rPr>
    </w:lvl>
    <w:lvl w:ilvl="1" w:tplc="04090003">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45" w15:restartNumberingAfterBreak="0">
    <w:nsid w:val="752A0EFF"/>
    <w:multiLevelType w:val="multilevel"/>
    <w:tmpl w:val="219CCF4E"/>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6" w15:restartNumberingAfterBreak="0">
    <w:nsid w:val="7E68205B"/>
    <w:multiLevelType w:val="hybridMultilevel"/>
    <w:tmpl w:val="E60CE43A"/>
    <w:lvl w:ilvl="0" w:tplc="300A0001">
      <w:start w:val="1"/>
      <w:numFmt w:val="bullet"/>
      <w:lvlText w:val=""/>
      <w:lvlJc w:val="left"/>
      <w:pPr>
        <w:ind w:left="720" w:hanging="360"/>
      </w:pPr>
      <w:rPr>
        <w:rFonts w:hint="default" w:ascii="Symbol" w:hAnsi="Symbol"/>
      </w:rPr>
    </w:lvl>
    <w:lvl w:ilvl="1" w:tplc="300A0003" w:tentative="1">
      <w:start w:val="1"/>
      <w:numFmt w:val="bullet"/>
      <w:lvlText w:val="o"/>
      <w:lvlJc w:val="left"/>
      <w:pPr>
        <w:ind w:left="1440" w:hanging="360"/>
      </w:pPr>
      <w:rPr>
        <w:rFonts w:hint="default" w:ascii="Courier New" w:hAnsi="Courier New" w:cs="Courier New"/>
      </w:rPr>
    </w:lvl>
    <w:lvl w:ilvl="2" w:tplc="300A0005" w:tentative="1">
      <w:start w:val="1"/>
      <w:numFmt w:val="bullet"/>
      <w:lvlText w:val=""/>
      <w:lvlJc w:val="left"/>
      <w:pPr>
        <w:ind w:left="2160" w:hanging="360"/>
      </w:pPr>
      <w:rPr>
        <w:rFonts w:hint="default" w:ascii="Wingdings" w:hAnsi="Wingdings"/>
      </w:rPr>
    </w:lvl>
    <w:lvl w:ilvl="3" w:tplc="300A0001" w:tentative="1">
      <w:start w:val="1"/>
      <w:numFmt w:val="bullet"/>
      <w:lvlText w:val=""/>
      <w:lvlJc w:val="left"/>
      <w:pPr>
        <w:ind w:left="2880" w:hanging="360"/>
      </w:pPr>
      <w:rPr>
        <w:rFonts w:hint="default" w:ascii="Symbol" w:hAnsi="Symbol"/>
      </w:rPr>
    </w:lvl>
    <w:lvl w:ilvl="4" w:tplc="300A0003" w:tentative="1">
      <w:start w:val="1"/>
      <w:numFmt w:val="bullet"/>
      <w:lvlText w:val="o"/>
      <w:lvlJc w:val="left"/>
      <w:pPr>
        <w:ind w:left="3600" w:hanging="360"/>
      </w:pPr>
      <w:rPr>
        <w:rFonts w:hint="default" w:ascii="Courier New" w:hAnsi="Courier New" w:cs="Courier New"/>
      </w:rPr>
    </w:lvl>
    <w:lvl w:ilvl="5" w:tplc="300A0005" w:tentative="1">
      <w:start w:val="1"/>
      <w:numFmt w:val="bullet"/>
      <w:lvlText w:val=""/>
      <w:lvlJc w:val="left"/>
      <w:pPr>
        <w:ind w:left="4320" w:hanging="360"/>
      </w:pPr>
      <w:rPr>
        <w:rFonts w:hint="default" w:ascii="Wingdings" w:hAnsi="Wingdings"/>
      </w:rPr>
    </w:lvl>
    <w:lvl w:ilvl="6" w:tplc="300A0001" w:tentative="1">
      <w:start w:val="1"/>
      <w:numFmt w:val="bullet"/>
      <w:lvlText w:val=""/>
      <w:lvlJc w:val="left"/>
      <w:pPr>
        <w:ind w:left="5040" w:hanging="360"/>
      </w:pPr>
      <w:rPr>
        <w:rFonts w:hint="default" w:ascii="Symbol" w:hAnsi="Symbol"/>
      </w:rPr>
    </w:lvl>
    <w:lvl w:ilvl="7" w:tplc="300A0003" w:tentative="1">
      <w:start w:val="1"/>
      <w:numFmt w:val="bullet"/>
      <w:lvlText w:val="o"/>
      <w:lvlJc w:val="left"/>
      <w:pPr>
        <w:ind w:left="5760" w:hanging="360"/>
      </w:pPr>
      <w:rPr>
        <w:rFonts w:hint="default" w:ascii="Courier New" w:hAnsi="Courier New" w:cs="Courier New"/>
      </w:rPr>
    </w:lvl>
    <w:lvl w:ilvl="8" w:tplc="300A0005" w:tentative="1">
      <w:start w:val="1"/>
      <w:numFmt w:val="bullet"/>
      <w:lvlText w:val=""/>
      <w:lvlJc w:val="left"/>
      <w:pPr>
        <w:ind w:left="6480" w:hanging="360"/>
      </w:pPr>
      <w:rPr>
        <w:rFonts w:hint="default" w:ascii="Wingdings" w:hAnsi="Wingdings"/>
      </w:rPr>
    </w:lvl>
  </w:abstractNum>
  <w:abstractNum w:abstractNumId="47" w15:restartNumberingAfterBreak="0">
    <w:nsid w:val="7FE3068F"/>
    <w:multiLevelType w:val="hybridMultilevel"/>
    <w:tmpl w:val="AE4AE70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51">
    <w:abstractNumId w:val="50"/>
  </w:num>
  <w:num w:numId="50">
    <w:abstractNumId w:val="49"/>
  </w:num>
  <w:num w:numId="49">
    <w:abstractNumId w:val="48"/>
  </w:num>
  <w:num w:numId="1" w16cid:durableId="1831170706">
    <w:abstractNumId w:val="20"/>
  </w:num>
  <w:num w:numId="2" w16cid:durableId="1961567979">
    <w:abstractNumId w:val="26"/>
  </w:num>
  <w:num w:numId="3" w16cid:durableId="2005354557">
    <w:abstractNumId w:val="36"/>
  </w:num>
  <w:num w:numId="4" w16cid:durableId="1917470046">
    <w:abstractNumId w:val="3"/>
  </w:num>
  <w:num w:numId="5" w16cid:durableId="21909128">
    <w:abstractNumId w:val="10"/>
  </w:num>
  <w:num w:numId="6" w16cid:durableId="1906142648">
    <w:abstractNumId w:val="32"/>
  </w:num>
  <w:num w:numId="7" w16cid:durableId="93208799">
    <w:abstractNumId w:val="17"/>
  </w:num>
  <w:num w:numId="8" w16cid:durableId="1102342959">
    <w:abstractNumId w:val="11"/>
  </w:num>
  <w:num w:numId="9" w16cid:durableId="2000619864">
    <w:abstractNumId w:val="33"/>
  </w:num>
  <w:num w:numId="10" w16cid:durableId="1824809311">
    <w:abstractNumId w:val="1"/>
  </w:num>
  <w:num w:numId="11" w16cid:durableId="261575557">
    <w:abstractNumId w:val="16"/>
  </w:num>
  <w:num w:numId="12" w16cid:durableId="1735660051">
    <w:abstractNumId w:val="7"/>
  </w:num>
  <w:num w:numId="13" w16cid:durableId="1593706878">
    <w:abstractNumId w:val="5"/>
  </w:num>
  <w:num w:numId="14" w16cid:durableId="1783259053">
    <w:abstractNumId w:val="34"/>
  </w:num>
  <w:num w:numId="15" w16cid:durableId="115956128">
    <w:abstractNumId w:val="41"/>
  </w:num>
  <w:num w:numId="16" w16cid:durableId="299849200">
    <w:abstractNumId w:val="44"/>
  </w:num>
  <w:num w:numId="17" w16cid:durableId="35085423">
    <w:abstractNumId w:val="0"/>
  </w:num>
  <w:num w:numId="18" w16cid:durableId="74592157">
    <w:abstractNumId w:val="47"/>
  </w:num>
  <w:num w:numId="19" w16cid:durableId="1682005423">
    <w:abstractNumId w:val="12"/>
  </w:num>
  <w:num w:numId="20" w16cid:durableId="1380664515">
    <w:abstractNumId w:val="9"/>
  </w:num>
  <w:num w:numId="21" w16cid:durableId="1297180134">
    <w:abstractNumId w:val="15"/>
  </w:num>
  <w:num w:numId="22" w16cid:durableId="2076586453">
    <w:abstractNumId w:val="19"/>
  </w:num>
  <w:num w:numId="23" w16cid:durableId="563681630">
    <w:abstractNumId w:val="6"/>
  </w:num>
  <w:num w:numId="24" w16cid:durableId="1365545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304700265">
    <w:abstractNumId w:val="27"/>
  </w:num>
  <w:num w:numId="26" w16cid:durableId="1553692575">
    <w:abstractNumId w:val="43"/>
  </w:num>
  <w:num w:numId="27" w16cid:durableId="1326324816">
    <w:abstractNumId w:val="2"/>
  </w:num>
  <w:num w:numId="28" w16cid:durableId="1436243718">
    <w:abstractNumId w:val="38"/>
  </w:num>
  <w:num w:numId="29" w16cid:durableId="963466908">
    <w:abstractNumId w:val="30"/>
  </w:num>
  <w:num w:numId="30" w16cid:durableId="1416321348">
    <w:abstractNumId w:val="45"/>
  </w:num>
  <w:num w:numId="31" w16cid:durableId="1235359457">
    <w:abstractNumId w:val="24"/>
  </w:num>
  <w:num w:numId="32" w16cid:durableId="1862668483">
    <w:abstractNumId w:val="40"/>
  </w:num>
  <w:num w:numId="33" w16cid:durableId="802116113">
    <w:abstractNumId w:val="35"/>
  </w:num>
  <w:num w:numId="34" w16cid:durableId="694692915">
    <w:abstractNumId w:val="14"/>
  </w:num>
  <w:num w:numId="35" w16cid:durableId="1863080933">
    <w:abstractNumId w:val="37"/>
  </w:num>
  <w:num w:numId="36" w16cid:durableId="655110279">
    <w:abstractNumId w:val="29"/>
  </w:num>
  <w:num w:numId="37" w16cid:durableId="1463159010">
    <w:abstractNumId w:val="23"/>
  </w:num>
  <w:num w:numId="38" w16cid:durableId="1483504701">
    <w:abstractNumId w:val="42"/>
  </w:num>
  <w:num w:numId="39" w16cid:durableId="1891721143">
    <w:abstractNumId w:val="46"/>
  </w:num>
  <w:num w:numId="40" w16cid:durableId="543636322">
    <w:abstractNumId w:val="4"/>
  </w:num>
  <w:num w:numId="41" w16cid:durableId="270430167">
    <w:abstractNumId w:val="31"/>
  </w:num>
  <w:num w:numId="42" w16cid:durableId="1827672436">
    <w:abstractNumId w:val="39"/>
  </w:num>
  <w:num w:numId="43" w16cid:durableId="508250574">
    <w:abstractNumId w:val="28"/>
  </w:num>
  <w:num w:numId="44" w16cid:durableId="316494717">
    <w:abstractNumId w:val="25"/>
  </w:num>
  <w:num w:numId="45" w16cid:durableId="1492059265">
    <w:abstractNumId w:val="18"/>
  </w:num>
  <w:num w:numId="46" w16cid:durableId="1920676212">
    <w:abstractNumId w:val="8"/>
  </w:num>
  <w:num w:numId="47" w16cid:durableId="1622111499">
    <w:abstractNumId w:val="21"/>
  </w:num>
  <w:num w:numId="48" w16cid:durableId="1110514757">
    <w:abstractNumId w:val="22"/>
  </w:num>
</w:numbering>
</file>

<file path=word/people.xml><?xml version="1.0" encoding="utf-8"?>
<w15:people xmlns:mc="http://schemas.openxmlformats.org/markup-compatibility/2006" xmlns:w15="http://schemas.microsoft.com/office/word/2012/wordml" mc:Ignorable="w15">
  <w15:person w15:author="José Vicente Ortega">
    <w15:presenceInfo w15:providerId="AD" w15:userId="S::jvortega@datasolutions.com.ec::797b20d5-cc5a-4fe5-a84a-890fa6e07aec"/>
  </w15:person>
  <w15:person w15:author="Diego Pinos">
    <w15:presenceInfo w15:providerId="AD" w15:userId="S::dpinos@datasolutions.com.ec::3684cce8-1deb-4c32-b6ce-4ada7be4ca5c"/>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trackRevisions w:val="false"/>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F2DD1"/>
    <w:rsid w:val="000016B6"/>
    <w:rsid w:val="00010EEE"/>
    <w:rsid w:val="00021B3E"/>
    <w:rsid w:val="0003493A"/>
    <w:rsid w:val="000364B1"/>
    <w:rsid w:val="000446D9"/>
    <w:rsid w:val="00044BE5"/>
    <w:rsid w:val="0005175D"/>
    <w:rsid w:val="00052752"/>
    <w:rsid w:val="00062E62"/>
    <w:rsid w:val="00072DE9"/>
    <w:rsid w:val="00073FD5"/>
    <w:rsid w:val="000A0BBF"/>
    <w:rsid w:val="000A1211"/>
    <w:rsid w:val="000A76BB"/>
    <w:rsid w:val="000B6A7D"/>
    <w:rsid w:val="000B7FA9"/>
    <w:rsid w:val="000D0654"/>
    <w:rsid w:val="000D0F08"/>
    <w:rsid w:val="000D33FE"/>
    <w:rsid w:val="000E1888"/>
    <w:rsid w:val="000F0E08"/>
    <w:rsid w:val="000F2DD1"/>
    <w:rsid w:val="00106963"/>
    <w:rsid w:val="00113A4B"/>
    <w:rsid w:val="001227CE"/>
    <w:rsid w:val="00125749"/>
    <w:rsid w:val="00132155"/>
    <w:rsid w:val="00140465"/>
    <w:rsid w:val="00141AA7"/>
    <w:rsid w:val="00145D82"/>
    <w:rsid w:val="001501B4"/>
    <w:rsid w:val="00157F7F"/>
    <w:rsid w:val="00160C28"/>
    <w:rsid w:val="00162F32"/>
    <w:rsid w:val="00172547"/>
    <w:rsid w:val="00181F89"/>
    <w:rsid w:val="00187094"/>
    <w:rsid w:val="001914F4"/>
    <w:rsid w:val="001A2405"/>
    <w:rsid w:val="001B0FEF"/>
    <w:rsid w:val="001B4ECD"/>
    <w:rsid w:val="001B7994"/>
    <w:rsid w:val="001C188C"/>
    <w:rsid w:val="001C42AE"/>
    <w:rsid w:val="001C6B69"/>
    <w:rsid w:val="001E2561"/>
    <w:rsid w:val="001E6ACF"/>
    <w:rsid w:val="001F2C2C"/>
    <w:rsid w:val="002046F3"/>
    <w:rsid w:val="00205FE4"/>
    <w:rsid w:val="00206757"/>
    <w:rsid w:val="00206AC0"/>
    <w:rsid w:val="00212701"/>
    <w:rsid w:val="00220D04"/>
    <w:rsid w:val="002270EB"/>
    <w:rsid w:val="002303B3"/>
    <w:rsid w:val="00232F31"/>
    <w:rsid w:val="00235D80"/>
    <w:rsid w:val="00243527"/>
    <w:rsid w:val="00253882"/>
    <w:rsid w:val="00253F62"/>
    <w:rsid w:val="00265ED2"/>
    <w:rsid w:val="00267606"/>
    <w:rsid w:val="0027146B"/>
    <w:rsid w:val="00280AB2"/>
    <w:rsid w:val="002854F9"/>
    <w:rsid w:val="002856AA"/>
    <w:rsid w:val="002D0A77"/>
    <w:rsid w:val="002D7340"/>
    <w:rsid w:val="002E086B"/>
    <w:rsid w:val="002E6A9E"/>
    <w:rsid w:val="002F680E"/>
    <w:rsid w:val="002F6F7D"/>
    <w:rsid w:val="00302C1B"/>
    <w:rsid w:val="00314CB0"/>
    <w:rsid w:val="00335591"/>
    <w:rsid w:val="00341F68"/>
    <w:rsid w:val="00342CBC"/>
    <w:rsid w:val="00350FC8"/>
    <w:rsid w:val="0035313E"/>
    <w:rsid w:val="00364A83"/>
    <w:rsid w:val="003928F3"/>
    <w:rsid w:val="00394FB2"/>
    <w:rsid w:val="003A6522"/>
    <w:rsid w:val="003B1E92"/>
    <w:rsid w:val="003B2486"/>
    <w:rsid w:val="003B2854"/>
    <w:rsid w:val="003C071D"/>
    <w:rsid w:val="003C77DE"/>
    <w:rsid w:val="003C78EA"/>
    <w:rsid w:val="003D4F9F"/>
    <w:rsid w:val="003D6FC4"/>
    <w:rsid w:val="003E32FF"/>
    <w:rsid w:val="003E4E88"/>
    <w:rsid w:val="003E6493"/>
    <w:rsid w:val="003E7083"/>
    <w:rsid w:val="003F6814"/>
    <w:rsid w:val="00407192"/>
    <w:rsid w:val="0040781B"/>
    <w:rsid w:val="00411B58"/>
    <w:rsid w:val="00414CCE"/>
    <w:rsid w:val="00415AAE"/>
    <w:rsid w:val="00433F9C"/>
    <w:rsid w:val="0044038B"/>
    <w:rsid w:val="00440A11"/>
    <w:rsid w:val="00441143"/>
    <w:rsid w:val="00442B42"/>
    <w:rsid w:val="00445E40"/>
    <w:rsid w:val="00456C32"/>
    <w:rsid w:val="00470CEA"/>
    <w:rsid w:val="00470F60"/>
    <w:rsid w:val="00473312"/>
    <w:rsid w:val="00497977"/>
    <w:rsid w:val="004A2CAE"/>
    <w:rsid w:val="004A4A64"/>
    <w:rsid w:val="004B74F2"/>
    <w:rsid w:val="004C1101"/>
    <w:rsid w:val="004C4FB3"/>
    <w:rsid w:val="004D1EE2"/>
    <w:rsid w:val="004D21CE"/>
    <w:rsid w:val="004D73CE"/>
    <w:rsid w:val="004E4E0B"/>
    <w:rsid w:val="004E698B"/>
    <w:rsid w:val="004F32D4"/>
    <w:rsid w:val="00502B42"/>
    <w:rsid w:val="0051107D"/>
    <w:rsid w:val="00515B80"/>
    <w:rsid w:val="00515F23"/>
    <w:rsid w:val="00515F57"/>
    <w:rsid w:val="00522D08"/>
    <w:rsid w:val="005337ED"/>
    <w:rsid w:val="00533DA8"/>
    <w:rsid w:val="00553F5D"/>
    <w:rsid w:val="005555A1"/>
    <w:rsid w:val="00560265"/>
    <w:rsid w:val="00562DC5"/>
    <w:rsid w:val="005656EC"/>
    <w:rsid w:val="00566120"/>
    <w:rsid w:val="00571AC7"/>
    <w:rsid w:val="00581DA4"/>
    <w:rsid w:val="005829AA"/>
    <w:rsid w:val="00590987"/>
    <w:rsid w:val="00591E4D"/>
    <w:rsid w:val="00593A78"/>
    <w:rsid w:val="00594B98"/>
    <w:rsid w:val="005A424E"/>
    <w:rsid w:val="005B18BE"/>
    <w:rsid w:val="005C2835"/>
    <w:rsid w:val="005C3CF4"/>
    <w:rsid w:val="005C5C18"/>
    <w:rsid w:val="005C64D3"/>
    <w:rsid w:val="005C7AEF"/>
    <w:rsid w:val="005E2540"/>
    <w:rsid w:val="005E5687"/>
    <w:rsid w:val="005F2FAF"/>
    <w:rsid w:val="00606CA1"/>
    <w:rsid w:val="00607CD2"/>
    <w:rsid w:val="0061199B"/>
    <w:rsid w:val="00613CF0"/>
    <w:rsid w:val="00614566"/>
    <w:rsid w:val="006306BE"/>
    <w:rsid w:val="0063561C"/>
    <w:rsid w:val="00650285"/>
    <w:rsid w:val="00651085"/>
    <w:rsid w:val="006547EA"/>
    <w:rsid w:val="00660BCF"/>
    <w:rsid w:val="006660E2"/>
    <w:rsid w:val="0069258D"/>
    <w:rsid w:val="00692EFE"/>
    <w:rsid w:val="006A6B8E"/>
    <w:rsid w:val="006A7119"/>
    <w:rsid w:val="006B28E9"/>
    <w:rsid w:val="006B2A28"/>
    <w:rsid w:val="006B2D6D"/>
    <w:rsid w:val="006B3A24"/>
    <w:rsid w:val="006B46D4"/>
    <w:rsid w:val="006C1EEB"/>
    <w:rsid w:val="006D5450"/>
    <w:rsid w:val="006D61EF"/>
    <w:rsid w:val="006E738A"/>
    <w:rsid w:val="006F2498"/>
    <w:rsid w:val="006F49D9"/>
    <w:rsid w:val="0072141B"/>
    <w:rsid w:val="0072501F"/>
    <w:rsid w:val="0072570C"/>
    <w:rsid w:val="00740B6D"/>
    <w:rsid w:val="007447C3"/>
    <w:rsid w:val="007526DD"/>
    <w:rsid w:val="007779B6"/>
    <w:rsid w:val="00783674"/>
    <w:rsid w:val="00791EBF"/>
    <w:rsid w:val="007961F1"/>
    <w:rsid w:val="007C3243"/>
    <w:rsid w:val="007C386A"/>
    <w:rsid w:val="007D1DC5"/>
    <w:rsid w:val="007D4880"/>
    <w:rsid w:val="007D66B0"/>
    <w:rsid w:val="007D7A82"/>
    <w:rsid w:val="007E645A"/>
    <w:rsid w:val="007F1656"/>
    <w:rsid w:val="007F74B5"/>
    <w:rsid w:val="008026F0"/>
    <w:rsid w:val="00803B96"/>
    <w:rsid w:val="0080541E"/>
    <w:rsid w:val="008110E5"/>
    <w:rsid w:val="00813DD0"/>
    <w:rsid w:val="00820751"/>
    <w:rsid w:val="00843FDD"/>
    <w:rsid w:val="00845035"/>
    <w:rsid w:val="00877203"/>
    <w:rsid w:val="00882612"/>
    <w:rsid w:val="00884D41"/>
    <w:rsid w:val="00893FC3"/>
    <w:rsid w:val="008A4C18"/>
    <w:rsid w:val="008B3C40"/>
    <w:rsid w:val="008C0F97"/>
    <w:rsid w:val="008D7D89"/>
    <w:rsid w:val="008F1998"/>
    <w:rsid w:val="008F7AB1"/>
    <w:rsid w:val="0090317D"/>
    <w:rsid w:val="0091691D"/>
    <w:rsid w:val="00921D0A"/>
    <w:rsid w:val="00927C6D"/>
    <w:rsid w:val="00931365"/>
    <w:rsid w:val="00961979"/>
    <w:rsid w:val="009646CF"/>
    <w:rsid w:val="009727BD"/>
    <w:rsid w:val="009861CE"/>
    <w:rsid w:val="009A6050"/>
    <w:rsid w:val="009A7B5C"/>
    <w:rsid w:val="009B77F2"/>
    <w:rsid w:val="009E0466"/>
    <w:rsid w:val="009E0F6F"/>
    <w:rsid w:val="009E5EA5"/>
    <w:rsid w:val="009E7297"/>
    <w:rsid w:val="009F0041"/>
    <w:rsid w:val="009F0BD1"/>
    <w:rsid w:val="00A02275"/>
    <w:rsid w:val="00A04016"/>
    <w:rsid w:val="00A155B9"/>
    <w:rsid w:val="00A209B0"/>
    <w:rsid w:val="00A246D1"/>
    <w:rsid w:val="00A24E26"/>
    <w:rsid w:val="00A26FC1"/>
    <w:rsid w:val="00A27717"/>
    <w:rsid w:val="00A340E3"/>
    <w:rsid w:val="00A35B68"/>
    <w:rsid w:val="00A365B4"/>
    <w:rsid w:val="00A52636"/>
    <w:rsid w:val="00A603E1"/>
    <w:rsid w:val="00A74643"/>
    <w:rsid w:val="00A92214"/>
    <w:rsid w:val="00A92D91"/>
    <w:rsid w:val="00AA3D04"/>
    <w:rsid w:val="00AA7815"/>
    <w:rsid w:val="00AB52A5"/>
    <w:rsid w:val="00AB5659"/>
    <w:rsid w:val="00AB77C4"/>
    <w:rsid w:val="00AC570F"/>
    <w:rsid w:val="00AE007A"/>
    <w:rsid w:val="00AE07A4"/>
    <w:rsid w:val="00AE528A"/>
    <w:rsid w:val="00AF51A8"/>
    <w:rsid w:val="00AF59DB"/>
    <w:rsid w:val="00AF716A"/>
    <w:rsid w:val="00AF7E24"/>
    <w:rsid w:val="00B05DA3"/>
    <w:rsid w:val="00B11624"/>
    <w:rsid w:val="00B12A88"/>
    <w:rsid w:val="00B12FBD"/>
    <w:rsid w:val="00B14458"/>
    <w:rsid w:val="00B254E3"/>
    <w:rsid w:val="00B317BB"/>
    <w:rsid w:val="00B35B26"/>
    <w:rsid w:val="00B3722C"/>
    <w:rsid w:val="00B401FE"/>
    <w:rsid w:val="00B40722"/>
    <w:rsid w:val="00B44D96"/>
    <w:rsid w:val="00B47D87"/>
    <w:rsid w:val="00B55D70"/>
    <w:rsid w:val="00B55ECF"/>
    <w:rsid w:val="00B62610"/>
    <w:rsid w:val="00B66EB9"/>
    <w:rsid w:val="00B74190"/>
    <w:rsid w:val="00B74B3B"/>
    <w:rsid w:val="00B82A47"/>
    <w:rsid w:val="00B97C31"/>
    <w:rsid w:val="00BA7355"/>
    <w:rsid w:val="00BB61DF"/>
    <w:rsid w:val="00BC2252"/>
    <w:rsid w:val="00BC2FF5"/>
    <w:rsid w:val="00BC31A9"/>
    <w:rsid w:val="00BC3B7D"/>
    <w:rsid w:val="00BC4E23"/>
    <w:rsid w:val="00BC4EC2"/>
    <w:rsid w:val="00BE4A75"/>
    <w:rsid w:val="00BF7B9F"/>
    <w:rsid w:val="00C00470"/>
    <w:rsid w:val="00C112EE"/>
    <w:rsid w:val="00C151B8"/>
    <w:rsid w:val="00C220BC"/>
    <w:rsid w:val="00C27BB9"/>
    <w:rsid w:val="00C422DE"/>
    <w:rsid w:val="00C42DF2"/>
    <w:rsid w:val="00C45DEA"/>
    <w:rsid w:val="00C520F1"/>
    <w:rsid w:val="00C56487"/>
    <w:rsid w:val="00C6078D"/>
    <w:rsid w:val="00C70E08"/>
    <w:rsid w:val="00C71C56"/>
    <w:rsid w:val="00C8185D"/>
    <w:rsid w:val="00C83C4A"/>
    <w:rsid w:val="00C922FE"/>
    <w:rsid w:val="00C956D0"/>
    <w:rsid w:val="00CB1DF8"/>
    <w:rsid w:val="00CC3145"/>
    <w:rsid w:val="00CC39AC"/>
    <w:rsid w:val="00CD08BE"/>
    <w:rsid w:val="00CE37B2"/>
    <w:rsid w:val="00CF2CD8"/>
    <w:rsid w:val="00CF4491"/>
    <w:rsid w:val="00CF575A"/>
    <w:rsid w:val="00D04480"/>
    <w:rsid w:val="00D04A08"/>
    <w:rsid w:val="00D10DA8"/>
    <w:rsid w:val="00D10DD4"/>
    <w:rsid w:val="00D12B7A"/>
    <w:rsid w:val="00D238FC"/>
    <w:rsid w:val="00D269F3"/>
    <w:rsid w:val="00D30109"/>
    <w:rsid w:val="00D37CD3"/>
    <w:rsid w:val="00D41619"/>
    <w:rsid w:val="00D52D15"/>
    <w:rsid w:val="00D56F0D"/>
    <w:rsid w:val="00D65124"/>
    <w:rsid w:val="00D81080"/>
    <w:rsid w:val="00D812D3"/>
    <w:rsid w:val="00D97202"/>
    <w:rsid w:val="00DB341E"/>
    <w:rsid w:val="00DB7C91"/>
    <w:rsid w:val="00DC1E19"/>
    <w:rsid w:val="00DC3905"/>
    <w:rsid w:val="00DE4209"/>
    <w:rsid w:val="00DF51F8"/>
    <w:rsid w:val="00DF60DB"/>
    <w:rsid w:val="00DF7CB1"/>
    <w:rsid w:val="00E02428"/>
    <w:rsid w:val="00E059F4"/>
    <w:rsid w:val="00E060F9"/>
    <w:rsid w:val="00E077B8"/>
    <w:rsid w:val="00E1616F"/>
    <w:rsid w:val="00E26CCE"/>
    <w:rsid w:val="00E4394D"/>
    <w:rsid w:val="00E614AE"/>
    <w:rsid w:val="00E644E8"/>
    <w:rsid w:val="00E66D2E"/>
    <w:rsid w:val="00E720F8"/>
    <w:rsid w:val="00E7716F"/>
    <w:rsid w:val="00E90831"/>
    <w:rsid w:val="00E93573"/>
    <w:rsid w:val="00E941CB"/>
    <w:rsid w:val="00E9563F"/>
    <w:rsid w:val="00EA3784"/>
    <w:rsid w:val="00EA4FB6"/>
    <w:rsid w:val="00EB280A"/>
    <w:rsid w:val="00EC4967"/>
    <w:rsid w:val="00ED6C23"/>
    <w:rsid w:val="00ED7E9D"/>
    <w:rsid w:val="00EE1A45"/>
    <w:rsid w:val="00EF1A99"/>
    <w:rsid w:val="00EF1FE3"/>
    <w:rsid w:val="00EF5FC7"/>
    <w:rsid w:val="00F01C9D"/>
    <w:rsid w:val="00F03E83"/>
    <w:rsid w:val="00F10D1B"/>
    <w:rsid w:val="00F11DF3"/>
    <w:rsid w:val="00F20653"/>
    <w:rsid w:val="00F20EBF"/>
    <w:rsid w:val="00F306F6"/>
    <w:rsid w:val="00F3328B"/>
    <w:rsid w:val="00F3350F"/>
    <w:rsid w:val="00F47A9F"/>
    <w:rsid w:val="00F55AA8"/>
    <w:rsid w:val="00F572F1"/>
    <w:rsid w:val="00F64FF2"/>
    <w:rsid w:val="00F75F1B"/>
    <w:rsid w:val="00F967B2"/>
    <w:rsid w:val="00FA1122"/>
    <w:rsid w:val="00FD009A"/>
    <w:rsid w:val="00FD3A69"/>
    <w:rsid w:val="00FD6130"/>
    <w:rsid w:val="00FE41F4"/>
    <w:rsid w:val="00FE4829"/>
    <w:rsid w:val="00FF0B1C"/>
    <w:rsid w:val="00FF5B68"/>
    <w:rsid w:val="0553A19E"/>
    <w:rsid w:val="073328B9"/>
    <w:rsid w:val="111DD2FE"/>
    <w:rsid w:val="11C6460E"/>
    <w:rsid w:val="1362166F"/>
    <w:rsid w:val="182921EB"/>
    <w:rsid w:val="23593536"/>
    <w:rsid w:val="26817DD3"/>
    <w:rsid w:val="2EA9B209"/>
    <w:rsid w:val="3065E8EC"/>
    <w:rsid w:val="35D39F1F"/>
    <w:rsid w:val="41E5D61C"/>
    <w:rsid w:val="45884AA2"/>
    <w:rsid w:val="5EC94217"/>
    <w:rsid w:val="623D22F4"/>
    <w:rsid w:val="65BFC061"/>
    <w:rsid w:val="6FC5C44A"/>
    <w:rsid w:val="7D380982"/>
  </w:rsids>
  <m:mathPr>
    <m:mathFont m:val="Cambria Math"/>
    <m:brkBin m:val="before"/>
    <m:brkBinSub m:val="--"/>
    <m:smallFrac m:val="0"/>
    <m:dispDef/>
    <m:lMargin m:val="0"/>
    <m:rMargin m:val="0"/>
    <m:defJc m:val="centerGroup"/>
    <m:wrapIndent m:val="1440"/>
    <m:intLim m:val="subSup"/>
    <m:naryLim m:val="undOvr"/>
  </m:mathPr>
  <w:themeFontLang w:val="es-MX" w:eastAsia="fr-FR"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3DE9265"/>
  <w15:chartTrackingRefBased/>
  <w15:docId w15:val="{5772A101-3DF7-410E-85B4-216AF0855E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semiHidden="1" w:unhideWhenUsed="1" w:qFormat="1"/>
    <w:lsdException w:name="heading 3" w:uiPriority="0" w:semiHidden="1" w:unhideWhenUsed="1" w:qFormat="1"/>
    <w:lsdException w:name="heading 4" w:uiPriority="0"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uiPriority="0" w:semiHidden="1" w:unhideWhenUsed="1"/>
    <w:lsdException w:name="footer" w:uiPriority="0"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uiPriority="0"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uiPriority="0"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0"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uiPriority="0"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04480"/>
    <w:pPr>
      <w:spacing w:after="200" w:line="276" w:lineRule="auto"/>
    </w:pPr>
    <w:rPr>
      <w:rFonts w:eastAsiaTheme="minorEastAsia"/>
      <w:lang w:val="es-EC" w:eastAsia="es-EC"/>
    </w:rPr>
  </w:style>
  <w:style w:type="paragraph" w:styleId="Ttulo1">
    <w:name w:val="heading 1"/>
    <w:basedOn w:val="Normal"/>
    <w:next w:val="Normal"/>
    <w:link w:val="Ttulo1Car"/>
    <w:qFormat/>
    <w:rsid w:val="00AF51A8"/>
    <w:pPr>
      <w:keepNext/>
      <w:keepLines/>
      <w:spacing w:before="240" w:after="0"/>
      <w:outlineLvl w:val="0"/>
    </w:pPr>
    <w:rPr>
      <w:rFonts w:asciiTheme="majorHAnsi" w:hAnsiTheme="majorHAnsi" w:eastAsiaTheme="majorEastAsia" w:cstheme="majorBidi"/>
      <w:color w:val="2F5496" w:themeColor="accent1" w:themeShade="BF"/>
      <w:sz w:val="32"/>
      <w:szCs w:val="32"/>
    </w:rPr>
  </w:style>
  <w:style w:type="paragraph" w:styleId="Ttulo2">
    <w:name w:val="heading 2"/>
    <w:basedOn w:val="Normal"/>
    <w:next w:val="Normal"/>
    <w:link w:val="Ttulo2Car"/>
    <w:unhideWhenUsed/>
    <w:qFormat/>
    <w:rsid w:val="00D04480"/>
    <w:pPr>
      <w:keepNext/>
      <w:keepLines/>
      <w:spacing w:before="200" w:after="0"/>
      <w:outlineLvl w:val="1"/>
    </w:pPr>
    <w:rPr>
      <w:rFonts w:asciiTheme="majorHAnsi" w:hAnsiTheme="majorHAnsi" w:eastAsiaTheme="majorEastAsia" w:cstheme="majorBidi"/>
      <w:b/>
      <w:bCs/>
      <w:color w:val="4472C4" w:themeColor="accent1"/>
      <w:sz w:val="26"/>
      <w:szCs w:val="26"/>
    </w:rPr>
  </w:style>
  <w:style w:type="paragraph" w:styleId="Ttulo3">
    <w:name w:val="heading 3"/>
    <w:basedOn w:val="Normal"/>
    <w:next w:val="Normal"/>
    <w:link w:val="Ttulo3Car"/>
    <w:rsid w:val="00AF51A8"/>
    <w:pPr>
      <w:keepNext/>
      <w:keepLines/>
      <w:suppressAutoHyphens/>
      <w:autoSpaceDN w:val="0"/>
      <w:spacing w:before="40" w:after="0"/>
      <w:outlineLvl w:val="2"/>
    </w:pPr>
    <w:rPr>
      <w:rFonts w:ascii="Calibri Light" w:hAnsi="Calibri Light" w:eastAsia="Calibri Light" w:cs="Times New Roman"/>
      <w:color w:val="1F3763"/>
      <w:sz w:val="24"/>
      <w:szCs w:val="24"/>
      <w:lang w:eastAsia="en-US"/>
    </w:rPr>
  </w:style>
  <w:style w:type="paragraph" w:styleId="Ttulo4">
    <w:name w:val="heading 4"/>
    <w:basedOn w:val="Normal"/>
    <w:next w:val="Normal"/>
    <w:link w:val="Ttulo4Car"/>
    <w:rsid w:val="00AF51A8"/>
    <w:pPr>
      <w:keepNext/>
      <w:keepLines/>
      <w:suppressAutoHyphens/>
      <w:autoSpaceDN w:val="0"/>
      <w:spacing w:before="40" w:after="0"/>
      <w:outlineLvl w:val="3"/>
    </w:pPr>
    <w:rPr>
      <w:rFonts w:ascii="Calibri Light" w:hAnsi="Calibri Light" w:eastAsia="Calibri Light" w:cs="Times New Roman"/>
      <w:i/>
      <w:iCs/>
      <w:color w:val="2F5496"/>
      <w:lang w:eastAsia="en-US"/>
    </w:rPr>
  </w:style>
  <w:style w:type="paragraph" w:styleId="Ttulo5">
    <w:name w:val="heading 5"/>
    <w:basedOn w:val="Normal"/>
    <w:next w:val="Normal"/>
    <w:link w:val="Ttulo5Car"/>
    <w:uiPriority w:val="9"/>
    <w:unhideWhenUsed/>
    <w:qFormat/>
    <w:rsid w:val="00AF51A8"/>
    <w:pPr>
      <w:suppressAutoHyphens/>
      <w:autoSpaceDN w:val="0"/>
      <w:spacing w:before="240" w:after="60"/>
      <w:outlineLvl w:val="4"/>
    </w:pPr>
    <w:rPr>
      <w:rFonts w:ascii="Calibri" w:hAnsi="Calibri" w:eastAsia="Yu Mincho" w:cs="Times New Roman"/>
      <w:b/>
      <w:bCs/>
      <w:i/>
      <w:iCs/>
      <w:sz w:val="26"/>
      <w:szCs w:val="26"/>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paragraph" w:styleId="Prrafodelista">
    <w:name w:val="List Paragraph"/>
    <w:basedOn w:val="Normal"/>
    <w:uiPriority w:val="34"/>
    <w:qFormat/>
    <w:rsid w:val="000F2DD1"/>
    <w:pPr>
      <w:ind w:left="720"/>
      <w:contextualSpacing/>
    </w:pPr>
  </w:style>
  <w:style w:type="paragraph" w:styleId="Encabezado">
    <w:name w:val="header"/>
    <w:basedOn w:val="Normal"/>
    <w:link w:val="EncabezadoCar"/>
    <w:unhideWhenUsed/>
    <w:rsid w:val="000F2DD1"/>
    <w:pPr>
      <w:tabs>
        <w:tab w:val="center" w:pos="4252"/>
        <w:tab w:val="right" w:pos="8504"/>
      </w:tabs>
      <w:spacing w:after="0" w:line="240" w:lineRule="auto"/>
    </w:pPr>
  </w:style>
  <w:style w:type="character" w:styleId="EncabezadoCar" w:customStyle="1">
    <w:name w:val="Encabezado Car"/>
    <w:basedOn w:val="Fuentedeprrafopredeter"/>
    <w:link w:val="Encabezado"/>
    <w:rsid w:val="000F2DD1"/>
  </w:style>
  <w:style w:type="paragraph" w:styleId="Piedepgina">
    <w:name w:val="footer"/>
    <w:basedOn w:val="Normal"/>
    <w:link w:val="PiedepginaCar"/>
    <w:unhideWhenUsed/>
    <w:rsid w:val="000F2DD1"/>
    <w:pPr>
      <w:tabs>
        <w:tab w:val="center" w:pos="4252"/>
        <w:tab w:val="right" w:pos="8504"/>
      </w:tabs>
      <w:spacing w:after="0" w:line="240" w:lineRule="auto"/>
    </w:pPr>
  </w:style>
  <w:style w:type="character" w:styleId="PiedepginaCar" w:customStyle="1">
    <w:name w:val="Pie de página Car"/>
    <w:basedOn w:val="Fuentedeprrafopredeter"/>
    <w:link w:val="Piedepgina"/>
    <w:rsid w:val="000F2DD1"/>
  </w:style>
  <w:style w:type="character" w:styleId="Hipervnculo">
    <w:name w:val="Hyperlink"/>
    <w:basedOn w:val="Fuentedeprrafopredeter"/>
    <w:unhideWhenUsed/>
    <w:rsid w:val="000F2DD1"/>
    <w:rPr>
      <w:color w:val="0563C1" w:themeColor="hyperlink"/>
      <w:u w:val="single"/>
    </w:rPr>
  </w:style>
  <w:style w:type="character" w:styleId="Ttulo2Car" w:customStyle="1">
    <w:name w:val="Título 2 Car"/>
    <w:basedOn w:val="Fuentedeprrafopredeter"/>
    <w:link w:val="Ttulo2"/>
    <w:rsid w:val="00D04480"/>
    <w:rPr>
      <w:rFonts w:asciiTheme="majorHAnsi" w:hAnsiTheme="majorHAnsi" w:eastAsiaTheme="majorEastAsia" w:cstheme="majorBidi"/>
      <w:b/>
      <w:bCs/>
      <w:color w:val="4472C4" w:themeColor="accent1"/>
      <w:sz w:val="26"/>
      <w:szCs w:val="26"/>
      <w:lang w:val="es-EC" w:eastAsia="es-EC"/>
    </w:rPr>
  </w:style>
  <w:style w:type="table" w:styleId="Tablaconcuadrcula">
    <w:name w:val="Table Grid"/>
    <w:basedOn w:val="Tablanormal"/>
    <w:uiPriority w:val="59"/>
    <w:rsid w:val="00D04480"/>
    <w:pPr>
      <w:spacing w:after="0" w:line="240" w:lineRule="auto"/>
    </w:pPr>
    <w:rPr>
      <w:rFonts w:eastAsiaTheme="minorEastAsia"/>
      <w:lang w:val="es-EC" w:eastAsia="es-EC"/>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Cuadrculaclara-nfasis1">
    <w:name w:val="Light Grid Accent 1"/>
    <w:basedOn w:val="Tablanormal"/>
    <w:uiPriority w:val="62"/>
    <w:rsid w:val="00D04480"/>
    <w:pPr>
      <w:spacing w:after="0" w:line="240" w:lineRule="auto"/>
    </w:pPr>
    <w:rPr>
      <w:rFonts w:eastAsiaTheme="minorEastAsia"/>
      <w:lang w:val="es-EC" w:eastAsia="es-EC"/>
    </w:rPr>
    <w:tblPr>
      <w:tblStyleRowBandSize w:val="1"/>
      <w:tblStyleColBandSize w:val="1"/>
      <w:tblBorders>
        <w:top w:val="single" w:color="4472C4" w:themeColor="accent1" w:sz="8" w:space="0"/>
        <w:left w:val="single" w:color="4472C4" w:themeColor="accent1" w:sz="8" w:space="0"/>
        <w:bottom w:val="single" w:color="4472C4" w:themeColor="accent1" w:sz="8" w:space="0"/>
        <w:right w:val="single" w:color="4472C4" w:themeColor="accent1" w:sz="8" w:space="0"/>
        <w:insideH w:val="single" w:color="4472C4" w:themeColor="accent1" w:sz="8" w:space="0"/>
        <w:insideV w:val="single" w:color="4472C4" w:themeColor="accent1"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4472C4" w:themeColor="accent1" w:sz="8" w:space="0"/>
          <w:left w:val="single" w:color="4472C4" w:themeColor="accent1" w:sz="8" w:space="0"/>
          <w:bottom w:val="single" w:color="4472C4" w:themeColor="accent1" w:sz="18" w:space="0"/>
          <w:right w:val="single" w:color="4472C4" w:themeColor="accent1" w:sz="8" w:space="0"/>
          <w:insideH w:val="nil"/>
          <w:insideV w:val="single" w:color="4472C4" w:themeColor="accent1"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4472C4" w:themeColor="accent1" w:sz="6" w:space="0"/>
          <w:left w:val="single" w:color="4472C4" w:themeColor="accent1" w:sz="8" w:space="0"/>
          <w:bottom w:val="single" w:color="4472C4" w:themeColor="accent1" w:sz="8" w:space="0"/>
          <w:right w:val="single" w:color="4472C4" w:themeColor="accent1" w:sz="8" w:space="0"/>
          <w:insideH w:val="nil"/>
          <w:insideV w:val="single" w:color="4472C4" w:themeColor="accent1"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cPr>
        <w:tcBorders>
          <w:top w:val="single" w:color="4472C4" w:themeColor="accent1" w:sz="8" w:space="0"/>
          <w:left w:val="single" w:color="4472C4" w:themeColor="accent1" w:sz="8" w:space="0"/>
          <w:bottom w:val="single" w:color="4472C4" w:themeColor="accent1" w:sz="8" w:space="0"/>
          <w:right w:val="single" w:color="4472C4" w:themeColor="accent1" w:sz="8" w:space="0"/>
        </w:tcBorders>
      </w:tcPr>
    </w:tblStylePr>
    <w:tblStylePr w:type="band1Vert">
      <w:tblPr/>
      <w:tcPr>
        <w:tcBorders>
          <w:top w:val="single" w:color="4472C4" w:themeColor="accent1" w:sz="8" w:space="0"/>
          <w:left w:val="single" w:color="4472C4" w:themeColor="accent1" w:sz="8" w:space="0"/>
          <w:bottom w:val="single" w:color="4472C4" w:themeColor="accent1" w:sz="8" w:space="0"/>
          <w:right w:val="single" w:color="4472C4" w:themeColor="accent1" w:sz="8" w:space="0"/>
        </w:tcBorders>
        <w:shd w:val="clear" w:color="auto" w:fill="D0DBF0" w:themeFill="accent1" w:themeFillTint="3F"/>
      </w:tcPr>
    </w:tblStylePr>
    <w:tblStylePr w:type="band1Horz">
      <w:tblPr/>
      <w:tcPr>
        <w:tcBorders>
          <w:top w:val="single" w:color="4472C4" w:themeColor="accent1" w:sz="8" w:space="0"/>
          <w:left w:val="single" w:color="4472C4" w:themeColor="accent1" w:sz="8" w:space="0"/>
          <w:bottom w:val="single" w:color="4472C4" w:themeColor="accent1" w:sz="8" w:space="0"/>
          <w:right w:val="single" w:color="4472C4" w:themeColor="accent1" w:sz="8" w:space="0"/>
          <w:insideV w:val="single" w:color="4472C4" w:themeColor="accent1" w:sz="8" w:space="0"/>
        </w:tcBorders>
        <w:shd w:val="clear" w:color="auto" w:fill="D0DBF0" w:themeFill="accent1" w:themeFillTint="3F"/>
      </w:tcPr>
    </w:tblStylePr>
    <w:tblStylePr w:type="band2Horz">
      <w:tblPr/>
      <w:tcPr>
        <w:tcBorders>
          <w:top w:val="single" w:color="4472C4" w:themeColor="accent1" w:sz="8" w:space="0"/>
          <w:left w:val="single" w:color="4472C4" w:themeColor="accent1" w:sz="8" w:space="0"/>
          <w:bottom w:val="single" w:color="4472C4" w:themeColor="accent1" w:sz="8" w:space="0"/>
          <w:right w:val="single" w:color="4472C4" w:themeColor="accent1" w:sz="8" w:space="0"/>
          <w:insideV w:val="single" w:color="4472C4" w:themeColor="accent1" w:sz="8" w:space="0"/>
        </w:tcBorders>
      </w:tcPr>
    </w:tblStylePr>
  </w:style>
  <w:style w:type="paragraph" w:styleId="CM23" w:customStyle="1">
    <w:name w:val="CM23"/>
    <w:basedOn w:val="Normal"/>
    <w:next w:val="Normal"/>
    <w:rsid w:val="005C2835"/>
    <w:pPr>
      <w:widowControl w:val="0"/>
      <w:autoSpaceDE w:val="0"/>
      <w:autoSpaceDN w:val="0"/>
      <w:adjustRightInd w:val="0"/>
      <w:spacing w:after="255" w:line="240" w:lineRule="auto"/>
    </w:pPr>
    <w:rPr>
      <w:rFonts w:ascii="Helvetica" w:hAnsi="Helvetica" w:eastAsia="Times New Roman" w:cs="Helvetica"/>
      <w:sz w:val="24"/>
      <w:szCs w:val="24"/>
      <w:lang w:val="en-US" w:eastAsia="en-US"/>
    </w:rPr>
  </w:style>
  <w:style w:type="paragraph" w:styleId="Default" w:customStyle="1">
    <w:name w:val="Default"/>
    <w:rsid w:val="005C2835"/>
    <w:pPr>
      <w:widowControl w:val="0"/>
      <w:autoSpaceDE w:val="0"/>
      <w:autoSpaceDN w:val="0"/>
      <w:adjustRightInd w:val="0"/>
      <w:spacing w:after="0" w:line="240" w:lineRule="auto"/>
    </w:pPr>
    <w:rPr>
      <w:rFonts w:ascii="Helvetica" w:hAnsi="Helvetica" w:eastAsia="Times New Roman" w:cs="Helvetica"/>
      <w:color w:val="000000"/>
      <w:sz w:val="24"/>
      <w:szCs w:val="24"/>
      <w:lang w:val="en-US"/>
    </w:rPr>
  </w:style>
  <w:style w:type="paragraph" w:styleId="CM6" w:customStyle="1">
    <w:name w:val="CM6"/>
    <w:basedOn w:val="Default"/>
    <w:next w:val="Default"/>
    <w:rsid w:val="005C2835"/>
    <w:pPr>
      <w:spacing w:line="268" w:lineRule="atLeast"/>
    </w:pPr>
    <w:rPr>
      <w:color w:val="auto"/>
    </w:rPr>
  </w:style>
  <w:style w:type="paragraph" w:styleId="Textoindependiente">
    <w:name w:val="Body Text"/>
    <w:basedOn w:val="Normal"/>
    <w:link w:val="TextoindependienteCar"/>
    <w:unhideWhenUsed/>
    <w:qFormat/>
    <w:rsid w:val="00A92214"/>
    <w:pPr>
      <w:widowControl w:val="0"/>
      <w:autoSpaceDE w:val="0"/>
      <w:autoSpaceDN w:val="0"/>
      <w:spacing w:after="0" w:line="240" w:lineRule="auto"/>
    </w:pPr>
    <w:rPr>
      <w:rFonts w:ascii="Times New Roman" w:hAnsi="Times New Roman" w:eastAsia="Times New Roman" w:cs="Times New Roman"/>
      <w:lang w:bidi="es-EC"/>
    </w:rPr>
  </w:style>
  <w:style w:type="character" w:styleId="TextoindependienteCar" w:customStyle="1">
    <w:name w:val="Texto independiente Car"/>
    <w:basedOn w:val="Fuentedeprrafopredeter"/>
    <w:link w:val="Textoindependiente"/>
    <w:rsid w:val="00A92214"/>
    <w:rPr>
      <w:rFonts w:ascii="Times New Roman" w:hAnsi="Times New Roman" w:eastAsia="Times New Roman" w:cs="Times New Roman"/>
      <w:lang w:val="es-EC" w:eastAsia="es-EC" w:bidi="es-EC"/>
    </w:rPr>
  </w:style>
  <w:style w:type="character" w:styleId="Ttulo1Car" w:customStyle="1">
    <w:name w:val="Título 1 Car"/>
    <w:basedOn w:val="Fuentedeprrafopredeter"/>
    <w:link w:val="Ttulo1"/>
    <w:rsid w:val="00AF51A8"/>
    <w:rPr>
      <w:rFonts w:asciiTheme="majorHAnsi" w:hAnsiTheme="majorHAnsi" w:eastAsiaTheme="majorEastAsia" w:cstheme="majorBidi"/>
      <w:color w:val="2F5496" w:themeColor="accent1" w:themeShade="BF"/>
      <w:sz w:val="32"/>
      <w:szCs w:val="32"/>
      <w:lang w:val="es-EC" w:eastAsia="es-EC"/>
    </w:rPr>
  </w:style>
  <w:style w:type="character" w:styleId="Ttulo3Car" w:customStyle="1">
    <w:name w:val="Título 3 Car"/>
    <w:basedOn w:val="Fuentedeprrafopredeter"/>
    <w:link w:val="Ttulo3"/>
    <w:rsid w:val="00AF51A8"/>
    <w:rPr>
      <w:rFonts w:ascii="Calibri Light" w:hAnsi="Calibri Light" w:eastAsia="Calibri Light" w:cs="Times New Roman"/>
      <w:color w:val="1F3763"/>
      <w:sz w:val="24"/>
      <w:szCs w:val="24"/>
      <w:lang w:val="es-EC"/>
    </w:rPr>
  </w:style>
  <w:style w:type="character" w:styleId="Ttulo4Car" w:customStyle="1">
    <w:name w:val="Título 4 Car"/>
    <w:basedOn w:val="Fuentedeprrafopredeter"/>
    <w:link w:val="Ttulo4"/>
    <w:rsid w:val="00AF51A8"/>
    <w:rPr>
      <w:rFonts w:ascii="Calibri Light" w:hAnsi="Calibri Light" w:eastAsia="Calibri Light" w:cs="Times New Roman"/>
      <w:i/>
      <w:iCs/>
      <w:color w:val="2F5496"/>
      <w:lang w:val="es-EC"/>
    </w:rPr>
  </w:style>
  <w:style w:type="character" w:styleId="Ttulo5Car" w:customStyle="1">
    <w:name w:val="Título 5 Car"/>
    <w:basedOn w:val="Fuentedeprrafopredeter"/>
    <w:link w:val="Ttulo5"/>
    <w:uiPriority w:val="9"/>
    <w:rsid w:val="00AF51A8"/>
    <w:rPr>
      <w:rFonts w:ascii="Calibri" w:hAnsi="Calibri" w:eastAsia="Yu Mincho" w:cs="Times New Roman"/>
      <w:b/>
      <w:bCs/>
      <w:i/>
      <w:iCs/>
      <w:sz w:val="26"/>
      <w:szCs w:val="26"/>
      <w:lang w:val="es-EC" w:eastAsia="es-EC"/>
    </w:rPr>
  </w:style>
  <w:style w:type="paragraph" w:styleId="ProposalTitle" w:customStyle="1">
    <w:name w:val="Proposal Title"/>
    <w:rsid w:val="00AF51A8"/>
    <w:pPr>
      <w:suppressAutoHyphens/>
      <w:autoSpaceDN w:val="0"/>
      <w:spacing w:before="60" w:after="60" w:line="320" w:lineRule="atLeast"/>
      <w:jc w:val="center"/>
    </w:pPr>
    <w:rPr>
      <w:rFonts w:ascii="Arial" w:hAnsi="Arial" w:eastAsia="Times New Roman" w:cs="Times New Roman"/>
      <w:sz w:val="32"/>
      <w:szCs w:val="28"/>
      <w:lang w:val="en-US"/>
    </w:rPr>
  </w:style>
  <w:style w:type="character" w:styleId="ProposalTitleChar" w:customStyle="1">
    <w:name w:val="Proposal Title Char"/>
    <w:rsid w:val="00AF51A8"/>
    <w:rPr>
      <w:rFonts w:ascii="Arial" w:hAnsi="Arial" w:eastAsia="Times New Roman" w:cs="Times New Roman"/>
      <w:sz w:val="32"/>
      <w:szCs w:val="28"/>
      <w:lang w:val="en-US"/>
    </w:rPr>
  </w:style>
  <w:style w:type="paragraph" w:styleId="Sinespaciado">
    <w:name w:val="No Spacing"/>
    <w:uiPriority w:val="1"/>
    <w:qFormat/>
    <w:rsid w:val="00AF51A8"/>
    <w:pPr>
      <w:suppressAutoHyphens/>
      <w:autoSpaceDN w:val="0"/>
      <w:spacing w:after="0" w:line="240" w:lineRule="auto"/>
    </w:pPr>
    <w:rPr>
      <w:rFonts w:ascii="Calibri" w:hAnsi="Calibri" w:eastAsia="Calibri" w:cs="Times New Roman"/>
      <w:lang w:val="es-EC"/>
    </w:rPr>
  </w:style>
  <w:style w:type="character" w:styleId="SinespaciadoCar" w:customStyle="1">
    <w:name w:val="Sin espaciado Car"/>
    <w:uiPriority w:val="1"/>
    <w:rsid w:val="00AF51A8"/>
    <w:rPr>
      <w:rFonts w:ascii="Calibri" w:hAnsi="Calibri" w:eastAsia="Calibri" w:cs="Times New Roman"/>
      <w:lang w:val="es-EC"/>
    </w:rPr>
  </w:style>
  <w:style w:type="character" w:styleId="normaltextrun" w:customStyle="1">
    <w:name w:val="normaltextrun"/>
    <w:basedOn w:val="Fuentedeprrafopredeter"/>
    <w:rsid w:val="00AF51A8"/>
  </w:style>
  <w:style w:type="character" w:styleId="eop" w:customStyle="1">
    <w:name w:val="eop"/>
    <w:basedOn w:val="Fuentedeprrafopredeter"/>
    <w:rsid w:val="00AF51A8"/>
  </w:style>
  <w:style w:type="paragraph" w:styleId="font8" w:customStyle="1">
    <w:name w:val="font_8"/>
    <w:basedOn w:val="Normal"/>
    <w:rsid w:val="00AF51A8"/>
    <w:pPr>
      <w:suppressAutoHyphens/>
      <w:autoSpaceDN w:val="0"/>
      <w:spacing w:before="100" w:after="100" w:line="240" w:lineRule="auto"/>
    </w:pPr>
    <w:rPr>
      <w:rFonts w:ascii="Times New Roman" w:hAnsi="Times New Roman" w:eastAsia="Times New Roman" w:cs="Times New Roman"/>
      <w:sz w:val="24"/>
      <w:szCs w:val="24"/>
    </w:rPr>
  </w:style>
  <w:style w:type="character" w:styleId="wixguard" w:customStyle="1">
    <w:name w:val="wixguard"/>
    <w:basedOn w:val="Fuentedeprrafopredeter"/>
    <w:rsid w:val="00AF51A8"/>
  </w:style>
  <w:style w:type="character" w:styleId="Textoennegrita">
    <w:name w:val="Strong"/>
    <w:uiPriority w:val="22"/>
    <w:qFormat/>
    <w:rsid w:val="00AF51A8"/>
    <w:rPr>
      <w:b/>
      <w:bCs/>
    </w:rPr>
  </w:style>
  <w:style w:type="paragraph" w:styleId="MediumList2-Accent41" w:customStyle="1">
    <w:name w:val="Medium List 2 - Accent 41"/>
    <w:basedOn w:val="Normal"/>
    <w:rsid w:val="00AF51A8"/>
    <w:pPr>
      <w:suppressAutoHyphens/>
      <w:autoSpaceDN w:val="0"/>
      <w:ind w:left="720"/>
    </w:pPr>
    <w:rPr>
      <w:rFonts w:ascii="Calibri" w:hAnsi="Calibri" w:eastAsia="Calibri" w:cs="Times New Roman"/>
      <w:lang w:val="es-ES" w:eastAsia="es-ES"/>
    </w:rPr>
  </w:style>
  <w:style w:type="character" w:styleId="apple-converted-space" w:customStyle="1">
    <w:name w:val="apple-converted-space"/>
    <w:basedOn w:val="Fuentedeprrafopredeter"/>
    <w:rsid w:val="00AF51A8"/>
  </w:style>
  <w:style w:type="paragraph" w:styleId="Subttulo">
    <w:name w:val="Subtitle"/>
    <w:basedOn w:val="Normal"/>
    <w:next w:val="Normal"/>
    <w:link w:val="SubttuloCar"/>
    <w:rsid w:val="00AF51A8"/>
    <w:pPr>
      <w:suppressAutoHyphens/>
      <w:autoSpaceDN w:val="0"/>
      <w:spacing w:after="160"/>
    </w:pPr>
    <w:rPr>
      <w:rFonts w:ascii="Calibri" w:hAnsi="Calibri" w:eastAsia="Calibri" w:cs="Arial"/>
      <w:color w:val="5A5A5A"/>
      <w:spacing w:val="15"/>
      <w:lang w:eastAsia="en-US"/>
    </w:rPr>
  </w:style>
  <w:style w:type="character" w:styleId="SubttuloCar" w:customStyle="1">
    <w:name w:val="Subtítulo Car"/>
    <w:basedOn w:val="Fuentedeprrafopredeter"/>
    <w:link w:val="Subttulo"/>
    <w:rsid w:val="00AF51A8"/>
    <w:rPr>
      <w:rFonts w:ascii="Calibri" w:hAnsi="Calibri" w:eastAsia="Calibri" w:cs="Arial"/>
      <w:color w:val="5A5A5A"/>
      <w:spacing w:val="15"/>
      <w:lang w:val="es-EC"/>
    </w:rPr>
  </w:style>
  <w:style w:type="paragraph" w:styleId="NormalWeb">
    <w:name w:val="Normal (Web)"/>
    <w:basedOn w:val="Normal"/>
    <w:uiPriority w:val="99"/>
    <w:rsid w:val="00AF51A8"/>
    <w:pPr>
      <w:suppressAutoHyphens/>
      <w:autoSpaceDN w:val="0"/>
      <w:spacing w:before="100" w:after="100" w:line="240" w:lineRule="auto"/>
    </w:pPr>
    <w:rPr>
      <w:rFonts w:ascii="Times New Roman" w:hAnsi="Times New Roman" w:eastAsia="Times New Roman" w:cs="Times New Roman"/>
      <w:sz w:val="24"/>
      <w:szCs w:val="24"/>
      <w:lang w:val="es-MX" w:eastAsia="es-MX"/>
    </w:rPr>
  </w:style>
  <w:style w:type="character" w:styleId="textomain5" w:customStyle="1">
    <w:name w:val="textomain5"/>
    <w:basedOn w:val="Fuentedeprrafopredeter"/>
    <w:rsid w:val="00AF51A8"/>
  </w:style>
  <w:style w:type="paragraph" w:styleId="paragraph" w:customStyle="1">
    <w:name w:val="paragraph"/>
    <w:basedOn w:val="Normal"/>
    <w:rsid w:val="00AF51A8"/>
    <w:pPr>
      <w:suppressAutoHyphens/>
      <w:autoSpaceDN w:val="0"/>
      <w:spacing w:before="100" w:after="100" w:line="240" w:lineRule="auto"/>
    </w:pPr>
    <w:rPr>
      <w:rFonts w:ascii="Times New Roman" w:hAnsi="Times New Roman" w:eastAsia="Times New Roman" w:cs="Times New Roman"/>
      <w:sz w:val="24"/>
      <w:szCs w:val="24"/>
    </w:rPr>
  </w:style>
  <w:style w:type="paragraph" w:styleId="Textodeglobo">
    <w:name w:val="Balloon Text"/>
    <w:basedOn w:val="Normal"/>
    <w:link w:val="TextodegloboCar"/>
    <w:rsid w:val="00AF51A8"/>
    <w:pPr>
      <w:suppressAutoHyphens/>
      <w:autoSpaceDN w:val="0"/>
      <w:spacing w:after="0" w:line="240" w:lineRule="auto"/>
    </w:pPr>
    <w:rPr>
      <w:rFonts w:ascii="Segoe UI" w:hAnsi="Segoe UI" w:eastAsia="Calibri" w:cs="Segoe UI"/>
      <w:sz w:val="18"/>
      <w:szCs w:val="18"/>
    </w:rPr>
  </w:style>
  <w:style w:type="character" w:styleId="TextodegloboCar" w:customStyle="1">
    <w:name w:val="Texto de globo Car"/>
    <w:basedOn w:val="Fuentedeprrafopredeter"/>
    <w:link w:val="Textodeglobo"/>
    <w:rsid w:val="00AF51A8"/>
    <w:rPr>
      <w:rFonts w:ascii="Segoe UI" w:hAnsi="Segoe UI" w:eastAsia="Calibri" w:cs="Segoe UI"/>
      <w:sz w:val="18"/>
      <w:szCs w:val="18"/>
      <w:lang w:val="es-EC" w:eastAsia="es-EC"/>
    </w:rPr>
  </w:style>
  <w:style w:type="character" w:styleId="Mencionar1" w:customStyle="1">
    <w:name w:val="Mencionar1"/>
    <w:rsid w:val="00AF51A8"/>
    <w:rPr>
      <w:color w:val="2B579A"/>
      <w:shd w:val="clear" w:color="auto" w:fill="E6E6E6"/>
    </w:rPr>
  </w:style>
  <w:style w:type="paragraph" w:styleId="Textocomentario">
    <w:name w:val="annotation text"/>
    <w:basedOn w:val="Normal"/>
    <w:link w:val="TextocomentarioCar"/>
    <w:uiPriority w:val="99"/>
    <w:rsid w:val="00AF51A8"/>
    <w:pPr>
      <w:suppressAutoHyphens/>
      <w:autoSpaceDN w:val="0"/>
      <w:spacing w:line="240" w:lineRule="auto"/>
    </w:pPr>
    <w:rPr>
      <w:rFonts w:ascii="Calibri" w:hAnsi="Calibri" w:eastAsia="Calibri" w:cs="Arial"/>
      <w:sz w:val="20"/>
      <w:szCs w:val="20"/>
    </w:rPr>
  </w:style>
  <w:style w:type="character" w:styleId="TextocomentarioCar" w:customStyle="1">
    <w:name w:val="Texto comentario Car"/>
    <w:basedOn w:val="Fuentedeprrafopredeter"/>
    <w:link w:val="Textocomentario"/>
    <w:uiPriority w:val="99"/>
    <w:rsid w:val="00AF51A8"/>
    <w:rPr>
      <w:rFonts w:ascii="Calibri" w:hAnsi="Calibri" w:eastAsia="Calibri" w:cs="Arial"/>
      <w:sz w:val="20"/>
      <w:szCs w:val="20"/>
      <w:lang w:val="es-EC" w:eastAsia="es-EC"/>
    </w:rPr>
  </w:style>
  <w:style w:type="character" w:styleId="Refdecomentario">
    <w:name w:val="annotation reference"/>
    <w:rsid w:val="00AF51A8"/>
    <w:rPr>
      <w:sz w:val="16"/>
      <w:szCs w:val="16"/>
    </w:rPr>
  </w:style>
  <w:style w:type="character" w:styleId="Mencionar2" w:customStyle="1">
    <w:name w:val="Mencionar2"/>
    <w:rsid w:val="00AF51A8"/>
    <w:rPr>
      <w:color w:val="2B579A"/>
      <w:shd w:val="clear" w:color="auto" w:fill="E6E6E6"/>
    </w:rPr>
  </w:style>
  <w:style w:type="paragraph" w:styleId="Asuntodelcomentario">
    <w:name w:val="annotation subject"/>
    <w:basedOn w:val="Textocomentario"/>
    <w:next w:val="Textocomentario"/>
    <w:link w:val="AsuntodelcomentarioCar"/>
    <w:rsid w:val="00AF51A8"/>
    <w:rPr>
      <w:b/>
      <w:bCs/>
    </w:rPr>
  </w:style>
  <w:style w:type="character" w:styleId="AsuntodelcomentarioCar" w:customStyle="1">
    <w:name w:val="Asunto del comentario Car"/>
    <w:basedOn w:val="TextocomentarioCar"/>
    <w:link w:val="Asuntodelcomentario"/>
    <w:rsid w:val="00AF51A8"/>
    <w:rPr>
      <w:rFonts w:ascii="Calibri" w:hAnsi="Calibri" w:eastAsia="Calibri" w:cs="Arial"/>
      <w:b/>
      <w:bCs/>
      <w:sz w:val="20"/>
      <w:szCs w:val="20"/>
      <w:lang w:val="es-EC" w:eastAsia="es-EC"/>
    </w:rPr>
  </w:style>
  <w:style w:type="character" w:styleId="Mencinsinresolver1" w:customStyle="1">
    <w:name w:val="Mención sin resolver1"/>
    <w:rsid w:val="00AF51A8"/>
    <w:rPr>
      <w:color w:val="605E5C"/>
      <w:shd w:val="clear" w:color="auto" w:fill="E1DFDD"/>
    </w:rPr>
  </w:style>
  <w:style w:type="character" w:styleId="Mencionar3" w:customStyle="1">
    <w:name w:val="Mencionar3"/>
    <w:rsid w:val="00AF51A8"/>
    <w:rPr>
      <w:color w:val="2B579A"/>
      <w:shd w:val="clear" w:color="auto" w:fill="E6E6E6"/>
    </w:rPr>
  </w:style>
  <w:style w:type="table" w:styleId="TableGrid" w:customStyle="1">
    <w:name w:val="TableGrid"/>
    <w:rsid w:val="00AF51A8"/>
    <w:pPr>
      <w:spacing w:after="0" w:line="240" w:lineRule="auto"/>
    </w:pPr>
    <w:rPr>
      <w:rFonts w:ascii="Calibri" w:hAnsi="Calibri" w:eastAsia="MS Mincho" w:cs="Times New Roman"/>
      <w:lang w:val="es-EC" w:eastAsia="es-EC"/>
    </w:rPr>
    <w:tblPr>
      <w:tblCellMar>
        <w:top w:w="0" w:type="dxa"/>
        <w:left w:w="0" w:type="dxa"/>
        <w:bottom w:w="0" w:type="dxa"/>
        <w:right w:w="0" w:type="dxa"/>
      </w:tblCellMar>
    </w:tblPr>
  </w:style>
  <w:style w:type="table" w:styleId="Tablaconcuadrcula4-nfasis1">
    <w:name w:val="Grid Table 4 Accent 1"/>
    <w:basedOn w:val="Tablanormal"/>
    <w:uiPriority w:val="49"/>
    <w:rsid w:val="00AF51A8"/>
    <w:pPr>
      <w:spacing w:after="0" w:line="240" w:lineRule="auto"/>
    </w:pPr>
    <w:rPr>
      <w:rFonts w:ascii="Calibri" w:hAnsi="Calibri" w:eastAsia="Calibri" w:cs="Arial"/>
    </w:rPr>
    <w:tblPr>
      <w:tblStyleRowBandSize w:val="1"/>
      <w:tblStyleColBandSize w:val="1"/>
      <w:tblBorders>
        <w:top w:val="single" w:color="8EAADB" w:sz="4" w:space="0"/>
        <w:left w:val="single" w:color="8EAADB" w:sz="4" w:space="0"/>
        <w:bottom w:val="single" w:color="8EAADB" w:sz="4" w:space="0"/>
        <w:right w:val="single" w:color="8EAADB" w:sz="4" w:space="0"/>
        <w:insideH w:val="single" w:color="8EAADB" w:sz="4" w:space="0"/>
        <w:insideV w:val="single" w:color="8EAADB" w:sz="4" w:space="0"/>
      </w:tblBorders>
    </w:tblPr>
    <w:tblStylePr w:type="firstRow">
      <w:rPr>
        <w:b/>
        <w:bCs/>
        <w:color w:val="FFFFFF"/>
      </w:rPr>
      <w:tblPr/>
      <w:tcPr>
        <w:tcBorders>
          <w:top w:val="single" w:color="4472C4" w:sz="4" w:space="0"/>
          <w:left w:val="single" w:color="4472C4" w:sz="4" w:space="0"/>
          <w:bottom w:val="single" w:color="4472C4" w:sz="4" w:space="0"/>
          <w:right w:val="single" w:color="4472C4" w:sz="4" w:space="0"/>
          <w:insideH w:val="nil"/>
          <w:insideV w:val="nil"/>
        </w:tcBorders>
        <w:shd w:val="clear" w:color="auto" w:fill="4472C4"/>
      </w:tcPr>
    </w:tblStylePr>
    <w:tblStylePr w:type="lastRow">
      <w:rPr>
        <w:b/>
        <w:bCs/>
      </w:rPr>
      <w:tblPr/>
      <w:tcPr>
        <w:tcBorders>
          <w:top w:val="double" w:color="4472C4" w:sz="4" w:space="0"/>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character" w:styleId="bienvenidamayuscolor" w:customStyle="1">
    <w:name w:val="bienvenidamayuscolor"/>
    <w:basedOn w:val="Fuentedeprrafopredeter"/>
    <w:rsid w:val="00232F31"/>
  </w:style>
  <w:style w:type="paragraph" w:styleId="bienvenida" w:customStyle="1">
    <w:name w:val="bienvenida"/>
    <w:basedOn w:val="Normal"/>
    <w:rsid w:val="00BF7B9F"/>
    <w:pPr>
      <w:spacing w:before="100" w:beforeAutospacing="1" w:after="100" w:afterAutospacing="1" w:line="240" w:lineRule="auto"/>
    </w:pPr>
    <w:rPr>
      <w:rFonts w:ascii="Times New Roman" w:hAnsi="Times New Roman" w:eastAsia="Times New Roman" w:cs="Times New Roman"/>
      <w:sz w:val="24"/>
      <w:szCs w:val="24"/>
    </w:rPr>
  </w:style>
  <w:style w:type="character" w:styleId="lt-line-clampraw-line" w:customStyle="1">
    <w:name w:val="lt-line-clamp__raw-line"/>
    <w:basedOn w:val="Fuentedeprrafopredeter"/>
    <w:rsid w:val="00594B98"/>
  </w:style>
  <w:style xmlns:w14="http://schemas.microsoft.com/office/word/2010/wordml" xmlns:mc="http://schemas.openxmlformats.org/markup-compatibility/2006" xmlns:w="http://schemas.openxmlformats.org/wordprocessingml/2006/main" w:type="character" w:styleId="Mention" w:default="1" mc:Ignorable="w14">
    <w:name xmlns:w="http://schemas.openxmlformats.org/wordprocessingml/2006/main" w:val="Mention"/>
    <w:basedOn xmlns:w="http://schemas.openxmlformats.org/wordprocessingml/2006/main" w:val="Fuentedeprrafopredeter"/>
    <w:uiPriority xmlns:w="http://schemas.openxmlformats.org/wordprocessingml/2006/main" w:val="99"/>
    <w:unhideWhenUsed xmlns:w="http://schemas.openxmlformats.org/wordprocessingml/2006/main"/>
    <w:rPr xmlns:w="http://schemas.openxmlformats.org/wordprocessingml/2006/main">
      <w:color w:val="2B579A"/>
      <w:shd w:val="clear" w:color="auto" w:fill="E6E6E6"/>
    </w:rPr>
  </w:style>
</w:styles>
</file>

<file path=word/tasks.xml><?xml version="1.0" encoding="utf-8"?>
<t:Tasks xmlns:t="http://schemas.microsoft.com/office/tasks/2019/documenttasks" xmlns:oel="http://schemas.microsoft.com/office/2019/extlst">
  <t:Task id="{0BB002F1-B82C-45E1-A34D-17863825A7D4}">
    <t:Anchor>
      <t:Comment id="1518733621"/>
    </t:Anchor>
    <t:History>
      <t:Event id="{8E6F2A46-70DC-47EC-BB50-602CAEAA0062}" time="2023-03-06T17:32:29.06Z">
        <t:Attribution userId="S::dpinos@datasolutions.com.ec::3684cce8-1deb-4c32-b6ce-4ada7be4ca5c" userProvider="AD" userName="Diego Pinos"/>
        <t:Anchor>
          <t:Comment id="237198009"/>
        </t:Anchor>
        <t:Create/>
      </t:Event>
      <t:Event id="{DC0A55F7-9E2E-4974-BC1A-ADEB7465C6A3}" time="2023-03-06T17:32:29.06Z">
        <t:Attribution userId="S::dpinos@datasolutions.com.ec::3684cce8-1deb-4c32-b6ce-4ada7be4ca5c" userProvider="AD" userName="Diego Pinos"/>
        <t:Anchor>
          <t:Comment id="237198009"/>
        </t:Anchor>
        <t:Assign userId="S::jvortega@datasolutions.com.ec::797b20d5-cc5a-4fe5-a84a-890fa6e07aec" userProvider="AD" userName="José Vicente Ortega"/>
      </t:Event>
      <t:Event id="{742A8BAD-7CCA-41EC-8D8D-B76C10800640}" time="2023-03-06T17:32:29.06Z">
        <t:Attribution userId="S::dpinos@datasolutions.com.ec::3684cce8-1deb-4c32-b6ce-4ada7be4ca5c" userProvider="AD" userName="Diego Pinos"/>
        <t:Anchor>
          <t:Comment id="237198009"/>
        </t:Anchor>
        <t:SetTitle title="@José Vicente Ortega Notado ya lo pongo"/>
      </t:Event>
    </t:History>
  </t:Task>
  <t:Task id="{78AAD000-6BA9-43D7-ADB3-DC94E40CC279}">
    <t:Anchor>
      <t:Comment id="296427660"/>
    </t:Anchor>
    <t:History>
      <t:Event id="{E69297BA-6FA1-4AA4-AC08-93085A880820}" time="2023-03-06T17:33:05.702Z">
        <t:Attribution userId="S::dpinos@datasolutions.com.ec::3684cce8-1deb-4c32-b6ce-4ada7be4ca5c" userProvider="AD" userName="Diego Pinos"/>
        <t:Anchor>
          <t:Comment id="1154897689"/>
        </t:Anchor>
        <t:Create/>
      </t:Event>
      <t:Event id="{E5BF3406-DC75-4EFF-9D59-75884EDA25A7}" time="2023-03-06T17:33:05.702Z">
        <t:Attribution userId="S::dpinos@datasolutions.com.ec::3684cce8-1deb-4c32-b6ce-4ada7be4ca5c" userProvider="AD" userName="Diego Pinos"/>
        <t:Anchor>
          <t:Comment id="1154897689"/>
        </t:Anchor>
        <t:Assign userId="S::jvortega@datasolutions.com.ec::797b20d5-cc5a-4fe5-a84a-890fa6e07aec" userProvider="AD" userName="José Vicente Ortega"/>
      </t:Event>
      <t:Event id="{6DE3BFE4-644F-4C84-B386-E3E81ED36BBD}" time="2023-03-06T17:33:05.702Z">
        <t:Attribution userId="S::dpinos@datasolutions.com.ec::3684cce8-1deb-4c32-b6ce-4ada7be4ca5c" userProvider="AD" userName="Diego Pinos"/>
        <t:Anchor>
          <t:Comment id="1154897689"/>
        </t:Anchor>
        <t:SetTitle title="@José Vicente Ortega Bien notado Ing. JVO"/>
      </t:Event>
    </t:History>
  </t:Task>
</t:Task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5953080">
      <w:bodyDiv w:val="1"/>
      <w:marLeft w:val="0"/>
      <w:marRight w:val="0"/>
      <w:marTop w:val="0"/>
      <w:marBottom w:val="0"/>
      <w:divBdr>
        <w:top w:val="none" w:sz="0" w:space="0" w:color="auto"/>
        <w:left w:val="none" w:sz="0" w:space="0" w:color="auto"/>
        <w:bottom w:val="none" w:sz="0" w:space="0" w:color="auto"/>
        <w:right w:val="none" w:sz="0" w:space="0" w:color="auto"/>
      </w:divBdr>
    </w:div>
    <w:div w:id="176434089">
      <w:bodyDiv w:val="1"/>
      <w:marLeft w:val="0"/>
      <w:marRight w:val="0"/>
      <w:marTop w:val="0"/>
      <w:marBottom w:val="0"/>
      <w:divBdr>
        <w:top w:val="none" w:sz="0" w:space="0" w:color="auto"/>
        <w:left w:val="none" w:sz="0" w:space="0" w:color="auto"/>
        <w:bottom w:val="none" w:sz="0" w:space="0" w:color="auto"/>
        <w:right w:val="none" w:sz="0" w:space="0" w:color="auto"/>
      </w:divBdr>
    </w:div>
    <w:div w:id="191070055">
      <w:bodyDiv w:val="1"/>
      <w:marLeft w:val="0"/>
      <w:marRight w:val="0"/>
      <w:marTop w:val="0"/>
      <w:marBottom w:val="0"/>
      <w:divBdr>
        <w:top w:val="none" w:sz="0" w:space="0" w:color="auto"/>
        <w:left w:val="none" w:sz="0" w:space="0" w:color="auto"/>
        <w:bottom w:val="none" w:sz="0" w:space="0" w:color="auto"/>
        <w:right w:val="none" w:sz="0" w:space="0" w:color="auto"/>
      </w:divBdr>
    </w:div>
    <w:div w:id="240605432">
      <w:bodyDiv w:val="1"/>
      <w:marLeft w:val="0"/>
      <w:marRight w:val="0"/>
      <w:marTop w:val="0"/>
      <w:marBottom w:val="0"/>
      <w:divBdr>
        <w:top w:val="none" w:sz="0" w:space="0" w:color="auto"/>
        <w:left w:val="none" w:sz="0" w:space="0" w:color="auto"/>
        <w:bottom w:val="none" w:sz="0" w:space="0" w:color="auto"/>
        <w:right w:val="none" w:sz="0" w:space="0" w:color="auto"/>
      </w:divBdr>
    </w:div>
    <w:div w:id="394553880">
      <w:bodyDiv w:val="1"/>
      <w:marLeft w:val="0"/>
      <w:marRight w:val="0"/>
      <w:marTop w:val="0"/>
      <w:marBottom w:val="0"/>
      <w:divBdr>
        <w:top w:val="none" w:sz="0" w:space="0" w:color="auto"/>
        <w:left w:val="none" w:sz="0" w:space="0" w:color="auto"/>
        <w:bottom w:val="none" w:sz="0" w:space="0" w:color="auto"/>
        <w:right w:val="none" w:sz="0" w:space="0" w:color="auto"/>
      </w:divBdr>
    </w:div>
    <w:div w:id="417603744">
      <w:bodyDiv w:val="1"/>
      <w:marLeft w:val="0"/>
      <w:marRight w:val="0"/>
      <w:marTop w:val="0"/>
      <w:marBottom w:val="0"/>
      <w:divBdr>
        <w:top w:val="none" w:sz="0" w:space="0" w:color="auto"/>
        <w:left w:val="none" w:sz="0" w:space="0" w:color="auto"/>
        <w:bottom w:val="none" w:sz="0" w:space="0" w:color="auto"/>
        <w:right w:val="none" w:sz="0" w:space="0" w:color="auto"/>
      </w:divBdr>
    </w:div>
    <w:div w:id="516430217">
      <w:bodyDiv w:val="1"/>
      <w:marLeft w:val="0"/>
      <w:marRight w:val="0"/>
      <w:marTop w:val="0"/>
      <w:marBottom w:val="0"/>
      <w:divBdr>
        <w:top w:val="none" w:sz="0" w:space="0" w:color="auto"/>
        <w:left w:val="none" w:sz="0" w:space="0" w:color="auto"/>
        <w:bottom w:val="none" w:sz="0" w:space="0" w:color="auto"/>
        <w:right w:val="none" w:sz="0" w:space="0" w:color="auto"/>
      </w:divBdr>
    </w:div>
    <w:div w:id="525027913">
      <w:bodyDiv w:val="1"/>
      <w:marLeft w:val="0"/>
      <w:marRight w:val="0"/>
      <w:marTop w:val="0"/>
      <w:marBottom w:val="0"/>
      <w:divBdr>
        <w:top w:val="none" w:sz="0" w:space="0" w:color="auto"/>
        <w:left w:val="none" w:sz="0" w:space="0" w:color="auto"/>
        <w:bottom w:val="none" w:sz="0" w:space="0" w:color="auto"/>
        <w:right w:val="none" w:sz="0" w:space="0" w:color="auto"/>
      </w:divBdr>
    </w:div>
    <w:div w:id="581910650">
      <w:bodyDiv w:val="1"/>
      <w:marLeft w:val="0"/>
      <w:marRight w:val="0"/>
      <w:marTop w:val="0"/>
      <w:marBottom w:val="0"/>
      <w:divBdr>
        <w:top w:val="none" w:sz="0" w:space="0" w:color="auto"/>
        <w:left w:val="none" w:sz="0" w:space="0" w:color="auto"/>
        <w:bottom w:val="none" w:sz="0" w:space="0" w:color="auto"/>
        <w:right w:val="none" w:sz="0" w:space="0" w:color="auto"/>
      </w:divBdr>
    </w:div>
    <w:div w:id="688878013">
      <w:bodyDiv w:val="1"/>
      <w:marLeft w:val="0"/>
      <w:marRight w:val="0"/>
      <w:marTop w:val="0"/>
      <w:marBottom w:val="0"/>
      <w:divBdr>
        <w:top w:val="none" w:sz="0" w:space="0" w:color="auto"/>
        <w:left w:val="none" w:sz="0" w:space="0" w:color="auto"/>
        <w:bottom w:val="none" w:sz="0" w:space="0" w:color="auto"/>
        <w:right w:val="none" w:sz="0" w:space="0" w:color="auto"/>
      </w:divBdr>
      <w:divsChild>
        <w:div w:id="1280843715">
          <w:marLeft w:val="0"/>
          <w:marRight w:val="0"/>
          <w:marTop w:val="0"/>
          <w:marBottom w:val="0"/>
          <w:divBdr>
            <w:top w:val="none" w:sz="0" w:space="0" w:color="auto"/>
            <w:left w:val="none" w:sz="0" w:space="0" w:color="auto"/>
            <w:bottom w:val="none" w:sz="0" w:space="0" w:color="auto"/>
            <w:right w:val="none" w:sz="0" w:space="0" w:color="auto"/>
          </w:divBdr>
        </w:div>
        <w:div w:id="2042245875">
          <w:marLeft w:val="0"/>
          <w:marRight w:val="0"/>
          <w:marTop w:val="0"/>
          <w:marBottom w:val="0"/>
          <w:divBdr>
            <w:top w:val="none" w:sz="0" w:space="0" w:color="auto"/>
            <w:left w:val="none" w:sz="0" w:space="0" w:color="auto"/>
            <w:bottom w:val="none" w:sz="0" w:space="0" w:color="auto"/>
            <w:right w:val="none" w:sz="0" w:space="0" w:color="auto"/>
          </w:divBdr>
        </w:div>
      </w:divsChild>
    </w:div>
    <w:div w:id="867066317">
      <w:bodyDiv w:val="1"/>
      <w:marLeft w:val="0"/>
      <w:marRight w:val="0"/>
      <w:marTop w:val="0"/>
      <w:marBottom w:val="0"/>
      <w:divBdr>
        <w:top w:val="none" w:sz="0" w:space="0" w:color="auto"/>
        <w:left w:val="none" w:sz="0" w:space="0" w:color="auto"/>
        <w:bottom w:val="none" w:sz="0" w:space="0" w:color="auto"/>
        <w:right w:val="none" w:sz="0" w:space="0" w:color="auto"/>
      </w:divBdr>
    </w:div>
    <w:div w:id="892958560">
      <w:bodyDiv w:val="1"/>
      <w:marLeft w:val="0"/>
      <w:marRight w:val="0"/>
      <w:marTop w:val="0"/>
      <w:marBottom w:val="0"/>
      <w:divBdr>
        <w:top w:val="none" w:sz="0" w:space="0" w:color="auto"/>
        <w:left w:val="none" w:sz="0" w:space="0" w:color="auto"/>
        <w:bottom w:val="none" w:sz="0" w:space="0" w:color="auto"/>
        <w:right w:val="none" w:sz="0" w:space="0" w:color="auto"/>
      </w:divBdr>
    </w:div>
    <w:div w:id="897085120">
      <w:bodyDiv w:val="1"/>
      <w:marLeft w:val="0"/>
      <w:marRight w:val="0"/>
      <w:marTop w:val="0"/>
      <w:marBottom w:val="0"/>
      <w:divBdr>
        <w:top w:val="none" w:sz="0" w:space="0" w:color="auto"/>
        <w:left w:val="none" w:sz="0" w:space="0" w:color="auto"/>
        <w:bottom w:val="none" w:sz="0" w:space="0" w:color="auto"/>
        <w:right w:val="none" w:sz="0" w:space="0" w:color="auto"/>
      </w:divBdr>
    </w:div>
    <w:div w:id="1008092430">
      <w:bodyDiv w:val="1"/>
      <w:marLeft w:val="0"/>
      <w:marRight w:val="0"/>
      <w:marTop w:val="0"/>
      <w:marBottom w:val="0"/>
      <w:divBdr>
        <w:top w:val="none" w:sz="0" w:space="0" w:color="auto"/>
        <w:left w:val="none" w:sz="0" w:space="0" w:color="auto"/>
        <w:bottom w:val="none" w:sz="0" w:space="0" w:color="auto"/>
        <w:right w:val="none" w:sz="0" w:space="0" w:color="auto"/>
      </w:divBdr>
    </w:div>
    <w:div w:id="1016929747">
      <w:bodyDiv w:val="1"/>
      <w:marLeft w:val="0"/>
      <w:marRight w:val="0"/>
      <w:marTop w:val="0"/>
      <w:marBottom w:val="0"/>
      <w:divBdr>
        <w:top w:val="none" w:sz="0" w:space="0" w:color="auto"/>
        <w:left w:val="none" w:sz="0" w:space="0" w:color="auto"/>
        <w:bottom w:val="none" w:sz="0" w:space="0" w:color="auto"/>
        <w:right w:val="none" w:sz="0" w:space="0" w:color="auto"/>
      </w:divBdr>
    </w:div>
    <w:div w:id="1073312373">
      <w:bodyDiv w:val="1"/>
      <w:marLeft w:val="0"/>
      <w:marRight w:val="0"/>
      <w:marTop w:val="0"/>
      <w:marBottom w:val="0"/>
      <w:divBdr>
        <w:top w:val="none" w:sz="0" w:space="0" w:color="auto"/>
        <w:left w:val="none" w:sz="0" w:space="0" w:color="auto"/>
        <w:bottom w:val="none" w:sz="0" w:space="0" w:color="auto"/>
        <w:right w:val="none" w:sz="0" w:space="0" w:color="auto"/>
      </w:divBdr>
    </w:div>
    <w:div w:id="1118379319">
      <w:bodyDiv w:val="1"/>
      <w:marLeft w:val="0"/>
      <w:marRight w:val="0"/>
      <w:marTop w:val="0"/>
      <w:marBottom w:val="0"/>
      <w:divBdr>
        <w:top w:val="none" w:sz="0" w:space="0" w:color="auto"/>
        <w:left w:val="none" w:sz="0" w:space="0" w:color="auto"/>
        <w:bottom w:val="none" w:sz="0" w:space="0" w:color="auto"/>
        <w:right w:val="none" w:sz="0" w:space="0" w:color="auto"/>
      </w:divBdr>
    </w:div>
    <w:div w:id="1192957496">
      <w:bodyDiv w:val="1"/>
      <w:marLeft w:val="0"/>
      <w:marRight w:val="0"/>
      <w:marTop w:val="0"/>
      <w:marBottom w:val="0"/>
      <w:divBdr>
        <w:top w:val="none" w:sz="0" w:space="0" w:color="auto"/>
        <w:left w:val="none" w:sz="0" w:space="0" w:color="auto"/>
        <w:bottom w:val="none" w:sz="0" w:space="0" w:color="auto"/>
        <w:right w:val="none" w:sz="0" w:space="0" w:color="auto"/>
      </w:divBdr>
      <w:divsChild>
        <w:div w:id="1204097350">
          <w:marLeft w:val="0"/>
          <w:marRight w:val="0"/>
          <w:marTop w:val="0"/>
          <w:marBottom w:val="0"/>
          <w:divBdr>
            <w:top w:val="none" w:sz="0" w:space="0" w:color="auto"/>
            <w:left w:val="none" w:sz="0" w:space="0" w:color="auto"/>
            <w:bottom w:val="none" w:sz="0" w:space="0" w:color="auto"/>
            <w:right w:val="none" w:sz="0" w:space="0" w:color="auto"/>
          </w:divBdr>
          <w:divsChild>
            <w:div w:id="554586396">
              <w:marLeft w:val="0"/>
              <w:marRight w:val="0"/>
              <w:marTop w:val="0"/>
              <w:marBottom w:val="0"/>
              <w:divBdr>
                <w:top w:val="none" w:sz="0" w:space="0" w:color="auto"/>
                <w:left w:val="none" w:sz="0" w:space="0" w:color="auto"/>
                <w:bottom w:val="none" w:sz="0" w:space="0" w:color="auto"/>
                <w:right w:val="none" w:sz="0" w:space="0" w:color="auto"/>
              </w:divBdr>
            </w:div>
          </w:divsChild>
        </w:div>
        <w:div w:id="727145740">
          <w:marLeft w:val="0"/>
          <w:marRight w:val="0"/>
          <w:marTop w:val="0"/>
          <w:marBottom w:val="0"/>
          <w:divBdr>
            <w:top w:val="none" w:sz="0" w:space="0" w:color="auto"/>
            <w:left w:val="none" w:sz="0" w:space="0" w:color="auto"/>
            <w:bottom w:val="none" w:sz="0" w:space="0" w:color="auto"/>
            <w:right w:val="none" w:sz="0" w:space="0" w:color="auto"/>
          </w:divBdr>
          <w:divsChild>
            <w:div w:id="1192646226">
              <w:marLeft w:val="0"/>
              <w:marRight w:val="0"/>
              <w:marTop w:val="0"/>
              <w:marBottom w:val="0"/>
              <w:divBdr>
                <w:top w:val="none" w:sz="0" w:space="0" w:color="auto"/>
                <w:left w:val="none" w:sz="0" w:space="0" w:color="auto"/>
                <w:bottom w:val="none" w:sz="0" w:space="0" w:color="auto"/>
                <w:right w:val="none" w:sz="0" w:space="0" w:color="auto"/>
              </w:divBdr>
            </w:div>
          </w:divsChild>
        </w:div>
        <w:div w:id="1289043614">
          <w:marLeft w:val="0"/>
          <w:marRight w:val="0"/>
          <w:marTop w:val="0"/>
          <w:marBottom w:val="0"/>
          <w:divBdr>
            <w:top w:val="none" w:sz="0" w:space="0" w:color="auto"/>
            <w:left w:val="none" w:sz="0" w:space="0" w:color="auto"/>
            <w:bottom w:val="none" w:sz="0" w:space="0" w:color="auto"/>
            <w:right w:val="none" w:sz="0" w:space="0" w:color="auto"/>
          </w:divBdr>
          <w:divsChild>
            <w:div w:id="863444446">
              <w:marLeft w:val="0"/>
              <w:marRight w:val="0"/>
              <w:marTop w:val="0"/>
              <w:marBottom w:val="0"/>
              <w:divBdr>
                <w:top w:val="none" w:sz="0" w:space="0" w:color="auto"/>
                <w:left w:val="none" w:sz="0" w:space="0" w:color="auto"/>
                <w:bottom w:val="none" w:sz="0" w:space="0" w:color="auto"/>
                <w:right w:val="none" w:sz="0" w:space="0" w:color="auto"/>
              </w:divBdr>
            </w:div>
          </w:divsChild>
        </w:div>
        <w:div w:id="55012942">
          <w:marLeft w:val="0"/>
          <w:marRight w:val="0"/>
          <w:marTop w:val="0"/>
          <w:marBottom w:val="0"/>
          <w:divBdr>
            <w:top w:val="none" w:sz="0" w:space="0" w:color="auto"/>
            <w:left w:val="none" w:sz="0" w:space="0" w:color="auto"/>
            <w:bottom w:val="none" w:sz="0" w:space="0" w:color="auto"/>
            <w:right w:val="none" w:sz="0" w:space="0" w:color="auto"/>
          </w:divBdr>
          <w:divsChild>
            <w:div w:id="1618753330">
              <w:marLeft w:val="0"/>
              <w:marRight w:val="0"/>
              <w:marTop w:val="0"/>
              <w:marBottom w:val="0"/>
              <w:divBdr>
                <w:top w:val="none" w:sz="0" w:space="0" w:color="auto"/>
                <w:left w:val="none" w:sz="0" w:space="0" w:color="auto"/>
                <w:bottom w:val="none" w:sz="0" w:space="0" w:color="auto"/>
                <w:right w:val="none" w:sz="0" w:space="0" w:color="auto"/>
              </w:divBdr>
            </w:div>
          </w:divsChild>
        </w:div>
        <w:div w:id="75442537">
          <w:marLeft w:val="0"/>
          <w:marRight w:val="0"/>
          <w:marTop w:val="0"/>
          <w:marBottom w:val="0"/>
          <w:divBdr>
            <w:top w:val="none" w:sz="0" w:space="0" w:color="auto"/>
            <w:left w:val="none" w:sz="0" w:space="0" w:color="auto"/>
            <w:bottom w:val="none" w:sz="0" w:space="0" w:color="auto"/>
            <w:right w:val="none" w:sz="0" w:space="0" w:color="auto"/>
          </w:divBdr>
          <w:divsChild>
            <w:div w:id="1613709663">
              <w:marLeft w:val="0"/>
              <w:marRight w:val="0"/>
              <w:marTop w:val="0"/>
              <w:marBottom w:val="0"/>
              <w:divBdr>
                <w:top w:val="none" w:sz="0" w:space="0" w:color="auto"/>
                <w:left w:val="none" w:sz="0" w:space="0" w:color="auto"/>
                <w:bottom w:val="none" w:sz="0" w:space="0" w:color="auto"/>
                <w:right w:val="none" w:sz="0" w:space="0" w:color="auto"/>
              </w:divBdr>
            </w:div>
          </w:divsChild>
        </w:div>
        <w:div w:id="476647101">
          <w:marLeft w:val="0"/>
          <w:marRight w:val="0"/>
          <w:marTop w:val="0"/>
          <w:marBottom w:val="0"/>
          <w:divBdr>
            <w:top w:val="none" w:sz="0" w:space="0" w:color="auto"/>
            <w:left w:val="none" w:sz="0" w:space="0" w:color="auto"/>
            <w:bottom w:val="none" w:sz="0" w:space="0" w:color="auto"/>
            <w:right w:val="none" w:sz="0" w:space="0" w:color="auto"/>
          </w:divBdr>
          <w:divsChild>
            <w:div w:id="902520849">
              <w:marLeft w:val="0"/>
              <w:marRight w:val="0"/>
              <w:marTop w:val="0"/>
              <w:marBottom w:val="0"/>
              <w:divBdr>
                <w:top w:val="none" w:sz="0" w:space="0" w:color="auto"/>
                <w:left w:val="none" w:sz="0" w:space="0" w:color="auto"/>
                <w:bottom w:val="none" w:sz="0" w:space="0" w:color="auto"/>
                <w:right w:val="none" w:sz="0" w:space="0" w:color="auto"/>
              </w:divBdr>
            </w:div>
          </w:divsChild>
        </w:div>
        <w:div w:id="1811940846">
          <w:marLeft w:val="0"/>
          <w:marRight w:val="0"/>
          <w:marTop w:val="0"/>
          <w:marBottom w:val="0"/>
          <w:divBdr>
            <w:top w:val="none" w:sz="0" w:space="0" w:color="auto"/>
            <w:left w:val="none" w:sz="0" w:space="0" w:color="auto"/>
            <w:bottom w:val="none" w:sz="0" w:space="0" w:color="auto"/>
            <w:right w:val="none" w:sz="0" w:space="0" w:color="auto"/>
          </w:divBdr>
          <w:divsChild>
            <w:div w:id="2142724906">
              <w:marLeft w:val="0"/>
              <w:marRight w:val="0"/>
              <w:marTop w:val="0"/>
              <w:marBottom w:val="0"/>
              <w:divBdr>
                <w:top w:val="none" w:sz="0" w:space="0" w:color="auto"/>
                <w:left w:val="none" w:sz="0" w:space="0" w:color="auto"/>
                <w:bottom w:val="none" w:sz="0" w:space="0" w:color="auto"/>
                <w:right w:val="none" w:sz="0" w:space="0" w:color="auto"/>
              </w:divBdr>
            </w:div>
          </w:divsChild>
        </w:div>
        <w:div w:id="920943571">
          <w:marLeft w:val="0"/>
          <w:marRight w:val="0"/>
          <w:marTop w:val="0"/>
          <w:marBottom w:val="0"/>
          <w:divBdr>
            <w:top w:val="none" w:sz="0" w:space="0" w:color="auto"/>
            <w:left w:val="none" w:sz="0" w:space="0" w:color="auto"/>
            <w:bottom w:val="none" w:sz="0" w:space="0" w:color="auto"/>
            <w:right w:val="none" w:sz="0" w:space="0" w:color="auto"/>
          </w:divBdr>
          <w:divsChild>
            <w:div w:id="2065248631">
              <w:marLeft w:val="0"/>
              <w:marRight w:val="0"/>
              <w:marTop w:val="0"/>
              <w:marBottom w:val="0"/>
              <w:divBdr>
                <w:top w:val="none" w:sz="0" w:space="0" w:color="auto"/>
                <w:left w:val="none" w:sz="0" w:space="0" w:color="auto"/>
                <w:bottom w:val="none" w:sz="0" w:space="0" w:color="auto"/>
                <w:right w:val="none" w:sz="0" w:space="0" w:color="auto"/>
              </w:divBdr>
            </w:div>
          </w:divsChild>
        </w:div>
        <w:div w:id="1617368492">
          <w:marLeft w:val="0"/>
          <w:marRight w:val="0"/>
          <w:marTop w:val="0"/>
          <w:marBottom w:val="0"/>
          <w:divBdr>
            <w:top w:val="none" w:sz="0" w:space="0" w:color="auto"/>
            <w:left w:val="none" w:sz="0" w:space="0" w:color="auto"/>
            <w:bottom w:val="none" w:sz="0" w:space="0" w:color="auto"/>
            <w:right w:val="none" w:sz="0" w:space="0" w:color="auto"/>
          </w:divBdr>
          <w:divsChild>
            <w:div w:id="100758025">
              <w:marLeft w:val="0"/>
              <w:marRight w:val="0"/>
              <w:marTop w:val="0"/>
              <w:marBottom w:val="0"/>
              <w:divBdr>
                <w:top w:val="none" w:sz="0" w:space="0" w:color="auto"/>
                <w:left w:val="none" w:sz="0" w:space="0" w:color="auto"/>
                <w:bottom w:val="none" w:sz="0" w:space="0" w:color="auto"/>
                <w:right w:val="none" w:sz="0" w:space="0" w:color="auto"/>
              </w:divBdr>
            </w:div>
          </w:divsChild>
        </w:div>
        <w:div w:id="1225944992">
          <w:marLeft w:val="0"/>
          <w:marRight w:val="0"/>
          <w:marTop w:val="0"/>
          <w:marBottom w:val="0"/>
          <w:divBdr>
            <w:top w:val="none" w:sz="0" w:space="0" w:color="auto"/>
            <w:left w:val="none" w:sz="0" w:space="0" w:color="auto"/>
            <w:bottom w:val="none" w:sz="0" w:space="0" w:color="auto"/>
            <w:right w:val="none" w:sz="0" w:space="0" w:color="auto"/>
          </w:divBdr>
          <w:divsChild>
            <w:div w:id="99569204">
              <w:marLeft w:val="0"/>
              <w:marRight w:val="0"/>
              <w:marTop w:val="0"/>
              <w:marBottom w:val="0"/>
              <w:divBdr>
                <w:top w:val="none" w:sz="0" w:space="0" w:color="auto"/>
                <w:left w:val="none" w:sz="0" w:space="0" w:color="auto"/>
                <w:bottom w:val="none" w:sz="0" w:space="0" w:color="auto"/>
                <w:right w:val="none" w:sz="0" w:space="0" w:color="auto"/>
              </w:divBdr>
            </w:div>
          </w:divsChild>
        </w:div>
        <w:div w:id="1370295747">
          <w:marLeft w:val="0"/>
          <w:marRight w:val="0"/>
          <w:marTop w:val="0"/>
          <w:marBottom w:val="0"/>
          <w:divBdr>
            <w:top w:val="none" w:sz="0" w:space="0" w:color="auto"/>
            <w:left w:val="none" w:sz="0" w:space="0" w:color="auto"/>
            <w:bottom w:val="none" w:sz="0" w:space="0" w:color="auto"/>
            <w:right w:val="none" w:sz="0" w:space="0" w:color="auto"/>
          </w:divBdr>
          <w:divsChild>
            <w:div w:id="1819373621">
              <w:marLeft w:val="0"/>
              <w:marRight w:val="0"/>
              <w:marTop w:val="0"/>
              <w:marBottom w:val="0"/>
              <w:divBdr>
                <w:top w:val="none" w:sz="0" w:space="0" w:color="auto"/>
                <w:left w:val="none" w:sz="0" w:space="0" w:color="auto"/>
                <w:bottom w:val="none" w:sz="0" w:space="0" w:color="auto"/>
                <w:right w:val="none" w:sz="0" w:space="0" w:color="auto"/>
              </w:divBdr>
            </w:div>
          </w:divsChild>
        </w:div>
        <w:div w:id="819419087">
          <w:marLeft w:val="0"/>
          <w:marRight w:val="0"/>
          <w:marTop w:val="0"/>
          <w:marBottom w:val="0"/>
          <w:divBdr>
            <w:top w:val="none" w:sz="0" w:space="0" w:color="auto"/>
            <w:left w:val="none" w:sz="0" w:space="0" w:color="auto"/>
            <w:bottom w:val="none" w:sz="0" w:space="0" w:color="auto"/>
            <w:right w:val="none" w:sz="0" w:space="0" w:color="auto"/>
          </w:divBdr>
          <w:divsChild>
            <w:div w:id="2089619632">
              <w:marLeft w:val="0"/>
              <w:marRight w:val="0"/>
              <w:marTop w:val="0"/>
              <w:marBottom w:val="0"/>
              <w:divBdr>
                <w:top w:val="none" w:sz="0" w:space="0" w:color="auto"/>
                <w:left w:val="none" w:sz="0" w:space="0" w:color="auto"/>
                <w:bottom w:val="none" w:sz="0" w:space="0" w:color="auto"/>
                <w:right w:val="none" w:sz="0" w:space="0" w:color="auto"/>
              </w:divBdr>
            </w:div>
          </w:divsChild>
        </w:div>
        <w:div w:id="1365212212">
          <w:marLeft w:val="0"/>
          <w:marRight w:val="0"/>
          <w:marTop w:val="0"/>
          <w:marBottom w:val="0"/>
          <w:divBdr>
            <w:top w:val="none" w:sz="0" w:space="0" w:color="auto"/>
            <w:left w:val="none" w:sz="0" w:space="0" w:color="auto"/>
            <w:bottom w:val="none" w:sz="0" w:space="0" w:color="auto"/>
            <w:right w:val="none" w:sz="0" w:space="0" w:color="auto"/>
          </w:divBdr>
          <w:divsChild>
            <w:div w:id="1152527035">
              <w:marLeft w:val="0"/>
              <w:marRight w:val="0"/>
              <w:marTop w:val="0"/>
              <w:marBottom w:val="0"/>
              <w:divBdr>
                <w:top w:val="none" w:sz="0" w:space="0" w:color="auto"/>
                <w:left w:val="none" w:sz="0" w:space="0" w:color="auto"/>
                <w:bottom w:val="none" w:sz="0" w:space="0" w:color="auto"/>
                <w:right w:val="none" w:sz="0" w:space="0" w:color="auto"/>
              </w:divBdr>
            </w:div>
          </w:divsChild>
        </w:div>
        <w:div w:id="389354486">
          <w:marLeft w:val="0"/>
          <w:marRight w:val="0"/>
          <w:marTop w:val="0"/>
          <w:marBottom w:val="0"/>
          <w:divBdr>
            <w:top w:val="none" w:sz="0" w:space="0" w:color="auto"/>
            <w:left w:val="none" w:sz="0" w:space="0" w:color="auto"/>
            <w:bottom w:val="none" w:sz="0" w:space="0" w:color="auto"/>
            <w:right w:val="none" w:sz="0" w:space="0" w:color="auto"/>
          </w:divBdr>
          <w:divsChild>
            <w:div w:id="325522481">
              <w:marLeft w:val="0"/>
              <w:marRight w:val="0"/>
              <w:marTop w:val="0"/>
              <w:marBottom w:val="0"/>
              <w:divBdr>
                <w:top w:val="none" w:sz="0" w:space="0" w:color="auto"/>
                <w:left w:val="none" w:sz="0" w:space="0" w:color="auto"/>
                <w:bottom w:val="none" w:sz="0" w:space="0" w:color="auto"/>
                <w:right w:val="none" w:sz="0" w:space="0" w:color="auto"/>
              </w:divBdr>
            </w:div>
          </w:divsChild>
        </w:div>
        <w:div w:id="2052415116">
          <w:marLeft w:val="0"/>
          <w:marRight w:val="0"/>
          <w:marTop w:val="0"/>
          <w:marBottom w:val="0"/>
          <w:divBdr>
            <w:top w:val="none" w:sz="0" w:space="0" w:color="auto"/>
            <w:left w:val="none" w:sz="0" w:space="0" w:color="auto"/>
            <w:bottom w:val="none" w:sz="0" w:space="0" w:color="auto"/>
            <w:right w:val="none" w:sz="0" w:space="0" w:color="auto"/>
          </w:divBdr>
          <w:divsChild>
            <w:div w:id="1611623081">
              <w:marLeft w:val="0"/>
              <w:marRight w:val="0"/>
              <w:marTop w:val="0"/>
              <w:marBottom w:val="0"/>
              <w:divBdr>
                <w:top w:val="none" w:sz="0" w:space="0" w:color="auto"/>
                <w:left w:val="none" w:sz="0" w:space="0" w:color="auto"/>
                <w:bottom w:val="none" w:sz="0" w:space="0" w:color="auto"/>
                <w:right w:val="none" w:sz="0" w:space="0" w:color="auto"/>
              </w:divBdr>
            </w:div>
          </w:divsChild>
        </w:div>
        <w:div w:id="658733929">
          <w:marLeft w:val="0"/>
          <w:marRight w:val="0"/>
          <w:marTop w:val="0"/>
          <w:marBottom w:val="0"/>
          <w:divBdr>
            <w:top w:val="none" w:sz="0" w:space="0" w:color="auto"/>
            <w:left w:val="none" w:sz="0" w:space="0" w:color="auto"/>
            <w:bottom w:val="none" w:sz="0" w:space="0" w:color="auto"/>
            <w:right w:val="none" w:sz="0" w:space="0" w:color="auto"/>
          </w:divBdr>
          <w:divsChild>
            <w:div w:id="1247307964">
              <w:marLeft w:val="0"/>
              <w:marRight w:val="0"/>
              <w:marTop w:val="0"/>
              <w:marBottom w:val="0"/>
              <w:divBdr>
                <w:top w:val="none" w:sz="0" w:space="0" w:color="auto"/>
                <w:left w:val="none" w:sz="0" w:space="0" w:color="auto"/>
                <w:bottom w:val="none" w:sz="0" w:space="0" w:color="auto"/>
                <w:right w:val="none" w:sz="0" w:space="0" w:color="auto"/>
              </w:divBdr>
            </w:div>
          </w:divsChild>
        </w:div>
        <w:div w:id="1563515071">
          <w:marLeft w:val="0"/>
          <w:marRight w:val="0"/>
          <w:marTop w:val="0"/>
          <w:marBottom w:val="0"/>
          <w:divBdr>
            <w:top w:val="none" w:sz="0" w:space="0" w:color="auto"/>
            <w:left w:val="none" w:sz="0" w:space="0" w:color="auto"/>
            <w:bottom w:val="none" w:sz="0" w:space="0" w:color="auto"/>
            <w:right w:val="none" w:sz="0" w:space="0" w:color="auto"/>
          </w:divBdr>
          <w:divsChild>
            <w:div w:id="190190869">
              <w:marLeft w:val="0"/>
              <w:marRight w:val="0"/>
              <w:marTop w:val="0"/>
              <w:marBottom w:val="0"/>
              <w:divBdr>
                <w:top w:val="none" w:sz="0" w:space="0" w:color="auto"/>
                <w:left w:val="none" w:sz="0" w:space="0" w:color="auto"/>
                <w:bottom w:val="none" w:sz="0" w:space="0" w:color="auto"/>
                <w:right w:val="none" w:sz="0" w:space="0" w:color="auto"/>
              </w:divBdr>
            </w:div>
          </w:divsChild>
        </w:div>
        <w:div w:id="1748379251">
          <w:marLeft w:val="0"/>
          <w:marRight w:val="0"/>
          <w:marTop w:val="0"/>
          <w:marBottom w:val="0"/>
          <w:divBdr>
            <w:top w:val="none" w:sz="0" w:space="0" w:color="auto"/>
            <w:left w:val="none" w:sz="0" w:space="0" w:color="auto"/>
            <w:bottom w:val="none" w:sz="0" w:space="0" w:color="auto"/>
            <w:right w:val="none" w:sz="0" w:space="0" w:color="auto"/>
          </w:divBdr>
          <w:divsChild>
            <w:div w:id="1075588175">
              <w:marLeft w:val="0"/>
              <w:marRight w:val="0"/>
              <w:marTop w:val="0"/>
              <w:marBottom w:val="0"/>
              <w:divBdr>
                <w:top w:val="none" w:sz="0" w:space="0" w:color="auto"/>
                <w:left w:val="none" w:sz="0" w:space="0" w:color="auto"/>
                <w:bottom w:val="none" w:sz="0" w:space="0" w:color="auto"/>
                <w:right w:val="none" w:sz="0" w:space="0" w:color="auto"/>
              </w:divBdr>
            </w:div>
          </w:divsChild>
        </w:div>
        <w:div w:id="494347302">
          <w:marLeft w:val="0"/>
          <w:marRight w:val="0"/>
          <w:marTop w:val="0"/>
          <w:marBottom w:val="0"/>
          <w:divBdr>
            <w:top w:val="none" w:sz="0" w:space="0" w:color="auto"/>
            <w:left w:val="none" w:sz="0" w:space="0" w:color="auto"/>
            <w:bottom w:val="none" w:sz="0" w:space="0" w:color="auto"/>
            <w:right w:val="none" w:sz="0" w:space="0" w:color="auto"/>
          </w:divBdr>
          <w:divsChild>
            <w:div w:id="282856313">
              <w:marLeft w:val="0"/>
              <w:marRight w:val="0"/>
              <w:marTop w:val="0"/>
              <w:marBottom w:val="0"/>
              <w:divBdr>
                <w:top w:val="none" w:sz="0" w:space="0" w:color="auto"/>
                <w:left w:val="none" w:sz="0" w:space="0" w:color="auto"/>
                <w:bottom w:val="none" w:sz="0" w:space="0" w:color="auto"/>
                <w:right w:val="none" w:sz="0" w:space="0" w:color="auto"/>
              </w:divBdr>
            </w:div>
          </w:divsChild>
        </w:div>
        <w:div w:id="1576696743">
          <w:marLeft w:val="0"/>
          <w:marRight w:val="0"/>
          <w:marTop w:val="0"/>
          <w:marBottom w:val="0"/>
          <w:divBdr>
            <w:top w:val="none" w:sz="0" w:space="0" w:color="auto"/>
            <w:left w:val="none" w:sz="0" w:space="0" w:color="auto"/>
            <w:bottom w:val="none" w:sz="0" w:space="0" w:color="auto"/>
            <w:right w:val="none" w:sz="0" w:space="0" w:color="auto"/>
          </w:divBdr>
          <w:divsChild>
            <w:div w:id="1699966866">
              <w:marLeft w:val="0"/>
              <w:marRight w:val="0"/>
              <w:marTop w:val="0"/>
              <w:marBottom w:val="0"/>
              <w:divBdr>
                <w:top w:val="none" w:sz="0" w:space="0" w:color="auto"/>
                <w:left w:val="none" w:sz="0" w:space="0" w:color="auto"/>
                <w:bottom w:val="none" w:sz="0" w:space="0" w:color="auto"/>
                <w:right w:val="none" w:sz="0" w:space="0" w:color="auto"/>
              </w:divBdr>
            </w:div>
          </w:divsChild>
        </w:div>
        <w:div w:id="718676143">
          <w:marLeft w:val="0"/>
          <w:marRight w:val="0"/>
          <w:marTop w:val="0"/>
          <w:marBottom w:val="0"/>
          <w:divBdr>
            <w:top w:val="none" w:sz="0" w:space="0" w:color="auto"/>
            <w:left w:val="none" w:sz="0" w:space="0" w:color="auto"/>
            <w:bottom w:val="none" w:sz="0" w:space="0" w:color="auto"/>
            <w:right w:val="none" w:sz="0" w:space="0" w:color="auto"/>
          </w:divBdr>
          <w:divsChild>
            <w:div w:id="1833522553">
              <w:marLeft w:val="0"/>
              <w:marRight w:val="0"/>
              <w:marTop w:val="0"/>
              <w:marBottom w:val="0"/>
              <w:divBdr>
                <w:top w:val="none" w:sz="0" w:space="0" w:color="auto"/>
                <w:left w:val="none" w:sz="0" w:space="0" w:color="auto"/>
                <w:bottom w:val="none" w:sz="0" w:space="0" w:color="auto"/>
                <w:right w:val="none" w:sz="0" w:space="0" w:color="auto"/>
              </w:divBdr>
            </w:div>
          </w:divsChild>
        </w:div>
        <w:div w:id="1089958914">
          <w:marLeft w:val="0"/>
          <w:marRight w:val="0"/>
          <w:marTop w:val="0"/>
          <w:marBottom w:val="0"/>
          <w:divBdr>
            <w:top w:val="none" w:sz="0" w:space="0" w:color="auto"/>
            <w:left w:val="none" w:sz="0" w:space="0" w:color="auto"/>
            <w:bottom w:val="none" w:sz="0" w:space="0" w:color="auto"/>
            <w:right w:val="none" w:sz="0" w:space="0" w:color="auto"/>
          </w:divBdr>
          <w:divsChild>
            <w:div w:id="1763329504">
              <w:marLeft w:val="0"/>
              <w:marRight w:val="0"/>
              <w:marTop w:val="0"/>
              <w:marBottom w:val="0"/>
              <w:divBdr>
                <w:top w:val="none" w:sz="0" w:space="0" w:color="auto"/>
                <w:left w:val="none" w:sz="0" w:space="0" w:color="auto"/>
                <w:bottom w:val="none" w:sz="0" w:space="0" w:color="auto"/>
                <w:right w:val="none" w:sz="0" w:space="0" w:color="auto"/>
              </w:divBdr>
            </w:div>
          </w:divsChild>
        </w:div>
        <w:div w:id="1519391427">
          <w:marLeft w:val="0"/>
          <w:marRight w:val="0"/>
          <w:marTop w:val="0"/>
          <w:marBottom w:val="0"/>
          <w:divBdr>
            <w:top w:val="none" w:sz="0" w:space="0" w:color="auto"/>
            <w:left w:val="none" w:sz="0" w:space="0" w:color="auto"/>
            <w:bottom w:val="none" w:sz="0" w:space="0" w:color="auto"/>
            <w:right w:val="none" w:sz="0" w:space="0" w:color="auto"/>
          </w:divBdr>
          <w:divsChild>
            <w:div w:id="780683795">
              <w:marLeft w:val="0"/>
              <w:marRight w:val="0"/>
              <w:marTop w:val="0"/>
              <w:marBottom w:val="0"/>
              <w:divBdr>
                <w:top w:val="none" w:sz="0" w:space="0" w:color="auto"/>
                <w:left w:val="none" w:sz="0" w:space="0" w:color="auto"/>
                <w:bottom w:val="none" w:sz="0" w:space="0" w:color="auto"/>
                <w:right w:val="none" w:sz="0" w:space="0" w:color="auto"/>
              </w:divBdr>
            </w:div>
          </w:divsChild>
        </w:div>
        <w:div w:id="689139686">
          <w:marLeft w:val="0"/>
          <w:marRight w:val="0"/>
          <w:marTop w:val="0"/>
          <w:marBottom w:val="0"/>
          <w:divBdr>
            <w:top w:val="none" w:sz="0" w:space="0" w:color="auto"/>
            <w:left w:val="none" w:sz="0" w:space="0" w:color="auto"/>
            <w:bottom w:val="none" w:sz="0" w:space="0" w:color="auto"/>
            <w:right w:val="none" w:sz="0" w:space="0" w:color="auto"/>
          </w:divBdr>
          <w:divsChild>
            <w:div w:id="1311908924">
              <w:marLeft w:val="0"/>
              <w:marRight w:val="0"/>
              <w:marTop w:val="0"/>
              <w:marBottom w:val="0"/>
              <w:divBdr>
                <w:top w:val="none" w:sz="0" w:space="0" w:color="auto"/>
                <w:left w:val="none" w:sz="0" w:space="0" w:color="auto"/>
                <w:bottom w:val="none" w:sz="0" w:space="0" w:color="auto"/>
                <w:right w:val="none" w:sz="0" w:space="0" w:color="auto"/>
              </w:divBdr>
            </w:div>
          </w:divsChild>
        </w:div>
        <w:div w:id="1523324591">
          <w:marLeft w:val="0"/>
          <w:marRight w:val="0"/>
          <w:marTop w:val="0"/>
          <w:marBottom w:val="0"/>
          <w:divBdr>
            <w:top w:val="none" w:sz="0" w:space="0" w:color="auto"/>
            <w:left w:val="none" w:sz="0" w:space="0" w:color="auto"/>
            <w:bottom w:val="none" w:sz="0" w:space="0" w:color="auto"/>
            <w:right w:val="none" w:sz="0" w:space="0" w:color="auto"/>
          </w:divBdr>
          <w:divsChild>
            <w:div w:id="1876457689">
              <w:marLeft w:val="0"/>
              <w:marRight w:val="0"/>
              <w:marTop w:val="0"/>
              <w:marBottom w:val="0"/>
              <w:divBdr>
                <w:top w:val="none" w:sz="0" w:space="0" w:color="auto"/>
                <w:left w:val="none" w:sz="0" w:space="0" w:color="auto"/>
                <w:bottom w:val="none" w:sz="0" w:space="0" w:color="auto"/>
                <w:right w:val="none" w:sz="0" w:space="0" w:color="auto"/>
              </w:divBdr>
            </w:div>
          </w:divsChild>
        </w:div>
        <w:div w:id="757866656">
          <w:marLeft w:val="0"/>
          <w:marRight w:val="0"/>
          <w:marTop w:val="0"/>
          <w:marBottom w:val="0"/>
          <w:divBdr>
            <w:top w:val="none" w:sz="0" w:space="0" w:color="auto"/>
            <w:left w:val="none" w:sz="0" w:space="0" w:color="auto"/>
            <w:bottom w:val="none" w:sz="0" w:space="0" w:color="auto"/>
            <w:right w:val="none" w:sz="0" w:space="0" w:color="auto"/>
          </w:divBdr>
          <w:divsChild>
            <w:div w:id="1173180970">
              <w:marLeft w:val="0"/>
              <w:marRight w:val="0"/>
              <w:marTop w:val="0"/>
              <w:marBottom w:val="0"/>
              <w:divBdr>
                <w:top w:val="none" w:sz="0" w:space="0" w:color="auto"/>
                <w:left w:val="none" w:sz="0" w:space="0" w:color="auto"/>
                <w:bottom w:val="none" w:sz="0" w:space="0" w:color="auto"/>
                <w:right w:val="none" w:sz="0" w:space="0" w:color="auto"/>
              </w:divBdr>
            </w:div>
          </w:divsChild>
        </w:div>
        <w:div w:id="2089844547">
          <w:marLeft w:val="0"/>
          <w:marRight w:val="0"/>
          <w:marTop w:val="0"/>
          <w:marBottom w:val="0"/>
          <w:divBdr>
            <w:top w:val="none" w:sz="0" w:space="0" w:color="auto"/>
            <w:left w:val="none" w:sz="0" w:space="0" w:color="auto"/>
            <w:bottom w:val="none" w:sz="0" w:space="0" w:color="auto"/>
            <w:right w:val="none" w:sz="0" w:space="0" w:color="auto"/>
          </w:divBdr>
          <w:divsChild>
            <w:div w:id="915095696">
              <w:marLeft w:val="0"/>
              <w:marRight w:val="0"/>
              <w:marTop w:val="0"/>
              <w:marBottom w:val="0"/>
              <w:divBdr>
                <w:top w:val="none" w:sz="0" w:space="0" w:color="auto"/>
                <w:left w:val="none" w:sz="0" w:space="0" w:color="auto"/>
                <w:bottom w:val="none" w:sz="0" w:space="0" w:color="auto"/>
                <w:right w:val="none" w:sz="0" w:space="0" w:color="auto"/>
              </w:divBdr>
            </w:div>
          </w:divsChild>
        </w:div>
        <w:div w:id="479619731">
          <w:marLeft w:val="0"/>
          <w:marRight w:val="0"/>
          <w:marTop w:val="0"/>
          <w:marBottom w:val="0"/>
          <w:divBdr>
            <w:top w:val="none" w:sz="0" w:space="0" w:color="auto"/>
            <w:left w:val="none" w:sz="0" w:space="0" w:color="auto"/>
            <w:bottom w:val="none" w:sz="0" w:space="0" w:color="auto"/>
            <w:right w:val="none" w:sz="0" w:space="0" w:color="auto"/>
          </w:divBdr>
          <w:divsChild>
            <w:div w:id="1404253652">
              <w:marLeft w:val="0"/>
              <w:marRight w:val="0"/>
              <w:marTop w:val="0"/>
              <w:marBottom w:val="0"/>
              <w:divBdr>
                <w:top w:val="none" w:sz="0" w:space="0" w:color="auto"/>
                <w:left w:val="none" w:sz="0" w:space="0" w:color="auto"/>
                <w:bottom w:val="none" w:sz="0" w:space="0" w:color="auto"/>
                <w:right w:val="none" w:sz="0" w:space="0" w:color="auto"/>
              </w:divBdr>
            </w:div>
          </w:divsChild>
        </w:div>
        <w:div w:id="1699426922">
          <w:marLeft w:val="0"/>
          <w:marRight w:val="0"/>
          <w:marTop w:val="0"/>
          <w:marBottom w:val="0"/>
          <w:divBdr>
            <w:top w:val="none" w:sz="0" w:space="0" w:color="auto"/>
            <w:left w:val="none" w:sz="0" w:space="0" w:color="auto"/>
            <w:bottom w:val="none" w:sz="0" w:space="0" w:color="auto"/>
            <w:right w:val="none" w:sz="0" w:space="0" w:color="auto"/>
          </w:divBdr>
          <w:divsChild>
            <w:div w:id="681391717">
              <w:marLeft w:val="0"/>
              <w:marRight w:val="0"/>
              <w:marTop w:val="0"/>
              <w:marBottom w:val="0"/>
              <w:divBdr>
                <w:top w:val="none" w:sz="0" w:space="0" w:color="auto"/>
                <w:left w:val="none" w:sz="0" w:space="0" w:color="auto"/>
                <w:bottom w:val="none" w:sz="0" w:space="0" w:color="auto"/>
                <w:right w:val="none" w:sz="0" w:space="0" w:color="auto"/>
              </w:divBdr>
            </w:div>
          </w:divsChild>
        </w:div>
        <w:div w:id="714238044">
          <w:marLeft w:val="0"/>
          <w:marRight w:val="0"/>
          <w:marTop w:val="0"/>
          <w:marBottom w:val="0"/>
          <w:divBdr>
            <w:top w:val="none" w:sz="0" w:space="0" w:color="auto"/>
            <w:left w:val="none" w:sz="0" w:space="0" w:color="auto"/>
            <w:bottom w:val="none" w:sz="0" w:space="0" w:color="auto"/>
            <w:right w:val="none" w:sz="0" w:space="0" w:color="auto"/>
          </w:divBdr>
          <w:divsChild>
            <w:div w:id="553926191">
              <w:marLeft w:val="0"/>
              <w:marRight w:val="0"/>
              <w:marTop w:val="0"/>
              <w:marBottom w:val="0"/>
              <w:divBdr>
                <w:top w:val="none" w:sz="0" w:space="0" w:color="auto"/>
                <w:left w:val="none" w:sz="0" w:space="0" w:color="auto"/>
                <w:bottom w:val="none" w:sz="0" w:space="0" w:color="auto"/>
                <w:right w:val="none" w:sz="0" w:space="0" w:color="auto"/>
              </w:divBdr>
            </w:div>
          </w:divsChild>
        </w:div>
        <w:div w:id="680817381">
          <w:marLeft w:val="0"/>
          <w:marRight w:val="0"/>
          <w:marTop w:val="0"/>
          <w:marBottom w:val="0"/>
          <w:divBdr>
            <w:top w:val="none" w:sz="0" w:space="0" w:color="auto"/>
            <w:left w:val="none" w:sz="0" w:space="0" w:color="auto"/>
            <w:bottom w:val="none" w:sz="0" w:space="0" w:color="auto"/>
            <w:right w:val="none" w:sz="0" w:space="0" w:color="auto"/>
          </w:divBdr>
          <w:divsChild>
            <w:div w:id="927734640">
              <w:marLeft w:val="0"/>
              <w:marRight w:val="0"/>
              <w:marTop w:val="0"/>
              <w:marBottom w:val="0"/>
              <w:divBdr>
                <w:top w:val="none" w:sz="0" w:space="0" w:color="auto"/>
                <w:left w:val="none" w:sz="0" w:space="0" w:color="auto"/>
                <w:bottom w:val="none" w:sz="0" w:space="0" w:color="auto"/>
                <w:right w:val="none" w:sz="0" w:space="0" w:color="auto"/>
              </w:divBdr>
            </w:div>
          </w:divsChild>
        </w:div>
        <w:div w:id="551236366">
          <w:marLeft w:val="0"/>
          <w:marRight w:val="0"/>
          <w:marTop w:val="0"/>
          <w:marBottom w:val="0"/>
          <w:divBdr>
            <w:top w:val="none" w:sz="0" w:space="0" w:color="auto"/>
            <w:left w:val="none" w:sz="0" w:space="0" w:color="auto"/>
            <w:bottom w:val="none" w:sz="0" w:space="0" w:color="auto"/>
            <w:right w:val="none" w:sz="0" w:space="0" w:color="auto"/>
          </w:divBdr>
          <w:divsChild>
            <w:div w:id="1780489679">
              <w:marLeft w:val="0"/>
              <w:marRight w:val="0"/>
              <w:marTop w:val="0"/>
              <w:marBottom w:val="0"/>
              <w:divBdr>
                <w:top w:val="none" w:sz="0" w:space="0" w:color="auto"/>
                <w:left w:val="none" w:sz="0" w:space="0" w:color="auto"/>
                <w:bottom w:val="none" w:sz="0" w:space="0" w:color="auto"/>
                <w:right w:val="none" w:sz="0" w:space="0" w:color="auto"/>
              </w:divBdr>
            </w:div>
          </w:divsChild>
        </w:div>
        <w:div w:id="1536429707">
          <w:marLeft w:val="0"/>
          <w:marRight w:val="0"/>
          <w:marTop w:val="0"/>
          <w:marBottom w:val="0"/>
          <w:divBdr>
            <w:top w:val="none" w:sz="0" w:space="0" w:color="auto"/>
            <w:left w:val="none" w:sz="0" w:space="0" w:color="auto"/>
            <w:bottom w:val="none" w:sz="0" w:space="0" w:color="auto"/>
            <w:right w:val="none" w:sz="0" w:space="0" w:color="auto"/>
          </w:divBdr>
          <w:divsChild>
            <w:div w:id="781146417">
              <w:marLeft w:val="0"/>
              <w:marRight w:val="0"/>
              <w:marTop w:val="0"/>
              <w:marBottom w:val="0"/>
              <w:divBdr>
                <w:top w:val="none" w:sz="0" w:space="0" w:color="auto"/>
                <w:left w:val="none" w:sz="0" w:space="0" w:color="auto"/>
                <w:bottom w:val="none" w:sz="0" w:space="0" w:color="auto"/>
                <w:right w:val="none" w:sz="0" w:space="0" w:color="auto"/>
              </w:divBdr>
            </w:div>
          </w:divsChild>
        </w:div>
        <w:div w:id="1745108929">
          <w:marLeft w:val="0"/>
          <w:marRight w:val="0"/>
          <w:marTop w:val="0"/>
          <w:marBottom w:val="0"/>
          <w:divBdr>
            <w:top w:val="none" w:sz="0" w:space="0" w:color="auto"/>
            <w:left w:val="none" w:sz="0" w:space="0" w:color="auto"/>
            <w:bottom w:val="none" w:sz="0" w:space="0" w:color="auto"/>
            <w:right w:val="none" w:sz="0" w:space="0" w:color="auto"/>
          </w:divBdr>
          <w:divsChild>
            <w:div w:id="92632078">
              <w:marLeft w:val="0"/>
              <w:marRight w:val="0"/>
              <w:marTop w:val="0"/>
              <w:marBottom w:val="0"/>
              <w:divBdr>
                <w:top w:val="none" w:sz="0" w:space="0" w:color="auto"/>
                <w:left w:val="none" w:sz="0" w:space="0" w:color="auto"/>
                <w:bottom w:val="none" w:sz="0" w:space="0" w:color="auto"/>
                <w:right w:val="none" w:sz="0" w:space="0" w:color="auto"/>
              </w:divBdr>
            </w:div>
          </w:divsChild>
        </w:div>
        <w:div w:id="703405117">
          <w:marLeft w:val="0"/>
          <w:marRight w:val="0"/>
          <w:marTop w:val="0"/>
          <w:marBottom w:val="0"/>
          <w:divBdr>
            <w:top w:val="none" w:sz="0" w:space="0" w:color="auto"/>
            <w:left w:val="none" w:sz="0" w:space="0" w:color="auto"/>
            <w:bottom w:val="none" w:sz="0" w:space="0" w:color="auto"/>
            <w:right w:val="none" w:sz="0" w:space="0" w:color="auto"/>
          </w:divBdr>
          <w:divsChild>
            <w:div w:id="1808010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7404377">
      <w:bodyDiv w:val="1"/>
      <w:marLeft w:val="0"/>
      <w:marRight w:val="0"/>
      <w:marTop w:val="0"/>
      <w:marBottom w:val="0"/>
      <w:divBdr>
        <w:top w:val="none" w:sz="0" w:space="0" w:color="auto"/>
        <w:left w:val="none" w:sz="0" w:space="0" w:color="auto"/>
        <w:bottom w:val="none" w:sz="0" w:space="0" w:color="auto"/>
        <w:right w:val="none" w:sz="0" w:space="0" w:color="auto"/>
      </w:divBdr>
    </w:div>
    <w:div w:id="1380589979">
      <w:bodyDiv w:val="1"/>
      <w:marLeft w:val="0"/>
      <w:marRight w:val="0"/>
      <w:marTop w:val="0"/>
      <w:marBottom w:val="0"/>
      <w:divBdr>
        <w:top w:val="none" w:sz="0" w:space="0" w:color="auto"/>
        <w:left w:val="none" w:sz="0" w:space="0" w:color="auto"/>
        <w:bottom w:val="none" w:sz="0" w:space="0" w:color="auto"/>
        <w:right w:val="none" w:sz="0" w:space="0" w:color="auto"/>
      </w:divBdr>
    </w:div>
    <w:div w:id="1441560934">
      <w:bodyDiv w:val="1"/>
      <w:marLeft w:val="0"/>
      <w:marRight w:val="0"/>
      <w:marTop w:val="0"/>
      <w:marBottom w:val="0"/>
      <w:divBdr>
        <w:top w:val="none" w:sz="0" w:space="0" w:color="auto"/>
        <w:left w:val="none" w:sz="0" w:space="0" w:color="auto"/>
        <w:bottom w:val="none" w:sz="0" w:space="0" w:color="auto"/>
        <w:right w:val="none" w:sz="0" w:space="0" w:color="auto"/>
      </w:divBdr>
    </w:div>
    <w:div w:id="1501654214">
      <w:bodyDiv w:val="1"/>
      <w:marLeft w:val="0"/>
      <w:marRight w:val="0"/>
      <w:marTop w:val="0"/>
      <w:marBottom w:val="0"/>
      <w:divBdr>
        <w:top w:val="none" w:sz="0" w:space="0" w:color="auto"/>
        <w:left w:val="none" w:sz="0" w:space="0" w:color="auto"/>
        <w:bottom w:val="none" w:sz="0" w:space="0" w:color="auto"/>
        <w:right w:val="none" w:sz="0" w:space="0" w:color="auto"/>
      </w:divBdr>
    </w:div>
    <w:div w:id="1529218594">
      <w:bodyDiv w:val="1"/>
      <w:marLeft w:val="0"/>
      <w:marRight w:val="0"/>
      <w:marTop w:val="0"/>
      <w:marBottom w:val="0"/>
      <w:divBdr>
        <w:top w:val="none" w:sz="0" w:space="0" w:color="auto"/>
        <w:left w:val="none" w:sz="0" w:space="0" w:color="auto"/>
        <w:bottom w:val="none" w:sz="0" w:space="0" w:color="auto"/>
        <w:right w:val="none" w:sz="0" w:space="0" w:color="auto"/>
      </w:divBdr>
    </w:div>
    <w:div w:id="1700231448">
      <w:bodyDiv w:val="1"/>
      <w:marLeft w:val="0"/>
      <w:marRight w:val="0"/>
      <w:marTop w:val="0"/>
      <w:marBottom w:val="0"/>
      <w:divBdr>
        <w:top w:val="none" w:sz="0" w:space="0" w:color="auto"/>
        <w:left w:val="none" w:sz="0" w:space="0" w:color="auto"/>
        <w:bottom w:val="none" w:sz="0" w:space="0" w:color="auto"/>
        <w:right w:val="none" w:sz="0" w:space="0" w:color="auto"/>
      </w:divBdr>
      <w:divsChild>
        <w:div w:id="140193576">
          <w:marLeft w:val="0"/>
          <w:marRight w:val="0"/>
          <w:marTop w:val="0"/>
          <w:marBottom w:val="0"/>
          <w:divBdr>
            <w:top w:val="none" w:sz="0" w:space="0" w:color="auto"/>
            <w:left w:val="none" w:sz="0" w:space="0" w:color="auto"/>
            <w:bottom w:val="none" w:sz="0" w:space="0" w:color="auto"/>
            <w:right w:val="none" w:sz="0" w:space="0" w:color="auto"/>
          </w:divBdr>
        </w:div>
        <w:div w:id="1652909219">
          <w:marLeft w:val="0"/>
          <w:marRight w:val="0"/>
          <w:marTop w:val="0"/>
          <w:marBottom w:val="0"/>
          <w:divBdr>
            <w:top w:val="none" w:sz="0" w:space="0" w:color="auto"/>
            <w:left w:val="none" w:sz="0" w:space="0" w:color="auto"/>
            <w:bottom w:val="none" w:sz="0" w:space="0" w:color="auto"/>
            <w:right w:val="none" w:sz="0" w:space="0" w:color="auto"/>
          </w:divBdr>
        </w:div>
      </w:divsChild>
    </w:div>
    <w:div w:id="1823229159">
      <w:bodyDiv w:val="1"/>
      <w:marLeft w:val="0"/>
      <w:marRight w:val="0"/>
      <w:marTop w:val="0"/>
      <w:marBottom w:val="0"/>
      <w:divBdr>
        <w:top w:val="none" w:sz="0" w:space="0" w:color="auto"/>
        <w:left w:val="none" w:sz="0" w:space="0" w:color="auto"/>
        <w:bottom w:val="none" w:sz="0" w:space="0" w:color="auto"/>
        <w:right w:val="none" w:sz="0" w:space="0" w:color="auto"/>
      </w:divBdr>
    </w:div>
    <w:div w:id="1940066433">
      <w:bodyDiv w:val="1"/>
      <w:marLeft w:val="0"/>
      <w:marRight w:val="0"/>
      <w:marTop w:val="0"/>
      <w:marBottom w:val="0"/>
      <w:divBdr>
        <w:top w:val="none" w:sz="0" w:space="0" w:color="auto"/>
        <w:left w:val="none" w:sz="0" w:space="0" w:color="auto"/>
        <w:bottom w:val="none" w:sz="0" w:space="0" w:color="auto"/>
        <w:right w:val="none" w:sz="0" w:space="0" w:color="auto"/>
      </w:divBdr>
    </w:div>
    <w:div w:id="19872795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image" Target="media/image1.png" Id="rId8" /><Relationship Type="http://schemas.openxmlformats.org/officeDocument/2006/relationships/hyperlink" Target="mailto:lynn.li@cbc.ca" TargetMode="External" Id="rId13" /><Relationship Type="http://schemas.openxmlformats.org/officeDocument/2006/relationships/theme" Target="theme/theme1.xml" Id="rId18" /><Relationship Type="http://schemas.openxmlformats.org/officeDocument/2006/relationships/styles" Target="styles.xml" Id="rId3" /><Relationship Type="http://schemas.openxmlformats.org/officeDocument/2006/relationships/customXml" Target="../customXml/item4.xml" Id="rId21" /><Relationship Type="http://schemas.openxmlformats.org/officeDocument/2006/relationships/endnotes" Target="endnotes.xml" Id="rId7" /><Relationship Type="http://schemas.openxmlformats.org/officeDocument/2006/relationships/hyperlink" Target="mailto:Danielle.Gagnon@cspq.gouv.qc.ca" TargetMode="External" Id="rId12" /><Relationship Type="http://schemas.openxmlformats.org/officeDocument/2006/relationships/fontTable" Target="fontTable.xml" Id="rId17" /><Relationship Type="http://schemas.openxmlformats.org/officeDocument/2006/relationships/numbering" Target="numbering.xml" Id="rId2" /><Relationship Type="http://schemas.openxmlformats.org/officeDocument/2006/relationships/footer" Target="footer1.xml" Id="rId16" /><Relationship Type="http://schemas.openxmlformats.org/officeDocument/2006/relationships/customXml" Target="../customXml/item3.xml" Id="rId20" /><Relationship Type="http://schemas.openxmlformats.org/officeDocument/2006/relationships/customXml" Target="../customXml/item1.xml" Id="rId1" /><Relationship Type="http://schemas.openxmlformats.org/officeDocument/2006/relationships/footnotes" Target="footnotes.xml" Id="rId6" /><Relationship Type="http://schemas.openxmlformats.org/officeDocument/2006/relationships/hyperlink" Target="mailto:betty.demetriade@cspq.gouv.qc.ca" TargetMode="External" Id="rId11" /><Relationship Type="http://schemas.openxmlformats.org/officeDocument/2006/relationships/webSettings" Target="webSettings.xml" Id="rId5" /><Relationship Type="http://schemas.openxmlformats.org/officeDocument/2006/relationships/header" Target="header1.xml" Id="rId15" /><Relationship Type="http://schemas.openxmlformats.org/officeDocument/2006/relationships/hyperlink" Target="mailto:ernestd@hpd.nyc.gov" TargetMode="External" Id="rId10" /><Relationship Type="http://schemas.openxmlformats.org/officeDocument/2006/relationships/customXml" Target="../customXml/item2.xml" Id="rId19" /><Relationship Type="http://schemas.openxmlformats.org/officeDocument/2006/relationships/settings" Target="settings.xml" Id="rId4" /><Relationship Type="http://schemas.openxmlformats.org/officeDocument/2006/relationships/image" Target="media/image2.png" Id="rId9" /><Relationship Type="http://schemas.openxmlformats.org/officeDocument/2006/relationships/image" Target="media/image3.png" Id="rId14" /><Relationship Type="http://schemas.openxmlformats.org/officeDocument/2006/relationships/comments" Target="comments.xml" Id="R493b9c8bdff24dd3" /><Relationship Type="http://schemas.microsoft.com/office/2011/relationships/people" Target="people.xml" Id="Rdd04366ef76c4be1" /><Relationship Type="http://schemas.microsoft.com/office/2011/relationships/commentsExtended" Target="commentsExtended.xml" Id="R7c2abe6c0e564597" /><Relationship Type="http://schemas.microsoft.com/office/2016/09/relationships/commentsIds" Target="commentsIds.xml" Id="R72b263571fd94277" /><Relationship Type="http://schemas.microsoft.com/office/2018/08/relationships/commentsExtensible" Target="commentsExtensible.xml" Id="Rd6a14985560546e8" /><Relationship Type="http://schemas.microsoft.com/office/2019/05/relationships/documenttasks" Target="tasks.xml" Id="R6d772402510947b1" /></Relationships>
</file>

<file path=word/_rels/footer1.xml.rels><?xml version="1.0" encoding="UTF-8" standalone="yes"?>
<Relationships xmlns="http://schemas.openxmlformats.org/package/2006/relationships"><Relationship Id="rId1"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26BF3F7384317E4493398B54B6009489" ma:contentTypeVersion="7" ma:contentTypeDescription="Crear nuevo documento." ma:contentTypeScope="" ma:versionID="e968450be5b1a0537d90bab38dc2d028">
  <xsd:schema xmlns:xsd="http://www.w3.org/2001/XMLSchema" xmlns:xs="http://www.w3.org/2001/XMLSchema" xmlns:p="http://schemas.microsoft.com/office/2006/metadata/properties" xmlns:ns2="41a7b7eb-8fb4-4afc-80a6-585680cf9f7b" xmlns:ns3="7887e59d-d3df-4ad4-a2eb-7833e4d78df7" targetNamespace="http://schemas.microsoft.com/office/2006/metadata/properties" ma:root="true" ma:fieldsID="7f37388019a45ca4d07a2b44e0c7f49f" ns2:_="" ns3:_="">
    <xsd:import namespace="41a7b7eb-8fb4-4afc-80a6-585680cf9f7b"/>
    <xsd:import namespace="7887e59d-d3df-4ad4-a2eb-7833e4d78df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3:SharedWithUsers" minOccurs="0"/>
                <xsd:element ref="ns3:SharedWithDetail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1a7b7eb-8fb4-4afc-80a6-585680cf9f7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887e59d-d3df-4ad4-a2eb-7833e4d78df7" elementFormDefault="qualified">
    <xsd:import namespace="http://schemas.microsoft.com/office/2006/documentManagement/types"/>
    <xsd:import namespace="http://schemas.microsoft.com/office/infopath/2007/PartnerControls"/>
    <xsd:element name="SharedWithUsers" ma:index="12"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EF51D574-67F3-4BB8-BB13-08DB07AB8285}">
  <ds:schemaRefs>
    <ds:schemaRef ds:uri="http://schemas.openxmlformats.org/officeDocument/2006/bibliography"/>
  </ds:schemaRefs>
</ds:datastoreItem>
</file>

<file path=customXml/itemProps2.xml><?xml version="1.0" encoding="utf-8"?>
<ds:datastoreItem xmlns:ds="http://schemas.openxmlformats.org/officeDocument/2006/customXml" ds:itemID="{B0D41293-BEF7-40C6-9F94-830E9AF7CF3F}"/>
</file>

<file path=customXml/itemProps3.xml><?xml version="1.0" encoding="utf-8"?>
<ds:datastoreItem xmlns:ds="http://schemas.openxmlformats.org/officeDocument/2006/customXml" ds:itemID="{C9051BE3-ED59-4489-9662-D62523A176F2}"/>
</file>

<file path=customXml/itemProps4.xml><?xml version="1.0" encoding="utf-8"?>
<ds:datastoreItem xmlns:ds="http://schemas.openxmlformats.org/officeDocument/2006/customXml" ds:itemID="{EBC936DD-E3BE-4E83-93B8-DA9E9BC42784}"/>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Santiago Gómez</dc:creator>
  <cp:keywords/>
  <dc:description/>
  <cp:lastModifiedBy>Diego Pinos</cp:lastModifiedBy>
  <cp:revision>36</cp:revision>
  <cp:lastPrinted>2023-02-16T18:22:00Z</cp:lastPrinted>
  <dcterms:created xsi:type="dcterms:W3CDTF">2023-03-06T15:53:00Z</dcterms:created>
  <dcterms:modified xsi:type="dcterms:W3CDTF">2023-03-06T19:03:00Z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0x01010026BF3F7384317E4493398B54B6009489</vt:lpwstr>
  </property>
</Properties>
</file>