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6D8852" w14:textId="77777777" w:rsidR="001B7D0F" w:rsidRPr="004020CE" w:rsidRDefault="001B7D0F" w:rsidP="001B7D0F">
      <w:pPr>
        <w:rPr>
          <w:rFonts w:ascii="Century Gothic" w:hAnsi="Century Gothic"/>
        </w:rPr>
      </w:pPr>
      <w:r w:rsidRPr="004020CE">
        <w:rPr>
          <w:rFonts w:ascii="Century Gothic" w:hAnsi="Century Gothic"/>
        </w:rPr>
        <w:fldChar w:fldCharType="begin"/>
      </w:r>
      <w:r w:rsidRPr="004020CE">
        <w:rPr>
          <w:rFonts w:ascii="Century Gothic" w:hAnsi="Century Gothic"/>
        </w:rPr>
        <w:instrText xml:space="preserve"> DATE  \@ "d 'de' MMMM 'de' yyyy"  \* MERGEFORMAT </w:instrText>
      </w:r>
      <w:r w:rsidRPr="004020CE">
        <w:rPr>
          <w:rFonts w:ascii="Century Gothic" w:hAnsi="Century Gothic"/>
        </w:rPr>
        <w:fldChar w:fldCharType="separate"/>
      </w:r>
      <w:r w:rsidRPr="004020CE">
        <w:rPr>
          <w:rFonts w:ascii="Century Gothic" w:hAnsi="Century Gothic"/>
          <w:noProof/>
        </w:rPr>
        <w:t>26 de junio de 2020</w:t>
      </w:r>
      <w:r w:rsidRPr="004020CE">
        <w:rPr>
          <w:rFonts w:ascii="Century Gothic" w:hAnsi="Century Gothic"/>
        </w:rPr>
        <w:fldChar w:fldCharType="end"/>
      </w:r>
    </w:p>
    <w:p w14:paraId="0A137D8C" w14:textId="77777777" w:rsidR="001B7D0F" w:rsidRPr="002D2192" w:rsidRDefault="001B7D0F" w:rsidP="001B7D0F">
      <w:r w:rsidRPr="002D2192">
        <w:br/>
      </w:r>
    </w:p>
    <w:p w14:paraId="28C4097A" w14:textId="77777777" w:rsidR="001B7D0F" w:rsidRPr="007473C3" w:rsidRDefault="001B7D0F" w:rsidP="001B7D0F">
      <w:pPr>
        <w:tabs>
          <w:tab w:val="left" w:pos="1650"/>
        </w:tabs>
        <w:spacing w:line="240" w:lineRule="atLeast"/>
        <w:contextualSpacing/>
        <w:jc w:val="both"/>
        <w:rPr>
          <w:rFonts w:ascii="Century Gothic" w:hAnsi="Century Gothic" w:cstheme="minorHAnsi"/>
          <w:b/>
          <w:bCs/>
        </w:rPr>
      </w:pPr>
      <w:r>
        <w:rPr>
          <w:rFonts w:ascii="Century Gothic" w:hAnsi="Century Gothic" w:cstheme="minorHAnsi"/>
          <w:b/>
          <w:bCs/>
        </w:rPr>
        <w:t>Señor</w:t>
      </w:r>
    </w:p>
    <w:p w14:paraId="03AC47D8" w14:textId="4B315320" w:rsidR="001B7D0F" w:rsidRPr="00333007" w:rsidRDefault="001B7D0F" w:rsidP="001B7D0F">
      <w:pPr>
        <w:tabs>
          <w:tab w:val="left" w:pos="1650"/>
        </w:tabs>
        <w:spacing w:line="240" w:lineRule="atLeast"/>
        <w:contextualSpacing/>
        <w:jc w:val="both"/>
        <w:rPr>
          <w:rFonts w:ascii="Century Gothic" w:hAnsi="Century Gothic" w:cstheme="minorHAnsi"/>
          <w:b/>
          <w:bCs/>
        </w:rPr>
      </w:pPr>
      <w:r>
        <w:rPr>
          <w:rFonts w:ascii="Century Gothic" w:hAnsi="Century Gothic" w:cstheme="minorHAnsi"/>
        </w:rPr>
        <w:t>(NOMBRE)</w:t>
      </w:r>
    </w:p>
    <w:p w14:paraId="034CD7A1" w14:textId="136E58E3" w:rsidR="001B7D0F" w:rsidRPr="00333007" w:rsidRDefault="001B7D0F" w:rsidP="001B7D0F">
      <w:pPr>
        <w:tabs>
          <w:tab w:val="left" w:pos="1650"/>
        </w:tabs>
        <w:spacing w:line="240" w:lineRule="atLeast"/>
        <w:contextualSpacing/>
        <w:jc w:val="both"/>
        <w:rPr>
          <w:rFonts w:ascii="Century Gothic" w:hAnsi="Century Gothic" w:cstheme="minorHAnsi"/>
          <w:b/>
          <w:bCs/>
        </w:rPr>
      </w:pPr>
      <w:r>
        <w:rPr>
          <w:rFonts w:ascii="Century Gothic" w:hAnsi="Century Gothic" w:cstheme="minorHAnsi"/>
          <w:b/>
          <w:bCs/>
        </w:rPr>
        <w:t>GERENTE GENERAL</w:t>
      </w:r>
    </w:p>
    <w:p w14:paraId="295352A6" w14:textId="77777777" w:rsidR="001B7D0F" w:rsidRPr="00061A89" w:rsidRDefault="001B7D0F" w:rsidP="001B7D0F">
      <w:pPr>
        <w:tabs>
          <w:tab w:val="left" w:pos="1650"/>
        </w:tabs>
        <w:spacing w:line="240" w:lineRule="atLeast"/>
        <w:contextualSpacing/>
        <w:jc w:val="both"/>
        <w:rPr>
          <w:rFonts w:ascii="Century Gothic" w:hAnsi="Century Gothic" w:cstheme="minorHAnsi"/>
        </w:rPr>
      </w:pPr>
    </w:p>
    <w:p w14:paraId="7C9674EE" w14:textId="77777777" w:rsidR="001B7D0F" w:rsidRPr="00061A89" w:rsidRDefault="001B7D0F" w:rsidP="001B7D0F">
      <w:pPr>
        <w:tabs>
          <w:tab w:val="left" w:pos="1650"/>
        </w:tabs>
        <w:spacing w:line="240" w:lineRule="atLeast"/>
        <w:contextualSpacing/>
        <w:jc w:val="both"/>
        <w:rPr>
          <w:rFonts w:ascii="Century Gothic" w:hAnsi="Century Gothic" w:cstheme="minorHAnsi"/>
          <w:b/>
        </w:rPr>
      </w:pPr>
    </w:p>
    <w:p w14:paraId="7E04ACEB" w14:textId="149AA769" w:rsidR="0050546F" w:rsidRDefault="0050546F" w:rsidP="001B7D0F">
      <w:pPr>
        <w:tabs>
          <w:tab w:val="left" w:pos="1650"/>
        </w:tabs>
        <w:spacing w:line="240" w:lineRule="atLeast"/>
        <w:contextualSpacing/>
        <w:jc w:val="both"/>
        <w:rPr>
          <w:rFonts w:ascii="Century Gothic" w:hAnsi="Century Gothic" w:cstheme="minorHAnsi"/>
          <w:b/>
          <w:bCs/>
        </w:rPr>
      </w:pPr>
      <w:r>
        <w:rPr>
          <w:rFonts w:ascii="Century Gothic" w:hAnsi="Century Gothic" w:cstheme="minorHAnsi"/>
          <w:b/>
          <w:bCs/>
        </w:rPr>
        <w:t>Presente. -</w:t>
      </w:r>
    </w:p>
    <w:p w14:paraId="5AC2F3CE" w14:textId="77777777" w:rsidR="0050546F" w:rsidRDefault="0050546F" w:rsidP="001B7D0F">
      <w:pPr>
        <w:tabs>
          <w:tab w:val="left" w:pos="1650"/>
        </w:tabs>
        <w:spacing w:line="240" w:lineRule="atLeast"/>
        <w:contextualSpacing/>
        <w:jc w:val="both"/>
        <w:rPr>
          <w:rFonts w:ascii="Century Gothic" w:hAnsi="Century Gothic" w:cstheme="minorHAnsi"/>
          <w:b/>
          <w:bCs/>
        </w:rPr>
      </w:pPr>
    </w:p>
    <w:p w14:paraId="77AD608A" w14:textId="77777777" w:rsidR="0050546F" w:rsidRDefault="0050546F" w:rsidP="001B7D0F">
      <w:pPr>
        <w:tabs>
          <w:tab w:val="left" w:pos="1650"/>
        </w:tabs>
        <w:spacing w:line="240" w:lineRule="atLeast"/>
        <w:contextualSpacing/>
        <w:jc w:val="both"/>
        <w:rPr>
          <w:rFonts w:ascii="Century Gothic" w:hAnsi="Century Gothic" w:cstheme="minorHAnsi"/>
          <w:b/>
          <w:bCs/>
        </w:rPr>
      </w:pPr>
    </w:p>
    <w:p w14:paraId="3310CB5E" w14:textId="041012C9" w:rsidR="001B7D0F" w:rsidRPr="007473C3" w:rsidRDefault="001B7D0F" w:rsidP="001B7D0F">
      <w:pPr>
        <w:tabs>
          <w:tab w:val="left" w:pos="1650"/>
        </w:tabs>
        <w:spacing w:line="240" w:lineRule="atLeast"/>
        <w:contextualSpacing/>
        <w:jc w:val="both"/>
        <w:rPr>
          <w:rFonts w:ascii="Century Gothic" w:hAnsi="Century Gothic" w:cstheme="minorHAnsi"/>
          <w:b/>
          <w:bCs/>
        </w:rPr>
      </w:pPr>
      <w:r w:rsidRPr="007473C3">
        <w:rPr>
          <w:rFonts w:ascii="Century Gothic" w:hAnsi="Century Gothic" w:cstheme="minorHAnsi"/>
          <w:b/>
          <w:bCs/>
        </w:rPr>
        <w:t>Ciudad. –</w:t>
      </w:r>
    </w:p>
    <w:p w14:paraId="2656A732" w14:textId="77777777" w:rsidR="001B7D0F" w:rsidRPr="007473C3" w:rsidRDefault="001B7D0F" w:rsidP="001B7D0F">
      <w:pPr>
        <w:tabs>
          <w:tab w:val="left" w:pos="1650"/>
        </w:tabs>
        <w:spacing w:line="240" w:lineRule="atLeast"/>
        <w:contextualSpacing/>
        <w:jc w:val="both"/>
        <w:rPr>
          <w:rFonts w:ascii="Century Gothic" w:hAnsi="Century Gothic" w:cstheme="minorHAnsi"/>
          <w:b/>
          <w:bCs/>
        </w:rPr>
      </w:pPr>
    </w:p>
    <w:p w14:paraId="6558FF08" w14:textId="72E3C1EC" w:rsidR="001B7D0F" w:rsidRDefault="001B7D0F" w:rsidP="001B7D0F">
      <w:pPr>
        <w:pStyle w:val="Sansinterligne"/>
        <w:jc w:val="both"/>
        <w:rPr>
          <w:rFonts w:ascii="Century Gothic" w:hAnsi="Century Gothic" w:cstheme="minorHAnsi"/>
          <w:b/>
          <w:bCs/>
        </w:rPr>
      </w:pPr>
      <w:r w:rsidRPr="007473C3">
        <w:rPr>
          <w:rFonts w:ascii="Century Gothic" w:hAnsi="Century Gothic" w:cstheme="minorHAnsi"/>
          <w:b/>
          <w:bCs/>
        </w:rPr>
        <w:t>De nuestra consideración:</w:t>
      </w:r>
    </w:p>
    <w:p w14:paraId="26936B6E" w14:textId="008D15A2" w:rsidR="001B7D0F" w:rsidRDefault="001B7D0F" w:rsidP="001B7D0F">
      <w:pPr>
        <w:pStyle w:val="Sansinterligne"/>
        <w:jc w:val="both"/>
        <w:rPr>
          <w:rFonts w:ascii="Century Gothic" w:hAnsi="Century Gothic" w:cstheme="minorHAnsi"/>
          <w:b/>
          <w:bCs/>
        </w:rPr>
      </w:pPr>
    </w:p>
    <w:p w14:paraId="3F83A3F2" w14:textId="0C2315A5" w:rsidR="001B7D0F" w:rsidRDefault="001B7D0F" w:rsidP="001B7D0F">
      <w:pPr>
        <w:pStyle w:val="Sansinterligne"/>
        <w:jc w:val="both"/>
        <w:rPr>
          <w:rFonts w:ascii="Century Gothic" w:hAnsi="Century Gothic" w:cstheme="minorHAnsi"/>
        </w:rPr>
      </w:pPr>
      <w:r w:rsidRPr="001B7D0F">
        <w:rPr>
          <w:rFonts w:ascii="Century Gothic" w:hAnsi="Century Gothic" w:cstheme="minorHAnsi"/>
        </w:rPr>
        <w:t xml:space="preserve">Por </w:t>
      </w:r>
      <w:r>
        <w:rPr>
          <w:rFonts w:ascii="Century Gothic" w:hAnsi="Century Gothic" w:cstheme="minorHAnsi"/>
        </w:rPr>
        <w:t xml:space="preserve">medio de la presente me permito enviar el presente documento como Adendum al contrato, en el cual se detalla los nuevos beneficios en base a las negociaciones y acuerdos establecidos en la </w:t>
      </w:r>
      <w:r w:rsidR="00972292">
        <w:rPr>
          <w:rFonts w:ascii="Century Gothic" w:hAnsi="Century Gothic" w:cstheme="minorHAnsi"/>
        </w:rPr>
        <w:t>reunión</w:t>
      </w:r>
      <w:r>
        <w:rPr>
          <w:rFonts w:ascii="Century Gothic" w:hAnsi="Century Gothic" w:cstheme="minorHAnsi"/>
        </w:rPr>
        <w:t xml:space="preserve"> con el Ing. Fernando Olalla</w:t>
      </w:r>
      <w:r w:rsidR="00972292">
        <w:rPr>
          <w:rFonts w:ascii="Century Gothic" w:hAnsi="Century Gothic" w:cstheme="minorHAnsi"/>
        </w:rPr>
        <w:t>, las cuales atienden al siguiente detalle:</w:t>
      </w:r>
    </w:p>
    <w:p w14:paraId="39021F47" w14:textId="2176B372" w:rsidR="00972292" w:rsidRDefault="00972292" w:rsidP="001B7D0F">
      <w:pPr>
        <w:pStyle w:val="Sansinterligne"/>
        <w:jc w:val="both"/>
        <w:rPr>
          <w:rFonts w:ascii="Century Gothic" w:hAnsi="Century Gothic" w:cstheme="minorHAnsi"/>
        </w:rPr>
      </w:pPr>
    </w:p>
    <w:p w14:paraId="61CEEF48" w14:textId="10E773D3" w:rsidR="00972292" w:rsidRDefault="009D4A32" w:rsidP="009D4A32">
      <w:pPr>
        <w:pStyle w:val="Sansinterligne"/>
        <w:numPr>
          <w:ilvl w:val="0"/>
          <w:numId w:val="1"/>
        </w:numPr>
        <w:jc w:val="both"/>
        <w:rPr>
          <w:rFonts w:ascii="Century Gothic" w:hAnsi="Century Gothic" w:cstheme="minorHAnsi"/>
        </w:rPr>
      </w:pPr>
      <w:r>
        <w:rPr>
          <w:rFonts w:ascii="Century Gothic" w:hAnsi="Century Gothic" w:cstheme="minorHAnsi"/>
        </w:rPr>
        <w:t>Presupuesto de Destrucción diferido en 6 meses, según siguiente detalle:</w:t>
      </w:r>
    </w:p>
    <w:p w14:paraId="1A532798" w14:textId="0429F863" w:rsidR="009D4A32" w:rsidRDefault="009D4A32" w:rsidP="009D4A32">
      <w:pPr>
        <w:pStyle w:val="Sansinterligne"/>
        <w:jc w:val="both"/>
        <w:rPr>
          <w:rFonts w:ascii="Century Gothic" w:hAnsi="Century Gothic" w:cstheme="minorHAnsi"/>
        </w:rPr>
      </w:pPr>
    </w:p>
    <w:p w14:paraId="592A8EDB" w14:textId="7F7B7C84" w:rsidR="009D4A32" w:rsidRDefault="009D4A32" w:rsidP="00243959">
      <w:pPr>
        <w:pStyle w:val="Sansinterligne"/>
        <w:jc w:val="center"/>
        <w:rPr>
          <w:rFonts w:ascii="Century Gothic" w:hAnsi="Century Gothic" w:cstheme="minorHAnsi"/>
        </w:rPr>
      </w:pPr>
      <w:r w:rsidRPr="009D4A32">
        <w:drawing>
          <wp:inline distT="0" distB="0" distL="0" distR="0" wp14:anchorId="7A306735" wp14:editId="15C5861F">
            <wp:extent cx="6720326" cy="817123"/>
            <wp:effectExtent l="0" t="0" r="4445" b="254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6118" cy="85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5579AE" w14:textId="77777777" w:rsidR="009D4A32" w:rsidRDefault="009D4A32" w:rsidP="009D4A32">
      <w:pPr>
        <w:pStyle w:val="Sansinterligne"/>
        <w:jc w:val="both"/>
        <w:rPr>
          <w:rFonts w:ascii="Century Gothic" w:hAnsi="Century Gothic" w:cstheme="minorHAnsi"/>
        </w:rPr>
      </w:pPr>
    </w:p>
    <w:p w14:paraId="4416B63E" w14:textId="32BD4E4A" w:rsidR="009D4A32" w:rsidRDefault="009D4A32" w:rsidP="009D4A32">
      <w:pPr>
        <w:pStyle w:val="Sansinterligne"/>
        <w:numPr>
          <w:ilvl w:val="0"/>
          <w:numId w:val="1"/>
        </w:numPr>
        <w:jc w:val="both"/>
        <w:rPr>
          <w:rFonts w:ascii="Century Gothic" w:hAnsi="Century Gothic" w:cstheme="minorHAnsi"/>
        </w:rPr>
      </w:pPr>
      <w:r>
        <w:rPr>
          <w:rFonts w:ascii="Century Gothic" w:hAnsi="Century Gothic" w:cstheme="minorHAnsi"/>
        </w:rPr>
        <w:t xml:space="preserve">Reducción de </w:t>
      </w:r>
      <w:r w:rsidR="00243959">
        <w:rPr>
          <w:rFonts w:ascii="Century Gothic" w:hAnsi="Century Gothic" w:cstheme="minorHAnsi"/>
        </w:rPr>
        <w:t>p</w:t>
      </w:r>
      <w:r>
        <w:rPr>
          <w:rFonts w:ascii="Century Gothic" w:hAnsi="Century Gothic" w:cstheme="minorHAnsi"/>
        </w:rPr>
        <w:t xml:space="preserve">recio unitario por concepto de Custodia </w:t>
      </w:r>
      <w:r w:rsidR="00243959">
        <w:rPr>
          <w:rFonts w:ascii="Century Gothic" w:hAnsi="Century Gothic" w:cstheme="minorHAnsi"/>
        </w:rPr>
        <w:t>Mensual:</w:t>
      </w:r>
    </w:p>
    <w:p w14:paraId="23713976" w14:textId="49B62FC5" w:rsidR="00243959" w:rsidRDefault="00243959" w:rsidP="00243959">
      <w:pPr>
        <w:pStyle w:val="Sansinterligne"/>
        <w:jc w:val="both"/>
        <w:rPr>
          <w:rFonts w:ascii="Century Gothic" w:hAnsi="Century Gothic" w:cstheme="minorHAnsi"/>
        </w:rPr>
      </w:pPr>
    </w:p>
    <w:p w14:paraId="6D53727A" w14:textId="2384CC5C" w:rsidR="00243959" w:rsidRDefault="00243959" w:rsidP="00243959">
      <w:pPr>
        <w:pStyle w:val="Sansinterligne"/>
        <w:jc w:val="both"/>
        <w:rPr>
          <w:rFonts w:ascii="Century Gothic" w:hAnsi="Century Gothic" w:cstheme="minorHAnsi"/>
        </w:rPr>
      </w:pPr>
      <w:r w:rsidRPr="00243959">
        <w:drawing>
          <wp:inline distT="0" distB="0" distL="0" distR="0" wp14:anchorId="0D857A95" wp14:editId="6270BAB0">
            <wp:extent cx="6774400" cy="690664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8726" cy="741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AE9280" w14:textId="77777777" w:rsidR="00243959" w:rsidRDefault="00243959" w:rsidP="00243959">
      <w:pPr>
        <w:pStyle w:val="Sansinterligne"/>
        <w:jc w:val="both"/>
        <w:rPr>
          <w:rFonts w:ascii="Century Gothic" w:hAnsi="Century Gothic" w:cstheme="minorHAnsi"/>
        </w:rPr>
      </w:pPr>
    </w:p>
    <w:p w14:paraId="3E263C04" w14:textId="6B133F3F" w:rsidR="00243959" w:rsidRDefault="00243959" w:rsidP="009D4A32">
      <w:pPr>
        <w:pStyle w:val="Sansinterligne"/>
        <w:numPr>
          <w:ilvl w:val="0"/>
          <w:numId w:val="1"/>
        </w:numPr>
        <w:jc w:val="both"/>
        <w:rPr>
          <w:rFonts w:ascii="Century Gothic" w:hAnsi="Century Gothic" w:cstheme="minorHAnsi"/>
        </w:rPr>
      </w:pPr>
      <w:r>
        <w:rPr>
          <w:rFonts w:ascii="Century Gothic" w:hAnsi="Century Gothic" w:cstheme="minorHAnsi"/>
        </w:rPr>
        <w:t>Ajuste de precio final en los valores de destrucción producto de la reducción en el valor mensual por concepto de custodia.</w:t>
      </w:r>
    </w:p>
    <w:p w14:paraId="5C6E3D16" w14:textId="0C2A4FBC" w:rsidR="00243959" w:rsidRDefault="00243959" w:rsidP="00243959">
      <w:pPr>
        <w:pStyle w:val="Sansinterligne"/>
        <w:jc w:val="both"/>
        <w:rPr>
          <w:rFonts w:ascii="Century Gothic" w:hAnsi="Century Gothic" w:cstheme="minorHAnsi"/>
        </w:rPr>
      </w:pPr>
    </w:p>
    <w:p w14:paraId="4E419180" w14:textId="006BCAEE" w:rsidR="00243959" w:rsidRDefault="00243959" w:rsidP="00243959">
      <w:pPr>
        <w:pStyle w:val="Sansinterligne"/>
        <w:jc w:val="both"/>
        <w:rPr>
          <w:rFonts w:ascii="Century Gothic" w:hAnsi="Century Gothic" w:cstheme="minorHAnsi"/>
        </w:rPr>
      </w:pPr>
      <w:r w:rsidRPr="00243959">
        <w:drawing>
          <wp:inline distT="0" distB="0" distL="0" distR="0" wp14:anchorId="5C1A5F8F" wp14:editId="049FF85E">
            <wp:extent cx="6803516" cy="419938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6019" cy="434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B9F032" w14:textId="77777777" w:rsidR="00243959" w:rsidRDefault="00243959" w:rsidP="00243959">
      <w:pPr>
        <w:pStyle w:val="Sansinterligne"/>
        <w:jc w:val="both"/>
        <w:rPr>
          <w:rFonts w:ascii="Century Gothic" w:hAnsi="Century Gothic" w:cstheme="minorHAnsi"/>
        </w:rPr>
      </w:pPr>
    </w:p>
    <w:p w14:paraId="5162EE29" w14:textId="749CF44A" w:rsidR="00243959" w:rsidRDefault="00066A95" w:rsidP="009D4A32">
      <w:pPr>
        <w:pStyle w:val="Sansinterligne"/>
        <w:numPr>
          <w:ilvl w:val="0"/>
          <w:numId w:val="1"/>
        </w:numPr>
        <w:jc w:val="both"/>
        <w:rPr>
          <w:rFonts w:ascii="Century Gothic" w:hAnsi="Century Gothic" w:cstheme="minorHAnsi"/>
        </w:rPr>
      </w:pPr>
      <w:r>
        <w:rPr>
          <w:rFonts w:ascii="Century Gothic" w:hAnsi="Century Gothic" w:cstheme="minorHAnsi"/>
        </w:rPr>
        <w:t>Valores para facturar</w:t>
      </w:r>
      <w:r w:rsidR="00243959">
        <w:rPr>
          <w:rFonts w:ascii="Century Gothic" w:hAnsi="Century Gothic" w:cstheme="minorHAnsi"/>
        </w:rPr>
        <w:t xml:space="preserve"> posterior al proceso de destrucción</w:t>
      </w:r>
      <w:r w:rsidR="0050546F">
        <w:rPr>
          <w:rFonts w:ascii="Century Gothic" w:hAnsi="Century Gothic" w:cstheme="minorHAnsi"/>
        </w:rPr>
        <w:t>:</w:t>
      </w:r>
    </w:p>
    <w:p w14:paraId="11212276" w14:textId="7586FB9E" w:rsidR="00243959" w:rsidRDefault="00243959" w:rsidP="00243959">
      <w:pPr>
        <w:pStyle w:val="Sansinterligne"/>
        <w:jc w:val="both"/>
        <w:rPr>
          <w:rFonts w:ascii="Century Gothic" w:hAnsi="Century Gothic" w:cstheme="minorHAnsi"/>
        </w:rPr>
      </w:pPr>
    </w:p>
    <w:p w14:paraId="566FDC00" w14:textId="2225F38D" w:rsidR="00066A95" w:rsidRDefault="00C70FD8" w:rsidP="002B6A76">
      <w:pPr>
        <w:pStyle w:val="Sansinterligne"/>
        <w:jc w:val="center"/>
        <w:rPr>
          <w:rFonts w:ascii="Century Gothic" w:hAnsi="Century Gothic" w:cstheme="minorHAnsi"/>
        </w:rPr>
      </w:pPr>
      <w:r w:rsidRPr="00C70FD8">
        <w:lastRenderedPageBreak/>
        <w:drawing>
          <wp:inline distT="0" distB="0" distL="0" distR="0" wp14:anchorId="181F9EA3" wp14:editId="412E23F3">
            <wp:extent cx="4406900" cy="1148080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900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43DDEF" w14:textId="77777777" w:rsidR="0050546F" w:rsidRDefault="0050546F" w:rsidP="00243959">
      <w:pPr>
        <w:pStyle w:val="Sansinterligne"/>
        <w:jc w:val="both"/>
        <w:rPr>
          <w:rFonts w:ascii="Century Gothic" w:hAnsi="Century Gothic" w:cstheme="minorHAnsi"/>
        </w:rPr>
      </w:pPr>
    </w:p>
    <w:p w14:paraId="158359A8" w14:textId="63B8E888" w:rsidR="00243959" w:rsidRDefault="00243959" w:rsidP="009D4A32">
      <w:pPr>
        <w:pStyle w:val="Sansinterligne"/>
        <w:numPr>
          <w:ilvl w:val="0"/>
          <w:numId w:val="1"/>
        </w:numPr>
        <w:jc w:val="both"/>
        <w:rPr>
          <w:rFonts w:ascii="Century Gothic" w:hAnsi="Century Gothic" w:cstheme="minorHAnsi"/>
        </w:rPr>
      </w:pPr>
      <w:r>
        <w:rPr>
          <w:rFonts w:ascii="Century Gothic" w:hAnsi="Century Gothic" w:cstheme="minorHAnsi"/>
        </w:rPr>
        <w:t>Beneficios adicionales incluidos en el plan de reducción de archivos</w:t>
      </w:r>
    </w:p>
    <w:p w14:paraId="7D5DBF92" w14:textId="108B357C" w:rsidR="0050546F" w:rsidRDefault="0050546F" w:rsidP="0050546F">
      <w:pPr>
        <w:pStyle w:val="Sansinterligne"/>
        <w:ind w:left="360"/>
        <w:jc w:val="both"/>
        <w:rPr>
          <w:rFonts w:ascii="Century Gothic" w:hAnsi="Century Gothic" w:cstheme="minorHAnsi"/>
        </w:rPr>
      </w:pPr>
    </w:p>
    <w:p w14:paraId="478F89D2" w14:textId="1E4FC09C" w:rsidR="0050546F" w:rsidRDefault="0050546F" w:rsidP="0050546F">
      <w:pPr>
        <w:pStyle w:val="Sansinterligne"/>
        <w:jc w:val="center"/>
        <w:rPr>
          <w:rFonts w:ascii="Century Gothic" w:hAnsi="Century Gothic" w:cstheme="minorHAnsi"/>
        </w:rPr>
      </w:pPr>
      <w:r w:rsidRPr="0050546F">
        <w:drawing>
          <wp:inline distT="0" distB="0" distL="0" distR="0" wp14:anchorId="3AE4079C" wp14:editId="566E1742">
            <wp:extent cx="6711788" cy="1585609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4984" cy="1595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159300" w14:textId="0E0EDC08" w:rsidR="0050546F" w:rsidRDefault="0050546F" w:rsidP="0050546F">
      <w:pPr>
        <w:pStyle w:val="Sansinterligne"/>
        <w:ind w:left="720"/>
        <w:jc w:val="center"/>
        <w:rPr>
          <w:rFonts w:ascii="Century Gothic" w:hAnsi="Century Gothic" w:cstheme="minorHAnsi"/>
        </w:rPr>
      </w:pPr>
    </w:p>
    <w:p w14:paraId="3A1B63DC" w14:textId="587F318A" w:rsidR="0050546F" w:rsidRDefault="0050546F" w:rsidP="002B6A76">
      <w:pPr>
        <w:pStyle w:val="Sansinterligne"/>
        <w:jc w:val="both"/>
        <w:rPr>
          <w:rFonts w:ascii="Century Gothic" w:hAnsi="Century Gothic" w:cstheme="minorHAnsi"/>
        </w:rPr>
      </w:pPr>
    </w:p>
    <w:p w14:paraId="229C70EC" w14:textId="7D7A2EA7" w:rsidR="002B6A76" w:rsidRDefault="002B6A76" w:rsidP="002B6A76">
      <w:pPr>
        <w:pStyle w:val="Sansinterligne"/>
        <w:jc w:val="both"/>
        <w:rPr>
          <w:rFonts w:ascii="Century Gothic" w:hAnsi="Century Gothic" w:cstheme="minorHAnsi"/>
        </w:rPr>
      </w:pPr>
      <w:r>
        <w:rPr>
          <w:rFonts w:ascii="Century Gothic" w:hAnsi="Century Gothic" w:cstheme="minorHAnsi"/>
        </w:rPr>
        <w:t xml:space="preserve">Para </w:t>
      </w:r>
      <w:r w:rsidR="004020CE">
        <w:rPr>
          <w:rFonts w:ascii="Century Gothic" w:hAnsi="Century Gothic" w:cstheme="minorHAnsi"/>
        </w:rPr>
        <w:t>constancia del acuerdo, el cual se mantiene hasta el cumplimiento del contrato del cual ahora forma parte integrante el presente documento firman conformes las partes:</w:t>
      </w:r>
    </w:p>
    <w:p w14:paraId="5DAB7EBF" w14:textId="535CB71A" w:rsidR="004020CE" w:rsidRDefault="004020CE" w:rsidP="002B6A76">
      <w:pPr>
        <w:pStyle w:val="Sansinterligne"/>
        <w:jc w:val="both"/>
        <w:rPr>
          <w:rFonts w:ascii="Century Gothic" w:hAnsi="Century Gothic" w:cstheme="minorHAnsi"/>
        </w:rPr>
      </w:pPr>
    </w:p>
    <w:p w14:paraId="26E932CB" w14:textId="77777777" w:rsidR="004020CE" w:rsidRDefault="004020CE" w:rsidP="002B6A76">
      <w:pPr>
        <w:pStyle w:val="Sansinterligne"/>
        <w:jc w:val="both"/>
        <w:rPr>
          <w:rFonts w:ascii="Century Gothic" w:hAnsi="Century Gothic" w:cstheme="minorHAnsi"/>
        </w:rPr>
      </w:pPr>
    </w:p>
    <w:p w14:paraId="0B6C979E" w14:textId="47B66097" w:rsidR="004020CE" w:rsidRPr="004020CE" w:rsidRDefault="004020CE" w:rsidP="004020CE">
      <w:pPr>
        <w:pStyle w:val="Sansinterligne"/>
        <w:jc w:val="both"/>
        <w:rPr>
          <w:rFonts w:ascii="Century Gothic" w:hAnsi="Century Gothic" w:cstheme="minorHAnsi"/>
          <w:b/>
          <w:bCs/>
        </w:rPr>
      </w:pPr>
      <w:r w:rsidRPr="004020CE">
        <w:rPr>
          <w:rFonts w:ascii="Century Gothic" w:hAnsi="Century Gothic" w:cstheme="minorHAnsi"/>
          <w:b/>
          <w:bCs/>
        </w:rPr>
        <w:t>COMPANÍA:</w:t>
      </w:r>
      <w:r w:rsidRPr="004020CE">
        <w:rPr>
          <w:rFonts w:ascii="Century Gothic" w:hAnsi="Century Gothic" w:cstheme="minorHAnsi"/>
          <w:b/>
          <w:bCs/>
        </w:rPr>
        <w:tab/>
      </w:r>
      <w:r w:rsidRPr="004020CE">
        <w:rPr>
          <w:rFonts w:ascii="Century Gothic" w:hAnsi="Century Gothic" w:cstheme="minorHAnsi"/>
          <w:b/>
          <w:bCs/>
        </w:rPr>
        <w:tab/>
      </w:r>
      <w:r w:rsidRPr="004020CE">
        <w:rPr>
          <w:rFonts w:ascii="Century Gothic" w:hAnsi="Century Gothic" w:cstheme="minorHAnsi"/>
          <w:b/>
          <w:bCs/>
        </w:rPr>
        <w:tab/>
      </w:r>
      <w:r w:rsidRPr="004020CE">
        <w:rPr>
          <w:rFonts w:ascii="Century Gothic" w:hAnsi="Century Gothic" w:cstheme="minorHAnsi"/>
          <w:b/>
          <w:bCs/>
        </w:rPr>
        <w:tab/>
      </w:r>
      <w:r w:rsidRPr="004020CE">
        <w:rPr>
          <w:rFonts w:ascii="Century Gothic" w:hAnsi="Century Gothic" w:cstheme="minorHAnsi"/>
          <w:b/>
          <w:bCs/>
        </w:rPr>
        <w:tab/>
      </w:r>
      <w:r w:rsidRPr="004020CE">
        <w:rPr>
          <w:rFonts w:ascii="Century Gothic" w:hAnsi="Century Gothic" w:cstheme="minorHAnsi"/>
          <w:b/>
          <w:bCs/>
        </w:rPr>
        <w:tab/>
      </w:r>
      <w:r w:rsidRPr="004020CE">
        <w:rPr>
          <w:rFonts w:ascii="Century Gothic" w:hAnsi="Century Gothic" w:cstheme="minorHAnsi"/>
          <w:b/>
          <w:bCs/>
        </w:rPr>
        <w:tab/>
      </w:r>
      <w:r w:rsidRPr="004020CE">
        <w:rPr>
          <w:rFonts w:ascii="Century Gothic" w:hAnsi="Century Gothic" w:cstheme="minorHAnsi"/>
          <w:b/>
          <w:bCs/>
        </w:rPr>
        <w:t>CLIENTE:</w:t>
      </w:r>
    </w:p>
    <w:p w14:paraId="60014BD5" w14:textId="3AA463B0" w:rsidR="004020CE" w:rsidRPr="004020CE" w:rsidRDefault="004020CE" w:rsidP="004020CE">
      <w:pPr>
        <w:pStyle w:val="Sansinterligne"/>
        <w:jc w:val="both"/>
        <w:rPr>
          <w:rFonts w:ascii="Century Gothic" w:hAnsi="Century Gothic" w:cstheme="minorHAnsi"/>
          <w:b/>
          <w:bCs/>
        </w:rPr>
      </w:pPr>
      <w:r w:rsidRPr="004020CE">
        <w:rPr>
          <w:rFonts w:ascii="Century Gothic" w:hAnsi="Century Gothic" w:cstheme="minorHAnsi"/>
          <w:b/>
          <w:bCs/>
        </w:rPr>
        <w:t>DATASOLUTIONS S.A.</w:t>
      </w:r>
      <w:r w:rsidRPr="004020CE">
        <w:rPr>
          <w:rFonts w:ascii="Century Gothic" w:hAnsi="Century Gothic" w:cstheme="minorHAnsi"/>
          <w:b/>
          <w:bCs/>
        </w:rPr>
        <w:tab/>
      </w:r>
      <w:r w:rsidRPr="004020CE">
        <w:rPr>
          <w:rFonts w:ascii="Century Gothic" w:hAnsi="Century Gothic" w:cstheme="minorHAnsi"/>
          <w:b/>
          <w:bCs/>
        </w:rPr>
        <w:tab/>
      </w:r>
      <w:r w:rsidRPr="004020CE">
        <w:rPr>
          <w:rFonts w:ascii="Century Gothic" w:hAnsi="Century Gothic" w:cstheme="minorHAnsi"/>
          <w:b/>
          <w:bCs/>
        </w:rPr>
        <w:tab/>
      </w:r>
      <w:r w:rsidRPr="004020CE">
        <w:rPr>
          <w:rFonts w:ascii="Century Gothic" w:hAnsi="Century Gothic" w:cstheme="minorHAnsi"/>
          <w:b/>
          <w:bCs/>
        </w:rPr>
        <w:tab/>
      </w:r>
      <w:r w:rsidRPr="004020CE">
        <w:rPr>
          <w:rFonts w:ascii="Century Gothic" w:hAnsi="Century Gothic" w:cstheme="minorHAnsi"/>
          <w:b/>
          <w:bCs/>
        </w:rPr>
        <w:tab/>
        <w:t>REMAR</w:t>
      </w:r>
      <w:r w:rsidRPr="004020CE">
        <w:rPr>
          <w:rFonts w:ascii="Century Gothic" w:hAnsi="Century Gothic" w:cstheme="minorHAnsi"/>
          <w:b/>
          <w:bCs/>
        </w:rPr>
        <w:t xml:space="preserve">                                            </w:t>
      </w:r>
    </w:p>
    <w:p w14:paraId="2CC71680" w14:textId="642B9430" w:rsidR="004020CE" w:rsidRPr="004020CE" w:rsidRDefault="004020CE" w:rsidP="004020CE">
      <w:pPr>
        <w:rPr>
          <w:rFonts w:ascii="Century Gothic" w:hAnsi="Century Gothic"/>
          <w:b/>
          <w:bCs/>
        </w:rPr>
      </w:pPr>
      <w:r w:rsidRPr="004020CE">
        <w:rPr>
          <w:rFonts w:ascii="Century Gothic" w:hAnsi="Century Gothic" w:cstheme="minorHAnsi"/>
          <w:b/>
          <w:bCs/>
        </w:rPr>
        <w:t xml:space="preserve">Fecha: </w:t>
      </w:r>
      <w:r w:rsidRPr="004020CE">
        <w:rPr>
          <w:rFonts w:ascii="Century Gothic" w:hAnsi="Century Gothic" w:cstheme="minorHAnsi"/>
          <w:b/>
          <w:bCs/>
          <w:sz w:val="20"/>
          <w:szCs w:val="20"/>
        </w:rPr>
        <w:t xml:space="preserve">Guayaquil, </w:t>
      </w:r>
      <w:r w:rsidRPr="004020CE">
        <w:rPr>
          <w:rFonts w:ascii="Century Gothic" w:hAnsi="Century Gothic"/>
          <w:b/>
          <w:bCs/>
        </w:rPr>
        <w:fldChar w:fldCharType="begin"/>
      </w:r>
      <w:r w:rsidRPr="004020CE">
        <w:rPr>
          <w:rFonts w:ascii="Century Gothic" w:hAnsi="Century Gothic"/>
          <w:b/>
          <w:bCs/>
        </w:rPr>
        <w:instrText xml:space="preserve"> DATE  \@ "d 'de' MMMM 'de' yyyy"  \* MERGEFORMAT </w:instrText>
      </w:r>
      <w:r w:rsidRPr="004020CE">
        <w:rPr>
          <w:rFonts w:ascii="Century Gothic" w:hAnsi="Century Gothic"/>
          <w:b/>
          <w:bCs/>
        </w:rPr>
        <w:fldChar w:fldCharType="separate"/>
      </w:r>
      <w:r w:rsidRPr="004020CE">
        <w:rPr>
          <w:rFonts w:ascii="Century Gothic" w:hAnsi="Century Gothic"/>
          <w:b/>
          <w:bCs/>
          <w:noProof/>
        </w:rPr>
        <w:t>26 de junio de 2020</w:t>
      </w:r>
      <w:r w:rsidRPr="004020CE">
        <w:rPr>
          <w:rFonts w:ascii="Century Gothic" w:hAnsi="Century Gothic"/>
          <w:b/>
          <w:bCs/>
        </w:rPr>
        <w:fldChar w:fldCharType="end"/>
      </w:r>
      <w:r w:rsidRPr="004020CE">
        <w:rPr>
          <w:rFonts w:ascii="Century Gothic" w:hAnsi="Century Gothic" w:cstheme="minorHAnsi"/>
          <w:b/>
          <w:bCs/>
          <w:sz w:val="20"/>
          <w:szCs w:val="20"/>
        </w:rPr>
        <w:t>.</w:t>
      </w:r>
      <w:r w:rsidRPr="004020CE">
        <w:rPr>
          <w:rFonts w:ascii="Century Gothic" w:hAnsi="Century Gothic" w:cstheme="minorHAnsi"/>
          <w:b/>
          <w:bCs/>
        </w:rPr>
        <w:tab/>
      </w:r>
      <w:r w:rsidRPr="004020CE">
        <w:rPr>
          <w:rFonts w:ascii="Century Gothic" w:hAnsi="Century Gothic" w:cstheme="minorHAnsi"/>
          <w:b/>
          <w:bCs/>
        </w:rPr>
        <w:tab/>
      </w:r>
      <w:r w:rsidRPr="004020CE">
        <w:rPr>
          <w:rFonts w:ascii="Century Gothic" w:hAnsi="Century Gothic" w:cstheme="minorHAnsi"/>
          <w:b/>
          <w:bCs/>
        </w:rPr>
        <w:tab/>
        <w:t xml:space="preserve">Fecha: Guayaquil, </w:t>
      </w:r>
      <w:r w:rsidRPr="004020CE">
        <w:rPr>
          <w:rFonts w:ascii="Century Gothic" w:hAnsi="Century Gothic"/>
          <w:b/>
          <w:bCs/>
        </w:rPr>
        <w:fldChar w:fldCharType="begin"/>
      </w:r>
      <w:r w:rsidRPr="004020CE">
        <w:rPr>
          <w:rFonts w:ascii="Century Gothic" w:hAnsi="Century Gothic"/>
          <w:b/>
          <w:bCs/>
        </w:rPr>
        <w:instrText xml:space="preserve"> DATE  \@ "d 'de' MMMM 'de' yyyy"  \* MERGEFORMAT </w:instrText>
      </w:r>
      <w:r w:rsidRPr="004020CE">
        <w:rPr>
          <w:rFonts w:ascii="Century Gothic" w:hAnsi="Century Gothic"/>
          <w:b/>
          <w:bCs/>
        </w:rPr>
        <w:fldChar w:fldCharType="separate"/>
      </w:r>
      <w:r w:rsidRPr="004020CE">
        <w:rPr>
          <w:rFonts w:ascii="Century Gothic" w:hAnsi="Century Gothic"/>
          <w:b/>
          <w:bCs/>
          <w:noProof/>
        </w:rPr>
        <w:t>26 de junio de 2020</w:t>
      </w:r>
      <w:r w:rsidRPr="004020CE">
        <w:rPr>
          <w:rFonts w:ascii="Century Gothic" w:hAnsi="Century Gothic"/>
          <w:b/>
          <w:bCs/>
        </w:rPr>
        <w:fldChar w:fldCharType="end"/>
      </w:r>
    </w:p>
    <w:p w14:paraId="6CB70A75" w14:textId="77777777" w:rsidR="004020CE" w:rsidRPr="004020CE" w:rsidRDefault="004020CE" w:rsidP="004020CE">
      <w:pPr>
        <w:pStyle w:val="Sansinterligne"/>
        <w:jc w:val="both"/>
        <w:rPr>
          <w:rFonts w:ascii="Century Gothic" w:hAnsi="Century Gothic" w:cstheme="minorHAnsi"/>
          <w:b/>
          <w:bCs/>
        </w:rPr>
      </w:pPr>
    </w:p>
    <w:p w14:paraId="4519222A" w14:textId="66A0636F" w:rsidR="004020CE" w:rsidRDefault="004020CE" w:rsidP="004020CE">
      <w:pPr>
        <w:pStyle w:val="Sansinterligne"/>
        <w:jc w:val="both"/>
        <w:rPr>
          <w:rFonts w:ascii="Century Gothic" w:hAnsi="Century Gothic" w:cstheme="minorHAnsi"/>
          <w:b/>
          <w:bCs/>
        </w:rPr>
      </w:pPr>
    </w:p>
    <w:p w14:paraId="3213848C" w14:textId="77777777" w:rsidR="004020CE" w:rsidRPr="004020CE" w:rsidRDefault="004020CE" w:rsidP="004020CE">
      <w:pPr>
        <w:pStyle w:val="Sansinterligne"/>
        <w:jc w:val="both"/>
        <w:rPr>
          <w:rFonts w:ascii="Century Gothic" w:hAnsi="Century Gothic" w:cstheme="minorHAnsi"/>
          <w:b/>
          <w:bCs/>
        </w:rPr>
      </w:pPr>
    </w:p>
    <w:p w14:paraId="7040823E" w14:textId="77777777" w:rsidR="004020CE" w:rsidRPr="004020CE" w:rsidRDefault="004020CE" w:rsidP="004020CE">
      <w:pPr>
        <w:pStyle w:val="Sansinterligne"/>
        <w:jc w:val="both"/>
        <w:rPr>
          <w:rFonts w:ascii="Century Gothic" w:hAnsi="Century Gothic" w:cstheme="minorHAnsi"/>
          <w:b/>
          <w:bCs/>
        </w:rPr>
      </w:pPr>
    </w:p>
    <w:p w14:paraId="17621068" w14:textId="531E46B8" w:rsidR="004020CE" w:rsidRDefault="004020CE" w:rsidP="004020CE">
      <w:pPr>
        <w:pStyle w:val="Sansinterligne"/>
        <w:jc w:val="both"/>
        <w:rPr>
          <w:rFonts w:ascii="Century Gothic" w:hAnsi="Century Gothic" w:cstheme="minorHAnsi"/>
          <w:b/>
          <w:bCs/>
        </w:rPr>
      </w:pPr>
      <w:r w:rsidRPr="004020CE">
        <w:rPr>
          <w:rFonts w:ascii="Century Gothic" w:hAnsi="Century Gothic" w:cstheme="minorHAnsi"/>
          <w:b/>
          <w:bCs/>
        </w:rPr>
        <w:t>Por: ________________________________</w:t>
      </w:r>
      <w:r>
        <w:rPr>
          <w:rFonts w:ascii="Century Gothic" w:hAnsi="Century Gothic" w:cstheme="minorHAnsi"/>
          <w:b/>
          <w:bCs/>
        </w:rPr>
        <w:t>_______</w:t>
      </w:r>
      <w:r w:rsidRPr="004020CE">
        <w:rPr>
          <w:rFonts w:ascii="Century Gothic" w:hAnsi="Century Gothic" w:cstheme="minorHAnsi"/>
          <w:b/>
          <w:bCs/>
        </w:rPr>
        <w:tab/>
      </w:r>
      <w:r w:rsidRPr="004020CE">
        <w:rPr>
          <w:rFonts w:ascii="Century Gothic" w:hAnsi="Century Gothic" w:cstheme="minorHAnsi"/>
          <w:b/>
          <w:bCs/>
        </w:rPr>
        <w:tab/>
        <w:t>Por: _____________________________</w:t>
      </w:r>
      <w:r>
        <w:rPr>
          <w:rFonts w:ascii="Century Gothic" w:hAnsi="Century Gothic" w:cstheme="minorHAnsi"/>
          <w:b/>
          <w:bCs/>
        </w:rPr>
        <w:t>_________</w:t>
      </w:r>
    </w:p>
    <w:p w14:paraId="62DB67AE" w14:textId="59C261FB" w:rsidR="004020CE" w:rsidRPr="004020CE" w:rsidRDefault="004020CE" w:rsidP="004020CE">
      <w:pPr>
        <w:pStyle w:val="Sansinterligne"/>
        <w:jc w:val="both"/>
        <w:rPr>
          <w:rFonts w:ascii="Century Gothic" w:hAnsi="Century Gothic" w:cstheme="minorHAnsi"/>
          <w:b/>
          <w:bCs/>
        </w:rPr>
      </w:pPr>
      <w:r w:rsidRPr="004020CE">
        <w:rPr>
          <w:rFonts w:ascii="Century Gothic" w:hAnsi="Century Gothic" w:cstheme="minorHAnsi"/>
          <w:b/>
          <w:bCs/>
        </w:rPr>
        <w:t>Nombre: Ing. José Vicente Ortega Illingworth</w:t>
      </w:r>
      <w:r w:rsidRPr="004020CE">
        <w:rPr>
          <w:rFonts w:ascii="Century Gothic" w:hAnsi="Century Gothic" w:cstheme="minorHAnsi"/>
          <w:b/>
          <w:bCs/>
        </w:rPr>
        <w:tab/>
      </w:r>
      <w:r w:rsidRPr="004020CE">
        <w:rPr>
          <w:rFonts w:ascii="Century Gothic" w:hAnsi="Century Gothic" w:cstheme="minorHAnsi"/>
          <w:b/>
          <w:bCs/>
        </w:rPr>
        <w:tab/>
        <w:t>Nombre:</w:t>
      </w:r>
    </w:p>
    <w:p w14:paraId="1625568E" w14:textId="77777777" w:rsidR="004020CE" w:rsidRPr="004020CE" w:rsidRDefault="004020CE" w:rsidP="004020CE">
      <w:pPr>
        <w:pStyle w:val="Sansinterligne"/>
        <w:jc w:val="both"/>
        <w:rPr>
          <w:rFonts w:ascii="Century Gothic" w:hAnsi="Century Gothic" w:cstheme="minorHAnsi"/>
          <w:b/>
          <w:bCs/>
        </w:rPr>
      </w:pPr>
      <w:r w:rsidRPr="004020CE">
        <w:rPr>
          <w:rFonts w:ascii="Century Gothic" w:hAnsi="Century Gothic" w:cstheme="minorHAnsi"/>
          <w:b/>
          <w:bCs/>
        </w:rPr>
        <w:t>Calidad: Presidente Ejecutivo</w:t>
      </w:r>
      <w:r w:rsidRPr="004020CE">
        <w:rPr>
          <w:rFonts w:ascii="Century Gothic" w:hAnsi="Century Gothic" w:cstheme="minorHAnsi"/>
          <w:b/>
          <w:bCs/>
        </w:rPr>
        <w:tab/>
      </w:r>
      <w:r w:rsidRPr="004020CE">
        <w:rPr>
          <w:rFonts w:ascii="Century Gothic" w:hAnsi="Century Gothic" w:cstheme="minorHAnsi"/>
          <w:b/>
          <w:bCs/>
        </w:rPr>
        <w:tab/>
      </w:r>
      <w:r w:rsidRPr="004020CE">
        <w:rPr>
          <w:rFonts w:ascii="Century Gothic" w:hAnsi="Century Gothic" w:cstheme="minorHAnsi"/>
          <w:b/>
          <w:bCs/>
        </w:rPr>
        <w:tab/>
      </w:r>
      <w:r w:rsidRPr="004020CE">
        <w:rPr>
          <w:rFonts w:ascii="Century Gothic" w:hAnsi="Century Gothic" w:cstheme="minorHAnsi"/>
          <w:b/>
          <w:bCs/>
        </w:rPr>
        <w:tab/>
        <w:t>Calidad: Gerente General</w:t>
      </w:r>
    </w:p>
    <w:p w14:paraId="4A94A812" w14:textId="31763EFB" w:rsidR="004020CE" w:rsidRPr="001B7D0F" w:rsidRDefault="004020CE" w:rsidP="004020CE">
      <w:pPr>
        <w:pStyle w:val="Sansinterligne"/>
        <w:jc w:val="both"/>
        <w:rPr>
          <w:rFonts w:ascii="Century Gothic" w:hAnsi="Century Gothic" w:cstheme="minorHAnsi"/>
        </w:rPr>
      </w:pPr>
      <w:r w:rsidRPr="004020CE">
        <w:rPr>
          <w:rFonts w:ascii="Century Gothic" w:hAnsi="Century Gothic" w:cstheme="minorHAnsi"/>
          <w:b/>
          <w:bCs/>
        </w:rPr>
        <w:t xml:space="preserve">                                                                                      </w:t>
      </w:r>
    </w:p>
    <w:p w14:paraId="5B3B5F0D" w14:textId="751CFC09" w:rsidR="00A90EBD" w:rsidRDefault="00A90EBD">
      <w:pPr>
        <w:rPr>
          <w:lang w:val="es-EC"/>
        </w:rPr>
      </w:pPr>
    </w:p>
    <w:p w14:paraId="73FDD4E9" w14:textId="77777777" w:rsidR="0050546F" w:rsidRPr="00972292" w:rsidRDefault="0050546F">
      <w:pPr>
        <w:rPr>
          <w:lang w:val="es-EC"/>
        </w:rPr>
      </w:pPr>
    </w:p>
    <w:sectPr w:rsidR="0050546F" w:rsidRPr="00972292" w:rsidSect="00243959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9E9561" w14:textId="77777777" w:rsidR="004A066D" w:rsidRDefault="004A066D" w:rsidP="00241E70">
      <w:pPr>
        <w:spacing w:after="0" w:line="240" w:lineRule="auto"/>
      </w:pPr>
      <w:r>
        <w:separator/>
      </w:r>
    </w:p>
  </w:endnote>
  <w:endnote w:type="continuationSeparator" w:id="0">
    <w:p w14:paraId="3C08952E" w14:textId="77777777" w:rsidR="004A066D" w:rsidRDefault="004A066D" w:rsidP="00241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0" w:name="_Hlk9690953"/>
  <w:bookmarkStart w:id="1" w:name="_Hlk9690954"/>
  <w:p w14:paraId="4C42A127" w14:textId="1DA2D99C" w:rsidR="00241E70" w:rsidRPr="00804CBE" w:rsidRDefault="00241E70" w:rsidP="00241E70">
    <w:pPr>
      <w:pStyle w:val="Pieddepage"/>
      <w:rPr>
        <w:rFonts w:ascii="Century Gothic" w:hAnsi="Century Gothic"/>
        <w:b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6CC7182" wp14:editId="7246D6DA">
              <wp:simplePos x="0" y="0"/>
              <wp:positionH relativeFrom="margin">
                <wp:posOffset>-278765</wp:posOffset>
              </wp:positionH>
              <wp:positionV relativeFrom="paragraph">
                <wp:posOffset>-9525</wp:posOffset>
              </wp:positionV>
              <wp:extent cx="6045200" cy="0"/>
              <wp:effectExtent l="0" t="0" r="0" b="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5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DC4DCB" id="Connecteur droit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21.95pt,-.75pt" to="454.05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" strokecolor="#4472c4 [3204]" strokeweight=".5pt">
              <v:stroke joinstyle="miter"/>
              <w10:wrap anchorx="margin"/>
            </v:line>
          </w:pict>
        </mc:Fallback>
      </mc:AlternateContent>
    </w:r>
    <w:r w:rsidRPr="00804CBE">
      <w:rPr>
        <w:rFonts w:ascii="Century Gothic" w:hAnsi="Century Gothic"/>
        <w:b/>
        <w:sz w:val="20"/>
        <w:szCs w:val="20"/>
      </w:rPr>
      <w:t>Guayaquil:</w:t>
    </w:r>
  </w:p>
  <w:p w14:paraId="332D38E6" w14:textId="77777777" w:rsidR="00241E70" w:rsidRPr="00804CBE" w:rsidRDefault="00241E70" w:rsidP="00241E70">
    <w:pPr>
      <w:spacing w:after="0" w:line="240" w:lineRule="auto"/>
      <w:rPr>
        <w:rFonts w:ascii="Century Gothic" w:hAnsi="Century Gothic"/>
        <w:sz w:val="18"/>
        <w:szCs w:val="18"/>
      </w:rPr>
    </w:pPr>
    <w:r w:rsidRPr="00804CBE">
      <w:rPr>
        <w:rFonts w:ascii="Century Gothic" w:hAnsi="Century Gothic"/>
        <w:b/>
        <w:sz w:val="18"/>
        <w:szCs w:val="18"/>
      </w:rPr>
      <w:t>DIR.:</w:t>
    </w:r>
    <w:r w:rsidRPr="00804CBE">
      <w:rPr>
        <w:rFonts w:ascii="Century Gothic" w:hAnsi="Century Gothic"/>
        <w:sz w:val="18"/>
        <w:szCs w:val="18"/>
      </w:rPr>
      <w:t xml:space="preserve"> Av. Domingo Comín S/N y la Onceava Ed. Anglo Automotriz</w:t>
    </w:r>
    <w:r w:rsidRPr="00804CBE">
      <w:rPr>
        <w:rFonts w:ascii="Century Gothic" w:hAnsi="Century Gothic"/>
        <w:sz w:val="18"/>
        <w:szCs w:val="18"/>
      </w:rPr>
      <w:tab/>
    </w:r>
  </w:p>
  <w:p w14:paraId="68ECA053" w14:textId="77777777" w:rsidR="00241E70" w:rsidRPr="00804CBE" w:rsidRDefault="00241E70" w:rsidP="00241E70">
    <w:pPr>
      <w:spacing w:after="0" w:line="240" w:lineRule="auto"/>
      <w:rPr>
        <w:rFonts w:ascii="Century Gothic" w:hAnsi="Century Gothic"/>
        <w:b/>
        <w:sz w:val="18"/>
      </w:rPr>
    </w:pPr>
    <w:r w:rsidRPr="00804CBE">
      <w:rPr>
        <w:rFonts w:ascii="Century Gothic" w:hAnsi="Century Gothic"/>
        <w:b/>
        <w:sz w:val="18"/>
        <w:szCs w:val="18"/>
      </w:rPr>
      <w:t xml:space="preserve">TELF.: </w:t>
    </w:r>
    <w:r w:rsidRPr="00804CBE">
      <w:rPr>
        <w:rFonts w:ascii="Century Gothic" w:hAnsi="Century Gothic"/>
        <w:sz w:val="18"/>
        <w:szCs w:val="18"/>
      </w:rPr>
      <w:t>+(539) 4242 9977</w:t>
    </w:r>
    <w:r w:rsidRPr="00804CBE">
      <w:rPr>
        <w:rFonts w:ascii="Century Gothic" w:hAnsi="Century Gothic"/>
        <w:noProof/>
        <w:sz w:val="36"/>
        <w:u w:val="double"/>
        <w:lang w:eastAsia="es-EC"/>
      </w:rPr>
      <w:t xml:space="preserve"> </w:t>
    </w:r>
  </w:p>
  <w:p w14:paraId="58CF8903" w14:textId="77777777" w:rsidR="00241E70" w:rsidRPr="00804CBE" w:rsidRDefault="00241E70" w:rsidP="00241E70">
    <w:pPr>
      <w:spacing w:after="0" w:line="240" w:lineRule="auto"/>
      <w:rPr>
        <w:rFonts w:ascii="Century Gothic" w:hAnsi="Century Gothic"/>
        <w:b/>
        <w:bCs/>
        <w:color w:val="000000" w:themeColor="text1"/>
        <w:sz w:val="20"/>
        <w:szCs w:val="20"/>
      </w:rPr>
    </w:pPr>
    <w:r w:rsidRPr="00804CBE">
      <w:rPr>
        <w:rFonts w:ascii="Century Gothic" w:hAnsi="Century Gothic"/>
        <w:b/>
        <w:bCs/>
        <w:color w:val="000000" w:themeColor="text1"/>
        <w:sz w:val="20"/>
        <w:szCs w:val="20"/>
      </w:rPr>
      <w:t>Quito:</w:t>
    </w:r>
  </w:p>
  <w:p w14:paraId="2CC81168" w14:textId="77777777" w:rsidR="00241E70" w:rsidRDefault="00241E70" w:rsidP="00241E70">
    <w:pPr>
      <w:spacing w:after="0" w:line="240" w:lineRule="auto"/>
      <w:rPr>
        <w:rFonts w:ascii="Century Gothic" w:hAnsi="Century Gothic"/>
        <w:color w:val="000000" w:themeColor="text1"/>
        <w:sz w:val="20"/>
      </w:rPr>
    </w:pPr>
    <w:r w:rsidRPr="00804CBE">
      <w:rPr>
        <w:rFonts w:ascii="Century Gothic" w:hAnsi="Century Gothic"/>
        <w:b/>
        <w:sz w:val="18"/>
        <w:szCs w:val="18"/>
      </w:rPr>
      <w:t>DIR.:</w:t>
    </w:r>
    <w:r>
      <w:rPr>
        <w:rFonts w:ascii="Century Gothic" w:hAnsi="Century Gothic"/>
        <w:b/>
        <w:sz w:val="18"/>
        <w:szCs w:val="18"/>
      </w:rPr>
      <w:t xml:space="preserve"> </w:t>
    </w:r>
    <w:r w:rsidRPr="00804CBE">
      <w:rPr>
        <w:rFonts w:ascii="Century Gothic" w:hAnsi="Century Gothic"/>
        <w:color w:val="000000" w:themeColor="text1"/>
        <w:sz w:val="18"/>
        <w:szCs w:val="18"/>
      </w:rPr>
      <w:t>Av. La Prensa N70</w:t>
    </w:r>
    <w:r>
      <w:rPr>
        <w:rFonts w:ascii="Century Gothic" w:hAnsi="Century Gothic"/>
        <w:color w:val="000000" w:themeColor="text1"/>
        <w:sz w:val="18"/>
        <w:szCs w:val="18"/>
      </w:rPr>
      <w:t xml:space="preserve"> </w:t>
    </w:r>
    <w:r w:rsidRPr="00804CBE">
      <w:rPr>
        <w:rFonts w:ascii="Century Gothic" w:hAnsi="Century Gothic"/>
        <w:color w:val="000000" w:themeColor="text1"/>
        <w:sz w:val="18"/>
        <w:szCs w:val="18"/>
      </w:rPr>
      <w:t xml:space="preserve">-121 y Pablo Picasso OE 12-193. Complejo Industrial y Comercial El Condado – </w:t>
    </w:r>
    <w:r>
      <w:rPr>
        <w:rFonts w:ascii="Century Gothic" w:hAnsi="Century Gothic"/>
        <w:color w:val="000000" w:themeColor="text1"/>
        <w:sz w:val="18"/>
        <w:szCs w:val="18"/>
      </w:rPr>
      <w:t>A</w:t>
    </w:r>
    <w:r w:rsidRPr="00804CBE">
      <w:rPr>
        <w:rFonts w:ascii="Century Gothic" w:hAnsi="Century Gothic"/>
        <w:color w:val="000000" w:themeColor="text1"/>
        <w:sz w:val="18"/>
        <w:szCs w:val="18"/>
      </w:rPr>
      <w:t>rrendamiento Las Violetas, Bodega 18X</w:t>
    </w:r>
    <w:r>
      <w:rPr>
        <w:rFonts w:ascii="Century Gothic" w:hAnsi="Century Gothic"/>
        <w:color w:val="000000" w:themeColor="text1"/>
        <w:sz w:val="20"/>
      </w:rPr>
      <w:t>.</w:t>
    </w:r>
  </w:p>
  <w:p w14:paraId="4863F80E" w14:textId="4A329285" w:rsidR="00241E70" w:rsidRPr="00241E70" w:rsidRDefault="00241E70" w:rsidP="00241E70">
    <w:pPr>
      <w:spacing w:after="0" w:line="240" w:lineRule="auto"/>
      <w:rPr>
        <w:rFonts w:ascii="Century Gothic" w:hAnsi="Century Gothic"/>
        <w:color w:val="000000" w:themeColor="text1"/>
        <w:sz w:val="20"/>
      </w:rPr>
    </w:pPr>
    <w:r w:rsidRPr="00804CBE">
      <w:rPr>
        <w:rFonts w:ascii="Century Gothic" w:hAnsi="Century Gothic"/>
        <w:b/>
        <w:sz w:val="18"/>
        <w:szCs w:val="18"/>
      </w:rPr>
      <w:t xml:space="preserve">TELF.: </w:t>
    </w:r>
    <w:r w:rsidRPr="00804CBE">
      <w:rPr>
        <w:rFonts w:ascii="Century Gothic" w:hAnsi="Century Gothic"/>
        <w:sz w:val="18"/>
        <w:szCs w:val="18"/>
      </w:rPr>
      <w:t xml:space="preserve">+(539) </w:t>
    </w:r>
    <w:r>
      <w:rPr>
        <w:rFonts w:ascii="Century Gothic" w:hAnsi="Century Gothic"/>
        <w:sz w:val="18"/>
        <w:szCs w:val="18"/>
      </w:rPr>
      <w:t>2253 568</w:t>
    </w:r>
    <w:bookmarkEnd w:id="0"/>
    <w:bookmarkEnd w:id="1"/>
    <w:r>
      <w:rPr>
        <w:rFonts w:ascii="Century Gothic" w:hAnsi="Century Gothic"/>
        <w:sz w:val="18"/>
        <w:szCs w:val="18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3F5D7E" w14:textId="77777777" w:rsidR="004A066D" w:rsidRDefault="004A066D" w:rsidP="00241E70">
      <w:pPr>
        <w:spacing w:after="0" w:line="240" w:lineRule="auto"/>
      </w:pPr>
      <w:r>
        <w:separator/>
      </w:r>
    </w:p>
  </w:footnote>
  <w:footnote w:type="continuationSeparator" w:id="0">
    <w:p w14:paraId="58A87A49" w14:textId="77777777" w:rsidR="004A066D" w:rsidRDefault="004A066D" w:rsidP="00241E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lledutableau"/>
      <w:tblW w:w="10485" w:type="dxa"/>
      <w:jc w:val="center"/>
      <w:tblLook w:val="04A0" w:firstRow="1" w:lastRow="0" w:firstColumn="1" w:lastColumn="0" w:noHBand="0" w:noVBand="1"/>
    </w:tblPr>
    <w:tblGrid>
      <w:gridCol w:w="3987"/>
      <w:gridCol w:w="3342"/>
      <w:gridCol w:w="3156"/>
    </w:tblGrid>
    <w:tr w:rsidR="00241E70" w:rsidRPr="00031507" w14:paraId="1DAEEF25" w14:textId="77777777" w:rsidTr="00243959">
      <w:trPr>
        <w:trHeight w:val="699"/>
        <w:jc w:val="center"/>
      </w:trPr>
      <w:tc>
        <w:tcPr>
          <w:tcW w:w="4390" w:type="dxa"/>
          <w:shd w:val="clear" w:color="auto" w:fill="2F5496" w:themeFill="accent1" w:themeFillShade="BF"/>
        </w:tcPr>
        <w:p w14:paraId="75BF5999" w14:textId="6B6929FD" w:rsidR="00243959" w:rsidRDefault="00243959" w:rsidP="00241E70">
          <w:pPr>
            <w:pStyle w:val="En-tte"/>
            <w:rPr>
              <w:rFonts w:asciiTheme="minorHAnsi" w:hAnsiTheme="minorHAnsi" w:cstheme="minorHAnsi"/>
              <w:b/>
              <w:color w:val="FFFFFF" w:themeColor="background1"/>
              <w:sz w:val="24"/>
              <w:szCs w:val="24"/>
            </w:rPr>
          </w:pPr>
        </w:p>
        <w:p w14:paraId="28D58402" w14:textId="48DD433C" w:rsidR="00241E70" w:rsidRPr="00241E70" w:rsidRDefault="00243959" w:rsidP="00241E70">
          <w:pPr>
            <w:pStyle w:val="En-tte"/>
            <w:rPr>
              <w:rFonts w:asciiTheme="minorHAnsi" w:hAnsiTheme="minorHAnsi" w:cstheme="minorHAnsi"/>
              <w:b/>
              <w:color w:val="FFFFFF" w:themeColor="background1"/>
              <w:sz w:val="24"/>
              <w:szCs w:val="24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  <w:sz w:val="24"/>
              <w:szCs w:val="24"/>
            </w:rPr>
            <w:t>E</w:t>
          </w:r>
          <w:r w:rsidR="00241E70" w:rsidRPr="00241E70">
            <w:rPr>
              <w:rFonts w:asciiTheme="minorHAnsi" w:hAnsiTheme="minorHAnsi" w:cstheme="minorHAnsi"/>
              <w:b/>
              <w:color w:val="FFFFFF" w:themeColor="background1"/>
              <w:sz w:val="24"/>
              <w:szCs w:val="24"/>
            </w:rPr>
            <w:t>TAPA:</w:t>
          </w:r>
        </w:p>
        <w:p w14:paraId="6FC4DAFC" w14:textId="4FF9AA90" w:rsidR="00241E70" w:rsidRPr="00243959" w:rsidRDefault="00241E70" w:rsidP="00241E70">
          <w:pPr>
            <w:pStyle w:val="En-tte"/>
            <w:rPr>
              <w:rFonts w:asciiTheme="minorHAnsi" w:hAnsiTheme="minorHAnsi" w:cstheme="minorHAnsi"/>
              <w:b/>
              <w:color w:val="FFFFFF" w:themeColor="background1"/>
              <w:sz w:val="22"/>
              <w:szCs w:val="22"/>
            </w:rPr>
          </w:pPr>
          <w:r w:rsidRPr="00243959">
            <w:rPr>
              <w:rFonts w:asciiTheme="minorHAnsi" w:hAnsiTheme="minorHAnsi" w:cstheme="minorHAnsi"/>
              <w:b/>
              <w:color w:val="FFFFFF" w:themeColor="background1"/>
              <w:sz w:val="22"/>
              <w:szCs w:val="22"/>
            </w:rPr>
            <w:t>CONTRATO</w:t>
          </w:r>
          <w:r w:rsidR="00243959" w:rsidRPr="00243959">
            <w:rPr>
              <w:rFonts w:asciiTheme="minorHAnsi" w:hAnsiTheme="minorHAnsi" w:cstheme="minorHAnsi"/>
              <w:b/>
              <w:color w:val="FFFFFF" w:themeColor="background1"/>
              <w:sz w:val="22"/>
              <w:szCs w:val="22"/>
            </w:rPr>
            <w:t xml:space="preserve">, </w:t>
          </w:r>
          <w:r w:rsidRPr="00243959">
            <w:rPr>
              <w:rFonts w:asciiTheme="minorHAnsi" w:hAnsiTheme="minorHAnsi" w:cstheme="minorHAnsi"/>
              <w:b/>
              <w:color w:val="FFFFFF" w:themeColor="background1"/>
              <w:sz w:val="22"/>
              <w:szCs w:val="22"/>
            </w:rPr>
            <w:t>REAJUSTE Y NEGOCIACION</w:t>
          </w:r>
        </w:p>
        <w:p w14:paraId="223600CB" w14:textId="30ACC9C2" w:rsidR="00241E70" w:rsidRPr="00031507" w:rsidRDefault="00241E70" w:rsidP="00241E70">
          <w:pPr>
            <w:pStyle w:val="En-tte"/>
            <w:rPr>
              <w:rFonts w:asciiTheme="minorHAnsi" w:hAnsiTheme="minorHAnsi" w:cstheme="minorHAnsi"/>
              <w:b/>
              <w:color w:val="FFFFFF" w:themeColor="background1"/>
            </w:rPr>
          </w:pPr>
        </w:p>
      </w:tc>
      <w:tc>
        <w:tcPr>
          <w:tcW w:w="3543" w:type="dxa"/>
        </w:tcPr>
        <w:p w14:paraId="6CAB8FD7" w14:textId="77777777" w:rsidR="00241E70" w:rsidRDefault="00241E70" w:rsidP="00241E70">
          <w:pPr>
            <w:pStyle w:val="En-tte"/>
            <w:jc w:val="center"/>
            <w:rPr>
              <w:rFonts w:asciiTheme="minorHAnsi" w:hAnsiTheme="minorHAnsi" w:cstheme="minorHAnsi"/>
              <w:b/>
              <w:color w:val="2F5496" w:themeColor="accent1" w:themeShade="BF"/>
              <w:sz w:val="24"/>
              <w:szCs w:val="24"/>
            </w:rPr>
          </w:pPr>
        </w:p>
        <w:p w14:paraId="0CC92AD7" w14:textId="1DDE1A81" w:rsidR="00241E70" w:rsidRPr="00241E70" w:rsidRDefault="00241E70" w:rsidP="00241E70">
          <w:pPr>
            <w:pStyle w:val="En-tte"/>
            <w:jc w:val="center"/>
            <w:rPr>
              <w:rFonts w:asciiTheme="minorHAnsi" w:hAnsiTheme="minorHAnsi" w:cstheme="minorHAnsi"/>
              <w:b/>
              <w:color w:val="2F5496" w:themeColor="accent1" w:themeShade="BF"/>
              <w:sz w:val="32"/>
              <w:szCs w:val="28"/>
            </w:rPr>
          </w:pPr>
          <w:r w:rsidRPr="00241E70">
            <w:rPr>
              <w:rFonts w:asciiTheme="minorHAnsi" w:hAnsiTheme="minorHAnsi" w:cstheme="minorHAnsi"/>
              <w:b/>
              <w:color w:val="2F5496" w:themeColor="accent1" w:themeShade="BF"/>
              <w:sz w:val="32"/>
              <w:szCs w:val="28"/>
            </w:rPr>
            <w:t>TIPO DE DOCUMENTO:</w:t>
          </w:r>
        </w:p>
        <w:p w14:paraId="1C7D2B56" w14:textId="29FE9EE3" w:rsidR="00241E70" w:rsidRPr="00241E70" w:rsidRDefault="00241E70" w:rsidP="00241E70">
          <w:pPr>
            <w:pStyle w:val="Default"/>
            <w:jc w:val="center"/>
            <w:rPr>
              <w:rFonts w:asciiTheme="minorHAnsi" w:hAnsiTheme="minorHAnsi" w:cstheme="minorHAnsi"/>
              <w:b/>
              <w:color w:val="2F5496" w:themeColor="accent1" w:themeShade="BF"/>
              <w:lang w:val="es-419"/>
            </w:rPr>
          </w:pPr>
          <w:r w:rsidRPr="00241E70">
            <w:rPr>
              <w:rFonts w:ascii="Arial Narrow" w:hAnsi="Arial Narrow"/>
              <w:b/>
              <w:bCs/>
              <w:lang w:val="es-ES_tradnl"/>
            </w:rPr>
            <w:t>ADENDUM CONTRACTUAL</w:t>
          </w:r>
        </w:p>
      </w:tc>
      <w:tc>
        <w:tcPr>
          <w:tcW w:w="2552" w:type="dxa"/>
          <w:vMerge w:val="restart"/>
        </w:tcPr>
        <w:p w14:paraId="08F442AF" w14:textId="77777777" w:rsidR="00241E70" w:rsidRPr="00031507" w:rsidRDefault="00241E70" w:rsidP="00241E70">
          <w:pPr>
            <w:pStyle w:val="En-tte"/>
            <w:rPr>
              <w:rFonts w:asciiTheme="minorHAnsi" w:hAnsiTheme="minorHAnsi" w:cstheme="minorHAnsi"/>
            </w:rPr>
          </w:pPr>
          <w:r w:rsidRPr="00031507">
            <w:rPr>
              <w:rFonts w:cstheme="minorHAnsi"/>
              <w:noProof/>
            </w:rPr>
            <w:drawing>
              <wp:anchor distT="0" distB="0" distL="114300" distR="114300" simplePos="0" relativeHeight="251659264" behindDoc="1" locked="0" layoutInCell="1" allowOverlap="1" wp14:anchorId="2CEFA203" wp14:editId="349DD060">
                <wp:simplePos x="0" y="0"/>
                <wp:positionH relativeFrom="margin">
                  <wp:posOffset>49679</wp:posOffset>
                </wp:positionH>
                <wp:positionV relativeFrom="margin">
                  <wp:posOffset>107923</wp:posOffset>
                </wp:positionV>
                <wp:extent cx="1864995" cy="746125"/>
                <wp:effectExtent l="0" t="0" r="1905" b="0"/>
                <wp:wrapTight wrapText="bothSides">
                  <wp:wrapPolygon edited="0">
                    <wp:start x="2868" y="0"/>
                    <wp:lineTo x="2868" y="9375"/>
                    <wp:lineTo x="0" y="13236"/>
                    <wp:lineTo x="0" y="20957"/>
                    <wp:lineTo x="21401" y="20957"/>
                    <wp:lineTo x="21401" y="12133"/>
                    <wp:lineTo x="7722" y="9375"/>
                    <wp:lineTo x="18754" y="8824"/>
                    <wp:lineTo x="18754" y="1654"/>
                    <wp:lineTo x="7722" y="0"/>
                    <wp:lineTo x="2868" y="0"/>
                  </wp:wrapPolygon>
                </wp:wrapTight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4995" cy="746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241E70" w:rsidRPr="00031507" w14:paraId="2710072A" w14:textId="77777777" w:rsidTr="00243959">
      <w:trPr>
        <w:trHeight w:val="269"/>
        <w:jc w:val="center"/>
      </w:trPr>
      <w:tc>
        <w:tcPr>
          <w:tcW w:w="4390" w:type="dxa"/>
          <w:shd w:val="clear" w:color="auto" w:fill="2F5496" w:themeFill="accent1" w:themeFillShade="BF"/>
        </w:tcPr>
        <w:p w14:paraId="5B19216D" w14:textId="41C10577" w:rsidR="00241E70" w:rsidRPr="00241E70" w:rsidRDefault="00243959" w:rsidP="00241E70">
          <w:pPr>
            <w:pStyle w:val="En-tte"/>
            <w:rPr>
              <w:rFonts w:asciiTheme="minorHAnsi" w:hAnsiTheme="minorHAnsi" w:cstheme="minorHAnsi"/>
              <w:b/>
              <w:color w:val="FFFFFF" w:themeColor="background1"/>
              <w:sz w:val="24"/>
              <w:szCs w:val="24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  <w:sz w:val="24"/>
              <w:szCs w:val="24"/>
            </w:rPr>
            <w:t xml:space="preserve">TIPO DE CONTRATO: </w:t>
          </w:r>
          <w:r w:rsidRPr="00243959">
            <w:rPr>
              <w:rFonts w:asciiTheme="minorHAnsi" w:hAnsiTheme="minorHAnsi" w:cstheme="minorHAnsi"/>
              <w:b/>
              <w:color w:val="FFFFFF" w:themeColor="background1"/>
              <w:sz w:val="22"/>
              <w:szCs w:val="22"/>
            </w:rPr>
            <w:t>CUSTODIA FISICA</w:t>
          </w:r>
        </w:p>
      </w:tc>
      <w:tc>
        <w:tcPr>
          <w:tcW w:w="3543" w:type="dxa"/>
          <w:vAlign w:val="center"/>
        </w:tcPr>
        <w:p w14:paraId="395CE340" w14:textId="77777777" w:rsidR="00241E70" w:rsidRPr="00241E70" w:rsidRDefault="00241E70" w:rsidP="00241E70">
          <w:pPr>
            <w:pStyle w:val="En-tte"/>
            <w:jc w:val="center"/>
            <w:rPr>
              <w:rFonts w:ascii="Verdana" w:hAnsi="Verdana"/>
              <w:b/>
              <w:bCs/>
              <w:color w:val="1F4E79" w:themeColor="accent5" w:themeShade="80"/>
              <w:sz w:val="18"/>
              <w:szCs w:val="18"/>
              <w:shd w:val="clear" w:color="auto" w:fill="FFFFFF"/>
            </w:rPr>
          </w:pPr>
          <w:r w:rsidRPr="00241E70">
            <w:rPr>
              <w:rFonts w:ascii="Verdana" w:hAnsi="Verdana"/>
              <w:b/>
              <w:bCs/>
              <w:color w:val="1F4E79" w:themeColor="accent5" w:themeShade="80"/>
              <w:sz w:val="18"/>
              <w:szCs w:val="18"/>
              <w:shd w:val="clear" w:color="auto" w:fill="FFFFFF"/>
            </w:rPr>
            <w:t>REMAR S.A.</w:t>
          </w:r>
        </w:p>
        <w:p w14:paraId="6E243B45" w14:textId="25DA0E22" w:rsidR="00241E70" w:rsidRPr="00241E70" w:rsidRDefault="00241E70" w:rsidP="00241E70">
          <w:pPr>
            <w:pStyle w:val="En-tte"/>
            <w:jc w:val="center"/>
            <w:rPr>
              <w:rFonts w:asciiTheme="minorHAnsi" w:hAnsiTheme="minorHAnsi" w:cstheme="minorHAnsi"/>
              <w:b/>
              <w:bCs/>
              <w:sz w:val="18"/>
              <w:szCs w:val="18"/>
            </w:rPr>
          </w:pPr>
        </w:p>
      </w:tc>
      <w:tc>
        <w:tcPr>
          <w:tcW w:w="2552" w:type="dxa"/>
          <w:vMerge/>
        </w:tcPr>
        <w:p w14:paraId="7F02BCC0" w14:textId="77777777" w:rsidR="00241E70" w:rsidRPr="00031507" w:rsidRDefault="00241E70" w:rsidP="00241E70">
          <w:pPr>
            <w:pStyle w:val="En-tte"/>
            <w:rPr>
              <w:rFonts w:asciiTheme="minorHAnsi" w:hAnsiTheme="minorHAnsi" w:cstheme="minorHAnsi"/>
            </w:rPr>
          </w:pPr>
        </w:p>
      </w:tc>
    </w:tr>
  </w:tbl>
  <w:p w14:paraId="2BEB5937" w14:textId="77777777" w:rsidR="00241E70" w:rsidRDefault="00241E70" w:rsidP="00241E7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B35CDF"/>
    <w:multiLevelType w:val="hybridMultilevel"/>
    <w:tmpl w:val="53C402CA"/>
    <w:lvl w:ilvl="0" w:tplc="580A000F">
      <w:start w:val="1"/>
      <w:numFmt w:val="decimal"/>
      <w:lvlText w:val="%1."/>
      <w:lvlJc w:val="left"/>
      <w:pPr>
        <w:ind w:left="720" w:hanging="360"/>
      </w:p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E70"/>
    <w:rsid w:val="00066A95"/>
    <w:rsid w:val="000F6012"/>
    <w:rsid w:val="001B7D0F"/>
    <w:rsid w:val="00241E70"/>
    <w:rsid w:val="00243959"/>
    <w:rsid w:val="002B6A76"/>
    <w:rsid w:val="004020CE"/>
    <w:rsid w:val="004A066D"/>
    <w:rsid w:val="0050546F"/>
    <w:rsid w:val="00873A14"/>
    <w:rsid w:val="00972292"/>
    <w:rsid w:val="00982147"/>
    <w:rsid w:val="009D4A32"/>
    <w:rsid w:val="00A90EBD"/>
    <w:rsid w:val="00B20F6B"/>
    <w:rsid w:val="00C61E53"/>
    <w:rsid w:val="00C70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FB086D"/>
  <w15:chartTrackingRefBased/>
  <w15:docId w15:val="{91924758-357B-4BB8-98BC-151AF022C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7D0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41E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1E70"/>
  </w:style>
  <w:style w:type="paragraph" w:styleId="Pieddepage">
    <w:name w:val="footer"/>
    <w:basedOn w:val="Normal"/>
    <w:link w:val="PieddepageCar"/>
    <w:uiPriority w:val="99"/>
    <w:unhideWhenUsed/>
    <w:rsid w:val="00241E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1E70"/>
  </w:style>
  <w:style w:type="paragraph" w:customStyle="1" w:styleId="Default">
    <w:name w:val="Default"/>
    <w:rsid w:val="00241E70"/>
    <w:pPr>
      <w:widowControl w:val="0"/>
      <w:autoSpaceDE w:val="0"/>
      <w:autoSpaceDN w:val="0"/>
      <w:adjustRightInd w:val="0"/>
      <w:spacing w:after="0" w:line="240" w:lineRule="auto"/>
    </w:pPr>
    <w:rPr>
      <w:rFonts w:ascii="Helvetica" w:eastAsia="Times New Roman" w:hAnsi="Helvetica" w:cs="Helvetica"/>
      <w:color w:val="000000"/>
      <w:sz w:val="24"/>
      <w:szCs w:val="24"/>
      <w:lang w:val="en-US"/>
    </w:rPr>
  </w:style>
  <w:style w:type="table" w:styleId="Grilledutableau">
    <w:name w:val="Table Grid"/>
    <w:basedOn w:val="TableauNormal"/>
    <w:uiPriority w:val="39"/>
    <w:rsid w:val="00241E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C" w:eastAsia="es-E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1B7D0F"/>
    <w:pPr>
      <w:spacing w:after="0" w:line="240" w:lineRule="auto"/>
    </w:pPr>
    <w:rPr>
      <w:rFonts w:ascii="Calibri" w:eastAsia="Calibri" w:hAnsi="Calibri" w:cs="Times New Roman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03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245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Santiago Gomez</dc:creator>
  <cp:keywords/>
  <dc:description/>
  <cp:lastModifiedBy>Santiago Gomez</cp:lastModifiedBy>
  <cp:revision>6</cp:revision>
  <dcterms:created xsi:type="dcterms:W3CDTF">2020-06-22T22:41:00Z</dcterms:created>
  <dcterms:modified xsi:type="dcterms:W3CDTF">2020-06-26T21:57:00Z</dcterms:modified>
</cp:coreProperties>
</file>