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656" w:rsidRPr="005955EA" w:rsidRDefault="00FE4656" w:rsidP="00FE4656">
      <w:pPr>
        <w:jc w:val="center"/>
        <w:rPr>
          <w:rFonts w:ascii="Arial Narrow" w:hAnsi="Arial Narrow" w:cs="Arial"/>
          <w:b/>
          <w:bCs/>
          <w:sz w:val="20"/>
          <w:szCs w:val="20"/>
          <w:lang w:val="es-EC"/>
        </w:rPr>
      </w:pPr>
      <w:r w:rsidRPr="005955EA">
        <w:rPr>
          <w:rFonts w:ascii="Arial Narrow" w:hAnsi="Arial Narrow" w:cs="Arial"/>
          <w:b/>
          <w:bCs/>
          <w:sz w:val="20"/>
          <w:szCs w:val="20"/>
          <w:lang w:val="es-EC"/>
        </w:rPr>
        <w:t>ACTA DE REUNION INICIO DEL PROYECTO</w:t>
      </w:r>
    </w:p>
    <w:p w:rsidR="00FE4656" w:rsidRPr="005955EA" w:rsidRDefault="00FE4656" w:rsidP="00FE4656">
      <w:pPr>
        <w:jc w:val="center"/>
        <w:rPr>
          <w:rFonts w:ascii="Arial Narrow" w:hAnsi="Arial Narrow" w:cs="Arial"/>
          <w:b/>
          <w:bCs/>
          <w:sz w:val="20"/>
          <w:szCs w:val="20"/>
          <w:lang w:val="en-US"/>
        </w:rPr>
      </w:pPr>
      <w:r w:rsidRPr="005955EA">
        <w:rPr>
          <w:rFonts w:ascii="Arial Narrow" w:hAnsi="Arial Narrow" w:cs="Arial"/>
          <w:b/>
          <w:bCs/>
          <w:sz w:val="20"/>
          <w:szCs w:val="20"/>
          <w:lang w:val="en-US"/>
        </w:rPr>
        <w:t>KICK OFF METTING</w:t>
      </w:r>
      <w:r w:rsidR="00C327F6" w:rsidRPr="005955EA">
        <w:rPr>
          <w:rFonts w:ascii="Arial Narrow" w:hAnsi="Arial Narrow" w:cs="Arial"/>
          <w:b/>
          <w:bCs/>
          <w:sz w:val="20"/>
          <w:szCs w:val="20"/>
          <w:lang w:val="en-US"/>
        </w:rPr>
        <w:t xml:space="preserve"> </w:t>
      </w:r>
      <w:r w:rsidR="002832D6">
        <w:rPr>
          <w:rFonts w:ascii="Arial Narrow" w:hAnsi="Arial Narrow" w:cs="Arial"/>
          <w:b/>
          <w:bCs/>
          <w:sz w:val="20"/>
          <w:szCs w:val="20"/>
          <w:lang w:val="en-US"/>
        </w:rPr>
        <w:t>GRANDBRAIN S.A</w:t>
      </w:r>
    </w:p>
    <w:p w:rsidR="00FE4656" w:rsidRPr="005955EA" w:rsidRDefault="00FE4656" w:rsidP="00FE4656">
      <w:pPr>
        <w:pStyle w:val="Default"/>
        <w:rPr>
          <w:rFonts w:ascii="Arial Narrow" w:hAnsi="Arial Narrow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5"/>
        <w:gridCol w:w="4522"/>
      </w:tblGrid>
      <w:tr w:rsidR="00FE4656" w:rsidRPr="005955EA" w:rsidTr="000F3E5D">
        <w:trPr>
          <w:trHeight w:val="620"/>
          <w:jc w:val="center"/>
        </w:trPr>
        <w:tc>
          <w:tcPr>
            <w:tcW w:w="9067" w:type="dxa"/>
            <w:gridSpan w:val="2"/>
          </w:tcPr>
          <w:p w:rsidR="00FE4656" w:rsidRPr="005955EA" w:rsidRDefault="00FE4656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:rsidR="009D2C94" w:rsidRPr="005955EA" w:rsidRDefault="009D2C94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E50E49" w:rsidRPr="005955EA" w:rsidRDefault="00173092" w:rsidP="00E50E49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Ordenamiento </w:t>
            </w:r>
            <w:r w:rsidR="009D2C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normal </w:t>
            </w:r>
            <w:r w:rsidR="002832D6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y por file </w:t>
            </w:r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correspondiente al archivo físico del cliente I</w:t>
            </w:r>
            <w:r w:rsidR="00EA5F78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n</w:t>
            </w:r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S</w:t>
            </w:r>
            <w:r w:rsidR="00EA5F78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itu</w:t>
            </w:r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, e Indexacion en la plataforma tecnológica Rcweb, para la Administración Integral de la documentación aprobada para la custodia.</w:t>
            </w:r>
          </w:p>
          <w:p w:rsidR="00FE4656" w:rsidRPr="005955EA" w:rsidRDefault="00FE4656" w:rsidP="00E50E49">
            <w:pPr>
              <w:pStyle w:val="Default"/>
              <w:ind w:left="720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</w:tr>
      <w:tr w:rsidR="00FE4656" w:rsidRPr="005955EA" w:rsidTr="000F3E5D">
        <w:trPr>
          <w:trHeight w:val="620"/>
          <w:jc w:val="center"/>
        </w:trPr>
        <w:tc>
          <w:tcPr>
            <w:tcW w:w="9067" w:type="dxa"/>
            <w:gridSpan w:val="2"/>
          </w:tcPr>
          <w:p w:rsidR="00FE4656" w:rsidRPr="005955EA" w:rsidRDefault="00FE4656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Objetivos de los servicios</w:t>
            </w:r>
            <w:r w:rsidR="00C327F6"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:rsidR="0003469E" w:rsidRPr="005955EA" w:rsidRDefault="0003469E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03469E" w:rsidRPr="005955EA" w:rsidRDefault="000178C8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Ordenamiento Físico</w:t>
            </w:r>
            <w:r w:rsidR="00E50E49"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:rsidR="00E50E49" w:rsidRPr="005955EA" w:rsidRDefault="00E50E49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FE4656" w:rsidRPr="005955EA" w:rsidRDefault="00BE159F" w:rsidP="001F5294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Clasificar, organizar, almacenar e indexar el archivo físico de</w:t>
            </w:r>
            <w:r w:rsidR="000F3E5D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2832D6" w:rsidRPr="002832D6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GRANDBRAIN </w:t>
            </w:r>
            <w:proofErr w:type="gramStart"/>
            <w:r w:rsidR="002832D6" w:rsidRPr="002832D6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S.A</w:t>
            </w:r>
            <w:proofErr w:type="gramEnd"/>
            <w:r w:rsidR="002832D6" w:rsidRPr="002832D6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,</w:t>
            </w:r>
            <w:r w:rsidR="002832D6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1A4BEE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mediante un ordenamiento </w:t>
            </w:r>
            <w:r w:rsidR="009D2C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normal</w:t>
            </w:r>
            <w:r w:rsidR="002832D6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y por file</w:t>
            </w:r>
            <w:r w:rsidR="001F52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en cada un</w:t>
            </w:r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o</w:t>
            </w:r>
            <w:r w:rsidR="001F52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172E67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de </w:t>
            </w:r>
            <w:r w:rsidR="001F52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l</w:t>
            </w:r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os kits de almacenamiento </w:t>
            </w:r>
            <w:r w:rsidR="000178C8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y entregar un archivo .xlsx</w:t>
            </w:r>
            <w:r w:rsidR="00B81A1F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(Excel)</w:t>
            </w:r>
            <w:r w:rsidR="000178C8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, donde se detalle el </w:t>
            </w:r>
            <w:r w:rsidR="002227B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inventario del archivo físico ordenado</w:t>
            </w:r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e inducción a la generación de reporte exportables en archivos.xlsx y </w:t>
            </w:r>
            <w:proofErr w:type="spellStart"/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pdf</w:t>
            </w:r>
            <w:proofErr w:type="spellEnd"/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</w:p>
          <w:p w:rsidR="002227B9" w:rsidRPr="005955EA" w:rsidRDefault="006C52B9" w:rsidP="001F5294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Orden</w:t>
            </w:r>
            <w:r w:rsidR="009D2C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ar 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cada un</w:t>
            </w:r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o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de</w:t>
            </w:r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los kits de almacenamientos 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 tal forma que podamos conocer el conte</w:t>
            </w:r>
            <w:r w:rsidR="00C54B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nido de la información que se encuentra en </w:t>
            </w:r>
            <w:r w:rsidR="00F52763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la</w:t>
            </w:r>
            <w:r w:rsidR="002832D6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 instalaciones de </w:t>
            </w:r>
            <w:r w:rsidR="002832D6" w:rsidRPr="002832D6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GRANDBRAIN S.A</w:t>
            </w:r>
            <w:r w:rsidR="002832D6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,</w:t>
            </w:r>
            <w:r w:rsidR="00E50E49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asignada para este almacenamiento.</w:t>
            </w:r>
          </w:p>
          <w:p w:rsidR="004200D5" w:rsidRPr="005955EA" w:rsidRDefault="00E50E49" w:rsidP="001F5294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Entregar </w:t>
            </w:r>
            <w:r w:rsidR="004200D5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el inventario de</w:t>
            </w:r>
            <w:r w:rsidR="00BF2A6A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l archivo ordenado</w:t>
            </w:r>
            <w:r w:rsidR="001F495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mediante su visualización en la plataforma</w:t>
            </w:r>
            <w:r w:rsidR="00BF2A6A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misma que debe hacerse en forma consecutiva y simple para un control y manejo de la información de manera sencilla y rápida para el c</w:t>
            </w:r>
            <w:r w:rsidR="00583503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l</w:t>
            </w:r>
            <w:r w:rsidR="00BF2A6A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iente.</w:t>
            </w:r>
          </w:p>
          <w:p w:rsidR="009E2531" w:rsidRPr="005955EA" w:rsidRDefault="00F52763" w:rsidP="00F52763">
            <w:pPr>
              <w:pStyle w:val="Default"/>
              <w:ind w:left="767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FE4656" w:rsidRPr="005955EA" w:rsidTr="000F3E5D">
        <w:trPr>
          <w:trHeight w:val="620"/>
          <w:jc w:val="center"/>
        </w:trPr>
        <w:tc>
          <w:tcPr>
            <w:tcW w:w="9067" w:type="dxa"/>
            <w:gridSpan w:val="2"/>
          </w:tcPr>
          <w:p w:rsidR="00B97557" w:rsidRPr="005955EA" w:rsidRDefault="00C327F6" w:rsidP="00B97557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 de la reunión</w:t>
            </w:r>
            <w:r w:rsidR="009E2531"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:rsidR="00434F73" w:rsidRPr="005955EA" w:rsidRDefault="00434F73" w:rsidP="00B97557">
            <w:pPr>
              <w:pStyle w:val="Default"/>
              <w:numPr>
                <w:ilvl w:val="0"/>
                <w:numId w:val="16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Establecer los acuerdos respectivos para mantener</w:t>
            </w:r>
            <w:r w:rsidR="00B97557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un desarrollo exitoso del proyecto, así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como los hitos que se deben cumplir para medir su ejecución en el tiempo establecido y ofertado por nuestra empresa.</w:t>
            </w:r>
            <w:r w:rsidR="00B97557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A continuación, se detalla los hitos a seguir en la presente reunión:</w:t>
            </w:r>
          </w:p>
          <w:p w:rsidR="009E2531" w:rsidRPr="005955EA" w:rsidRDefault="009E2531" w:rsidP="009E2531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9E2531" w:rsidRPr="005955EA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Objetivo del Proyecto.</w:t>
            </w:r>
          </w:p>
          <w:p w:rsidR="009E2531" w:rsidRPr="005955EA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Alcance del proyecto.</w:t>
            </w:r>
          </w:p>
          <w:p w:rsidR="009E2531" w:rsidRPr="005955EA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Expectativa del cliente con respecto a la contratación del servicio. </w:t>
            </w:r>
          </w:p>
          <w:p w:rsidR="009E2531" w:rsidRPr="005955EA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Presentación del equipo de trabajo.</w:t>
            </w:r>
          </w:p>
          <w:p w:rsidR="009E2531" w:rsidRPr="005955EA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Definición de la línea efectiva</w:t>
            </w:r>
            <w:r w:rsidR="00C327F6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de colaboración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entre cliente y proveedor.</w:t>
            </w:r>
          </w:p>
          <w:p w:rsidR="009E2531" w:rsidRPr="005955EA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Fecha de inicio y terminación del proyecto.</w:t>
            </w:r>
          </w:p>
          <w:p w:rsidR="00B97557" w:rsidRPr="005955EA" w:rsidRDefault="00B97557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Definir un canal de comunicación efectivo y único entre cliente y proveedor.</w:t>
            </w:r>
          </w:p>
          <w:p w:rsidR="00B97557" w:rsidRPr="005955EA" w:rsidRDefault="00B97557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:rsidR="00065EE6" w:rsidRPr="005955EA" w:rsidRDefault="00065EE6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:rsidR="009E2531" w:rsidRPr="005955EA" w:rsidRDefault="009E2531" w:rsidP="009E2531">
            <w:pPr>
              <w:pStyle w:val="Default"/>
              <w:numPr>
                <w:ilvl w:val="0"/>
                <w:numId w:val="1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:rsidR="009E2531" w:rsidRPr="005955EA" w:rsidRDefault="009E2531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9E2531" w:rsidRPr="005955EA" w:rsidRDefault="009E2531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</w:tr>
      <w:tr w:rsidR="00FE4656" w:rsidRPr="005955EA" w:rsidTr="000F3E5D">
        <w:trPr>
          <w:trHeight w:val="620"/>
          <w:jc w:val="center"/>
        </w:trPr>
        <w:tc>
          <w:tcPr>
            <w:tcW w:w="4545" w:type="dxa"/>
            <w:vAlign w:val="center"/>
          </w:tcPr>
          <w:p w:rsidR="00FE4656" w:rsidRPr="005955EA" w:rsidRDefault="00FE4656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:rsidR="00FE4656" w:rsidRPr="005955EA" w:rsidRDefault="002832D6" w:rsidP="007D25B6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24</w:t>
            </w:r>
            <w:r w:rsidR="009E2531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horas posteriores a la aprobación y firma del presente documento</w:t>
            </w:r>
            <w:r w:rsidR="00F93856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F93856" w:rsidRPr="005955EA" w:rsidRDefault="00F93856" w:rsidP="007D25B6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Fecha: </w:t>
            </w:r>
            <w:r w:rsidR="002832D6">
              <w:rPr>
                <w:rFonts w:ascii="Arial Narrow" w:hAnsi="Arial Narrow" w:cs="Arial"/>
                <w:sz w:val="20"/>
                <w:szCs w:val="20"/>
                <w:lang w:val="es-ES_tradnl"/>
              </w:rPr>
              <w:t>viernes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, </w:t>
            </w:r>
            <w:r w:rsidR="008B1A2D">
              <w:rPr>
                <w:rFonts w:ascii="Arial Narrow" w:hAnsi="Arial Narrow" w:cs="Arial"/>
                <w:sz w:val="20"/>
                <w:szCs w:val="20"/>
                <w:lang w:val="es-ES_tradnl"/>
              </w:rPr>
              <w:t>14</w:t>
            </w:r>
            <w:r w:rsidR="00AC42A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de </w:t>
            </w:r>
            <w:r w:rsidR="008B1A2D">
              <w:rPr>
                <w:rFonts w:ascii="Arial Narrow" w:hAnsi="Arial Narrow" w:cs="Arial"/>
                <w:sz w:val="20"/>
                <w:szCs w:val="20"/>
                <w:lang w:val="es-ES_tradnl"/>
              </w:rPr>
              <w:t>abril</w:t>
            </w:r>
            <w:r w:rsidR="009D2C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. /</w:t>
            </w:r>
            <w:r w:rsidR="00AD598F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201</w:t>
            </w:r>
            <w:r w:rsidR="009D2C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9</w:t>
            </w:r>
          </w:p>
          <w:p w:rsidR="00FE4656" w:rsidRPr="005955EA" w:rsidRDefault="00FE4656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522" w:type="dxa"/>
          </w:tcPr>
          <w:p w:rsidR="00FE4656" w:rsidRPr="005955EA" w:rsidRDefault="00FE4656" w:rsidP="007D25B6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final del Proyecto:</w:t>
            </w:r>
          </w:p>
          <w:p w:rsidR="00FE4656" w:rsidRPr="005955EA" w:rsidRDefault="002832D6" w:rsidP="0033158D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2</w:t>
            </w:r>
            <w:r w:rsidR="006B35ED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33158D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días laborables posteriores a la fecha de inicio y firma del presente documento</w:t>
            </w:r>
            <w:r w:rsidR="00070AE5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mensual</w:t>
            </w:r>
            <w:r w:rsidR="0033158D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AA15BD" w:rsidRPr="005955EA" w:rsidRDefault="00881720" w:rsidP="00AA15BD">
            <w:pPr>
              <w:pStyle w:val="Default"/>
              <w:numPr>
                <w:ilvl w:val="1"/>
                <w:numId w:val="11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O</w:t>
            </w:r>
            <w:r w:rsidR="00AA15BD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rdenamiento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por </w:t>
            </w:r>
            <w:r w:rsidR="009D2C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Caja</w:t>
            </w:r>
            <w:r w:rsidR="00AA15BD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: </w:t>
            </w:r>
            <w:r w:rsidR="008B1A2D">
              <w:rPr>
                <w:rFonts w:ascii="Arial Narrow" w:hAnsi="Arial Narrow" w:cs="Arial"/>
                <w:sz w:val="20"/>
                <w:szCs w:val="20"/>
                <w:lang w:val="es-ES_tradnl"/>
              </w:rPr>
              <w:t>17</w:t>
            </w:r>
            <w:r w:rsidR="00AA15BD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-</w:t>
            </w:r>
            <w:r w:rsidR="009D2C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0</w:t>
            </w:r>
            <w:r w:rsidR="008B1A2D">
              <w:rPr>
                <w:rFonts w:ascii="Arial Narrow" w:hAnsi="Arial Narrow" w:cs="Arial"/>
                <w:sz w:val="20"/>
                <w:szCs w:val="20"/>
                <w:lang w:val="es-ES_tradnl"/>
              </w:rPr>
              <w:t>5</w:t>
            </w:r>
            <w:r w:rsidR="00AA15BD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-201</w:t>
            </w:r>
            <w:r w:rsidR="009D2C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9</w:t>
            </w:r>
          </w:p>
          <w:p w:rsidR="00F93856" w:rsidRPr="005955EA" w:rsidRDefault="00F93856" w:rsidP="0033158D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Fecha</w:t>
            </w:r>
            <w:r w:rsidR="003B4DE8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Final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: </w:t>
            </w:r>
            <w:r w:rsidR="008B1A2D">
              <w:rPr>
                <w:rFonts w:ascii="Arial Narrow" w:hAnsi="Arial Narrow" w:cs="Arial"/>
                <w:sz w:val="20"/>
                <w:szCs w:val="20"/>
                <w:lang w:val="es-ES_tradnl"/>
              </w:rPr>
              <w:t>jueve</w:t>
            </w:r>
            <w:r w:rsidR="00070AE5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s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, </w:t>
            </w:r>
            <w:r w:rsidR="008B1A2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23 </w:t>
            </w:r>
            <w:r w:rsidR="00AD598F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</w:t>
            </w:r>
            <w:r w:rsidR="00070AE5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8B1A2D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mayo 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 201</w:t>
            </w:r>
            <w:r w:rsidR="009D2C94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9.</w:t>
            </w:r>
          </w:p>
        </w:tc>
      </w:tr>
      <w:tr w:rsidR="00FE4656" w:rsidRPr="005955EA" w:rsidTr="000F3E5D">
        <w:trPr>
          <w:trHeight w:val="737"/>
          <w:jc w:val="center"/>
        </w:trPr>
        <w:tc>
          <w:tcPr>
            <w:tcW w:w="4545" w:type="dxa"/>
          </w:tcPr>
          <w:p w:rsidR="00FE4656" w:rsidRPr="005955EA" w:rsidRDefault="00FE4656" w:rsidP="007D25B6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Costo de </w:t>
            </w:r>
            <w:r w:rsidR="00D126C9"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I</w:t>
            </w: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nversión de Proyecto</w:t>
            </w:r>
            <w:r w:rsidR="00EC51AD"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, referencial</w:t>
            </w: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:</w:t>
            </w:r>
          </w:p>
          <w:p w:rsidR="00AD598F" w:rsidRPr="005955EA" w:rsidRDefault="00AD598F" w:rsidP="00AD598F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/>
                <w:b/>
                <w:sz w:val="20"/>
                <w:szCs w:val="20"/>
                <w:lang w:val="es-ES"/>
              </w:rPr>
              <w:t>Inversión Inicial:</w:t>
            </w:r>
            <w:r w:rsidRPr="005955EA">
              <w:rPr>
                <w:rFonts w:ascii="Arial Narrow" w:hAnsi="Arial Narrow"/>
                <w:sz w:val="20"/>
                <w:szCs w:val="20"/>
                <w:lang w:val="es-ES"/>
              </w:rPr>
              <w:t xml:space="preserve"> $</w:t>
            </w:r>
            <w:r w:rsidRPr="005955EA">
              <w:rPr>
                <w:sz w:val="20"/>
                <w:szCs w:val="20"/>
                <w:lang w:val="es-MX"/>
              </w:rPr>
              <w:t xml:space="preserve"> </w:t>
            </w:r>
            <w:r w:rsidR="002832D6" w:rsidRPr="002832D6">
              <w:rPr>
                <w:b/>
                <w:sz w:val="20"/>
                <w:szCs w:val="20"/>
                <w:lang w:val="es-MX"/>
              </w:rPr>
              <w:t>293,50</w:t>
            </w:r>
            <w:r w:rsidRPr="002832D6">
              <w:rPr>
                <w:rFonts w:ascii="Arial Narrow" w:hAnsi="Arial Narrow"/>
                <w:b/>
                <w:sz w:val="20"/>
                <w:szCs w:val="20"/>
                <w:lang w:val="es-ES"/>
              </w:rPr>
              <w:t xml:space="preserve"> </w:t>
            </w:r>
            <w:r w:rsidR="008B1A2D" w:rsidRPr="002832D6">
              <w:rPr>
                <w:rFonts w:ascii="Arial Narrow" w:hAnsi="Arial Narrow"/>
                <w:b/>
                <w:sz w:val="20"/>
                <w:szCs w:val="20"/>
                <w:lang w:val="es-ES"/>
              </w:rPr>
              <w:t>(</w:t>
            </w:r>
            <w:r w:rsidR="008B1A2D">
              <w:rPr>
                <w:rFonts w:ascii="Arial Narrow" w:hAnsi="Arial Narrow"/>
                <w:sz w:val="20"/>
                <w:szCs w:val="20"/>
                <w:lang w:val="es-ES"/>
              </w:rPr>
              <w:t>doscientos</w:t>
            </w:r>
            <w:r w:rsidR="002832D6">
              <w:rPr>
                <w:rFonts w:ascii="Arial Narrow" w:hAnsi="Arial Narrow"/>
                <w:sz w:val="20"/>
                <w:szCs w:val="20"/>
                <w:lang w:val="es-ES"/>
              </w:rPr>
              <w:t xml:space="preserve"> noventa y tres con 50</w:t>
            </w:r>
            <w:r w:rsidRPr="005955EA">
              <w:rPr>
                <w:rFonts w:ascii="Arial Narrow" w:hAnsi="Arial Narrow"/>
                <w:sz w:val="20"/>
                <w:szCs w:val="20"/>
                <w:lang w:val="es-ES"/>
              </w:rPr>
              <w:t>/100) + IVA</w:t>
            </w:r>
          </w:p>
          <w:p w:rsidR="009E2531" w:rsidRPr="005955EA" w:rsidRDefault="009E2531" w:rsidP="00AD598F">
            <w:pPr>
              <w:pStyle w:val="Default"/>
              <w:ind w:left="720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  <w:tc>
          <w:tcPr>
            <w:tcW w:w="4522" w:type="dxa"/>
          </w:tcPr>
          <w:p w:rsidR="00FE4656" w:rsidRPr="005955EA" w:rsidRDefault="00FE4656" w:rsidP="007D25B6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Costo Final del proyecto</w:t>
            </w:r>
            <w:r w:rsidR="00EC51AD" w:rsidRPr="005955EA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, referencial</w:t>
            </w: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:</w:t>
            </w:r>
          </w:p>
          <w:p w:rsidR="00FE4656" w:rsidRPr="005955EA" w:rsidRDefault="00D126C9" w:rsidP="00FC1063">
            <w:pPr>
              <w:pStyle w:val="Default"/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/>
                <w:b/>
                <w:sz w:val="20"/>
                <w:szCs w:val="20"/>
                <w:lang w:val="es-ES"/>
              </w:rPr>
              <w:t>Inversión</w:t>
            </w:r>
            <w:r w:rsidR="009E2531" w:rsidRPr="005955EA">
              <w:rPr>
                <w:rFonts w:ascii="Arial Narrow" w:hAnsi="Arial Narrow"/>
                <w:b/>
                <w:sz w:val="20"/>
                <w:szCs w:val="20"/>
                <w:lang w:val="es-ES"/>
              </w:rPr>
              <w:t xml:space="preserve"> Inicial</w:t>
            </w:r>
            <w:r w:rsidR="009A2C40" w:rsidRPr="005955EA">
              <w:rPr>
                <w:rFonts w:ascii="Arial Narrow" w:hAnsi="Arial Narrow"/>
                <w:b/>
                <w:sz w:val="20"/>
                <w:szCs w:val="20"/>
                <w:lang w:val="es-ES"/>
              </w:rPr>
              <w:t>:</w:t>
            </w:r>
            <w:r w:rsidR="009A2C40" w:rsidRPr="005955EA">
              <w:rPr>
                <w:rFonts w:ascii="Arial Narrow" w:hAnsi="Arial Narrow"/>
                <w:sz w:val="20"/>
                <w:szCs w:val="20"/>
                <w:lang w:val="es-ES"/>
              </w:rPr>
              <w:t xml:space="preserve"> $</w:t>
            </w:r>
            <w:r w:rsidR="009A2C40" w:rsidRPr="005955EA">
              <w:rPr>
                <w:sz w:val="20"/>
                <w:szCs w:val="20"/>
                <w:lang w:val="es-MX"/>
              </w:rPr>
              <w:t xml:space="preserve"> </w:t>
            </w:r>
            <w:r w:rsidR="002832D6" w:rsidRPr="002832D6">
              <w:rPr>
                <w:b/>
                <w:sz w:val="20"/>
                <w:szCs w:val="20"/>
                <w:lang w:val="es-MX"/>
              </w:rPr>
              <w:t>293,50</w:t>
            </w:r>
            <w:r w:rsidR="00512E26" w:rsidRPr="005955EA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 w:rsidR="002832D6" w:rsidRPr="005955EA">
              <w:rPr>
                <w:rFonts w:ascii="Arial Narrow" w:hAnsi="Arial Narrow"/>
                <w:sz w:val="20"/>
                <w:szCs w:val="20"/>
                <w:lang w:val="es-ES"/>
              </w:rPr>
              <w:t>(</w:t>
            </w:r>
            <w:r w:rsidR="002832D6">
              <w:rPr>
                <w:rFonts w:ascii="Arial Narrow" w:hAnsi="Arial Narrow"/>
                <w:sz w:val="20"/>
                <w:szCs w:val="20"/>
                <w:lang w:val="es-ES"/>
              </w:rPr>
              <w:t>doscientos</w:t>
            </w:r>
            <w:r w:rsidR="00070AE5" w:rsidRPr="005955EA">
              <w:rPr>
                <w:rFonts w:ascii="Arial Narrow" w:hAnsi="Arial Narrow"/>
                <w:sz w:val="20"/>
                <w:szCs w:val="20"/>
                <w:lang w:val="es-ES"/>
              </w:rPr>
              <w:t xml:space="preserve"> </w:t>
            </w:r>
            <w:r w:rsidR="002832D6">
              <w:rPr>
                <w:rFonts w:ascii="Arial Narrow" w:hAnsi="Arial Narrow"/>
                <w:sz w:val="20"/>
                <w:szCs w:val="20"/>
                <w:lang w:val="es-ES"/>
              </w:rPr>
              <w:t>noventa y tres con 50</w:t>
            </w:r>
            <w:r w:rsidR="00FC1063" w:rsidRPr="005955EA">
              <w:rPr>
                <w:rFonts w:ascii="Arial Narrow" w:hAnsi="Arial Narrow"/>
                <w:sz w:val="20"/>
                <w:szCs w:val="20"/>
                <w:lang w:val="es-ES"/>
              </w:rPr>
              <w:t>/100) + IVA</w:t>
            </w:r>
          </w:p>
          <w:p w:rsidR="00D126C9" w:rsidRPr="005955EA" w:rsidRDefault="00D126C9" w:rsidP="00AD598F">
            <w:pPr>
              <w:pStyle w:val="Default"/>
              <w:ind w:left="360"/>
              <w:rPr>
                <w:rFonts w:ascii="Arial Narrow" w:hAnsi="Arial Narrow"/>
                <w:sz w:val="20"/>
                <w:szCs w:val="20"/>
                <w:lang w:val="es-ES"/>
              </w:rPr>
            </w:pPr>
          </w:p>
        </w:tc>
      </w:tr>
      <w:tr w:rsidR="0039595D" w:rsidRPr="005955EA" w:rsidTr="000F3E5D">
        <w:trPr>
          <w:trHeight w:val="521"/>
          <w:jc w:val="center"/>
        </w:trPr>
        <w:tc>
          <w:tcPr>
            <w:tcW w:w="9067" w:type="dxa"/>
            <w:gridSpan w:val="2"/>
            <w:vAlign w:val="center"/>
          </w:tcPr>
          <w:p w:rsidR="0039595D" w:rsidRPr="005955EA" w:rsidRDefault="0039595D" w:rsidP="003A65AF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 xml:space="preserve">PARTICIPANTES DE LA REUNION INICIAL DE ORDENAMIENTO </w:t>
            </w:r>
            <w:r w:rsidR="00AD598F" w:rsidRPr="005955EA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 xml:space="preserve">POR FILE </w:t>
            </w: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DE ARCHIVO FISIC</w:t>
            </w:r>
            <w:r w:rsidR="00AD6BF5" w:rsidRPr="005955EA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O</w:t>
            </w:r>
            <w:r w:rsidR="00B16455" w:rsidRPr="005955EA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.</w:t>
            </w:r>
          </w:p>
        </w:tc>
      </w:tr>
      <w:tr w:rsidR="0039595D" w:rsidRPr="005955EA" w:rsidTr="000F3E5D">
        <w:trPr>
          <w:trHeight w:val="259"/>
          <w:jc w:val="center"/>
        </w:trPr>
        <w:tc>
          <w:tcPr>
            <w:tcW w:w="9067" w:type="dxa"/>
            <w:gridSpan w:val="2"/>
            <w:vAlign w:val="center"/>
          </w:tcPr>
          <w:p w:rsidR="0039595D" w:rsidRPr="005955EA" w:rsidRDefault="0039595D" w:rsidP="003A65AF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lastRenderedPageBreak/>
              <w:t>FIRMAS DE PARTICIPACION Y RESPONSABILIDAD - DATASOLUSIONS S.A.</w:t>
            </w:r>
          </w:p>
        </w:tc>
      </w:tr>
      <w:tr w:rsidR="0039595D" w:rsidRPr="005955EA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39595D" w:rsidRPr="005955EA" w:rsidRDefault="0039595D" w:rsidP="003A65AF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Sr.</w:t>
            </w:r>
            <w:r w:rsidR="00270D5F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Christian Espinoza</w:t>
            </w:r>
            <w:r w:rsidR="00270D5F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="00C327F6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–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="00270D5F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Jefe Operativo</w:t>
            </w:r>
          </w:p>
        </w:tc>
        <w:tc>
          <w:tcPr>
            <w:tcW w:w="4522" w:type="dxa"/>
            <w:vAlign w:val="center"/>
          </w:tcPr>
          <w:p w:rsidR="0039595D" w:rsidRPr="005955EA" w:rsidRDefault="0039595D" w:rsidP="003A65AF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C037D8" w:rsidRPr="005955EA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5955EA" w:rsidRDefault="000F3E5D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Srta. Jazmin Torres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– Asesor Cuentas Corporativas 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GYE.</w:t>
            </w:r>
          </w:p>
        </w:tc>
        <w:tc>
          <w:tcPr>
            <w:tcW w:w="4522" w:type="dxa"/>
            <w:vAlign w:val="center"/>
          </w:tcPr>
          <w:p w:rsidR="00C037D8" w:rsidRPr="005955EA" w:rsidRDefault="00C037D8" w:rsidP="00C037D8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C037D8" w:rsidRPr="005955EA" w:rsidTr="000F3E5D">
        <w:trPr>
          <w:trHeight w:val="211"/>
          <w:jc w:val="center"/>
        </w:trPr>
        <w:tc>
          <w:tcPr>
            <w:tcW w:w="9067" w:type="dxa"/>
            <w:gridSpan w:val="2"/>
            <w:vAlign w:val="center"/>
          </w:tcPr>
          <w:p w:rsidR="00C037D8" w:rsidRPr="005955EA" w:rsidRDefault="00C037D8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>FIRMAS DE PARTICIPACION Y RESPONSABILIDAD</w:t>
            </w: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 xml:space="preserve"> – </w:t>
            </w:r>
            <w:r w:rsidR="00EC51AD" w:rsidRPr="005955EA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REMAR</w:t>
            </w:r>
          </w:p>
        </w:tc>
      </w:tr>
      <w:tr w:rsidR="00C037D8" w:rsidRPr="005955EA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5955EA" w:rsidRDefault="002832D6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Edwar </w:t>
            </w:r>
            <w:r w:rsidR="0072165E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Ramírez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– </w:t>
            </w:r>
            <w:r w:rsidR="0072165E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responsable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del Proyecto </w:t>
            </w:r>
          </w:p>
        </w:tc>
        <w:tc>
          <w:tcPr>
            <w:tcW w:w="4522" w:type="dxa"/>
            <w:vAlign w:val="center"/>
          </w:tcPr>
          <w:p w:rsidR="00C037D8" w:rsidRPr="005955EA" w:rsidRDefault="00C037D8" w:rsidP="00C037D8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C037D8" w:rsidRPr="005955EA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5955EA" w:rsidRDefault="0072165E" w:rsidP="00EC51AD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Jacqueline</w:t>
            </w:r>
            <w:r w:rsidR="002832D6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Guerra</w:t>
            </w:r>
            <w:r w:rsidR="00070AE5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-</w:t>
            </w:r>
            <w:r w:rsidR="00EC51AD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responsable</w:t>
            </w:r>
            <w:r w:rsidR="00EC51AD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del Proyecto</w:t>
            </w:r>
          </w:p>
        </w:tc>
        <w:tc>
          <w:tcPr>
            <w:tcW w:w="4522" w:type="dxa"/>
            <w:vAlign w:val="center"/>
          </w:tcPr>
          <w:p w:rsidR="00C037D8" w:rsidRPr="005955EA" w:rsidRDefault="00C037D8" w:rsidP="00C037D8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C037D8" w:rsidRPr="005955EA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5955EA" w:rsidRDefault="0072165E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Srta. Damaris Murillo</w:t>
            </w:r>
            <w:r w:rsidR="000973B0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– 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responsable</w:t>
            </w:r>
            <w:r w:rsidR="000973B0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del Proyecto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4522" w:type="dxa"/>
            <w:vAlign w:val="center"/>
          </w:tcPr>
          <w:p w:rsidR="00C037D8" w:rsidRPr="005955EA" w:rsidRDefault="00C037D8" w:rsidP="00C037D8">
            <w:pPr>
              <w:pStyle w:val="CM6"/>
              <w:spacing w:line="240" w:lineRule="auto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C"/>
              </w:rPr>
              <w:t>Firma:</w:t>
            </w:r>
          </w:p>
        </w:tc>
      </w:tr>
      <w:tr w:rsidR="00C037D8" w:rsidRPr="005955EA" w:rsidTr="000F3E5D">
        <w:trPr>
          <w:trHeight w:val="320"/>
          <w:jc w:val="center"/>
        </w:trPr>
        <w:tc>
          <w:tcPr>
            <w:tcW w:w="9067" w:type="dxa"/>
            <w:gridSpan w:val="2"/>
            <w:vAlign w:val="center"/>
          </w:tcPr>
          <w:p w:rsidR="00C037D8" w:rsidRPr="005955EA" w:rsidRDefault="00C037D8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RESPONSABLES PARA LA EJECUCION DEL PROYECTO</w:t>
            </w:r>
          </w:p>
        </w:tc>
      </w:tr>
      <w:tr w:rsidR="00C037D8" w:rsidRPr="005955EA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5955EA" w:rsidRDefault="00C037D8" w:rsidP="00C037D8">
            <w:pPr>
              <w:pStyle w:val="Default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RECURSO HUMANO DATASOLUTIONS S.A.</w:t>
            </w:r>
          </w:p>
        </w:tc>
        <w:tc>
          <w:tcPr>
            <w:tcW w:w="4522" w:type="dxa"/>
            <w:vAlign w:val="center"/>
          </w:tcPr>
          <w:p w:rsidR="00C037D8" w:rsidRPr="005955EA" w:rsidRDefault="002832D6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 xml:space="preserve">GRANDBRAIN </w:t>
            </w:r>
            <w:proofErr w:type="gramStart"/>
            <w:r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>S.A</w:t>
            </w:r>
            <w:proofErr w:type="gramEnd"/>
          </w:p>
        </w:tc>
      </w:tr>
      <w:tr w:rsidR="00C037D8" w:rsidRPr="005955EA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5955EA" w:rsidRDefault="00B16455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"/>
              </w:rPr>
              <w:t>Christian Espinoza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S"/>
              </w:rPr>
              <w:t>, Responsable del Ordenamiento</w:t>
            </w:r>
          </w:p>
        </w:tc>
        <w:tc>
          <w:tcPr>
            <w:tcW w:w="4522" w:type="dxa"/>
            <w:vAlign w:val="center"/>
          </w:tcPr>
          <w:p w:rsidR="00C037D8" w:rsidRPr="005955EA" w:rsidRDefault="002832D6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sz w:val="20"/>
                <w:szCs w:val="20"/>
                <w:lang w:val="es-EC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Edwar Ramírez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, 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C"/>
              </w:rPr>
              <w:t>Colaborador para el Ordenamiento de la Documentación</w:t>
            </w:r>
            <w:r w:rsidR="000973B0" w:rsidRPr="005955EA">
              <w:rPr>
                <w:rFonts w:ascii="Arial Narrow" w:hAnsi="Arial Narrow" w:cstheme="minorHAnsi"/>
                <w:sz w:val="20"/>
                <w:szCs w:val="20"/>
                <w:lang w:val="es-EC"/>
              </w:rPr>
              <w:t>.</w:t>
            </w:r>
          </w:p>
        </w:tc>
      </w:tr>
      <w:tr w:rsidR="00C037D8" w:rsidRPr="005955EA" w:rsidTr="000F3E5D">
        <w:trPr>
          <w:trHeight w:val="439"/>
          <w:jc w:val="center"/>
        </w:trPr>
        <w:tc>
          <w:tcPr>
            <w:tcW w:w="4545" w:type="dxa"/>
            <w:vAlign w:val="center"/>
          </w:tcPr>
          <w:p w:rsidR="00C037D8" w:rsidRPr="005955EA" w:rsidRDefault="000F3E5D" w:rsidP="00C037D8">
            <w:pPr>
              <w:pStyle w:val="Default"/>
              <w:jc w:val="center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Jazmin Torres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, Canal de comunicación único.</w:t>
            </w:r>
          </w:p>
        </w:tc>
        <w:tc>
          <w:tcPr>
            <w:tcW w:w="4522" w:type="dxa"/>
            <w:vAlign w:val="center"/>
          </w:tcPr>
          <w:p w:rsidR="00C037D8" w:rsidRPr="005955EA" w:rsidRDefault="002832D6" w:rsidP="00C037D8">
            <w:pPr>
              <w:pStyle w:val="CM6"/>
              <w:spacing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</w:pPr>
            <w:r w:rsidRPr="002832D6">
              <w:rPr>
                <w:rFonts w:ascii="Arial Narrow" w:hAnsi="Arial Narrow" w:cstheme="minorHAnsi"/>
                <w:sz w:val="20"/>
                <w:szCs w:val="20"/>
                <w:lang w:val="es-EC"/>
              </w:rPr>
              <w:t>Edwar Ramírez,</w:t>
            </w:r>
            <w:r>
              <w:rPr>
                <w:rFonts w:ascii="Arial Narrow" w:hAnsi="Arial Narrow" w:cstheme="minorHAnsi"/>
                <w:b/>
                <w:sz w:val="20"/>
                <w:szCs w:val="20"/>
                <w:lang w:val="es-EC"/>
              </w:rPr>
              <w:t xml:space="preserve"> </w:t>
            </w:r>
            <w:r w:rsidRPr="002832D6">
              <w:rPr>
                <w:rFonts w:ascii="Arial Narrow" w:hAnsi="Arial Narrow" w:cstheme="minorHAnsi"/>
                <w:sz w:val="20"/>
                <w:szCs w:val="20"/>
                <w:lang w:val="es-EC"/>
              </w:rPr>
              <w:t>Canal</w:t>
            </w:r>
            <w:r w:rsidR="00C037D8" w:rsidRPr="002832D6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="00C037D8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de comunicación único.</w:t>
            </w:r>
          </w:p>
        </w:tc>
      </w:tr>
      <w:tr w:rsidR="00C037D8" w:rsidRPr="005955EA" w:rsidTr="000F3E5D">
        <w:trPr>
          <w:trHeight w:val="737"/>
          <w:jc w:val="center"/>
        </w:trPr>
        <w:tc>
          <w:tcPr>
            <w:tcW w:w="4545" w:type="dxa"/>
          </w:tcPr>
          <w:p w:rsidR="00C037D8" w:rsidRPr="005955EA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>Alcance del Proyecto:</w:t>
            </w:r>
          </w:p>
          <w:p w:rsidR="00C037D8" w:rsidRPr="005955EA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</w:p>
          <w:p w:rsidR="00C037D8" w:rsidRPr="005955EA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</w:pPr>
          </w:p>
          <w:p w:rsidR="0087002D" w:rsidRPr="005955EA" w:rsidRDefault="001F4954" w:rsidP="0087002D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Ordenar una </w:t>
            </w:r>
            <w:r w:rsidR="00C00B32"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>cantidad de</w:t>
            </w:r>
            <w:r w:rsidR="002832D6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50</w:t>
            </w:r>
            <w:r w:rsidR="00B31A23"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>kit de almacenamiento</w:t>
            </w:r>
            <w:r w:rsidR="0087002D"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en un periodo de </w:t>
            </w:r>
            <w:r w:rsidR="002832D6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3 </w:t>
            </w:r>
            <w:r w:rsidR="00C00B32">
              <w:rPr>
                <w:rFonts w:ascii="Arial Narrow" w:hAnsi="Arial Narrow" w:cs="Arial"/>
                <w:sz w:val="20"/>
                <w:szCs w:val="20"/>
                <w:lang w:val="es-EC"/>
              </w:rPr>
              <w:t>días.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>Clasificar, estructurar y ordenar la documentación</w:t>
            </w:r>
            <w:r w:rsidR="001F4954"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</w:t>
            </w:r>
            <w:r w:rsidR="0087002D"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que se encuentra en leizt, misma que debe ser </w:t>
            </w:r>
            <w:r w:rsidR="00C00B32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el traspaso </w:t>
            </w:r>
            <w:r w:rsidR="0072165E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por file </w:t>
            </w:r>
            <w:r w:rsidR="00C00B32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al kit de almacenamiento, </w:t>
            </w:r>
            <w:r w:rsidR="0087002D"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adicionalmente solo se ingresara como detalle la información que este descrita en la portada de la agrupación. </w:t>
            </w:r>
          </w:p>
          <w:p w:rsidR="00C037D8" w:rsidRPr="005955EA" w:rsidRDefault="00C037D8" w:rsidP="00AD598F">
            <w:pPr>
              <w:pStyle w:val="Default"/>
              <w:ind w:left="1080"/>
              <w:rPr>
                <w:rFonts w:ascii="Arial Narrow" w:hAnsi="Arial Narrow" w:cs="Arial"/>
                <w:sz w:val="20"/>
                <w:szCs w:val="20"/>
                <w:lang w:val="es-EC"/>
              </w:rPr>
            </w:pPr>
          </w:p>
        </w:tc>
        <w:tc>
          <w:tcPr>
            <w:tcW w:w="4522" w:type="dxa"/>
          </w:tcPr>
          <w:p w:rsidR="00C037D8" w:rsidRPr="005955EA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theme="minorHAnsi"/>
                <w:b/>
                <w:color w:val="auto"/>
                <w:sz w:val="20"/>
                <w:szCs w:val="20"/>
                <w:lang w:val="es-ES"/>
              </w:rPr>
              <w:t>Entregables del proyecto:</w:t>
            </w:r>
          </w:p>
          <w:p w:rsidR="00C037D8" w:rsidRPr="005955EA" w:rsidRDefault="00C037D8" w:rsidP="00C037D8">
            <w:pPr>
              <w:pStyle w:val="Default"/>
              <w:jc w:val="both"/>
              <w:rPr>
                <w:rFonts w:ascii="Arial Narrow" w:hAnsi="Arial Narrow" w:cstheme="minorHAnsi"/>
                <w:b/>
                <w:color w:val="auto"/>
                <w:sz w:val="20"/>
                <w:szCs w:val="20"/>
                <w:lang w:val="es-ES"/>
              </w:rPr>
            </w:pPr>
          </w:p>
          <w:p w:rsidR="00C037D8" w:rsidRPr="005955EA" w:rsidRDefault="00C037D8" w:rsidP="00C037D8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Informe de Documentos Ordenados por </w:t>
            </w:r>
            <w:r w:rsidR="001F4954"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caja</w:t>
            </w:r>
            <w:r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, visualizado e impreso en formato Excel.</w:t>
            </w:r>
          </w:p>
          <w:p w:rsidR="00C037D8" w:rsidRPr="005955EA" w:rsidRDefault="00C037D8" w:rsidP="005955EA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Acceso a la Plataforma mediante interfase Web de Administración y Gestión Documental</w:t>
            </w:r>
            <w:r w:rsidR="005955EA"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  (Entrega de </w:t>
            </w:r>
            <w:r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Usuarios y Claves).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Manual de </w:t>
            </w:r>
            <w:r w:rsidR="005955EA"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uso</w:t>
            </w:r>
            <w:r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 de la Herramienta de Visualización y Administración de Documentos Digitales</w:t>
            </w:r>
            <w:r w:rsidR="005955EA"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 RC WEB</w:t>
            </w:r>
            <w:r w:rsidR="00D04E67"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Capacitación </w:t>
            </w:r>
            <w:r w:rsidR="005955EA"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y transmisión de conocimientos </w:t>
            </w:r>
            <w:r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de la Herramienta Tecnológica </w:t>
            </w:r>
            <w:r w:rsidR="005955EA"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RC WEB</w:t>
            </w:r>
            <w:r w:rsidR="00D04E67"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>.</w:t>
            </w:r>
            <w:r w:rsidRPr="005955EA">
              <w:rPr>
                <w:rFonts w:ascii="Arial Narrow" w:hAnsi="Arial Narrow" w:cstheme="minorHAnsi"/>
                <w:color w:val="auto"/>
                <w:sz w:val="20"/>
                <w:szCs w:val="20"/>
                <w:lang w:val="es-ES"/>
              </w:rPr>
              <w:t xml:space="preserve"> </w:t>
            </w:r>
          </w:p>
          <w:p w:rsidR="00C037D8" w:rsidRPr="005955EA" w:rsidRDefault="00C037D8" w:rsidP="00C037D8">
            <w:pPr>
              <w:pStyle w:val="CM6"/>
              <w:numPr>
                <w:ilvl w:val="0"/>
                <w:numId w:val="6"/>
              </w:numPr>
              <w:spacing w:line="240" w:lineRule="auto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"/>
              </w:rPr>
              <w:t>Acta de Entrega Recepción del Proyecto.</w:t>
            </w:r>
          </w:p>
        </w:tc>
      </w:tr>
      <w:tr w:rsidR="00C037D8" w:rsidRPr="005955EA" w:rsidTr="000F3E5D">
        <w:trPr>
          <w:trHeight w:val="555"/>
          <w:jc w:val="center"/>
        </w:trPr>
        <w:tc>
          <w:tcPr>
            <w:tcW w:w="4545" w:type="dxa"/>
          </w:tcPr>
          <w:p w:rsidR="00C037D8" w:rsidRPr="005955EA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:rsidR="00C037D8" w:rsidRPr="005955EA" w:rsidRDefault="00C00B32" w:rsidP="00C037D8">
            <w:pPr>
              <w:pStyle w:val="Default"/>
              <w:numPr>
                <w:ilvl w:val="0"/>
                <w:numId w:val="1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Sr. Edwar Ramírez </w:t>
            </w:r>
          </w:p>
          <w:p w:rsidR="00C037D8" w:rsidRPr="00C84646" w:rsidRDefault="00C00B32" w:rsidP="001E61EA">
            <w:pPr>
              <w:pStyle w:val="Default"/>
              <w:numPr>
                <w:ilvl w:val="0"/>
                <w:numId w:val="1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Srta. Jacqueline Guerra</w:t>
            </w:r>
          </w:p>
          <w:p w:rsidR="00C84646" w:rsidRPr="00C84646" w:rsidRDefault="00C84646" w:rsidP="001E61EA">
            <w:pPr>
              <w:pStyle w:val="Default"/>
              <w:numPr>
                <w:ilvl w:val="0"/>
                <w:numId w:val="1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C84646">
              <w:rPr>
                <w:rFonts w:ascii="Arial Narrow" w:hAnsi="Arial Narrow" w:cs="Arial"/>
                <w:sz w:val="20"/>
                <w:szCs w:val="20"/>
                <w:lang w:val="es-ES_tradnl"/>
              </w:rPr>
              <w:t>Damaris Murillo</w:t>
            </w:r>
          </w:p>
        </w:tc>
        <w:tc>
          <w:tcPr>
            <w:tcW w:w="4522" w:type="dxa"/>
          </w:tcPr>
          <w:p w:rsidR="00C037D8" w:rsidRPr="005955EA" w:rsidRDefault="00C037D8" w:rsidP="00C037D8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Datos de los usuarios:</w:t>
            </w:r>
          </w:p>
          <w:p w:rsidR="00C037D8" w:rsidRPr="005955EA" w:rsidRDefault="00C84646" w:rsidP="00C037D8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 w:rsidRPr="00C84646">
              <w:rPr>
                <w:rStyle w:val="Hipervnculo"/>
                <w:rFonts w:ascii="Arial" w:hAnsi="Arial" w:cs="Arial"/>
                <w:color w:val="0000FF"/>
                <w:sz w:val="20"/>
                <w:szCs w:val="20"/>
              </w:rPr>
              <w:t xml:space="preserve">edwar_ramirez@grandbrain.com.ec </w:t>
            </w:r>
            <w:r w:rsidR="00C037D8" w:rsidRPr="005955EA">
              <w:rPr>
                <w:rFonts w:ascii="Arial Narrow" w:hAnsi="Arial Narrow"/>
                <w:sz w:val="20"/>
                <w:szCs w:val="20"/>
                <w:lang w:val="es-EC"/>
              </w:rPr>
              <w:t xml:space="preserve">– </w:t>
            </w:r>
            <w:r w:rsidR="001E61EA" w:rsidRPr="005955EA">
              <w:rPr>
                <w:rFonts w:ascii="Arial Narrow" w:hAnsi="Arial Narrow"/>
                <w:sz w:val="20"/>
                <w:szCs w:val="20"/>
                <w:lang w:val="es-EC"/>
              </w:rPr>
              <w:t xml:space="preserve">Jefe de </w:t>
            </w:r>
            <w:r w:rsidR="0072165E">
              <w:rPr>
                <w:rFonts w:ascii="Arial Narrow" w:hAnsi="Arial Narrow"/>
                <w:sz w:val="20"/>
                <w:szCs w:val="20"/>
                <w:lang w:val="es-EC"/>
              </w:rPr>
              <w:t>Sistemas</w:t>
            </w:r>
          </w:p>
          <w:p w:rsidR="00C037D8" w:rsidRPr="0072165E" w:rsidRDefault="00AD5347" w:rsidP="00C037D8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hyperlink r:id="rId8" w:history="1">
              <w:r w:rsidR="0072165E" w:rsidRPr="009D306C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C"/>
                </w:rPr>
                <w:t>Jacqueline</w:t>
              </w:r>
              <w:r w:rsidR="0072165E" w:rsidRPr="009D306C">
                <w:rPr>
                  <w:rStyle w:val="Hipervnculo"/>
                  <w:rFonts w:ascii="Arial Narrow" w:hAnsi="Arial Narrow" w:cs="Arial Narrow"/>
                  <w:lang w:val="es-EC"/>
                </w:rPr>
                <w:t>_guerra</w:t>
              </w:r>
              <w:r w:rsidR="0072165E" w:rsidRPr="009D306C">
                <w:rPr>
                  <w:rStyle w:val="Hipervnculo"/>
                  <w:rFonts w:ascii="Arial" w:hAnsi="Arial" w:cs="Arial"/>
                  <w:sz w:val="20"/>
                  <w:szCs w:val="20"/>
                </w:rPr>
                <w:t>@grandbrain.com,ec</w:t>
              </w:r>
              <w:r w:rsidR="0072165E" w:rsidRPr="009D306C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C"/>
                </w:rPr>
                <w:t>–</w:t>
              </w:r>
              <w:r w:rsidR="0072165E" w:rsidRPr="0072165E">
                <w:rPr>
                  <w:rStyle w:val="Hipervnculo"/>
                  <w:rFonts w:ascii="Arial Narrow" w:hAnsi="Arial Narrow" w:cs="Arial Narrow"/>
                  <w:color w:val="000000" w:themeColor="text1"/>
                  <w:sz w:val="20"/>
                  <w:szCs w:val="20"/>
                  <w:lang w:val="es-EC"/>
                </w:rPr>
                <w:t>C</w:t>
              </w:r>
              <w:r w:rsidR="0072165E" w:rsidRPr="0072165E">
                <w:rPr>
                  <w:rStyle w:val="Hipervnculo"/>
                  <w:rFonts w:ascii="Arial Narrow" w:hAnsi="Arial Narrow" w:cs="Arial Narrow"/>
                  <w:color w:val="000000" w:themeColor="text1"/>
                  <w:lang w:val="es-EC"/>
                </w:rPr>
                <w:t>ontadora</w:t>
              </w:r>
            </w:hyperlink>
          </w:p>
          <w:p w:rsidR="0072165E" w:rsidRPr="005955EA" w:rsidRDefault="00AD5347" w:rsidP="00C037D8">
            <w:pPr>
              <w:pStyle w:val="Default"/>
              <w:numPr>
                <w:ilvl w:val="0"/>
                <w:numId w:val="6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hyperlink r:id="rId9" w:history="1">
              <w:r w:rsidR="0072165E" w:rsidRPr="009D306C">
                <w:rPr>
                  <w:rStyle w:val="Hipervnculo"/>
                  <w:sz w:val="20"/>
                  <w:szCs w:val="20"/>
                </w:rPr>
                <w:t>damaris_murillo@grandbrain.com,ec_</w:t>
              </w:r>
            </w:hyperlink>
            <w:r w:rsidR="0072165E">
              <w:rPr>
                <w:color w:val="4472C4" w:themeColor="accent1"/>
                <w:sz w:val="20"/>
                <w:szCs w:val="20"/>
              </w:rPr>
              <w:t xml:space="preserve"> </w:t>
            </w:r>
            <w:r w:rsidR="0072165E" w:rsidRPr="0072165E">
              <w:rPr>
                <w:color w:val="auto"/>
                <w:sz w:val="20"/>
                <w:szCs w:val="20"/>
              </w:rPr>
              <w:t>Asistente constable</w:t>
            </w:r>
          </w:p>
        </w:tc>
      </w:tr>
      <w:tr w:rsidR="00C037D8" w:rsidRPr="005955EA" w:rsidTr="000F3E5D">
        <w:trPr>
          <w:trHeight w:val="2829"/>
          <w:jc w:val="center"/>
        </w:trPr>
        <w:tc>
          <w:tcPr>
            <w:tcW w:w="4545" w:type="dxa"/>
          </w:tcPr>
          <w:p w:rsidR="00C037D8" w:rsidRPr="005955EA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:rsidR="00C037D8" w:rsidRPr="005955EA" w:rsidRDefault="00C037D8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955EA">
              <w:rPr>
                <w:rFonts w:ascii="Arial Narrow" w:hAnsi="Arial Narrow" w:cs="Arial"/>
                <w:bCs/>
                <w:sz w:val="20"/>
                <w:szCs w:val="20"/>
              </w:rPr>
              <w:t xml:space="preserve">Para el éxito de la relación con el cliente es clave tener una interacción eficiente con el cliente. El cliente debe de comunicar a </w:t>
            </w:r>
            <w:proofErr w:type="spellStart"/>
            <w:r w:rsidRPr="005955EA">
              <w:rPr>
                <w:rFonts w:ascii="Arial Narrow" w:hAnsi="Arial Narrow" w:cs="Arial"/>
                <w:bCs/>
                <w:sz w:val="20"/>
                <w:szCs w:val="20"/>
              </w:rPr>
              <w:t>DataSolutions</w:t>
            </w:r>
            <w:proofErr w:type="spellEnd"/>
            <w:r w:rsidRPr="005955EA">
              <w:rPr>
                <w:rFonts w:ascii="Arial Narrow" w:hAnsi="Arial Narrow" w:cs="Arial"/>
                <w:bCs/>
                <w:sz w:val="20"/>
                <w:szCs w:val="20"/>
              </w:rPr>
              <w:t xml:space="preserve"> S.A. cuando sucedan cualquiera de los siguientes sucesos:</w:t>
            </w:r>
          </w:p>
          <w:p w:rsidR="00AD598F" w:rsidRPr="005955EA" w:rsidRDefault="00AD598F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:rsidR="00AD598F" w:rsidRPr="005955EA" w:rsidRDefault="00AD598F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:rsidR="00C037D8" w:rsidRPr="005955EA" w:rsidRDefault="00C037D8" w:rsidP="00C037D8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955EA">
              <w:rPr>
                <w:rFonts w:ascii="Arial Narrow" w:hAnsi="Arial Narrow" w:cs="Arial"/>
                <w:bCs/>
                <w:sz w:val="20"/>
                <w:szCs w:val="20"/>
              </w:rPr>
              <w:t>Cambio de usuarios.</w:t>
            </w:r>
          </w:p>
          <w:p w:rsidR="00C037D8" w:rsidRPr="005955EA" w:rsidRDefault="00C037D8" w:rsidP="00C037D8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955EA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proyectos.</w:t>
            </w:r>
          </w:p>
          <w:p w:rsidR="00C037D8" w:rsidRPr="005955EA" w:rsidRDefault="00C037D8" w:rsidP="00C037D8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955EA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capacitación.</w:t>
            </w:r>
          </w:p>
          <w:p w:rsidR="00C037D8" w:rsidRPr="005955EA" w:rsidRDefault="00C037D8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:rsidR="00C037D8" w:rsidRPr="005955EA" w:rsidRDefault="00C037D8" w:rsidP="00C037D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</w:tcPr>
          <w:p w:rsidR="00C037D8" w:rsidRPr="005955EA" w:rsidRDefault="00C037D8" w:rsidP="00C037D8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Contactos y Responsables:</w:t>
            </w:r>
          </w:p>
          <w:p w:rsidR="00C037D8" w:rsidRPr="005955EA" w:rsidRDefault="00C037D8" w:rsidP="00C037D8">
            <w:pPr>
              <w:pStyle w:val="Default"/>
              <w:jc w:val="both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Contactos:</w:t>
            </w:r>
          </w:p>
          <w:p w:rsidR="00C037D8" w:rsidRPr="005955EA" w:rsidRDefault="00C037D8" w:rsidP="00C037D8">
            <w:pPr>
              <w:pStyle w:val="Default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proofErr w:type="spellStart"/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DataSolutions</w:t>
            </w:r>
            <w:proofErr w:type="spellEnd"/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ofrece al cliente los siguientes puntos de contacto: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:rsidR="00C037D8" w:rsidRPr="005955EA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:rsidR="00C037D8" w:rsidRPr="005955EA" w:rsidRDefault="00AD5347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C037D8" w:rsidRPr="005955EA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S"/>
                </w:rPr>
                <w:t>Servicioalcliente</w:t>
              </w:r>
              <w:r w:rsidR="00C037D8" w:rsidRPr="005955EA">
                <w:rPr>
                  <w:rStyle w:val="Hipervnculo"/>
                  <w:rFonts w:ascii="Arial Narrow" w:hAnsi="Arial Narrow" w:cs="Arial Narrow"/>
                  <w:sz w:val="20"/>
                  <w:szCs w:val="20"/>
                </w:rPr>
                <w:t>@datasolutons.com.ec</w:t>
              </w:r>
            </w:hyperlink>
          </w:p>
          <w:p w:rsidR="00C037D8" w:rsidRPr="005955EA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:rsidR="00C037D8" w:rsidRPr="005955EA" w:rsidRDefault="00AD598F" w:rsidP="00C037D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Jefe</w:t>
            </w:r>
            <w:r w:rsidR="00C037D8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de Operaciones.</w:t>
            </w:r>
          </w:p>
          <w:p w:rsidR="00C037D8" w:rsidRPr="005955EA" w:rsidRDefault="00AD598F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:rsidR="00AD598F" w:rsidRPr="005955EA" w:rsidRDefault="00AD5347" w:rsidP="00AD598F">
            <w:pPr>
              <w:pStyle w:val="Default"/>
              <w:numPr>
                <w:ilvl w:val="1"/>
                <w:numId w:val="17"/>
              </w:numPr>
              <w:jc w:val="both"/>
              <w:rPr>
                <w:rStyle w:val="Hipervnculo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</w:pPr>
            <w:hyperlink r:id="rId11" w:history="1">
              <w:r w:rsidR="00AD598F" w:rsidRPr="005955EA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</w:p>
          <w:p w:rsidR="00C037D8" w:rsidRPr="005955EA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</w:rPr>
              <w:t>096</w:t>
            </w:r>
            <w:r w:rsidR="00AD598F" w:rsidRPr="005955EA">
              <w:rPr>
                <w:rFonts w:ascii="Arial Narrow" w:hAnsi="Arial Narrow" w:cs="Arial Narrow"/>
                <w:color w:val="auto"/>
                <w:sz w:val="20"/>
                <w:szCs w:val="20"/>
              </w:rPr>
              <w:t>0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</w:rPr>
              <w:t>-</w:t>
            </w:r>
            <w:r w:rsidR="00AD598F" w:rsidRPr="005955EA">
              <w:rPr>
                <w:rFonts w:ascii="Arial Narrow" w:hAnsi="Arial Narrow" w:cs="Arial Narrow"/>
                <w:color w:val="auto"/>
                <w:sz w:val="20"/>
                <w:szCs w:val="20"/>
              </w:rPr>
              <w:t>255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</w:rPr>
              <w:t>-</w:t>
            </w:r>
            <w:r w:rsidR="00AD598F" w:rsidRPr="005955EA">
              <w:rPr>
                <w:rFonts w:ascii="Arial Narrow" w:hAnsi="Arial Narrow" w:cs="Arial Narrow"/>
                <w:color w:val="auto"/>
                <w:sz w:val="20"/>
                <w:szCs w:val="20"/>
              </w:rPr>
              <w:t>88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</w:rPr>
              <w:t>7</w:t>
            </w:r>
          </w:p>
          <w:p w:rsidR="00C037D8" w:rsidRPr="005955EA" w:rsidRDefault="005955EA" w:rsidP="00C037D8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Jefe</w:t>
            </w:r>
            <w:r w:rsidR="00C037D8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Comercial</w:t>
            </w:r>
          </w:p>
          <w:p w:rsidR="00C037D8" w:rsidRPr="005955EA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Santiago Gomez</w:t>
            </w:r>
          </w:p>
          <w:p w:rsidR="00C037D8" w:rsidRPr="005955EA" w:rsidRDefault="00AD5347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Style w:val="Hipervnculo"/>
                <w:rFonts w:ascii="Arial Narrow" w:hAnsi="Arial Narrow" w:cs="Arial Narrow"/>
                <w:color w:val="auto"/>
                <w:sz w:val="20"/>
                <w:szCs w:val="20"/>
                <w:u w:val="none"/>
                <w:lang w:val="es-ES"/>
              </w:rPr>
            </w:pPr>
            <w:hyperlink r:id="rId12" w:history="1">
              <w:r w:rsidR="00C037D8" w:rsidRPr="005955EA">
                <w:rPr>
                  <w:rStyle w:val="Hipervnculo"/>
                  <w:rFonts w:ascii="Arial Narrow" w:hAnsi="Arial Narrow" w:cs="Arial Narrow"/>
                  <w:sz w:val="20"/>
                  <w:szCs w:val="20"/>
                  <w:lang w:val="es-ES"/>
                </w:rPr>
                <w:t>sgomez@datasolutions.com.ec</w:t>
              </w:r>
            </w:hyperlink>
          </w:p>
          <w:p w:rsidR="00C037D8" w:rsidRPr="005955EA" w:rsidRDefault="00C037D8" w:rsidP="00C037D8">
            <w:pPr>
              <w:pStyle w:val="Default"/>
              <w:numPr>
                <w:ilvl w:val="1"/>
                <w:numId w:val="17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0958-924-892</w:t>
            </w:r>
          </w:p>
          <w:p w:rsidR="00C037D8" w:rsidRPr="005955EA" w:rsidRDefault="00C037D8" w:rsidP="00AD598F">
            <w:pPr>
              <w:pStyle w:val="Default"/>
              <w:ind w:left="1080"/>
              <w:jc w:val="both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C037D8" w:rsidRPr="005955EA" w:rsidTr="000F3E5D">
        <w:trPr>
          <w:trHeight w:val="352"/>
          <w:jc w:val="center"/>
        </w:trPr>
        <w:tc>
          <w:tcPr>
            <w:tcW w:w="4545" w:type="dxa"/>
          </w:tcPr>
          <w:p w:rsidR="00C037D8" w:rsidRPr="005955EA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TEMAS TRATADOS</w:t>
            </w:r>
          </w:p>
        </w:tc>
        <w:tc>
          <w:tcPr>
            <w:tcW w:w="4522" w:type="dxa"/>
          </w:tcPr>
          <w:p w:rsidR="00C037D8" w:rsidRPr="005955EA" w:rsidRDefault="00C037D8" w:rsidP="00C037D8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C037D8" w:rsidRPr="005955EA" w:rsidTr="000F3E5D">
        <w:trPr>
          <w:trHeight w:val="352"/>
          <w:jc w:val="center"/>
        </w:trPr>
        <w:tc>
          <w:tcPr>
            <w:tcW w:w="4545" w:type="dxa"/>
          </w:tcPr>
          <w:p w:rsidR="00C037D8" w:rsidRPr="005955EA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Alcance del proyecto.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Expectativa del cliente con respecto a la contratación del servicio</w:t>
            </w:r>
            <w:r w:rsidR="00AD598F"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Presentación del equipo de trabajo.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Definición de la línea efectiva de colaboración entre cliente y proveedor.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Fecha de inicio y terminación del proyecto.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Definir un canal de comunicación efectivo y único entre cliente y proveedor.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0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:rsidR="00C037D8" w:rsidRPr="005955EA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C037D8" w:rsidRPr="005955EA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522" w:type="dxa"/>
          </w:tcPr>
          <w:p w:rsidR="00C037D8" w:rsidRPr="005955EA" w:rsidRDefault="00C037D8" w:rsidP="00C037D8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“Objetivos de Proyecto”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 xml:space="preserve">“Alcance de Proyecto y </w:t>
            </w: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Objetivos de los servicios”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“Participantes de la reunión inicial…”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r w:rsidR="00384594"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responsables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 xml:space="preserve"> para la Ejecución del Proyecto”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Fecha de Inicio:</w:t>
            </w:r>
            <w:r w:rsidR="000C4193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</w:t>
            </w:r>
            <w:proofErr w:type="gramStart"/>
            <w:r w:rsidR="00C84646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Viernes</w:t>
            </w:r>
            <w:proofErr w:type="gramEnd"/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</w:t>
            </w:r>
            <w:r w:rsidR="008B1A2D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17</w:t>
            </w:r>
            <w:r w:rsidR="00C84646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de </w:t>
            </w:r>
            <w:r w:rsidR="008B1A2D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Mayo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de 201</w:t>
            </w:r>
            <w:r w:rsidR="000C4193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9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proofErr w:type="gramStart"/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Responsables</w:t>
            </w:r>
            <w:proofErr w:type="gramEnd"/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 xml:space="preserve"> para la Ejecución del Proyecto”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“Responsables Autorizados”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 solicito como documentos habilitantes para el inicio de la contratación:</w:t>
            </w:r>
          </w:p>
          <w:p w:rsidR="00384594" w:rsidRPr="005955EA" w:rsidRDefault="00384594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bookmarkStart w:id="0" w:name="_Hlk6923861"/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:rsidR="00C037D8" w:rsidRPr="005955EA" w:rsidRDefault="00C037D8" w:rsidP="00C037D8">
            <w:pPr>
              <w:pStyle w:val="Default"/>
              <w:numPr>
                <w:ilvl w:val="1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:rsidR="00C037D8" w:rsidRPr="005955EA" w:rsidRDefault="00C037D8" w:rsidP="00C037D8">
            <w:pPr>
              <w:pStyle w:val="Default"/>
              <w:numPr>
                <w:ilvl w:val="1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:rsidR="00C037D8" w:rsidRPr="005955EA" w:rsidRDefault="00C037D8" w:rsidP="00C037D8">
            <w:pPr>
              <w:pStyle w:val="Default"/>
              <w:numPr>
                <w:ilvl w:val="1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Cédula del Representante Legal</w:t>
            </w:r>
          </w:p>
          <w:p w:rsidR="00C037D8" w:rsidRPr="005955EA" w:rsidRDefault="00C037D8" w:rsidP="00C037D8">
            <w:pPr>
              <w:pStyle w:val="Default"/>
              <w:numPr>
                <w:ilvl w:val="1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Constitución de la compañía</w:t>
            </w:r>
            <w:bookmarkEnd w:id="0"/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Se definió como tiempo de custodia de 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lastRenderedPageBreak/>
              <w:t xml:space="preserve">documentos </w:t>
            </w:r>
            <w:r w:rsidR="00C00B32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1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añ</w:t>
            </w:r>
            <w:r w:rsidR="000C4193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</w:t>
            </w:r>
            <w:r w:rsidR="00C00B32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.</w:t>
            </w:r>
          </w:p>
        </w:tc>
      </w:tr>
      <w:tr w:rsidR="00C037D8" w:rsidRPr="005955EA" w:rsidTr="000F3E5D">
        <w:trPr>
          <w:trHeight w:val="327"/>
          <w:jc w:val="center"/>
        </w:trPr>
        <w:tc>
          <w:tcPr>
            <w:tcW w:w="4545" w:type="dxa"/>
            <w:vAlign w:val="center"/>
          </w:tcPr>
          <w:p w:rsidR="00C037D8" w:rsidRPr="005955EA" w:rsidRDefault="00C037D8" w:rsidP="00384594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lastRenderedPageBreak/>
              <w:t>ACUERDOS</w:t>
            </w:r>
          </w:p>
        </w:tc>
        <w:tc>
          <w:tcPr>
            <w:tcW w:w="4522" w:type="dxa"/>
            <w:vAlign w:val="center"/>
          </w:tcPr>
          <w:p w:rsidR="00C037D8" w:rsidRPr="005955EA" w:rsidRDefault="00C037D8" w:rsidP="00384594">
            <w:pPr>
              <w:pStyle w:val="Default"/>
              <w:jc w:val="center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COMPROMISOS</w:t>
            </w:r>
          </w:p>
        </w:tc>
      </w:tr>
      <w:tr w:rsidR="00C037D8" w:rsidRPr="005955EA" w:rsidTr="000F3E5D">
        <w:trPr>
          <w:trHeight w:val="2829"/>
          <w:jc w:val="center"/>
        </w:trPr>
        <w:tc>
          <w:tcPr>
            <w:tcW w:w="4545" w:type="dxa"/>
          </w:tcPr>
          <w:p w:rsidR="00C037D8" w:rsidRPr="005955EA" w:rsidRDefault="0051643C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Se coordinará la visita de un operario para realizar el ordenamiento normal </w:t>
            </w:r>
            <w:r w:rsidR="00C00B3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y por file de 50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cajas </w:t>
            </w:r>
            <w:r w:rsidR="00C00B3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en </w:t>
            </w:r>
            <w:r w:rsidR="008B1A2D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4</w:t>
            </w:r>
            <w:r w:rsidR="00C00B3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días laborables.</w:t>
            </w:r>
          </w:p>
          <w:p w:rsidR="0051643C" w:rsidRPr="005955EA" w:rsidRDefault="0051643C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Se debe realizar la clasificación y el traspaso de documentación </w:t>
            </w:r>
            <w:r w:rsidR="00C00B3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al kit de almacenamiento con su respectivo detalle que detalle la agrupación.</w:t>
            </w:r>
          </w:p>
          <w:p w:rsidR="00C037D8" w:rsidRPr="005955EA" w:rsidRDefault="00070AE5" w:rsidP="0051643C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Emitir 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una 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factura 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independiente </w:t>
            </w:r>
            <w:r w:rsidR="0051643C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por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concepto de este</w:t>
            </w:r>
            <w:r w:rsidR="0051643C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proyecto del valor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total</w:t>
            </w:r>
            <w:r w:rsidR="0051643C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de inversión inicial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, </w:t>
            </w:r>
            <w:r w:rsidR="00C00B3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según lo 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acordado</w:t>
            </w:r>
            <w:r w:rsidR="00C00B32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referido por RCN se debe </w:t>
            </w:r>
            <w:r w:rsidR="00C84646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facturar, para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el desarrollo de esta actividad, cabe manifestar que esta facturación es adicional a las 5 que emiten normalmente. 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El cliente requiere </w:t>
            </w:r>
            <w:r w:rsidR="0051643C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3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Usuarios para el acceso a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l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a plataforma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de interfaz web que DATASOLUTIONS S.A., otorga para la administración de la documentación ordenada y almacenada.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Los pagos se realizarán mediante </w:t>
            </w:r>
            <w:r w:rsidR="0051643C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transferencia a 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nombre de </w:t>
            </w:r>
            <w:r w:rsidR="0051643C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la compañía,</w:t>
            </w:r>
            <w:r w:rsidR="0051643C" w:rsidRPr="005955EA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 xml:space="preserve"> DATASOLUTIONS S.A</w:t>
            </w:r>
            <w:r w:rsidRPr="005955EA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>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Los pagos serán cancelados de la siguiente manera:</w:t>
            </w:r>
          </w:p>
          <w:p w:rsidR="00C037D8" w:rsidRPr="005955EA" w:rsidRDefault="0051643C" w:rsidP="00C037D8">
            <w:pPr>
              <w:pStyle w:val="Default"/>
              <w:numPr>
                <w:ilvl w:val="1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Una vez ingresada la cantidad total </w:t>
            </w:r>
            <w:r w:rsidR="00C84646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de 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50 cajas, se debe emitir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una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factura por el valor total de</w:t>
            </w:r>
            <w:r w:rsidR="00C84646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custodia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, misma que se</w:t>
            </w:r>
            <w:r w:rsidR="002F2331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cancelara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a </w:t>
            </w:r>
            <w:r w:rsidR="00C84646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8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</w:t>
            </w:r>
            <w:r w:rsidR="000C4193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días</w:t>
            </w: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Queda establecido que </w:t>
            </w:r>
            <w:r w:rsidR="002E4163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el proyecto </w:t>
            </w:r>
            <w:r w:rsidR="009B7972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está</w:t>
            </w:r>
            <w:r w:rsidR="002E4163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contemplado</w:t>
            </w:r>
            <w:r w:rsidR="0051643C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por un estimado</w:t>
            </w:r>
            <w:r w:rsidR="00C84646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50</w:t>
            </w:r>
            <w:r w:rsidR="0051643C" w:rsidRPr="005955EA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cajas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, si la cantidad supera la estimación esos valores incrementados en la factura y será cancelado por el cliente sin inconveniente alguno.</w:t>
            </w:r>
          </w:p>
          <w:p w:rsidR="000C4193" w:rsidRPr="005955EA" w:rsidRDefault="00C84646" w:rsidP="00C037D8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GRANBRAIN S.A</w:t>
            </w:r>
            <w:r w:rsidR="002F2331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 acuerda con DATASOLUTIONS S.A., en que proporcionara un responsable que nos asistirá </w:t>
            </w:r>
            <w:r w:rsidR="00D124C4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>en bodega y que solo mediante comunicado formal por parte del canal único de comunicación asignado se realizaran cambios o modificaciones en el proceso o metodología de trabajo, mismos que al no constar detallados a este documento deberán ser facturados a los precios actuales establecidos y pagados por el cliente sin reclamo alguno.</w:t>
            </w:r>
          </w:p>
          <w:p w:rsidR="00C037D8" w:rsidRPr="005955EA" w:rsidRDefault="00C037D8" w:rsidP="00C037D8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522" w:type="dxa"/>
          </w:tcPr>
          <w:p w:rsidR="00C037D8" w:rsidRPr="005955EA" w:rsidRDefault="00C037D8" w:rsidP="0038459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El Asesor Comercial Corporativo agendará una </w:t>
            </w:r>
            <w:r w:rsidR="001E61EA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visita una vez realizada y ordenada</w:t>
            </w:r>
            <w:r w:rsidR="00C84646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el primer día de</w:t>
            </w:r>
            <w:r w:rsidR="001E61EA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 cajas</w:t>
            </w:r>
            <w:r w:rsidR="00D124C4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, para revisión del proceso y metodología establecidos para su ordenamiento y aval del cliente confirmando que es como se desea se realice el trabajo del servicio contratado.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>DATASOLUTIONS S.A.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acepta la forma de pago del cliente para esta contratación, con el afán de no interrumpir en el servicio.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>DATASOLUTIONS</w:t>
            </w:r>
            <w:r w:rsidR="00070AE5"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 xml:space="preserve"> S.A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se compromete a capacitar a </w:t>
            </w:r>
            <w:r w:rsidR="00B9670F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3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usuarios de acuerdo con la solicitud del cliente</w:t>
            </w:r>
            <w:r w:rsidR="00384594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una vez terminado el proyecto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.</w:t>
            </w:r>
          </w:p>
          <w:p w:rsidR="00C037D8" w:rsidRPr="005955EA" w:rsidRDefault="00C037D8" w:rsidP="00C037D8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 xml:space="preserve">DATASOLUTIONS </w:t>
            </w:r>
            <w:r w:rsidR="00070AE5"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 xml:space="preserve">  </w:t>
            </w:r>
            <w:r w:rsidRPr="005955EA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>S.A.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se compromete a dar un periodo de acompañamiento de 60 días posteriores a la entrega del proyecto, de no ser utilizadas por el cliente podrá acceder a soporte </w:t>
            </w:r>
            <w:r w:rsidR="00B9670F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de acuerdo con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una programación previa y disponibilidad de nuestro recurso.</w:t>
            </w:r>
          </w:p>
          <w:p w:rsidR="00C037D8" w:rsidRPr="005955EA" w:rsidRDefault="00C84646" w:rsidP="00C037D8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C"/>
              </w:rPr>
              <w:t xml:space="preserve">GRANDBRAIN S.A </w:t>
            </w:r>
            <w:r w:rsidR="00C037D8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se compromete </w:t>
            </w:r>
            <w:r w:rsidR="00401564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entregar el formulario </w:t>
            </w:r>
            <w:r w:rsidR="00384594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o reporte detallado</w:t>
            </w:r>
            <w:r w:rsidR="00401564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en cada uno de l</w:t>
            </w:r>
            <w:r w:rsidR="00384594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a documentación nueva </w:t>
            </w:r>
            <w:r w:rsidR="00401564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como se determinó en el </w:t>
            </w:r>
            <w:r w:rsidR="00070AE5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“Alcance</w:t>
            </w:r>
            <w:r w:rsidR="009B46BB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de Proyecto”</w:t>
            </w:r>
            <w:r w:rsidR="00C037D8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.</w:t>
            </w:r>
          </w:p>
          <w:p w:rsidR="00C037D8" w:rsidRDefault="00C037D8" w:rsidP="00C037D8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El cliente se compromete a brindarnos el espacio físico adecuado para el desarrollo del ordenamiento en sus </w:t>
            </w:r>
            <w:r w:rsidR="002E4163"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oficinas,</w:t>
            </w:r>
            <w:r w:rsidRPr="005955E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 xml:space="preserve"> así como la conectividad para ingresar a nuestro sistema y poder realizar la indexación.</w:t>
            </w:r>
          </w:p>
          <w:p w:rsidR="00D124C4" w:rsidRPr="005955EA" w:rsidRDefault="00D124C4" w:rsidP="00C037D8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El cliente se compromete a cancelar los valores que no sean contemplados en el desarrollo de este proyecto y que no estén detallados en este documento</w:t>
            </w:r>
            <w:r w:rsidR="00C46CAA"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  <w:t>, según los precios establecidos en la tabla de servicios adicionales que se adjuntaran a este documento para su conocimiento y responsabilidad.</w:t>
            </w:r>
          </w:p>
          <w:p w:rsidR="00384594" w:rsidRPr="005955EA" w:rsidRDefault="00384594" w:rsidP="00070AE5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C"/>
              </w:rPr>
            </w:pPr>
          </w:p>
        </w:tc>
      </w:tr>
      <w:tr w:rsidR="00C037D8" w:rsidRPr="005955EA" w:rsidTr="000F3E5D">
        <w:trPr>
          <w:trHeight w:val="73"/>
          <w:jc w:val="center"/>
        </w:trPr>
        <w:tc>
          <w:tcPr>
            <w:tcW w:w="9067" w:type="dxa"/>
            <w:gridSpan w:val="2"/>
          </w:tcPr>
          <w:p w:rsidR="00C037D8" w:rsidRPr="005955EA" w:rsidRDefault="00C037D8" w:rsidP="00CA727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955EA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Nota de compromiso</w:t>
            </w:r>
          </w:p>
          <w:p w:rsidR="00C037D8" w:rsidRPr="005955EA" w:rsidRDefault="00C037D8" w:rsidP="00CA727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  <w:p w:rsidR="00C037D8" w:rsidRPr="005955EA" w:rsidRDefault="00C037D8" w:rsidP="00CA7279">
            <w:pPr>
              <w:pStyle w:val="CM23"/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Mediante la firma de este documento el cliente reconoce que </w:t>
            </w:r>
            <w:proofErr w:type="spellStart"/>
            <w:r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>DataSolutions</w:t>
            </w:r>
            <w:proofErr w:type="spellEnd"/>
            <w:r w:rsidRPr="005955EA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S.A. ha cumplido satisfactoriamente con la</w:t>
            </w:r>
            <w:r w:rsidR="00C46CAA">
              <w:rPr>
                <w:rFonts w:ascii="Arial Narrow" w:hAnsi="Arial Narrow" w:cs="Arial"/>
                <w:sz w:val="20"/>
                <w:szCs w:val="20"/>
                <w:lang w:val="es-EC"/>
              </w:rPr>
              <w:t xml:space="preserve"> reunión de inicio de proyecto y con las actividades definidas por cada una de las partes, </w:t>
            </w:r>
            <w:r w:rsidR="00C46CAA" w:rsidRPr="005955EA">
              <w:rPr>
                <w:rFonts w:ascii="Arial Narrow" w:hAnsi="Arial Narrow" w:cs="Arial"/>
                <w:sz w:val="20"/>
                <w:szCs w:val="20"/>
                <w:lang w:val="es-ES"/>
              </w:rPr>
              <w:t>y</w:t>
            </w:r>
            <w:r w:rsidRPr="005955E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que el cliente no presenta ningún tipo de reclamo ante el trabajo realizado</w:t>
            </w:r>
            <w:r w:rsidR="00C46CAA">
              <w:rPr>
                <w:rFonts w:ascii="Arial Narrow" w:hAnsi="Arial Narrow" w:cs="Arial"/>
                <w:sz w:val="20"/>
                <w:szCs w:val="20"/>
                <w:lang w:val="es-ES"/>
              </w:rPr>
              <w:t>, según este documento.</w:t>
            </w:r>
          </w:p>
          <w:p w:rsidR="00C037D8" w:rsidRPr="005955EA" w:rsidRDefault="00C037D8" w:rsidP="00CA7279">
            <w:pPr>
              <w:pStyle w:val="CM23"/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5955EA">
              <w:rPr>
                <w:rFonts w:ascii="Arial Narrow" w:hAnsi="Arial Narrow" w:cs="Arial"/>
                <w:sz w:val="20"/>
                <w:szCs w:val="20"/>
                <w:lang w:val="es-ES"/>
              </w:rPr>
              <w:t>El Cliente certifica también lo siguiente:</w:t>
            </w:r>
          </w:p>
          <w:p w:rsidR="00C037D8" w:rsidRPr="005955EA" w:rsidRDefault="00C037D8" w:rsidP="00CA727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lastRenderedPageBreak/>
              <w:t xml:space="preserve">Que, ha sido informado </w:t>
            </w:r>
            <w:r w:rsidR="00C46CAA">
              <w:rPr>
                <w:rFonts w:ascii="Arial Narrow" w:hAnsi="Arial Narrow"/>
                <w:sz w:val="20"/>
                <w:szCs w:val="20"/>
                <w:lang w:eastAsia="en-US"/>
              </w:rPr>
              <w:t xml:space="preserve">en la metodología de trabajo con </w:t>
            </w: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 xml:space="preserve">cada una de las herramientas necesarias para operar los servicios de DataSolutions S.A. de manera </w:t>
            </w:r>
            <w:r w:rsidR="00384594" w:rsidRPr="005955EA">
              <w:rPr>
                <w:rFonts w:ascii="Arial Narrow" w:hAnsi="Arial Narrow"/>
                <w:sz w:val="20"/>
                <w:szCs w:val="20"/>
                <w:lang w:eastAsia="en-US"/>
              </w:rPr>
              <w:t>eficiente,</w:t>
            </w: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así como en su proceso de ordenamiento e indexación.</w:t>
            </w:r>
          </w:p>
          <w:p w:rsidR="00C037D8" w:rsidRPr="005955EA" w:rsidRDefault="00C037D8" w:rsidP="00CA727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>Que, no tiene dudas respecto al manejo operativo con la compañía D</w:t>
            </w:r>
            <w:r w:rsidR="00C46CAA">
              <w:rPr>
                <w:rFonts w:ascii="Arial Narrow" w:hAnsi="Arial Narrow"/>
                <w:sz w:val="20"/>
                <w:szCs w:val="20"/>
                <w:lang w:eastAsia="en-US"/>
              </w:rPr>
              <w:t>ATASOLUTIONS S.A</w:t>
            </w: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>.</w:t>
            </w:r>
          </w:p>
          <w:p w:rsidR="00C037D8" w:rsidRPr="005955EA" w:rsidRDefault="00C037D8" w:rsidP="00CA727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>Que, conoce las tarifas y se compromete a cancelarlas en las fechas estipuladas</w:t>
            </w:r>
            <w:r w:rsidR="00C46CAA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y según las condiciones contempladas en este documento.</w:t>
            </w:r>
          </w:p>
          <w:p w:rsidR="00C037D8" w:rsidRPr="005955EA" w:rsidRDefault="00C037D8" w:rsidP="00CA727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>Que, se compromete a recibir una visita por parte del Asesor Responsable para la evaluación correspondiente en el periodo de acompañamiento</w:t>
            </w:r>
            <w:r w:rsidR="00D7421A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y desarrollo de proyecto.</w:t>
            </w:r>
          </w:p>
          <w:p w:rsidR="00C037D8" w:rsidRPr="005955EA" w:rsidRDefault="00C037D8" w:rsidP="00CA727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:rsidR="00C037D8" w:rsidRPr="005955EA" w:rsidRDefault="00C037D8" w:rsidP="00CA7279">
            <w:pPr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>La Compañía certifica también lo siguiente:</w:t>
            </w:r>
          </w:p>
          <w:p w:rsidR="00C037D8" w:rsidRPr="005955EA" w:rsidRDefault="00C037D8" w:rsidP="00CA727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>Que, el Asesor Comercial asignado a la cuenta es responsable de programar las reuniones en el período de</w:t>
            </w:r>
            <w:r w:rsidR="00D7421A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desarrollo del proyecto, reunión de avance y</w:t>
            </w: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acompañamiento para recibir cualquier inquietud por parte de El Cliente, así como solventar cualquier inconveniente que este mantuviese</w:t>
            </w:r>
            <w:r w:rsidR="00D7421A">
              <w:rPr>
                <w:rFonts w:ascii="Arial Narrow" w:hAnsi="Arial Narrow"/>
                <w:sz w:val="20"/>
                <w:szCs w:val="20"/>
                <w:lang w:eastAsia="en-US"/>
              </w:rPr>
              <w:t>, y que corresponda a lo establecido en la presenta acta.</w:t>
            </w:r>
          </w:p>
          <w:p w:rsidR="00C037D8" w:rsidRPr="005955EA" w:rsidRDefault="00C037D8" w:rsidP="00CA7279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5955EA">
              <w:rPr>
                <w:rFonts w:ascii="Arial Narrow" w:hAnsi="Arial Narrow"/>
                <w:sz w:val="20"/>
                <w:szCs w:val="20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</w:t>
            </w:r>
            <w:r w:rsidR="00D7421A">
              <w:rPr>
                <w:rFonts w:ascii="Arial Narrow" w:hAnsi="Arial Narrow"/>
                <w:sz w:val="20"/>
                <w:szCs w:val="20"/>
                <w:lang w:eastAsia="en-US"/>
              </w:rPr>
              <w:t>, y que este establezca en el canal único de comunicación a un responsable.</w:t>
            </w:r>
          </w:p>
          <w:p w:rsidR="00C037D8" w:rsidRPr="005955EA" w:rsidRDefault="00C037D8" w:rsidP="00C037D8">
            <w:pPr>
              <w:rPr>
                <w:rFonts w:ascii="Arial Narrow" w:hAnsi="Arial Narrow"/>
                <w:sz w:val="20"/>
                <w:szCs w:val="20"/>
                <w:lang w:val="es-EC" w:eastAsia="en-US"/>
              </w:rPr>
            </w:pPr>
          </w:p>
        </w:tc>
      </w:tr>
    </w:tbl>
    <w:p w:rsidR="00FE4656" w:rsidRPr="005955EA" w:rsidRDefault="00FE4656" w:rsidP="00FE4656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F161F6" w:rsidRPr="005955EA" w:rsidRDefault="00F161F6" w:rsidP="00FE4656">
      <w:pPr>
        <w:pStyle w:val="Default"/>
        <w:rPr>
          <w:rFonts w:ascii="Arial Narrow" w:hAnsi="Arial Narrow"/>
          <w:sz w:val="20"/>
          <w:szCs w:val="20"/>
          <w:lang w:val="es-ES_tradnl"/>
        </w:rPr>
      </w:pPr>
      <w:r w:rsidRPr="005955EA">
        <w:rPr>
          <w:rFonts w:ascii="Arial Narrow" w:hAnsi="Arial Narrow"/>
          <w:sz w:val="20"/>
          <w:szCs w:val="20"/>
          <w:lang w:val="es-ES_tradnl"/>
        </w:rPr>
        <w:t>Atentamente,</w:t>
      </w:r>
    </w:p>
    <w:p w:rsidR="00F161F6" w:rsidRPr="005955EA" w:rsidRDefault="00F161F6" w:rsidP="00FE4656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F161F6" w:rsidRPr="005955EA" w:rsidRDefault="00F161F6" w:rsidP="00FE4656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F161F6" w:rsidRDefault="00F161F6" w:rsidP="00FE4656">
      <w:pPr>
        <w:pStyle w:val="Default"/>
        <w:rPr>
          <w:rFonts w:ascii="Arial Narrow" w:hAnsi="Arial Narrow"/>
          <w:sz w:val="20"/>
          <w:szCs w:val="20"/>
          <w:lang w:val="es-ES_tradnl"/>
        </w:rPr>
      </w:pPr>
      <w:r w:rsidRPr="005955EA">
        <w:rPr>
          <w:rFonts w:ascii="Arial Narrow" w:hAnsi="Arial Narrow"/>
          <w:sz w:val="20"/>
          <w:szCs w:val="20"/>
          <w:lang w:val="es-ES_tradnl"/>
        </w:rPr>
        <w:t>DATASOLUTIONS S.A.</w:t>
      </w:r>
    </w:p>
    <w:p w:rsidR="00D7421A" w:rsidRDefault="00D7421A" w:rsidP="00FE4656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D7421A" w:rsidRDefault="00D7421A" w:rsidP="00FE4656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8B1A2D" w:rsidRDefault="008B1A2D" w:rsidP="00FE4656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8B1A2D" w:rsidRDefault="008B1A2D" w:rsidP="00FE4656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8B1A2D" w:rsidRDefault="00D7421A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  <w:lang w:val="es-ES_tradnl"/>
        </w:rPr>
        <w:t>Revisado y aprobado por:</w:t>
      </w:r>
      <w:r>
        <w:rPr>
          <w:rFonts w:ascii="Arial Narrow" w:hAnsi="Arial Narrow"/>
          <w:sz w:val="20"/>
          <w:szCs w:val="20"/>
          <w:lang w:val="es-ES_tradnl"/>
        </w:rPr>
        <w:tab/>
      </w:r>
      <w:r>
        <w:rPr>
          <w:rFonts w:ascii="Arial Narrow" w:hAnsi="Arial Narrow"/>
          <w:sz w:val="20"/>
          <w:szCs w:val="20"/>
          <w:lang w:val="es-ES_tradnl"/>
        </w:rPr>
        <w:tab/>
      </w:r>
      <w:r>
        <w:rPr>
          <w:rFonts w:ascii="Arial Narrow" w:hAnsi="Arial Narrow"/>
          <w:sz w:val="20"/>
          <w:szCs w:val="20"/>
          <w:lang w:val="es-ES_tradnl"/>
        </w:rPr>
        <w:tab/>
      </w:r>
      <w:r>
        <w:rPr>
          <w:rFonts w:ascii="Arial Narrow" w:hAnsi="Arial Narrow"/>
          <w:sz w:val="20"/>
          <w:szCs w:val="20"/>
          <w:lang w:val="es-ES_tradnl"/>
        </w:rPr>
        <w:tab/>
      </w:r>
    </w:p>
    <w:p w:rsidR="008B1A2D" w:rsidRDefault="008B1A2D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8B1A2D" w:rsidRDefault="008B1A2D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8B1A2D" w:rsidRDefault="008B1A2D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72165E" w:rsidRDefault="008B1A2D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  <w:lang w:val="es-ES_tradnl"/>
        </w:rPr>
        <w:t xml:space="preserve">                                                                                             </w:t>
      </w:r>
      <w:bookmarkStart w:id="1" w:name="_GoBack"/>
      <w:bookmarkEnd w:id="1"/>
      <w:r w:rsidR="00D7421A">
        <w:rPr>
          <w:rFonts w:ascii="Arial Narrow" w:hAnsi="Arial Narrow"/>
          <w:sz w:val="20"/>
          <w:szCs w:val="20"/>
          <w:lang w:val="es-ES_tradnl"/>
        </w:rPr>
        <w:t>Elaborado por</w:t>
      </w:r>
      <w:r w:rsidR="0072165E">
        <w:rPr>
          <w:rFonts w:ascii="Arial Narrow" w:hAnsi="Arial Narrow"/>
          <w:sz w:val="20"/>
          <w:szCs w:val="20"/>
          <w:lang w:val="es-ES_tradnl"/>
        </w:rPr>
        <w:t xml:space="preserve">          </w:t>
      </w:r>
      <w:r w:rsidR="00D7421A">
        <w:rPr>
          <w:rFonts w:ascii="Arial Narrow" w:hAnsi="Arial Narrow"/>
          <w:sz w:val="20"/>
          <w:szCs w:val="20"/>
          <w:lang w:val="es-ES_tradnl"/>
        </w:rPr>
        <w:tab/>
      </w:r>
    </w:p>
    <w:p w:rsidR="0072165E" w:rsidRDefault="0072165E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  <w:lang w:val="es-ES_tradnl"/>
        </w:rPr>
        <w:t xml:space="preserve">                                                                                     </w:t>
      </w:r>
    </w:p>
    <w:p w:rsidR="0072165E" w:rsidRDefault="0072165E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72165E" w:rsidRDefault="008B1A2D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ED315B" wp14:editId="1F8B40E9">
            <wp:simplePos x="0" y="0"/>
            <wp:positionH relativeFrom="column">
              <wp:posOffset>2853372</wp:posOffset>
            </wp:positionH>
            <wp:positionV relativeFrom="paragraph">
              <wp:posOffset>20639</wp:posOffset>
            </wp:positionV>
            <wp:extent cx="479427" cy="1326510"/>
            <wp:effectExtent l="0" t="4127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ebb1140-98ef-4ff8-8b22-7efffae9cdea.jpg"/>
                    <pic:cNvPicPr/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67" t="37489" r="19258" b="24593"/>
                    <a:stretch/>
                  </pic:blipFill>
                  <pic:spPr bwMode="auto">
                    <a:xfrm rot="5400000">
                      <a:off x="0" y="0"/>
                      <a:ext cx="479427" cy="1326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65E">
        <w:rPr>
          <w:rFonts w:ascii="Arial Narrow" w:hAnsi="Arial Narrow"/>
          <w:sz w:val="20"/>
          <w:szCs w:val="20"/>
          <w:lang w:val="es-ES_tradnl"/>
        </w:rPr>
        <w:t xml:space="preserve">                                                                                    SERVICIO AL CLIENTE </w:t>
      </w:r>
    </w:p>
    <w:p w:rsidR="000B71F1" w:rsidRPr="0072165E" w:rsidRDefault="0072165E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  <w:r>
        <w:rPr>
          <w:rFonts w:ascii="Arial Narrow" w:hAnsi="Arial Narrow"/>
          <w:sz w:val="20"/>
          <w:szCs w:val="20"/>
          <w:lang w:val="es-ES_tradnl"/>
        </w:rPr>
        <w:t xml:space="preserve">                                                                                     </w:t>
      </w:r>
      <w:r w:rsidR="000B71F1" w:rsidRPr="005955EA">
        <w:rPr>
          <w:rFonts w:ascii="Arial Narrow" w:hAnsi="Arial Narrow"/>
          <w:b/>
          <w:sz w:val="20"/>
          <w:szCs w:val="20"/>
          <w:lang w:val="es-ES_tradnl"/>
        </w:rPr>
        <w:t>DATASOLUTIONS S.A.</w:t>
      </w:r>
    </w:p>
    <w:p w:rsidR="000B71F1" w:rsidRPr="005955EA" w:rsidRDefault="000B71F1" w:rsidP="000B71F1">
      <w:pPr>
        <w:pStyle w:val="Default"/>
        <w:rPr>
          <w:rFonts w:ascii="Arial Narrow" w:hAnsi="Arial Narrow"/>
          <w:sz w:val="20"/>
          <w:szCs w:val="20"/>
          <w:lang w:val="es-ES_tradnl"/>
        </w:rPr>
      </w:pPr>
    </w:p>
    <w:p w:rsidR="00384594" w:rsidRPr="005955EA" w:rsidRDefault="00384594" w:rsidP="00FE4656">
      <w:pPr>
        <w:pStyle w:val="Default"/>
        <w:rPr>
          <w:rFonts w:ascii="Arial Narrow" w:hAnsi="Arial Narrow" w:cstheme="minorHAnsi"/>
          <w:b/>
          <w:sz w:val="20"/>
          <w:szCs w:val="20"/>
          <w:lang w:val="es-ES_tradnl"/>
        </w:rPr>
      </w:pPr>
      <w:r w:rsidRPr="005955EA">
        <w:rPr>
          <w:rFonts w:ascii="Arial Narrow" w:hAnsi="Arial Narrow"/>
          <w:sz w:val="20"/>
          <w:szCs w:val="20"/>
          <w:lang w:val="es-ES_tradnl"/>
        </w:rPr>
        <w:t xml:space="preserve">                              </w:t>
      </w:r>
    </w:p>
    <w:sectPr w:rsidR="00384594" w:rsidRPr="005955EA" w:rsidSect="000F0E08">
      <w:headerReference w:type="default" r:id="rId15"/>
      <w:footerReference w:type="defaul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347" w:rsidRDefault="00AD5347" w:rsidP="000F2DD1">
      <w:r>
        <w:separator/>
      </w:r>
    </w:p>
  </w:endnote>
  <w:endnote w:type="continuationSeparator" w:id="0">
    <w:p w:rsidR="00AD5347" w:rsidRDefault="00AD5347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DD1" w:rsidRDefault="000F2DD1">
    <w:pPr>
      <w:pStyle w:val="Piedepgina"/>
    </w:pPr>
    <w:r w:rsidRPr="002918C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0E4BC0" wp14:editId="217CF2F9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7832725" cy="707390"/>
              <wp:effectExtent l="0" t="133350" r="15875" b="1651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0F2DD1" w:rsidRPr="00812A6C" w:rsidRDefault="00AD5347" w:rsidP="000F2DD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</w:rPr>
                          </w:pPr>
                          <w:hyperlink r:id="rId1" w:history="1">
                            <w:r w:rsidR="000F2DD1" w:rsidRPr="00812A6C">
                              <w:rPr>
                                <w:rStyle w:val="Hipervnculo"/>
                                <w:sz w:val="32"/>
                                <w:szCs w:val="18"/>
                              </w:rPr>
                              <w:t>www.datasolutions.com</w:t>
                            </w:r>
                          </w:hyperlink>
                          <w:r w:rsidR="000F2DD1" w:rsidRPr="00812A6C">
                            <w:rPr>
                              <w:color w:val="FFFFFF" w:themeColor="background1"/>
                              <w:sz w:val="32"/>
                              <w:szCs w:val="18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0E4BC0" id="AutoShape 1" o:spid="_x0000_s1026" style="position:absolute;margin-left:0;margin-top:0;width:616.75pt;height:55.7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bottom-margin-area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0F2DD1" w:rsidRPr="00812A6C" w:rsidRDefault="00E321E8" w:rsidP="000F2DD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</w:rPr>
                    </w:pPr>
                    <w:hyperlink r:id="rId2" w:history="1">
                      <w:r w:rsidR="000F2DD1" w:rsidRPr="00812A6C">
                        <w:rPr>
                          <w:rStyle w:val="Hipervnculo"/>
                          <w:sz w:val="32"/>
                          <w:szCs w:val="18"/>
                        </w:rPr>
                        <w:t>www.datasolutions.com</w:t>
                      </w:r>
                    </w:hyperlink>
                    <w:r w:rsidR="000F2DD1" w:rsidRPr="00812A6C">
                      <w:rPr>
                        <w:color w:val="FFFFFF" w:themeColor="background1"/>
                        <w:sz w:val="32"/>
                        <w:szCs w:val="18"/>
                      </w:rPr>
                      <w:t xml:space="preserve">              1800 - DOCUMENTO</w:t>
                    </w:r>
                  </w:p>
                </w:txbxContent>
              </v:textbox>
              <w10:wrap anchorx="page"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347" w:rsidRDefault="00AD5347" w:rsidP="000F2DD1">
      <w:r>
        <w:separator/>
      </w:r>
    </w:p>
  </w:footnote>
  <w:footnote w:type="continuationSeparator" w:id="0">
    <w:p w:rsidR="00AD5347" w:rsidRDefault="00AD5347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4DE" w:rsidRPr="00F464DE" w:rsidRDefault="00F464DE" w:rsidP="00F464DE">
    <w:pPr>
      <w:rPr>
        <w:rFonts w:asciiTheme="minorHAnsi" w:hAnsiTheme="minorHAnsi" w:cstheme="minorHAnsi"/>
        <w:b/>
        <w:sz w:val="18"/>
      </w:rPr>
    </w:pPr>
    <w:r w:rsidRPr="00F464DE">
      <w:rPr>
        <w:rFonts w:asciiTheme="minorHAnsi" w:hAnsiTheme="minorHAnsi" w:cstheme="minorHAnsi"/>
        <w:noProof/>
      </w:rPr>
      <w:drawing>
        <wp:anchor distT="0" distB="0" distL="114300" distR="114300" simplePos="0" relativeHeight="251664384" behindDoc="0" locked="0" layoutInCell="1" allowOverlap="1" wp14:anchorId="059DAEEC" wp14:editId="0D4C457D">
          <wp:simplePos x="0" y="0"/>
          <wp:positionH relativeFrom="margin">
            <wp:posOffset>4360714</wp:posOffset>
          </wp:positionH>
          <wp:positionV relativeFrom="paragraph">
            <wp:posOffset>-189230</wp:posOffset>
          </wp:positionV>
          <wp:extent cx="1595120" cy="637608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637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64DE">
      <w:rPr>
        <w:rFonts w:asciiTheme="minorHAnsi" w:hAnsiTheme="minorHAnsi" w:cstheme="minorHAnsi"/>
        <w:b/>
      </w:rPr>
      <w:t>Guayaquil:</w:t>
    </w:r>
  </w:p>
  <w:p w:rsidR="00F464DE" w:rsidRPr="00F464DE" w:rsidRDefault="00F464DE" w:rsidP="00F464DE">
    <w:pPr>
      <w:rPr>
        <w:rFonts w:asciiTheme="minorHAnsi" w:hAnsiTheme="minorHAnsi" w:cstheme="minorHAnsi"/>
        <w:b/>
        <w:sz w:val="18"/>
      </w:rPr>
    </w:pPr>
    <w:r w:rsidRPr="00F464DE">
      <w:rPr>
        <w:rFonts w:asciiTheme="minorHAnsi" w:hAnsiTheme="minorHAnsi" w:cstheme="minorHAnsi"/>
        <w:b/>
        <w:sz w:val="20"/>
      </w:rPr>
      <w:t>Av. Domingo Comín S/N y la Onceava Ed. Anglo Automotriz</w:t>
    </w:r>
    <w:r w:rsidRPr="00F464DE">
      <w:rPr>
        <w:rFonts w:asciiTheme="minorHAnsi" w:hAnsiTheme="minorHAnsi" w:cstheme="minorHAnsi"/>
        <w:b/>
        <w:sz w:val="18"/>
      </w:rPr>
      <w:tab/>
    </w:r>
  </w:p>
  <w:p w:rsidR="00F464DE" w:rsidRPr="00F464DE" w:rsidRDefault="00F464DE" w:rsidP="00F464DE">
    <w:pPr>
      <w:rPr>
        <w:rFonts w:asciiTheme="minorHAnsi" w:hAnsiTheme="minorHAnsi" w:cstheme="minorHAnsi"/>
        <w:b/>
        <w:sz w:val="18"/>
      </w:rPr>
    </w:pPr>
    <w:r w:rsidRPr="00F464DE">
      <w:rPr>
        <w:rFonts w:asciiTheme="minorHAnsi" w:hAnsiTheme="minorHAnsi" w:cstheme="minorHAnsi"/>
        <w:b/>
        <w:sz w:val="18"/>
      </w:rPr>
      <w:t>PBX: 2429977</w:t>
    </w:r>
    <w:r w:rsidRPr="00F464DE">
      <w:rPr>
        <w:rFonts w:asciiTheme="minorHAnsi" w:hAnsiTheme="minorHAnsi" w:cstheme="minorHAnsi"/>
        <w:b/>
        <w:noProof/>
        <w:sz w:val="36"/>
        <w:u w:val="double"/>
        <w:lang w:val="es-EC" w:eastAsia="es-EC"/>
      </w:rPr>
      <w:t xml:space="preserve"> </w:t>
    </w:r>
  </w:p>
  <w:p w:rsidR="00F464DE" w:rsidRPr="00F464DE" w:rsidRDefault="00F464DE" w:rsidP="00F464DE">
    <w:pPr>
      <w:rPr>
        <w:rFonts w:asciiTheme="minorHAnsi" w:hAnsiTheme="minorHAnsi" w:cstheme="minorHAnsi"/>
        <w:b/>
        <w:color w:val="000000" w:themeColor="text1"/>
        <w:sz w:val="20"/>
      </w:rPr>
    </w:pPr>
    <w:r w:rsidRPr="00F464DE">
      <w:rPr>
        <w:rFonts w:asciiTheme="minorHAnsi" w:hAnsiTheme="minorHAnsi" w:cstheme="minorHAnsi"/>
        <w:b/>
        <w:bCs/>
        <w:color w:val="000000" w:themeColor="text1"/>
        <w:lang w:val="es-EC"/>
      </w:rPr>
      <w:t>DIR UIO</w:t>
    </w:r>
    <w:r w:rsidRPr="00F464DE">
      <w:rPr>
        <w:rFonts w:asciiTheme="minorHAnsi" w:hAnsiTheme="minorHAnsi" w:cstheme="minorHAnsi"/>
        <w:b/>
        <w:color w:val="000000" w:themeColor="text1"/>
        <w:sz w:val="20"/>
        <w:szCs w:val="20"/>
        <w:lang w:val="es-EC"/>
      </w:rPr>
      <w:t xml:space="preserve"> Av. La Prensa N70-121 y Pablo Picasso. Complejo Industrial y Comercial El Condado – Arrendamiento Las Violetas, Bodega 18X</w:t>
    </w:r>
  </w:p>
  <w:p w:rsidR="00F464DE" w:rsidRPr="00F464DE" w:rsidRDefault="00A870A0" w:rsidP="00F464DE">
    <w:pPr>
      <w:rPr>
        <w:rFonts w:asciiTheme="minorHAnsi" w:hAnsiTheme="minorHAnsi" w:cstheme="minorHAnsi"/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129744" wp14:editId="47AB881D">
              <wp:simplePos x="0" y="0"/>
              <wp:positionH relativeFrom="margin">
                <wp:align>center</wp:align>
              </wp:positionH>
              <wp:positionV relativeFrom="paragraph">
                <wp:posOffset>175895</wp:posOffset>
              </wp:positionV>
              <wp:extent cx="5969000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54A33F" id="Connecteur droit 1" o:sp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3.85pt" to="470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" strokecolor="#4472c4 [3204]" strokeweight=".5pt">
              <v:stroke joinstyle="miter"/>
              <w10:wrap anchorx="margin"/>
            </v:line>
          </w:pict>
        </mc:Fallback>
      </mc:AlternateContent>
    </w:r>
    <w:r w:rsidR="00F464DE" w:rsidRPr="00F464DE">
      <w:rPr>
        <w:rFonts w:asciiTheme="minorHAnsi" w:hAnsiTheme="minorHAnsi" w:cstheme="minorHAnsi"/>
        <w:b/>
        <w:color w:val="000000" w:themeColor="text1"/>
        <w:sz w:val="18"/>
      </w:rPr>
      <w:t>N.º OE 12-193</w:t>
    </w:r>
  </w:p>
  <w:p w:rsidR="000F2DD1" w:rsidRPr="00F464DE" w:rsidRDefault="000F2DD1" w:rsidP="00F464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FE6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84903"/>
    <w:multiLevelType w:val="hybridMultilevel"/>
    <w:tmpl w:val="947E1400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37F0E"/>
    <w:multiLevelType w:val="hybridMultilevel"/>
    <w:tmpl w:val="AD7E43B2"/>
    <w:lvl w:ilvl="0" w:tplc="18A6FA0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77BC9"/>
    <w:multiLevelType w:val="hybridMultilevel"/>
    <w:tmpl w:val="E96C5D3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47921"/>
    <w:multiLevelType w:val="hybridMultilevel"/>
    <w:tmpl w:val="86665A3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3475B"/>
    <w:multiLevelType w:val="hybridMultilevel"/>
    <w:tmpl w:val="577209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F175B"/>
    <w:multiLevelType w:val="hybridMultilevel"/>
    <w:tmpl w:val="87DA2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4373E"/>
    <w:multiLevelType w:val="hybridMultilevel"/>
    <w:tmpl w:val="7892E996"/>
    <w:lvl w:ilvl="0" w:tplc="5B649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F616F"/>
    <w:multiLevelType w:val="hybridMultilevel"/>
    <w:tmpl w:val="7892E996"/>
    <w:lvl w:ilvl="0" w:tplc="5B649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20"/>
  </w:num>
  <w:num w:numId="4">
    <w:abstractNumId w:val="4"/>
  </w:num>
  <w:num w:numId="5">
    <w:abstractNumId w:val="3"/>
  </w:num>
  <w:num w:numId="6">
    <w:abstractNumId w:val="18"/>
  </w:num>
  <w:num w:numId="7">
    <w:abstractNumId w:val="22"/>
  </w:num>
  <w:num w:numId="8">
    <w:abstractNumId w:val="1"/>
  </w:num>
  <w:num w:numId="9">
    <w:abstractNumId w:val="24"/>
  </w:num>
  <w:num w:numId="10">
    <w:abstractNumId w:val="7"/>
  </w:num>
  <w:num w:numId="11">
    <w:abstractNumId w:val="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0"/>
  </w:num>
  <w:num w:numId="15">
    <w:abstractNumId w:val="12"/>
  </w:num>
  <w:num w:numId="16">
    <w:abstractNumId w:val="14"/>
  </w:num>
  <w:num w:numId="17">
    <w:abstractNumId w:val="23"/>
  </w:num>
  <w:num w:numId="18">
    <w:abstractNumId w:val="19"/>
  </w:num>
  <w:num w:numId="19">
    <w:abstractNumId w:val="21"/>
  </w:num>
  <w:num w:numId="20">
    <w:abstractNumId w:val="2"/>
  </w:num>
  <w:num w:numId="21">
    <w:abstractNumId w:val="11"/>
  </w:num>
  <w:num w:numId="22">
    <w:abstractNumId w:val="13"/>
  </w:num>
  <w:num w:numId="23">
    <w:abstractNumId w:val="5"/>
  </w:num>
  <w:num w:numId="24">
    <w:abstractNumId w:val="15"/>
  </w:num>
  <w:num w:numId="25">
    <w:abstractNumId w:val="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01286"/>
    <w:rsid w:val="0000129C"/>
    <w:rsid w:val="0000211D"/>
    <w:rsid w:val="0000772E"/>
    <w:rsid w:val="00007C5B"/>
    <w:rsid w:val="000100D7"/>
    <w:rsid w:val="00013EE1"/>
    <w:rsid w:val="000178C8"/>
    <w:rsid w:val="00032386"/>
    <w:rsid w:val="0003469E"/>
    <w:rsid w:val="000444CD"/>
    <w:rsid w:val="0004740F"/>
    <w:rsid w:val="0005308D"/>
    <w:rsid w:val="0005326B"/>
    <w:rsid w:val="00062E62"/>
    <w:rsid w:val="00065EE6"/>
    <w:rsid w:val="0007072A"/>
    <w:rsid w:val="00070AE5"/>
    <w:rsid w:val="00075914"/>
    <w:rsid w:val="000826E6"/>
    <w:rsid w:val="000913CB"/>
    <w:rsid w:val="00094EEE"/>
    <w:rsid w:val="00095C9F"/>
    <w:rsid w:val="000973B0"/>
    <w:rsid w:val="000979DA"/>
    <w:rsid w:val="000B1B30"/>
    <w:rsid w:val="000B71F1"/>
    <w:rsid w:val="000C4193"/>
    <w:rsid w:val="000D0D7F"/>
    <w:rsid w:val="000E1738"/>
    <w:rsid w:val="000E786F"/>
    <w:rsid w:val="000E7ADF"/>
    <w:rsid w:val="000F0E08"/>
    <w:rsid w:val="000F2DD1"/>
    <w:rsid w:val="000F3E5D"/>
    <w:rsid w:val="000F40DB"/>
    <w:rsid w:val="000F5C29"/>
    <w:rsid w:val="00120E7D"/>
    <w:rsid w:val="001227CE"/>
    <w:rsid w:val="001231D0"/>
    <w:rsid w:val="001367A7"/>
    <w:rsid w:val="0014366C"/>
    <w:rsid w:val="00144897"/>
    <w:rsid w:val="00145D82"/>
    <w:rsid w:val="00152DFB"/>
    <w:rsid w:val="0016207F"/>
    <w:rsid w:val="00172E67"/>
    <w:rsid w:val="00173092"/>
    <w:rsid w:val="00177431"/>
    <w:rsid w:val="001853F7"/>
    <w:rsid w:val="00187C4E"/>
    <w:rsid w:val="001916EF"/>
    <w:rsid w:val="001A4BEE"/>
    <w:rsid w:val="001B156A"/>
    <w:rsid w:val="001C000C"/>
    <w:rsid w:val="001C3F11"/>
    <w:rsid w:val="001D0D5B"/>
    <w:rsid w:val="001D20BA"/>
    <w:rsid w:val="001E4F29"/>
    <w:rsid w:val="001E61EA"/>
    <w:rsid w:val="001F4954"/>
    <w:rsid w:val="001F5294"/>
    <w:rsid w:val="0020182B"/>
    <w:rsid w:val="002217E7"/>
    <w:rsid w:val="002227B9"/>
    <w:rsid w:val="0024146D"/>
    <w:rsid w:val="0024646C"/>
    <w:rsid w:val="00246802"/>
    <w:rsid w:val="002517B5"/>
    <w:rsid w:val="0025570D"/>
    <w:rsid w:val="00265597"/>
    <w:rsid w:val="002655EB"/>
    <w:rsid w:val="00267F1E"/>
    <w:rsid w:val="0027037C"/>
    <w:rsid w:val="00270D5F"/>
    <w:rsid w:val="0027302C"/>
    <w:rsid w:val="002832D6"/>
    <w:rsid w:val="002904F8"/>
    <w:rsid w:val="00293419"/>
    <w:rsid w:val="002977FB"/>
    <w:rsid w:val="002A52CF"/>
    <w:rsid w:val="002B27AC"/>
    <w:rsid w:val="002B7135"/>
    <w:rsid w:val="002C1E61"/>
    <w:rsid w:val="002C2C19"/>
    <w:rsid w:val="002D0A77"/>
    <w:rsid w:val="002D5240"/>
    <w:rsid w:val="002E4163"/>
    <w:rsid w:val="002F2331"/>
    <w:rsid w:val="002F5F33"/>
    <w:rsid w:val="0030553B"/>
    <w:rsid w:val="00324004"/>
    <w:rsid w:val="00330C63"/>
    <w:rsid w:val="0033158D"/>
    <w:rsid w:val="00341F68"/>
    <w:rsid w:val="00360090"/>
    <w:rsid w:val="00363AEC"/>
    <w:rsid w:val="00364AA6"/>
    <w:rsid w:val="003739F0"/>
    <w:rsid w:val="0037571C"/>
    <w:rsid w:val="00377F7B"/>
    <w:rsid w:val="00381C41"/>
    <w:rsid w:val="00384594"/>
    <w:rsid w:val="0039595D"/>
    <w:rsid w:val="003B4DE8"/>
    <w:rsid w:val="003C2671"/>
    <w:rsid w:val="003C3994"/>
    <w:rsid w:val="003D0732"/>
    <w:rsid w:val="003D47CF"/>
    <w:rsid w:val="003E41D1"/>
    <w:rsid w:val="003F342D"/>
    <w:rsid w:val="00400F5B"/>
    <w:rsid w:val="00401564"/>
    <w:rsid w:val="0041499E"/>
    <w:rsid w:val="004200D5"/>
    <w:rsid w:val="00424B32"/>
    <w:rsid w:val="0043091F"/>
    <w:rsid w:val="00434F73"/>
    <w:rsid w:val="00436638"/>
    <w:rsid w:val="00442B42"/>
    <w:rsid w:val="004547FC"/>
    <w:rsid w:val="004605AC"/>
    <w:rsid w:val="00490073"/>
    <w:rsid w:val="00494BD9"/>
    <w:rsid w:val="004A6F00"/>
    <w:rsid w:val="004B2FF4"/>
    <w:rsid w:val="004B6F51"/>
    <w:rsid w:val="004D0BA4"/>
    <w:rsid w:val="004D66D2"/>
    <w:rsid w:val="004E310B"/>
    <w:rsid w:val="004E41EC"/>
    <w:rsid w:val="00502803"/>
    <w:rsid w:val="00512E26"/>
    <w:rsid w:val="0051643C"/>
    <w:rsid w:val="00521FD8"/>
    <w:rsid w:val="0052364C"/>
    <w:rsid w:val="00531947"/>
    <w:rsid w:val="00536009"/>
    <w:rsid w:val="00536AA8"/>
    <w:rsid w:val="00545562"/>
    <w:rsid w:val="00557E83"/>
    <w:rsid w:val="00583503"/>
    <w:rsid w:val="0058633D"/>
    <w:rsid w:val="005955EA"/>
    <w:rsid w:val="005A3D91"/>
    <w:rsid w:val="005C012B"/>
    <w:rsid w:val="005C75BF"/>
    <w:rsid w:val="005D4B5B"/>
    <w:rsid w:val="005E716F"/>
    <w:rsid w:val="005F3220"/>
    <w:rsid w:val="00606FC3"/>
    <w:rsid w:val="00614953"/>
    <w:rsid w:val="00625001"/>
    <w:rsid w:val="0064559E"/>
    <w:rsid w:val="006617D2"/>
    <w:rsid w:val="00664FE8"/>
    <w:rsid w:val="00670212"/>
    <w:rsid w:val="00670C4E"/>
    <w:rsid w:val="00672986"/>
    <w:rsid w:val="00677E3D"/>
    <w:rsid w:val="006836A8"/>
    <w:rsid w:val="006A745E"/>
    <w:rsid w:val="006A755B"/>
    <w:rsid w:val="006B35ED"/>
    <w:rsid w:val="006C52B9"/>
    <w:rsid w:val="006D4897"/>
    <w:rsid w:val="006D53CC"/>
    <w:rsid w:val="006D5C6C"/>
    <w:rsid w:val="006D6610"/>
    <w:rsid w:val="006E4373"/>
    <w:rsid w:val="006F64A7"/>
    <w:rsid w:val="007001BB"/>
    <w:rsid w:val="00700994"/>
    <w:rsid w:val="00707A4D"/>
    <w:rsid w:val="0072141B"/>
    <w:rsid w:val="0072165E"/>
    <w:rsid w:val="007238D7"/>
    <w:rsid w:val="0072431F"/>
    <w:rsid w:val="0072498C"/>
    <w:rsid w:val="00725223"/>
    <w:rsid w:val="00726DF5"/>
    <w:rsid w:val="00727A3C"/>
    <w:rsid w:val="0073341E"/>
    <w:rsid w:val="00741ED9"/>
    <w:rsid w:val="007453C1"/>
    <w:rsid w:val="00750005"/>
    <w:rsid w:val="00772E4F"/>
    <w:rsid w:val="00781402"/>
    <w:rsid w:val="007A33AD"/>
    <w:rsid w:val="007A56DF"/>
    <w:rsid w:val="007A6995"/>
    <w:rsid w:val="007D4998"/>
    <w:rsid w:val="007D7D62"/>
    <w:rsid w:val="007E5313"/>
    <w:rsid w:val="0080106A"/>
    <w:rsid w:val="008155F5"/>
    <w:rsid w:val="00821C2C"/>
    <w:rsid w:val="008245DB"/>
    <w:rsid w:val="00824F05"/>
    <w:rsid w:val="00832B3A"/>
    <w:rsid w:val="0083505D"/>
    <w:rsid w:val="008416BE"/>
    <w:rsid w:val="0085218F"/>
    <w:rsid w:val="00854562"/>
    <w:rsid w:val="00864FE4"/>
    <w:rsid w:val="0087002D"/>
    <w:rsid w:val="00872C5E"/>
    <w:rsid w:val="00881515"/>
    <w:rsid w:val="00881720"/>
    <w:rsid w:val="00891200"/>
    <w:rsid w:val="00897454"/>
    <w:rsid w:val="0089754A"/>
    <w:rsid w:val="008B1A2D"/>
    <w:rsid w:val="008B2EDA"/>
    <w:rsid w:val="008C4C30"/>
    <w:rsid w:val="008D3B97"/>
    <w:rsid w:val="008E7680"/>
    <w:rsid w:val="008F01B9"/>
    <w:rsid w:val="00912530"/>
    <w:rsid w:val="009242F4"/>
    <w:rsid w:val="009274B7"/>
    <w:rsid w:val="00933C9C"/>
    <w:rsid w:val="009529A2"/>
    <w:rsid w:val="00955059"/>
    <w:rsid w:val="00956556"/>
    <w:rsid w:val="00963F60"/>
    <w:rsid w:val="0096785B"/>
    <w:rsid w:val="00967F85"/>
    <w:rsid w:val="00980ED0"/>
    <w:rsid w:val="009A2C40"/>
    <w:rsid w:val="009A593A"/>
    <w:rsid w:val="009A7D4B"/>
    <w:rsid w:val="009B46BB"/>
    <w:rsid w:val="009B7972"/>
    <w:rsid w:val="009C4B6D"/>
    <w:rsid w:val="009D2C94"/>
    <w:rsid w:val="009E17A3"/>
    <w:rsid w:val="009E2531"/>
    <w:rsid w:val="009E5735"/>
    <w:rsid w:val="009E6B3D"/>
    <w:rsid w:val="00A04016"/>
    <w:rsid w:val="00A22C26"/>
    <w:rsid w:val="00A274C6"/>
    <w:rsid w:val="00A31709"/>
    <w:rsid w:val="00A31B33"/>
    <w:rsid w:val="00A37C05"/>
    <w:rsid w:val="00A46F3A"/>
    <w:rsid w:val="00A569F3"/>
    <w:rsid w:val="00A6591A"/>
    <w:rsid w:val="00A67E21"/>
    <w:rsid w:val="00A70AFE"/>
    <w:rsid w:val="00A713E2"/>
    <w:rsid w:val="00A8160C"/>
    <w:rsid w:val="00A870A0"/>
    <w:rsid w:val="00A92D91"/>
    <w:rsid w:val="00AA15BD"/>
    <w:rsid w:val="00AA4964"/>
    <w:rsid w:val="00AC42AD"/>
    <w:rsid w:val="00AD5347"/>
    <w:rsid w:val="00AD598F"/>
    <w:rsid w:val="00AD6BF5"/>
    <w:rsid w:val="00B00D4D"/>
    <w:rsid w:val="00B118C2"/>
    <w:rsid w:val="00B1298F"/>
    <w:rsid w:val="00B1452C"/>
    <w:rsid w:val="00B16455"/>
    <w:rsid w:val="00B276EA"/>
    <w:rsid w:val="00B31A23"/>
    <w:rsid w:val="00B34A4B"/>
    <w:rsid w:val="00B42EFC"/>
    <w:rsid w:val="00B55D70"/>
    <w:rsid w:val="00B60091"/>
    <w:rsid w:val="00B60DB2"/>
    <w:rsid w:val="00B6232D"/>
    <w:rsid w:val="00B6619A"/>
    <w:rsid w:val="00B72138"/>
    <w:rsid w:val="00B72654"/>
    <w:rsid w:val="00B72BB2"/>
    <w:rsid w:val="00B81A1F"/>
    <w:rsid w:val="00B82A47"/>
    <w:rsid w:val="00B954B3"/>
    <w:rsid w:val="00B9670F"/>
    <w:rsid w:val="00B97557"/>
    <w:rsid w:val="00BB1DB0"/>
    <w:rsid w:val="00BB7A8C"/>
    <w:rsid w:val="00BC092D"/>
    <w:rsid w:val="00BC2FF5"/>
    <w:rsid w:val="00BE159F"/>
    <w:rsid w:val="00BE1A16"/>
    <w:rsid w:val="00BE4CEE"/>
    <w:rsid w:val="00BF2A6A"/>
    <w:rsid w:val="00BF3A8D"/>
    <w:rsid w:val="00BF4ACF"/>
    <w:rsid w:val="00BF76B9"/>
    <w:rsid w:val="00C00B32"/>
    <w:rsid w:val="00C037D8"/>
    <w:rsid w:val="00C15CC3"/>
    <w:rsid w:val="00C327F6"/>
    <w:rsid w:val="00C463B2"/>
    <w:rsid w:val="00C468DF"/>
    <w:rsid w:val="00C46CAA"/>
    <w:rsid w:val="00C54B49"/>
    <w:rsid w:val="00C702E7"/>
    <w:rsid w:val="00C71C74"/>
    <w:rsid w:val="00C75493"/>
    <w:rsid w:val="00C755E4"/>
    <w:rsid w:val="00C84646"/>
    <w:rsid w:val="00CA1D00"/>
    <w:rsid w:val="00CA7279"/>
    <w:rsid w:val="00CB1DF8"/>
    <w:rsid w:val="00CB1FEE"/>
    <w:rsid w:val="00CB7F7A"/>
    <w:rsid w:val="00CC62BC"/>
    <w:rsid w:val="00CE4368"/>
    <w:rsid w:val="00D04E67"/>
    <w:rsid w:val="00D06B07"/>
    <w:rsid w:val="00D124C4"/>
    <w:rsid w:val="00D126C9"/>
    <w:rsid w:val="00D1291B"/>
    <w:rsid w:val="00D22481"/>
    <w:rsid w:val="00D513B2"/>
    <w:rsid w:val="00D71F8F"/>
    <w:rsid w:val="00D7421A"/>
    <w:rsid w:val="00D81546"/>
    <w:rsid w:val="00D94BF2"/>
    <w:rsid w:val="00DA0B37"/>
    <w:rsid w:val="00DA4A3B"/>
    <w:rsid w:val="00DB0AC6"/>
    <w:rsid w:val="00DB13F5"/>
    <w:rsid w:val="00DB353C"/>
    <w:rsid w:val="00DB7734"/>
    <w:rsid w:val="00DC2AF1"/>
    <w:rsid w:val="00DC2DB2"/>
    <w:rsid w:val="00DC532F"/>
    <w:rsid w:val="00DD2BCA"/>
    <w:rsid w:val="00DE295A"/>
    <w:rsid w:val="00DE35B2"/>
    <w:rsid w:val="00E03DDB"/>
    <w:rsid w:val="00E10ADA"/>
    <w:rsid w:val="00E11471"/>
    <w:rsid w:val="00E12B04"/>
    <w:rsid w:val="00E26763"/>
    <w:rsid w:val="00E27ADD"/>
    <w:rsid w:val="00E31977"/>
    <w:rsid w:val="00E321E8"/>
    <w:rsid w:val="00E32308"/>
    <w:rsid w:val="00E373CB"/>
    <w:rsid w:val="00E50E49"/>
    <w:rsid w:val="00E518FB"/>
    <w:rsid w:val="00E65091"/>
    <w:rsid w:val="00E66F95"/>
    <w:rsid w:val="00E92C91"/>
    <w:rsid w:val="00EA255C"/>
    <w:rsid w:val="00EA4249"/>
    <w:rsid w:val="00EA5F78"/>
    <w:rsid w:val="00EA6A61"/>
    <w:rsid w:val="00EA7481"/>
    <w:rsid w:val="00EC51AD"/>
    <w:rsid w:val="00EC5DEA"/>
    <w:rsid w:val="00ED39F3"/>
    <w:rsid w:val="00EF5FC7"/>
    <w:rsid w:val="00EF6A06"/>
    <w:rsid w:val="00F055C7"/>
    <w:rsid w:val="00F0706F"/>
    <w:rsid w:val="00F10C3C"/>
    <w:rsid w:val="00F161F6"/>
    <w:rsid w:val="00F2741B"/>
    <w:rsid w:val="00F464DE"/>
    <w:rsid w:val="00F46B3D"/>
    <w:rsid w:val="00F4756F"/>
    <w:rsid w:val="00F52763"/>
    <w:rsid w:val="00F540F0"/>
    <w:rsid w:val="00F61482"/>
    <w:rsid w:val="00F65116"/>
    <w:rsid w:val="00F717D7"/>
    <w:rsid w:val="00F73EFE"/>
    <w:rsid w:val="00F816B5"/>
    <w:rsid w:val="00F86ED2"/>
    <w:rsid w:val="00F93856"/>
    <w:rsid w:val="00FB46E2"/>
    <w:rsid w:val="00FC1063"/>
    <w:rsid w:val="00FD0739"/>
    <w:rsid w:val="00FE3CC0"/>
    <w:rsid w:val="00FE4656"/>
    <w:rsid w:val="00FF195C"/>
    <w:rsid w:val="00FF31DA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F559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FE4656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FE4656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FE4656"/>
    <w:pPr>
      <w:spacing w:line="268" w:lineRule="atLeast"/>
    </w:pPr>
    <w:rPr>
      <w:color w:val="auto"/>
    </w:rPr>
  </w:style>
  <w:style w:type="character" w:styleId="Mencinsinresolver">
    <w:name w:val="Unresolved Mention"/>
    <w:basedOn w:val="Fuentedeprrafopredeter"/>
    <w:uiPriority w:val="99"/>
    <w:semiHidden/>
    <w:unhideWhenUsed/>
    <w:rsid w:val="00095C9F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34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3419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queline_guerra@grandbrain.com,ec&#8211;Contadora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gomez@datasolutions.com.e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porte@datasolutions.com.e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Servicioalcliente@datasolutons.com.e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maris_murillo@grandbrain.com,ec_" TargetMode="External"/><Relationship Id="rId14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1D9CB-5DE0-4AA0-9F54-1DF8D873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1930</Words>
  <Characters>10619</Characters>
  <Application>Microsoft Office Word</Application>
  <DocSecurity>0</DocSecurity>
  <Lines>88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3</cp:revision>
  <dcterms:created xsi:type="dcterms:W3CDTF">2019-04-23T20:26:00Z</dcterms:created>
  <dcterms:modified xsi:type="dcterms:W3CDTF">2019-05-14T20:27:00Z</dcterms:modified>
</cp:coreProperties>
</file>