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BFEC5" w14:textId="77777777" w:rsidR="0080361B" w:rsidRPr="007F0A22" w:rsidRDefault="0080361B" w:rsidP="004B2F03">
      <w:pPr>
        <w:jc w:val="right"/>
        <w:rPr>
          <w:rFonts w:ascii="Century Gothic" w:hAnsi="Century Gothic" w:cstheme="minorHAnsi"/>
          <w:b/>
          <w:sz w:val="24"/>
          <w:szCs w:val="24"/>
        </w:rPr>
      </w:pPr>
    </w:p>
    <w:p w14:paraId="0D8991A1" w14:textId="6E440FD4" w:rsidR="00F36070" w:rsidRPr="003E7E08" w:rsidRDefault="004333C6" w:rsidP="004B2F03">
      <w:pPr>
        <w:jc w:val="right"/>
        <w:rPr>
          <w:rFonts w:ascii="Century Gothic" w:hAnsi="Century Gothic" w:cstheme="minorHAnsi"/>
          <w:b/>
          <w:sz w:val="24"/>
          <w:szCs w:val="24"/>
        </w:rPr>
      </w:pPr>
      <w:r w:rsidRPr="003E7E08">
        <w:rPr>
          <w:rFonts w:ascii="Century Gothic" w:hAnsi="Century Gothic" w:cstheme="minorHAnsi"/>
          <w:b/>
          <w:sz w:val="24"/>
          <w:szCs w:val="24"/>
        </w:rPr>
        <w:t>Quito</w:t>
      </w:r>
      <w:r w:rsidR="004E1BE6" w:rsidRPr="003E7E08">
        <w:rPr>
          <w:rFonts w:ascii="Century Gothic" w:hAnsi="Century Gothic" w:cstheme="minorHAnsi"/>
          <w:b/>
          <w:sz w:val="24"/>
          <w:szCs w:val="24"/>
        </w:rPr>
        <w:t xml:space="preserve">, </w:t>
      </w:r>
      <w:r w:rsidRPr="003E7E08">
        <w:rPr>
          <w:rFonts w:ascii="Century Gothic" w:hAnsi="Century Gothic" w:cstheme="minorHAnsi"/>
          <w:b/>
          <w:sz w:val="24"/>
          <w:szCs w:val="24"/>
        </w:rPr>
        <w:t>2</w:t>
      </w:r>
      <w:r w:rsidR="00D242A5">
        <w:rPr>
          <w:rFonts w:ascii="Century Gothic" w:hAnsi="Century Gothic" w:cstheme="minorHAnsi"/>
          <w:b/>
          <w:sz w:val="24"/>
          <w:szCs w:val="24"/>
        </w:rPr>
        <w:t>8</w:t>
      </w:r>
      <w:r w:rsidR="00B0260A" w:rsidRPr="003E7E08">
        <w:rPr>
          <w:rFonts w:ascii="Century Gothic" w:hAnsi="Century Gothic" w:cstheme="minorHAnsi"/>
          <w:b/>
          <w:sz w:val="24"/>
          <w:szCs w:val="24"/>
        </w:rPr>
        <w:t xml:space="preserve"> de </w:t>
      </w:r>
      <w:r w:rsidRPr="003E7E08">
        <w:rPr>
          <w:rFonts w:ascii="Century Gothic" w:hAnsi="Century Gothic" w:cstheme="minorHAnsi"/>
          <w:b/>
          <w:sz w:val="24"/>
          <w:szCs w:val="24"/>
        </w:rPr>
        <w:t>febrero</w:t>
      </w:r>
      <w:r w:rsidR="00B0260A" w:rsidRPr="003E7E08">
        <w:rPr>
          <w:rFonts w:ascii="Century Gothic" w:hAnsi="Century Gothic" w:cstheme="minorHAnsi"/>
          <w:b/>
          <w:sz w:val="24"/>
          <w:szCs w:val="24"/>
        </w:rPr>
        <w:t xml:space="preserve"> </w:t>
      </w:r>
      <w:r w:rsidRPr="003E7E08">
        <w:rPr>
          <w:rFonts w:ascii="Century Gothic" w:hAnsi="Century Gothic" w:cstheme="minorHAnsi"/>
          <w:b/>
          <w:sz w:val="24"/>
          <w:szCs w:val="24"/>
        </w:rPr>
        <w:t xml:space="preserve">del </w:t>
      </w:r>
      <w:r w:rsidR="00B0260A" w:rsidRPr="003E7E08">
        <w:rPr>
          <w:rFonts w:ascii="Century Gothic" w:hAnsi="Century Gothic" w:cstheme="minorHAnsi"/>
          <w:b/>
          <w:sz w:val="24"/>
          <w:szCs w:val="24"/>
        </w:rPr>
        <w:t>201</w:t>
      </w:r>
      <w:r w:rsidRPr="003E7E08">
        <w:rPr>
          <w:rFonts w:ascii="Century Gothic" w:hAnsi="Century Gothic" w:cstheme="minorHAnsi"/>
          <w:b/>
          <w:sz w:val="24"/>
          <w:szCs w:val="24"/>
        </w:rPr>
        <w:t>9</w:t>
      </w:r>
      <w:r w:rsidR="00E521B1" w:rsidRPr="003E7E08">
        <w:rPr>
          <w:rFonts w:ascii="Century Gothic" w:hAnsi="Century Gothic" w:cstheme="minorHAnsi"/>
          <w:b/>
          <w:sz w:val="24"/>
          <w:szCs w:val="24"/>
        </w:rPr>
        <w:t>.</w:t>
      </w:r>
    </w:p>
    <w:p w14:paraId="4E000065" w14:textId="0F6CEF53" w:rsidR="00251A23" w:rsidRPr="007F0A22" w:rsidRDefault="00251A23" w:rsidP="00D84389">
      <w:pPr>
        <w:spacing w:after="0" w:line="240" w:lineRule="auto"/>
        <w:jc w:val="both"/>
        <w:rPr>
          <w:rFonts w:ascii="Century Gothic" w:eastAsia="Times New Roman" w:hAnsi="Century Gothic" w:cstheme="minorHAnsi"/>
          <w:sz w:val="24"/>
          <w:szCs w:val="24"/>
          <w:lang w:val="es-ES" w:eastAsia="es-ES"/>
        </w:rPr>
      </w:pPr>
    </w:p>
    <w:p w14:paraId="3E46F24F" w14:textId="77777777" w:rsidR="00892F92" w:rsidRPr="00892F92" w:rsidRDefault="00892F92" w:rsidP="00892F92">
      <w:pPr>
        <w:spacing w:after="0"/>
        <w:jc w:val="both"/>
        <w:rPr>
          <w:rFonts w:ascii="Century Gothic" w:hAnsi="Century Gothic" w:cstheme="minorHAnsi"/>
          <w:sz w:val="24"/>
          <w:szCs w:val="24"/>
        </w:rPr>
      </w:pPr>
      <w:r w:rsidRPr="00892F92">
        <w:rPr>
          <w:rFonts w:ascii="Century Gothic" w:hAnsi="Century Gothic" w:cstheme="minorHAnsi"/>
          <w:sz w:val="24"/>
          <w:szCs w:val="24"/>
        </w:rPr>
        <w:t xml:space="preserve">Señores: </w:t>
      </w:r>
    </w:p>
    <w:p w14:paraId="42CA97FE" w14:textId="77777777" w:rsidR="00892F92" w:rsidRPr="00892F92" w:rsidRDefault="00892F92" w:rsidP="00892F92">
      <w:pPr>
        <w:spacing w:after="0"/>
        <w:jc w:val="both"/>
        <w:rPr>
          <w:rFonts w:ascii="Century Gothic" w:hAnsi="Century Gothic" w:cstheme="minorHAnsi"/>
          <w:b/>
          <w:sz w:val="24"/>
          <w:szCs w:val="24"/>
        </w:rPr>
      </w:pPr>
      <w:r w:rsidRPr="00892F92">
        <w:rPr>
          <w:rFonts w:ascii="Century Gothic" w:hAnsi="Century Gothic" w:cstheme="minorHAnsi"/>
          <w:b/>
          <w:sz w:val="24"/>
          <w:szCs w:val="24"/>
        </w:rPr>
        <w:t xml:space="preserve">EMPRESA ELECTRICA QUITO S.A </w:t>
      </w:r>
    </w:p>
    <w:p w14:paraId="7135B633" w14:textId="77777777" w:rsidR="00892F92" w:rsidRPr="00892F92" w:rsidRDefault="00892F92" w:rsidP="00892F92">
      <w:pPr>
        <w:spacing w:after="0"/>
        <w:jc w:val="both"/>
        <w:rPr>
          <w:rFonts w:ascii="Century Gothic" w:hAnsi="Century Gothic" w:cstheme="minorHAnsi"/>
          <w:sz w:val="24"/>
          <w:szCs w:val="24"/>
        </w:rPr>
      </w:pPr>
      <w:r w:rsidRPr="00892F92">
        <w:rPr>
          <w:rFonts w:ascii="Century Gothic" w:hAnsi="Century Gothic" w:cstheme="minorHAnsi"/>
          <w:sz w:val="24"/>
          <w:szCs w:val="24"/>
        </w:rPr>
        <w:t xml:space="preserve">María Belén Castro Guevara </w:t>
      </w:r>
    </w:p>
    <w:p w14:paraId="349BB4F2" w14:textId="77777777" w:rsidR="00892F92" w:rsidRPr="00892F92" w:rsidRDefault="00892F92" w:rsidP="00892F92">
      <w:pPr>
        <w:spacing w:after="0"/>
        <w:jc w:val="both"/>
        <w:rPr>
          <w:rFonts w:ascii="Century Gothic" w:hAnsi="Century Gothic" w:cstheme="minorHAnsi"/>
          <w:b/>
          <w:iCs/>
          <w:sz w:val="24"/>
          <w:szCs w:val="24"/>
        </w:rPr>
      </w:pPr>
      <w:r w:rsidRPr="00892F92">
        <w:rPr>
          <w:rFonts w:ascii="Century Gothic" w:hAnsi="Century Gothic" w:cstheme="minorHAnsi"/>
          <w:b/>
          <w:iCs/>
          <w:sz w:val="24"/>
          <w:szCs w:val="24"/>
        </w:rPr>
        <w:t>Departamento de Estudios Económicos</w:t>
      </w:r>
    </w:p>
    <w:p w14:paraId="5479697A" w14:textId="77777777" w:rsidR="00892F92" w:rsidRPr="00892F92" w:rsidRDefault="00892F92" w:rsidP="00892F92">
      <w:pPr>
        <w:spacing w:after="0"/>
        <w:jc w:val="both"/>
        <w:rPr>
          <w:rFonts w:ascii="Century Gothic" w:hAnsi="Century Gothic" w:cstheme="minorHAnsi"/>
          <w:sz w:val="24"/>
          <w:szCs w:val="24"/>
        </w:rPr>
      </w:pPr>
      <w:r w:rsidRPr="00892F92">
        <w:rPr>
          <w:rFonts w:ascii="Century Gothic" w:hAnsi="Century Gothic" w:cstheme="minorHAnsi"/>
          <w:sz w:val="24"/>
          <w:szCs w:val="24"/>
        </w:rPr>
        <w:t>Presente. -</w:t>
      </w:r>
    </w:p>
    <w:p w14:paraId="4D791A1D" w14:textId="77777777" w:rsidR="00712592" w:rsidRPr="00712592" w:rsidRDefault="00712592" w:rsidP="00712592">
      <w:pPr>
        <w:spacing w:after="0" w:line="240" w:lineRule="auto"/>
        <w:rPr>
          <w:rFonts w:ascii="Century Gothic" w:hAnsi="Century Gothic"/>
          <w:b/>
          <w:sz w:val="24"/>
          <w:szCs w:val="24"/>
        </w:rPr>
      </w:pPr>
    </w:p>
    <w:p w14:paraId="329EC2D3" w14:textId="471FB020" w:rsidR="007F0A22" w:rsidRDefault="00214687" w:rsidP="007F0A22">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Presente. </w:t>
      </w:r>
      <w:r w:rsidR="007F0A22">
        <w:rPr>
          <w:rFonts w:ascii="Century Gothic" w:hAnsi="Century Gothic" w:cstheme="minorHAnsi"/>
          <w:sz w:val="24"/>
          <w:szCs w:val="24"/>
        </w:rPr>
        <w:t>–</w:t>
      </w:r>
      <w:r w:rsidRPr="007F0A22">
        <w:rPr>
          <w:rFonts w:ascii="Century Gothic" w:hAnsi="Century Gothic" w:cstheme="minorHAnsi"/>
          <w:sz w:val="24"/>
          <w:szCs w:val="24"/>
        </w:rPr>
        <w:t xml:space="preserve"> </w:t>
      </w:r>
    </w:p>
    <w:p w14:paraId="3DCCE8A2" w14:textId="1B66ACF3" w:rsidR="00EF738B" w:rsidRPr="007F0A22" w:rsidRDefault="00214687" w:rsidP="007F0A22">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De nuestra consideración</w:t>
      </w:r>
      <w:r w:rsidR="00F87BBA" w:rsidRPr="007F0A22">
        <w:rPr>
          <w:rFonts w:ascii="Century Gothic" w:hAnsi="Century Gothic" w:cstheme="minorHAnsi"/>
          <w:sz w:val="24"/>
          <w:szCs w:val="24"/>
        </w:rPr>
        <w:t>:</w:t>
      </w:r>
      <w:r w:rsidRPr="007F0A22">
        <w:rPr>
          <w:rFonts w:ascii="Century Gothic" w:hAnsi="Century Gothic" w:cstheme="minorHAnsi"/>
          <w:sz w:val="24"/>
          <w:szCs w:val="24"/>
        </w:rPr>
        <w:t xml:space="preserve"> </w:t>
      </w:r>
    </w:p>
    <w:p w14:paraId="7266547F" w14:textId="2200B0AB" w:rsidR="006D14A4" w:rsidRDefault="00F36070" w:rsidP="00EE26F8">
      <w:pPr>
        <w:pStyle w:val="Default"/>
        <w:spacing w:before="100" w:beforeAutospacing="1" w:after="100" w:afterAutospacing="1" w:line="276" w:lineRule="auto"/>
        <w:jc w:val="both"/>
        <w:rPr>
          <w:rFonts w:ascii="Century Gothic" w:hAnsi="Century Gothic" w:cs="Arial"/>
        </w:rPr>
      </w:pPr>
      <w:r w:rsidRPr="007F0A22">
        <w:rPr>
          <w:rFonts w:ascii="Century Gothic" w:hAnsi="Century Gothic" w:cs="Arial"/>
        </w:rPr>
        <w:t xml:space="preserve">Reciba </w:t>
      </w:r>
      <w:r w:rsidR="00214687" w:rsidRPr="007F0A22">
        <w:rPr>
          <w:rFonts w:ascii="Century Gothic" w:hAnsi="Century Gothic" w:cs="Arial"/>
        </w:rPr>
        <w:t>un cordial saludo</w:t>
      </w:r>
      <w:r w:rsidRPr="007F0A22">
        <w:rPr>
          <w:rFonts w:ascii="Century Gothic" w:hAnsi="Century Gothic" w:cs="Arial"/>
        </w:rPr>
        <w:t xml:space="preserve"> de parte de quienes conformamos </w:t>
      </w:r>
      <w:r w:rsidR="00AF7607" w:rsidRPr="007F0A22">
        <w:rPr>
          <w:rFonts w:ascii="Century Gothic" w:hAnsi="Century Gothic" w:cs="Arial"/>
          <w:bCs/>
        </w:rPr>
        <w:t>Data</w:t>
      </w:r>
      <w:r w:rsidRPr="007F0A22">
        <w:rPr>
          <w:rFonts w:ascii="Century Gothic" w:hAnsi="Century Gothic" w:cs="Arial"/>
          <w:bCs/>
        </w:rPr>
        <w:t>Solutions S.A.</w:t>
      </w:r>
      <w:r w:rsidRPr="007F0A22">
        <w:rPr>
          <w:rFonts w:ascii="Century Gothic" w:hAnsi="Century Gothic" w:cs="Arial"/>
        </w:rPr>
        <w:t xml:space="preserve">, </w:t>
      </w:r>
      <w:r w:rsidR="00214687" w:rsidRPr="007F0A22">
        <w:rPr>
          <w:rFonts w:ascii="Century Gothic" w:hAnsi="Century Gothic" w:cs="Arial"/>
        </w:rPr>
        <w:t>e</w:t>
      </w:r>
      <w:r w:rsidRPr="007F0A22">
        <w:rPr>
          <w:rFonts w:ascii="Century Gothic" w:hAnsi="Century Gothic" w:cs="Arial"/>
        </w:rPr>
        <w:t>specialistas en</w:t>
      </w:r>
      <w:r w:rsidR="00214687" w:rsidRPr="007F0A22">
        <w:rPr>
          <w:rFonts w:ascii="Century Gothic" w:hAnsi="Century Gothic" w:cs="Arial"/>
        </w:rPr>
        <w:t xml:space="preserve"> la Administración Integral de A</w:t>
      </w:r>
      <w:r w:rsidRPr="007F0A22">
        <w:rPr>
          <w:rFonts w:ascii="Century Gothic" w:hAnsi="Century Gothic" w:cs="Arial"/>
        </w:rPr>
        <w:t xml:space="preserve">rchivos Físicos y Digitales. </w:t>
      </w:r>
      <w:r w:rsidR="00214687" w:rsidRPr="007F0A22">
        <w:rPr>
          <w:rFonts w:ascii="Century Gothic" w:hAnsi="Century Gothic" w:cs="Arial"/>
        </w:rPr>
        <w:t>Por medio</w:t>
      </w:r>
      <w:r w:rsidRPr="007F0A22">
        <w:rPr>
          <w:rFonts w:ascii="Century Gothic" w:hAnsi="Century Gothic" w:cs="Arial"/>
        </w:rPr>
        <w:t xml:space="preserve"> de la presente nos es grato hacerle llegar nuestra propuesta por los Servicio</w:t>
      </w:r>
      <w:r w:rsidR="00214687" w:rsidRPr="007F0A22">
        <w:rPr>
          <w:rFonts w:ascii="Century Gothic" w:hAnsi="Century Gothic" w:cs="Arial"/>
        </w:rPr>
        <w:t>s Integrales de Gestión Documental</w:t>
      </w:r>
      <w:r w:rsidRPr="007F0A22">
        <w:rPr>
          <w:rFonts w:ascii="Century Gothic" w:hAnsi="Century Gothic" w:cs="Arial"/>
        </w:rPr>
        <w:t xml:space="preserve">, la misma consiste en </w:t>
      </w:r>
      <w:r w:rsidR="00E136FA" w:rsidRPr="007F0A22">
        <w:rPr>
          <w:rFonts w:ascii="Century Gothic" w:hAnsi="Century Gothic" w:cs="Arial"/>
        </w:rPr>
        <w:t>los servicios de administración y custodia física de información</w:t>
      </w:r>
      <w:r w:rsidRPr="007F0A22">
        <w:rPr>
          <w:rFonts w:ascii="Century Gothic" w:hAnsi="Century Gothic" w:cs="Arial"/>
        </w:rPr>
        <w:t>.</w:t>
      </w:r>
      <w:r w:rsidR="00214687" w:rsidRPr="007F0A22">
        <w:rPr>
          <w:rFonts w:ascii="Century Gothic" w:hAnsi="Century Gothic" w:cs="Arial"/>
        </w:rPr>
        <w:t xml:space="preserve"> </w:t>
      </w:r>
    </w:p>
    <w:p w14:paraId="2F93B6F5" w14:textId="77777777" w:rsidR="002D7175" w:rsidRPr="002D7175" w:rsidRDefault="002D7175" w:rsidP="00EE26F8">
      <w:pPr>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 xml:space="preserve">Los clientes que mantienen relación comercial con nosotros son los siguientes: </w:t>
      </w:r>
    </w:p>
    <w:p w14:paraId="50DEAE8B" w14:textId="4B615449" w:rsidR="002D7175" w:rsidRPr="002D7175" w:rsidRDefault="002D7175" w:rsidP="00712592">
      <w:pPr>
        <w:pStyle w:val="Prrafodelista"/>
        <w:numPr>
          <w:ilvl w:val="0"/>
          <w:numId w:val="48"/>
        </w:numPr>
        <w:spacing w:after="160" w:line="360"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 xml:space="preserve">Fondo de Cesantía del Magisterio Ecuatoriano </w:t>
      </w:r>
      <w:r w:rsidR="0042781D">
        <w:rPr>
          <w:rFonts w:ascii="Century Gothic" w:hAnsi="Century Gothic" w:cs="Arial"/>
          <w:bCs/>
          <w:color w:val="000000"/>
          <w:sz w:val="24"/>
          <w:szCs w:val="24"/>
          <w:lang w:val="es-ES"/>
        </w:rPr>
        <w:t xml:space="preserve">FCME – FCPC </w:t>
      </w:r>
    </w:p>
    <w:p w14:paraId="09DAE6A9" w14:textId="51F3558A" w:rsidR="002D7175" w:rsidRDefault="002D7175" w:rsidP="00712592">
      <w:pPr>
        <w:pStyle w:val="Prrafodelista"/>
        <w:numPr>
          <w:ilvl w:val="0"/>
          <w:numId w:val="48"/>
        </w:numPr>
        <w:spacing w:after="160" w:line="360"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 xml:space="preserve">Pinturas Unidas </w:t>
      </w:r>
      <w:r w:rsidR="002074C5">
        <w:rPr>
          <w:rFonts w:ascii="Century Gothic" w:hAnsi="Century Gothic" w:cs="Arial"/>
          <w:bCs/>
          <w:color w:val="000000"/>
          <w:sz w:val="24"/>
          <w:szCs w:val="24"/>
          <w:lang w:val="es-ES"/>
        </w:rPr>
        <w:t xml:space="preserve">S.A </w:t>
      </w:r>
    </w:p>
    <w:p w14:paraId="7F257781" w14:textId="5DA39668" w:rsidR="00846354" w:rsidRPr="002D7175" w:rsidRDefault="00846354" w:rsidP="00712592">
      <w:pPr>
        <w:pStyle w:val="Prrafodelista"/>
        <w:numPr>
          <w:ilvl w:val="0"/>
          <w:numId w:val="48"/>
        </w:numPr>
        <w:spacing w:after="160" w:line="360" w:lineRule="auto"/>
        <w:jc w:val="both"/>
        <w:rPr>
          <w:rFonts w:ascii="Century Gothic" w:hAnsi="Century Gothic" w:cs="Arial"/>
          <w:bCs/>
          <w:color w:val="000000"/>
          <w:sz w:val="24"/>
          <w:szCs w:val="24"/>
          <w:lang w:val="es-ES"/>
        </w:rPr>
      </w:pPr>
      <w:r>
        <w:rPr>
          <w:rFonts w:ascii="Century Gothic" w:hAnsi="Century Gothic" w:cs="Arial"/>
          <w:bCs/>
          <w:color w:val="000000"/>
          <w:sz w:val="24"/>
          <w:szCs w:val="24"/>
          <w:lang w:val="es-ES"/>
        </w:rPr>
        <w:t xml:space="preserve">Ajecuador S.A </w:t>
      </w:r>
    </w:p>
    <w:p w14:paraId="11F62503" w14:textId="51A91921" w:rsidR="002D7175" w:rsidRPr="002D7175" w:rsidRDefault="002074C5" w:rsidP="00712592">
      <w:pPr>
        <w:pStyle w:val="Prrafodelista"/>
        <w:numPr>
          <w:ilvl w:val="0"/>
          <w:numId w:val="48"/>
        </w:numPr>
        <w:spacing w:after="160" w:line="360" w:lineRule="auto"/>
        <w:jc w:val="both"/>
        <w:rPr>
          <w:rFonts w:ascii="Century Gothic" w:hAnsi="Century Gothic" w:cs="Arial"/>
          <w:bCs/>
          <w:color w:val="000000"/>
          <w:sz w:val="24"/>
          <w:szCs w:val="24"/>
          <w:lang w:val="es-ES"/>
        </w:rPr>
      </w:pPr>
      <w:r>
        <w:rPr>
          <w:rFonts w:ascii="Century Gothic" w:hAnsi="Century Gothic" w:cs="Arial"/>
          <w:bCs/>
          <w:color w:val="000000"/>
          <w:sz w:val="24"/>
          <w:szCs w:val="24"/>
          <w:lang w:val="es-ES"/>
        </w:rPr>
        <w:t xml:space="preserve">Camposantos del Ecuador S.A </w:t>
      </w:r>
    </w:p>
    <w:p w14:paraId="2AF69791" w14:textId="4F0CB04E" w:rsidR="002D7175" w:rsidRPr="002D7175" w:rsidRDefault="002D7175" w:rsidP="00712592">
      <w:pPr>
        <w:pStyle w:val="Prrafodelista"/>
        <w:numPr>
          <w:ilvl w:val="0"/>
          <w:numId w:val="48"/>
        </w:numPr>
        <w:spacing w:after="160" w:line="360"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Ecuaquimica</w:t>
      </w:r>
      <w:r w:rsidR="002074C5">
        <w:rPr>
          <w:rFonts w:ascii="Century Gothic" w:hAnsi="Century Gothic" w:cs="Arial"/>
          <w:bCs/>
          <w:color w:val="000000"/>
          <w:sz w:val="24"/>
          <w:szCs w:val="24"/>
          <w:lang w:val="es-ES"/>
        </w:rPr>
        <w:t xml:space="preserve"> Ecuatoriana de Productos Químicos C.A  </w:t>
      </w:r>
    </w:p>
    <w:p w14:paraId="51216759" w14:textId="720BE032" w:rsidR="002D7175" w:rsidRPr="002D7175" w:rsidRDefault="009C2EBE" w:rsidP="00712592">
      <w:pPr>
        <w:pStyle w:val="Prrafodelista"/>
        <w:numPr>
          <w:ilvl w:val="0"/>
          <w:numId w:val="48"/>
        </w:numPr>
        <w:spacing w:after="160" w:line="360" w:lineRule="auto"/>
        <w:jc w:val="both"/>
        <w:rPr>
          <w:rFonts w:ascii="Century Gothic" w:hAnsi="Century Gothic" w:cs="Arial"/>
          <w:bCs/>
          <w:color w:val="000000"/>
          <w:sz w:val="24"/>
          <w:szCs w:val="24"/>
          <w:lang w:val="es-ES"/>
        </w:rPr>
      </w:pPr>
      <w:r>
        <w:rPr>
          <w:rFonts w:ascii="Century Gothic" w:hAnsi="Century Gothic" w:cs="Arial"/>
          <w:bCs/>
          <w:color w:val="000000"/>
          <w:sz w:val="24"/>
          <w:szCs w:val="24"/>
          <w:lang w:val="es-ES"/>
        </w:rPr>
        <w:t xml:space="preserve">Consorcio de Operaciones Portuarias Copor S.A </w:t>
      </w:r>
    </w:p>
    <w:p w14:paraId="09869ABA" w14:textId="4F442600" w:rsidR="002D7175" w:rsidRPr="002D7175" w:rsidRDefault="002D7175" w:rsidP="00712592">
      <w:pPr>
        <w:pStyle w:val="Prrafodelista"/>
        <w:numPr>
          <w:ilvl w:val="0"/>
          <w:numId w:val="48"/>
        </w:numPr>
        <w:spacing w:after="160" w:line="360"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Intercia</w:t>
      </w:r>
      <w:r w:rsidR="009C2EBE">
        <w:rPr>
          <w:rFonts w:ascii="Century Gothic" w:hAnsi="Century Gothic" w:cs="Arial"/>
          <w:bCs/>
          <w:color w:val="000000"/>
          <w:sz w:val="24"/>
          <w:szCs w:val="24"/>
          <w:lang w:val="es-ES"/>
        </w:rPr>
        <w:t xml:space="preserve"> S.A </w:t>
      </w:r>
    </w:p>
    <w:p w14:paraId="0BEA7970" w14:textId="4870797E" w:rsidR="002D7175" w:rsidRPr="002D7175" w:rsidRDefault="002D7175" w:rsidP="00712592">
      <w:pPr>
        <w:pStyle w:val="Prrafodelista"/>
        <w:numPr>
          <w:ilvl w:val="0"/>
          <w:numId w:val="48"/>
        </w:numPr>
        <w:spacing w:after="160" w:line="360"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 xml:space="preserve">Mapfre Atlas </w:t>
      </w:r>
      <w:r w:rsidR="009C2EBE">
        <w:rPr>
          <w:rFonts w:ascii="Century Gothic" w:hAnsi="Century Gothic" w:cs="Arial"/>
          <w:bCs/>
          <w:color w:val="000000"/>
          <w:sz w:val="24"/>
          <w:szCs w:val="24"/>
          <w:lang w:val="es-ES"/>
        </w:rPr>
        <w:t xml:space="preserve">Compañía de Seguros S.A </w:t>
      </w:r>
    </w:p>
    <w:p w14:paraId="0F8655BC" w14:textId="05E74AC6" w:rsidR="002D7175" w:rsidRPr="00712592" w:rsidRDefault="003F7157" w:rsidP="00712592">
      <w:pPr>
        <w:pStyle w:val="Prrafodelista"/>
        <w:numPr>
          <w:ilvl w:val="0"/>
          <w:numId w:val="48"/>
        </w:numPr>
        <w:spacing w:after="160" w:line="360" w:lineRule="auto"/>
        <w:jc w:val="both"/>
        <w:rPr>
          <w:rFonts w:ascii="Century Gothic" w:hAnsi="Century Gothic" w:cs="Arial"/>
          <w:bCs/>
          <w:color w:val="000000"/>
          <w:sz w:val="24"/>
          <w:szCs w:val="24"/>
          <w:lang w:val="es-ES"/>
        </w:rPr>
      </w:pPr>
      <w:r w:rsidRPr="003F7157">
        <w:rPr>
          <w:rFonts w:ascii="Century Gothic" w:hAnsi="Century Gothic" w:cs="Arial"/>
          <w:bCs/>
          <w:color w:val="000000"/>
          <w:sz w:val="24"/>
          <w:szCs w:val="24"/>
          <w:lang w:val="es-ES"/>
        </w:rPr>
        <w:t xml:space="preserve">Sociedad </w:t>
      </w:r>
      <w:r>
        <w:rPr>
          <w:rFonts w:ascii="Century Gothic" w:hAnsi="Century Gothic" w:cs="Arial"/>
          <w:bCs/>
          <w:color w:val="000000"/>
          <w:sz w:val="24"/>
          <w:szCs w:val="24"/>
          <w:lang w:val="es-ES"/>
        </w:rPr>
        <w:t>A</w:t>
      </w:r>
      <w:r w:rsidRPr="003F7157">
        <w:rPr>
          <w:rFonts w:ascii="Century Gothic" w:hAnsi="Century Gothic" w:cs="Arial"/>
          <w:bCs/>
          <w:color w:val="000000"/>
          <w:sz w:val="24"/>
          <w:szCs w:val="24"/>
          <w:lang w:val="es-ES"/>
        </w:rPr>
        <w:t xml:space="preserve">grícola e </w:t>
      </w:r>
      <w:r>
        <w:rPr>
          <w:rFonts w:ascii="Century Gothic" w:hAnsi="Century Gothic" w:cs="Arial"/>
          <w:bCs/>
          <w:color w:val="000000"/>
          <w:sz w:val="24"/>
          <w:szCs w:val="24"/>
          <w:lang w:val="es-ES"/>
        </w:rPr>
        <w:t>I</w:t>
      </w:r>
      <w:r w:rsidRPr="003F7157">
        <w:rPr>
          <w:rFonts w:ascii="Century Gothic" w:hAnsi="Century Gothic" w:cs="Arial"/>
          <w:bCs/>
          <w:color w:val="000000"/>
          <w:sz w:val="24"/>
          <w:szCs w:val="24"/>
          <w:lang w:val="es-ES"/>
        </w:rPr>
        <w:t xml:space="preserve">ndustrial </w:t>
      </w:r>
      <w:r>
        <w:rPr>
          <w:rFonts w:ascii="Century Gothic" w:hAnsi="Century Gothic" w:cs="Arial"/>
          <w:bCs/>
          <w:color w:val="000000"/>
          <w:sz w:val="24"/>
          <w:szCs w:val="24"/>
          <w:lang w:val="es-ES"/>
        </w:rPr>
        <w:t>S</w:t>
      </w:r>
      <w:r w:rsidRPr="003F7157">
        <w:rPr>
          <w:rFonts w:ascii="Century Gothic" w:hAnsi="Century Gothic" w:cs="Arial"/>
          <w:bCs/>
          <w:color w:val="000000"/>
          <w:sz w:val="24"/>
          <w:szCs w:val="24"/>
          <w:lang w:val="es-ES"/>
        </w:rPr>
        <w:t xml:space="preserve">an </w:t>
      </w:r>
      <w:r>
        <w:rPr>
          <w:rFonts w:ascii="Century Gothic" w:hAnsi="Century Gothic" w:cs="Arial"/>
          <w:bCs/>
          <w:color w:val="000000"/>
          <w:sz w:val="24"/>
          <w:szCs w:val="24"/>
          <w:lang w:val="es-ES"/>
        </w:rPr>
        <w:t>C</w:t>
      </w:r>
      <w:r w:rsidRPr="003F7157">
        <w:rPr>
          <w:rFonts w:ascii="Century Gothic" w:hAnsi="Century Gothic" w:cs="Arial"/>
          <w:bCs/>
          <w:color w:val="000000"/>
          <w:sz w:val="24"/>
          <w:szCs w:val="24"/>
          <w:lang w:val="es-ES"/>
        </w:rPr>
        <w:t xml:space="preserve">arlos </w:t>
      </w:r>
      <w:r>
        <w:rPr>
          <w:rFonts w:ascii="Century Gothic" w:hAnsi="Century Gothic" w:cs="Arial"/>
          <w:bCs/>
          <w:color w:val="000000"/>
          <w:sz w:val="24"/>
          <w:szCs w:val="24"/>
          <w:lang w:val="es-ES"/>
        </w:rPr>
        <w:t>S.A</w:t>
      </w:r>
      <w:r w:rsidR="002D7175" w:rsidRPr="002D7175">
        <w:rPr>
          <w:rFonts w:ascii="Century Gothic" w:hAnsi="Century Gothic" w:cs="Arial"/>
          <w:bCs/>
          <w:color w:val="000000"/>
          <w:sz w:val="24"/>
          <w:szCs w:val="24"/>
          <w:lang w:val="es-ES"/>
        </w:rPr>
        <w:t xml:space="preserve">, </w:t>
      </w:r>
      <w:r w:rsidR="00B96CBD">
        <w:rPr>
          <w:rFonts w:ascii="Century Gothic" w:hAnsi="Century Gothic" w:cs="Arial"/>
          <w:bCs/>
          <w:color w:val="000000"/>
          <w:sz w:val="24"/>
          <w:szCs w:val="24"/>
          <w:lang w:val="es-ES"/>
        </w:rPr>
        <w:t>e</w:t>
      </w:r>
      <w:r w:rsidR="002D7175" w:rsidRPr="002D7175">
        <w:rPr>
          <w:rFonts w:ascii="Century Gothic" w:hAnsi="Century Gothic" w:cs="Arial"/>
          <w:bCs/>
          <w:color w:val="000000"/>
          <w:sz w:val="24"/>
          <w:szCs w:val="24"/>
          <w:lang w:val="es-ES"/>
        </w:rPr>
        <w:t xml:space="preserve">ntre </w:t>
      </w:r>
      <w:r w:rsidR="00B96CBD">
        <w:rPr>
          <w:rFonts w:ascii="Century Gothic" w:hAnsi="Century Gothic" w:cs="Arial"/>
          <w:bCs/>
          <w:color w:val="000000"/>
          <w:sz w:val="24"/>
          <w:szCs w:val="24"/>
          <w:lang w:val="es-ES"/>
        </w:rPr>
        <w:t>o</w:t>
      </w:r>
      <w:r w:rsidR="002D7175" w:rsidRPr="002D7175">
        <w:rPr>
          <w:rFonts w:ascii="Century Gothic" w:hAnsi="Century Gothic" w:cs="Arial"/>
          <w:bCs/>
          <w:color w:val="000000"/>
          <w:sz w:val="24"/>
          <w:szCs w:val="24"/>
          <w:lang w:val="es-ES"/>
        </w:rPr>
        <w:t xml:space="preserve">tros. </w:t>
      </w:r>
    </w:p>
    <w:p w14:paraId="5AC47496" w14:textId="77777777" w:rsidR="004F3CF6" w:rsidRPr="00A2434E" w:rsidRDefault="00AF7607" w:rsidP="007F0A22">
      <w:pPr>
        <w:pStyle w:val="Default"/>
        <w:spacing w:before="100" w:beforeAutospacing="1" w:after="100" w:afterAutospacing="1"/>
        <w:jc w:val="both"/>
        <w:rPr>
          <w:rFonts w:ascii="Century Gothic" w:hAnsi="Century Gothic" w:cstheme="minorHAnsi"/>
          <w:b/>
          <w:bCs/>
          <w:sz w:val="28"/>
          <w:szCs w:val="28"/>
        </w:rPr>
      </w:pPr>
      <w:r w:rsidRPr="00A2434E">
        <w:rPr>
          <w:rFonts w:ascii="Century Gothic" w:hAnsi="Century Gothic" w:cstheme="minorHAnsi"/>
          <w:b/>
          <w:bCs/>
          <w:sz w:val="28"/>
          <w:szCs w:val="28"/>
        </w:rPr>
        <w:lastRenderedPageBreak/>
        <w:t>Antecedentes:</w:t>
      </w:r>
    </w:p>
    <w:p w14:paraId="47CB50B6" w14:textId="77777777" w:rsidR="00892F92" w:rsidRPr="00892F92" w:rsidRDefault="00892F92" w:rsidP="00892F92">
      <w:pPr>
        <w:spacing w:line="360" w:lineRule="auto"/>
        <w:jc w:val="both"/>
        <w:rPr>
          <w:rFonts w:ascii="Century Gothic" w:hAnsi="Century Gothic" w:cs="Arial"/>
          <w:bCs/>
          <w:color w:val="000000"/>
          <w:sz w:val="24"/>
          <w:szCs w:val="24"/>
          <w:lang w:val="es-ES"/>
        </w:rPr>
      </w:pPr>
      <w:r w:rsidRPr="00892F92">
        <w:rPr>
          <w:rFonts w:ascii="Century Gothic" w:hAnsi="Century Gothic" w:cs="Arial"/>
          <w:bCs/>
          <w:color w:val="000000"/>
          <w:sz w:val="24"/>
          <w:szCs w:val="24"/>
          <w:lang w:val="es-ES"/>
        </w:rPr>
        <w:t xml:space="preserve">Empresa Eléctrica Quito S.A. (EEQ), establecida en 1955, produce y suministra energía eléctrica para la ciudad capital de Ecuador y localidades de las provincias de Pichincha y Napo. </w:t>
      </w:r>
    </w:p>
    <w:p w14:paraId="5DE422FE" w14:textId="77777777" w:rsidR="00892F92" w:rsidRPr="00892F92" w:rsidRDefault="00892F92" w:rsidP="00892F92">
      <w:pPr>
        <w:spacing w:line="360" w:lineRule="auto"/>
        <w:jc w:val="both"/>
        <w:rPr>
          <w:rFonts w:ascii="Century Gothic" w:hAnsi="Century Gothic" w:cs="Arial"/>
          <w:bCs/>
          <w:color w:val="000000"/>
          <w:sz w:val="24"/>
          <w:szCs w:val="24"/>
          <w:lang w:val="es-ES"/>
        </w:rPr>
      </w:pPr>
      <w:r w:rsidRPr="00892F92">
        <w:rPr>
          <w:rFonts w:ascii="Century Gothic" w:hAnsi="Century Gothic" w:cs="Arial"/>
          <w:bCs/>
          <w:color w:val="000000"/>
          <w:sz w:val="24"/>
          <w:szCs w:val="24"/>
          <w:lang w:val="es-ES"/>
        </w:rPr>
        <w:t>EEQ opera las centrales hidroeléctricas Cumbayá, Nayón, Guancapolo, Pasochoa, Los Chillos, y la central térmica Gualberto Hernández, también se ocupa de la mantención y reparaciones del alumbrado público, y de reubicar postes y redes, entre otros servicios.</w:t>
      </w:r>
    </w:p>
    <w:p w14:paraId="141F520D" w14:textId="77777777" w:rsidR="00892F92" w:rsidRPr="00892F92" w:rsidRDefault="00892F92" w:rsidP="00892F92">
      <w:pPr>
        <w:spacing w:line="360" w:lineRule="auto"/>
        <w:jc w:val="both"/>
        <w:rPr>
          <w:rFonts w:ascii="Century Gothic" w:hAnsi="Century Gothic" w:cs="Arial"/>
          <w:bCs/>
          <w:color w:val="000000"/>
          <w:sz w:val="24"/>
          <w:szCs w:val="24"/>
          <w:lang w:val="es-ES"/>
        </w:rPr>
      </w:pPr>
      <w:r w:rsidRPr="00892F92">
        <w:rPr>
          <w:rFonts w:ascii="Century Gothic" w:hAnsi="Century Gothic" w:cs="Arial"/>
          <w:bCs/>
          <w:color w:val="000000"/>
          <w:sz w:val="24"/>
          <w:szCs w:val="24"/>
          <w:lang w:val="es-ES"/>
        </w:rPr>
        <w:t>En la actualidad EEQ tiene la necesidad de digitalizar la información relacionada a sus archivos generales, planos, libros empastados, entre otros. La idea que EEQ tiene es la de mejorar el manejo de la información dentro de la empresa. Esto con el objetivo de tener la información a disposición constantemente y poder atender cualquier requerimiento externo e interno que se presente.</w:t>
      </w:r>
    </w:p>
    <w:p w14:paraId="5EE31F73" w14:textId="408A1F06" w:rsidR="006F7F21" w:rsidRPr="007F0A22" w:rsidRDefault="00EC2DCC" w:rsidP="00892F92">
      <w:p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
        </w:rPr>
        <w:t>EMPRESA ELECTRICA QUITO S.A</w:t>
      </w:r>
      <w:r w:rsidR="00AE3195">
        <w:rPr>
          <w:rFonts w:ascii="Century Gothic" w:hAnsi="Century Gothic" w:cs="Arial"/>
          <w:b/>
          <w:bCs/>
          <w:color w:val="000000"/>
          <w:sz w:val="24"/>
          <w:szCs w:val="24"/>
          <w:lang w:val="es-ES"/>
        </w:rPr>
        <w:t>,</w:t>
      </w:r>
      <w:r w:rsidR="00AE3195">
        <w:rPr>
          <w:rFonts w:ascii="Century Gothic" w:hAnsi="Century Gothic" w:cs="Arial"/>
          <w:color w:val="000000"/>
          <w:sz w:val="24"/>
          <w:szCs w:val="24"/>
          <w:lang w:val="es-ES"/>
        </w:rPr>
        <w:t xml:space="preserve"> </w:t>
      </w:r>
      <w:r w:rsidR="006F7F21" w:rsidRPr="007F0A22">
        <w:rPr>
          <w:rFonts w:ascii="Century Gothic" w:hAnsi="Century Gothic" w:cs="Arial"/>
          <w:color w:val="000000"/>
          <w:sz w:val="24"/>
          <w:szCs w:val="24"/>
          <w:lang w:val="es-ES_tradnl"/>
        </w:rPr>
        <w:t>quiere aprovechar el proceso</w:t>
      </w:r>
      <w:r w:rsidR="00AE3195">
        <w:rPr>
          <w:rFonts w:ascii="Century Gothic" w:hAnsi="Century Gothic" w:cs="Arial"/>
          <w:color w:val="000000"/>
          <w:sz w:val="24"/>
          <w:szCs w:val="24"/>
          <w:lang w:val="es-ES_tradnl"/>
        </w:rPr>
        <w:t xml:space="preserve"> de administración y digitalización </w:t>
      </w:r>
      <w:r w:rsidR="006F7F21" w:rsidRPr="007F0A22">
        <w:rPr>
          <w:rFonts w:ascii="Century Gothic" w:hAnsi="Century Gothic" w:cs="Arial"/>
          <w:color w:val="000000"/>
          <w:sz w:val="24"/>
          <w:szCs w:val="24"/>
          <w:lang w:val="es-ES_tradnl"/>
        </w:rPr>
        <w:t xml:space="preserve">para retornar de manera ordenada su </w:t>
      </w:r>
      <w:r w:rsidR="00AE3195">
        <w:rPr>
          <w:rFonts w:ascii="Century Gothic" w:hAnsi="Century Gothic" w:cs="Arial"/>
          <w:color w:val="000000"/>
          <w:sz w:val="24"/>
          <w:szCs w:val="24"/>
          <w:lang w:val="es-ES_tradnl"/>
        </w:rPr>
        <w:t xml:space="preserve">documentación </w:t>
      </w:r>
      <w:r w:rsidR="006F7F21" w:rsidRPr="007F0A22">
        <w:rPr>
          <w:rFonts w:ascii="Century Gothic" w:hAnsi="Century Gothic" w:cs="Arial"/>
          <w:color w:val="000000"/>
          <w:sz w:val="24"/>
          <w:szCs w:val="24"/>
          <w:lang w:val="es-ES_tradnl"/>
        </w:rPr>
        <w:t xml:space="preserve">al repositorio de </w:t>
      </w:r>
      <w:r w:rsidR="00AE3195">
        <w:rPr>
          <w:rFonts w:ascii="Century Gothic" w:hAnsi="Century Gothic" w:cs="Arial"/>
          <w:color w:val="000000"/>
          <w:sz w:val="24"/>
          <w:szCs w:val="24"/>
          <w:lang w:val="es-ES_tradnl"/>
        </w:rPr>
        <w:t xml:space="preserve">sus archivos </w:t>
      </w:r>
      <w:r w:rsidR="006F7F21" w:rsidRPr="007F0A22">
        <w:rPr>
          <w:rFonts w:ascii="Century Gothic" w:hAnsi="Century Gothic" w:cs="Arial"/>
          <w:color w:val="000000"/>
          <w:sz w:val="24"/>
          <w:szCs w:val="24"/>
          <w:lang w:val="es-ES_tradnl"/>
        </w:rPr>
        <w:t>físicos internos.</w:t>
      </w:r>
    </w:p>
    <w:p w14:paraId="25681E8D" w14:textId="77777777" w:rsidR="00B96CBD" w:rsidRDefault="00B96CBD" w:rsidP="00892F92">
      <w:pPr>
        <w:spacing w:after="0" w:line="360" w:lineRule="auto"/>
        <w:jc w:val="both"/>
        <w:rPr>
          <w:rFonts w:ascii="Century Gothic" w:hAnsi="Century Gothic" w:cs="Arial"/>
          <w:color w:val="000000"/>
          <w:sz w:val="24"/>
          <w:szCs w:val="24"/>
          <w:lang w:val="es-ES_tradnl"/>
        </w:rPr>
      </w:pPr>
    </w:p>
    <w:p w14:paraId="3E015911" w14:textId="0DD506C5" w:rsidR="006F7F21" w:rsidRPr="007F0A22" w:rsidRDefault="006F7F21" w:rsidP="00892F92">
      <w:pPr>
        <w:spacing w:after="0" w:line="36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 xml:space="preserve">De la </w:t>
      </w:r>
      <w:r w:rsidR="00AE3195">
        <w:rPr>
          <w:rFonts w:ascii="Century Gothic" w:hAnsi="Century Gothic" w:cs="Arial"/>
          <w:color w:val="000000"/>
          <w:sz w:val="24"/>
          <w:szCs w:val="24"/>
          <w:lang w:val="es-ES_tradnl"/>
        </w:rPr>
        <w:t xml:space="preserve">información recibida </w:t>
      </w:r>
      <w:r w:rsidRPr="007F0A22">
        <w:rPr>
          <w:rFonts w:ascii="Century Gothic" w:hAnsi="Century Gothic" w:cs="Arial"/>
          <w:color w:val="000000"/>
          <w:sz w:val="24"/>
          <w:szCs w:val="24"/>
          <w:lang w:val="es-ES_tradnl"/>
        </w:rPr>
        <w:t xml:space="preserve">hemos concluido </w:t>
      </w:r>
      <w:r w:rsidR="00AE3195">
        <w:rPr>
          <w:rFonts w:ascii="Century Gothic" w:hAnsi="Century Gothic" w:cs="Arial"/>
          <w:color w:val="000000"/>
          <w:sz w:val="24"/>
          <w:szCs w:val="24"/>
          <w:lang w:val="es-ES_tradnl"/>
        </w:rPr>
        <w:t xml:space="preserve">que </w:t>
      </w:r>
      <w:r w:rsidR="00EC2DCC">
        <w:rPr>
          <w:rFonts w:ascii="Century Gothic" w:hAnsi="Century Gothic" w:cs="Arial"/>
          <w:color w:val="000000"/>
          <w:sz w:val="24"/>
          <w:szCs w:val="24"/>
          <w:lang w:val="es-ES"/>
        </w:rPr>
        <w:t>EMPRESA ELECTRICA QUITO S.A</w:t>
      </w:r>
      <w:r w:rsidR="00AE3195">
        <w:rPr>
          <w:rFonts w:ascii="Century Gothic" w:hAnsi="Century Gothic" w:cs="Arial"/>
          <w:b/>
          <w:bCs/>
          <w:color w:val="000000"/>
          <w:sz w:val="24"/>
          <w:szCs w:val="24"/>
          <w:lang w:val="es-ES"/>
        </w:rPr>
        <w:t>,</w:t>
      </w:r>
      <w:r w:rsidR="0003291E">
        <w:rPr>
          <w:rFonts w:ascii="Century Gothic" w:hAnsi="Century Gothic" w:cs="Arial"/>
          <w:color w:val="000000"/>
          <w:sz w:val="24"/>
          <w:szCs w:val="24"/>
          <w:lang w:val="es-ES"/>
        </w:rPr>
        <w:t xml:space="preserve"> </w:t>
      </w:r>
      <w:r w:rsidRPr="007F0A22">
        <w:rPr>
          <w:rFonts w:ascii="Century Gothic" w:hAnsi="Century Gothic" w:cs="Arial"/>
          <w:color w:val="000000"/>
          <w:sz w:val="24"/>
          <w:szCs w:val="24"/>
          <w:lang w:val="es-ES_tradnl"/>
        </w:rPr>
        <w:t>que es necesario realizar lo siguiente:</w:t>
      </w:r>
    </w:p>
    <w:p w14:paraId="54C2BD90" w14:textId="40DE00A9" w:rsidR="006F7F21" w:rsidRDefault="006F7F21" w:rsidP="006F7F21">
      <w:pPr>
        <w:spacing w:after="0" w:line="240" w:lineRule="auto"/>
        <w:jc w:val="both"/>
        <w:rPr>
          <w:rFonts w:ascii="Century Gothic" w:hAnsi="Century Gothic" w:cs="Arial"/>
          <w:color w:val="000000"/>
          <w:sz w:val="24"/>
          <w:szCs w:val="24"/>
          <w:lang w:val="es-ES_tradnl"/>
        </w:rPr>
      </w:pPr>
    </w:p>
    <w:p w14:paraId="1FCC1782" w14:textId="2FBAEB75" w:rsidR="00062D79" w:rsidRDefault="00062D79" w:rsidP="002E2DC2">
      <w:pPr>
        <w:pStyle w:val="Prrafodelista"/>
        <w:numPr>
          <w:ilvl w:val="0"/>
          <w:numId w:val="50"/>
        </w:numPr>
        <w:spacing w:after="0" w:line="240" w:lineRule="auto"/>
        <w:jc w:val="both"/>
        <w:rPr>
          <w:rFonts w:ascii="Century Gothic" w:hAnsi="Century Gothic" w:cs="Arial"/>
          <w:b/>
          <w:color w:val="000000"/>
          <w:sz w:val="24"/>
          <w:szCs w:val="24"/>
          <w:lang w:val="es-ES_tradnl"/>
        </w:rPr>
      </w:pPr>
      <w:r w:rsidRPr="002E2DC2">
        <w:rPr>
          <w:rFonts w:ascii="Century Gothic" w:hAnsi="Century Gothic" w:cs="Arial"/>
          <w:b/>
          <w:color w:val="000000"/>
          <w:sz w:val="24"/>
          <w:szCs w:val="24"/>
          <w:lang w:val="es-ES_tradnl"/>
        </w:rPr>
        <w:t>INFORMACIÓN PARA PROCESO DE CUSTODIA FÍSICA:</w:t>
      </w:r>
    </w:p>
    <w:p w14:paraId="30E7BDF9" w14:textId="77777777" w:rsidR="00EC2DCC" w:rsidRPr="002E2DC2" w:rsidRDefault="00EC2DCC" w:rsidP="00EC2DCC">
      <w:pPr>
        <w:pStyle w:val="Prrafodelista"/>
        <w:spacing w:after="0" w:line="240" w:lineRule="auto"/>
        <w:jc w:val="both"/>
        <w:rPr>
          <w:rFonts w:ascii="Century Gothic" w:hAnsi="Century Gothic" w:cs="Arial"/>
          <w:b/>
          <w:color w:val="000000"/>
          <w:sz w:val="24"/>
          <w:szCs w:val="24"/>
          <w:lang w:val="es-ES_tradnl"/>
        </w:rPr>
      </w:pPr>
    </w:p>
    <w:p w14:paraId="4DEF15BA" w14:textId="40716206" w:rsidR="006F7F21" w:rsidRPr="007F0A22" w:rsidRDefault="006F7F21" w:rsidP="00EC2DCC">
      <w:pPr>
        <w:pStyle w:val="Prrafodelista"/>
        <w:spacing w:after="0" w:line="36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Or</w:t>
      </w:r>
      <w:r w:rsidR="00B96CBD">
        <w:rPr>
          <w:rFonts w:ascii="Century Gothic" w:hAnsi="Century Gothic" w:cs="Arial"/>
          <w:color w:val="000000"/>
          <w:sz w:val="24"/>
          <w:szCs w:val="24"/>
          <w:lang w:val="es-ES_tradnl"/>
        </w:rPr>
        <w:t>ganización</w:t>
      </w:r>
      <w:r w:rsidRPr="007F0A22">
        <w:rPr>
          <w:rFonts w:ascii="Century Gothic" w:hAnsi="Century Gothic" w:cs="Arial"/>
          <w:color w:val="000000"/>
          <w:sz w:val="24"/>
          <w:szCs w:val="24"/>
          <w:lang w:val="es-ES_tradnl"/>
        </w:rPr>
        <w:t xml:space="preserve">, clasificación </w:t>
      </w:r>
      <w:r w:rsidR="00B96CBD">
        <w:rPr>
          <w:rFonts w:ascii="Century Gothic" w:hAnsi="Century Gothic" w:cs="Arial"/>
          <w:color w:val="000000"/>
          <w:sz w:val="24"/>
          <w:szCs w:val="24"/>
          <w:lang w:val="es-ES_tradnl"/>
        </w:rPr>
        <w:t>y levantamiento de</w:t>
      </w:r>
      <w:r w:rsidRPr="007F0A22">
        <w:rPr>
          <w:rFonts w:ascii="Century Gothic" w:hAnsi="Century Gothic" w:cs="Arial"/>
          <w:color w:val="000000"/>
          <w:sz w:val="24"/>
          <w:szCs w:val="24"/>
          <w:lang w:val="es-ES_tradnl"/>
        </w:rPr>
        <w:t xml:space="preserve"> inventario de la </w:t>
      </w:r>
      <w:r w:rsidR="00B96CBD">
        <w:rPr>
          <w:rFonts w:ascii="Century Gothic" w:hAnsi="Century Gothic" w:cs="Arial"/>
          <w:color w:val="000000"/>
          <w:sz w:val="24"/>
          <w:szCs w:val="24"/>
          <w:lang w:val="es-ES_tradnl"/>
        </w:rPr>
        <w:t>documentación</w:t>
      </w:r>
      <w:r w:rsidRPr="007F0A22">
        <w:rPr>
          <w:rFonts w:ascii="Century Gothic" w:hAnsi="Century Gothic" w:cs="Arial"/>
          <w:color w:val="000000"/>
          <w:sz w:val="24"/>
          <w:szCs w:val="24"/>
          <w:lang w:val="es-ES_tradnl"/>
        </w:rPr>
        <w:t xml:space="preserve"> física</w:t>
      </w:r>
      <w:r w:rsidR="00EA0F47">
        <w:rPr>
          <w:rFonts w:ascii="Century Gothic" w:hAnsi="Century Gothic" w:cs="Arial"/>
          <w:color w:val="000000"/>
          <w:sz w:val="24"/>
          <w:szCs w:val="24"/>
          <w:lang w:val="es-ES_tradnl"/>
        </w:rPr>
        <w:t xml:space="preserve"> correspondientes a los files de cada uno de los empleados inactivos de </w:t>
      </w:r>
      <w:r w:rsidR="00EC2DCC">
        <w:rPr>
          <w:rFonts w:ascii="Century Gothic" w:hAnsi="Century Gothic" w:cs="Arial"/>
          <w:bCs/>
          <w:color w:val="000000"/>
          <w:sz w:val="24"/>
          <w:szCs w:val="24"/>
          <w:lang w:val="es-ES"/>
        </w:rPr>
        <w:t>EMPRESA ELECTRICA QUITO S.A</w:t>
      </w:r>
      <w:r w:rsidR="00062D79">
        <w:rPr>
          <w:rFonts w:ascii="Century Gothic" w:hAnsi="Century Gothic" w:cs="Arial"/>
          <w:bCs/>
          <w:color w:val="000000"/>
          <w:sz w:val="24"/>
          <w:szCs w:val="24"/>
          <w:lang w:val="es-ES"/>
        </w:rPr>
        <w:t>.</w:t>
      </w:r>
      <w:r w:rsidRPr="007F0A22">
        <w:rPr>
          <w:rFonts w:ascii="Century Gothic" w:hAnsi="Century Gothic" w:cs="Arial"/>
          <w:color w:val="000000"/>
          <w:sz w:val="24"/>
          <w:szCs w:val="24"/>
          <w:lang w:val="es-ES_tradnl"/>
        </w:rPr>
        <w:t>:</w:t>
      </w:r>
    </w:p>
    <w:p w14:paraId="6821674B" w14:textId="3E613E43" w:rsidR="006F7F21" w:rsidRPr="007F0A22" w:rsidRDefault="00B96CBD" w:rsidP="00EC2DCC">
      <w:pPr>
        <w:pStyle w:val="Prrafodelista"/>
        <w:numPr>
          <w:ilvl w:val="1"/>
          <w:numId w:val="36"/>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lastRenderedPageBreak/>
        <w:t>Ordenamiento</w:t>
      </w:r>
      <w:r w:rsidR="00EA0F47">
        <w:rPr>
          <w:rFonts w:ascii="Century Gothic" w:hAnsi="Century Gothic" w:cs="Arial"/>
          <w:color w:val="000000"/>
          <w:sz w:val="24"/>
          <w:szCs w:val="24"/>
          <w:lang w:val="es-ES_tradnl"/>
        </w:rPr>
        <w:t xml:space="preserve"> y encaje </w:t>
      </w:r>
      <w:r w:rsidR="006F7F21" w:rsidRPr="007F0A22">
        <w:rPr>
          <w:rFonts w:ascii="Century Gothic" w:hAnsi="Century Gothic" w:cs="Arial"/>
          <w:color w:val="000000"/>
          <w:sz w:val="24"/>
          <w:szCs w:val="24"/>
          <w:lang w:val="es-ES_tradnl"/>
        </w:rPr>
        <w:t>de</w:t>
      </w:r>
      <w:r>
        <w:rPr>
          <w:rFonts w:ascii="Century Gothic" w:hAnsi="Century Gothic" w:cs="Arial"/>
          <w:color w:val="000000"/>
          <w:sz w:val="24"/>
          <w:szCs w:val="24"/>
          <w:lang w:val="es-ES_tradnl"/>
        </w:rPr>
        <w:t xml:space="preserve"> </w:t>
      </w:r>
      <w:r w:rsidR="00D242A5">
        <w:rPr>
          <w:rFonts w:ascii="Century Gothic" w:hAnsi="Century Gothic" w:cs="Arial"/>
          <w:color w:val="000000"/>
          <w:sz w:val="24"/>
          <w:szCs w:val="24"/>
          <w:lang w:val="es-ES_tradnl"/>
        </w:rPr>
        <w:t>9107</w:t>
      </w:r>
      <w:r w:rsidR="0003291E">
        <w:rPr>
          <w:rFonts w:ascii="Century Gothic" w:hAnsi="Century Gothic" w:cs="Arial"/>
          <w:color w:val="000000"/>
          <w:sz w:val="24"/>
          <w:szCs w:val="24"/>
          <w:lang w:val="es-ES_tradnl"/>
        </w:rPr>
        <w:t xml:space="preserve"> </w:t>
      </w:r>
      <w:r w:rsidR="00EA0F47">
        <w:rPr>
          <w:rFonts w:ascii="Century Gothic" w:hAnsi="Century Gothic" w:cs="Arial"/>
          <w:color w:val="000000"/>
          <w:sz w:val="24"/>
          <w:szCs w:val="24"/>
          <w:lang w:val="es-ES_tradnl"/>
        </w:rPr>
        <w:t>Kit de Almacenamiento</w:t>
      </w:r>
      <w:r>
        <w:rPr>
          <w:rFonts w:ascii="Century Gothic" w:hAnsi="Century Gothic" w:cs="Arial"/>
          <w:color w:val="000000"/>
          <w:sz w:val="24"/>
          <w:szCs w:val="24"/>
          <w:lang w:val="es-ES_tradnl"/>
        </w:rPr>
        <w:t>.</w:t>
      </w:r>
    </w:p>
    <w:p w14:paraId="028B5564" w14:textId="77777777" w:rsidR="00D242A5" w:rsidRDefault="00EA0F47" w:rsidP="00D242A5">
      <w:pPr>
        <w:pStyle w:val="Prrafodelista"/>
        <w:numPr>
          <w:ilvl w:val="1"/>
          <w:numId w:val="36"/>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Etiquetado y c</w:t>
      </w:r>
      <w:r w:rsidR="006F7F21" w:rsidRPr="007F0A22">
        <w:rPr>
          <w:rFonts w:ascii="Century Gothic" w:hAnsi="Century Gothic" w:cs="Arial"/>
          <w:color w:val="000000"/>
          <w:sz w:val="24"/>
          <w:szCs w:val="24"/>
          <w:lang w:val="es-ES_tradnl"/>
        </w:rPr>
        <w:t>odificación de</w:t>
      </w:r>
      <w:r w:rsidR="00B96CBD">
        <w:rPr>
          <w:rFonts w:ascii="Century Gothic" w:hAnsi="Century Gothic" w:cs="Arial"/>
          <w:color w:val="000000"/>
          <w:sz w:val="24"/>
          <w:szCs w:val="24"/>
          <w:lang w:val="es-ES_tradnl"/>
        </w:rPr>
        <w:t xml:space="preserve"> </w:t>
      </w:r>
      <w:r w:rsidR="00D242A5">
        <w:rPr>
          <w:rFonts w:ascii="Century Gothic" w:hAnsi="Century Gothic" w:cs="Arial"/>
          <w:color w:val="000000"/>
          <w:sz w:val="24"/>
          <w:szCs w:val="24"/>
          <w:lang w:val="es-ES_tradnl"/>
        </w:rPr>
        <w:t>9107</w:t>
      </w:r>
      <w:r w:rsidR="0003291E">
        <w:rPr>
          <w:rFonts w:ascii="Century Gothic" w:hAnsi="Century Gothic" w:cs="Arial"/>
          <w:color w:val="000000"/>
          <w:sz w:val="24"/>
          <w:szCs w:val="24"/>
          <w:lang w:val="es-ES_tradnl"/>
        </w:rPr>
        <w:t xml:space="preserve"> </w:t>
      </w:r>
      <w:r>
        <w:rPr>
          <w:rFonts w:ascii="Century Gothic" w:hAnsi="Century Gothic" w:cs="Arial"/>
          <w:color w:val="000000"/>
          <w:sz w:val="24"/>
          <w:szCs w:val="24"/>
          <w:lang w:val="es-ES_tradnl"/>
        </w:rPr>
        <w:t>Kit de Almacenamiento</w:t>
      </w:r>
      <w:r w:rsidR="00B96CBD">
        <w:rPr>
          <w:rFonts w:ascii="Century Gothic" w:hAnsi="Century Gothic" w:cs="Arial"/>
          <w:color w:val="000000"/>
          <w:sz w:val="24"/>
          <w:szCs w:val="24"/>
          <w:lang w:val="es-ES_tradnl"/>
        </w:rPr>
        <w:t>.</w:t>
      </w:r>
    </w:p>
    <w:p w14:paraId="65F3EDB2" w14:textId="4D139015" w:rsidR="00062D79" w:rsidRPr="00D242A5" w:rsidRDefault="00EA0F47" w:rsidP="00D242A5">
      <w:pPr>
        <w:pStyle w:val="Prrafodelista"/>
        <w:numPr>
          <w:ilvl w:val="1"/>
          <w:numId w:val="36"/>
        </w:numPr>
        <w:spacing w:after="0" w:line="360" w:lineRule="auto"/>
        <w:jc w:val="both"/>
        <w:rPr>
          <w:rFonts w:ascii="Century Gothic" w:hAnsi="Century Gothic" w:cs="Arial"/>
          <w:color w:val="000000"/>
          <w:sz w:val="24"/>
          <w:szCs w:val="24"/>
          <w:lang w:val="es-ES_tradnl"/>
        </w:rPr>
      </w:pPr>
      <w:r w:rsidRPr="00D242A5">
        <w:rPr>
          <w:rFonts w:ascii="Century Gothic" w:hAnsi="Century Gothic" w:cs="Arial"/>
          <w:color w:val="000000"/>
          <w:sz w:val="24"/>
          <w:szCs w:val="24"/>
          <w:lang w:val="es-ES_tradnl"/>
        </w:rPr>
        <w:t xml:space="preserve">Etiquetado e </w:t>
      </w:r>
      <w:r w:rsidR="006F7F21" w:rsidRPr="00D242A5">
        <w:rPr>
          <w:rFonts w:ascii="Century Gothic" w:hAnsi="Century Gothic" w:cs="Arial"/>
          <w:color w:val="000000"/>
          <w:sz w:val="24"/>
          <w:szCs w:val="24"/>
          <w:lang w:val="es-ES_tradnl"/>
        </w:rPr>
        <w:t>Indexación de</w:t>
      </w:r>
      <w:r w:rsidR="0003291E" w:rsidRPr="00D242A5">
        <w:rPr>
          <w:rFonts w:ascii="Century Gothic" w:hAnsi="Century Gothic" w:cs="Arial"/>
          <w:color w:val="000000"/>
          <w:sz w:val="24"/>
          <w:szCs w:val="24"/>
          <w:lang w:val="es-ES_tradnl"/>
        </w:rPr>
        <w:t xml:space="preserve"> </w:t>
      </w:r>
      <w:r w:rsidR="00D242A5" w:rsidRPr="00D242A5">
        <w:rPr>
          <w:rFonts w:ascii="Century Gothic" w:hAnsi="Century Gothic" w:cs="Arial"/>
          <w:color w:val="000000"/>
          <w:sz w:val="24"/>
          <w:szCs w:val="24"/>
          <w:lang w:val="es-ES_tradnl"/>
        </w:rPr>
        <w:t>36426</w:t>
      </w:r>
      <w:r w:rsidR="0003291E" w:rsidRPr="00D242A5">
        <w:rPr>
          <w:rFonts w:ascii="Century Gothic" w:hAnsi="Century Gothic" w:cs="Arial"/>
          <w:color w:val="000000"/>
          <w:sz w:val="24"/>
          <w:szCs w:val="24"/>
          <w:lang w:val="es-ES_tradnl"/>
        </w:rPr>
        <w:t xml:space="preserve"> </w:t>
      </w:r>
      <w:r w:rsidRPr="00D242A5">
        <w:rPr>
          <w:rFonts w:ascii="Century Gothic" w:hAnsi="Century Gothic" w:cs="Arial"/>
          <w:color w:val="000000"/>
          <w:sz w:val="24"/>
          <w:szCs w:val="24"/>
          <w:lang w:val="es-ES_tradnl"/>
        </w:rPr>
        <w:t>F</w:t>
      </w:r>
      <w:r w:rsidR="006F7F21" w:rsidRPr="00D242A5">
        <w:rPr>
          <w:rFonts w:ascii="Century Gothic" w:hAnsi="Century Gothic" w:cs="Arial"/>
          <w:color w:val="000000"/>
          <w:sz w:val="24"/>
          <w:szCs w:val="24"/>
          <w:lang w:val="es-ES_tradnl"/>
        </w:rPr>
        <w:t>iles</w:t>
      </w:r>
      <w:r w:rsidR="00D242A5" w:rsidRPr="00D242A5">
        <w:rPr>
          <w:rFonts w:ascii="Century Gothic" w:hAnsi="Century Gothic" w:cs="Arial"/>
          <w:color w:val="000000"/>
          <w:sz w:val="24"/>
          <w:szCs w:val="24"/>
          <w:lang w:val="es-ES_tradnl"/>
        </w:rPr>
        <w:t xml:space="preserve">. </w:t>
      </w:r>
    </w:p>
    <w:p w14:paraId="4ACC3C0B" w14:textId="77777777" w:rsidR="00D242A5" w:rsidRPr="00D242A5" w:rsidRDefault="00D242A5" w:rsidP="00D242A5">
      <w:pPr>
        <w:pStyle w:val="Prrafodelista"/>
        <w:spacing w:after="0" w:line="240" w:lineRule="auto"/>
        <w:ind w:left="708"/>
        <w:jc w:val="both"/>
        <w:rPr>
          <w:rFonts w:ascii="Century Gothic" w:hAnsi="Century Gothic" w:cs="Arial"/>
          <w:color w:val="000000"/>
          <w:sz w:val="24"/>
          <w:szCs w:val="24"/>
          <w:lang w:val="es-ES_tradnl"/>
        </w:rPr>
      </w:pPr>
    </w:p>
    <w:p w14:paraId="48992AEB" w14:textId="260170BA" w:rsidR="00062D79" w:rsidRPr="002E2DC2" w:rsidRDefault="00062D79" w:rsidP="002E2DC2">
      <w:pPr>
        <w:pStyle w:val="Prrafodelista"/>
        <w:numPr>
          <w:ilvl w:val="0"/>
          <w:numId w:val="50"/>
        </w:numPr>
        <w:spacing w:after="0" w:line="240" w:lineRule="auto"/>
        <w:jc w:val="both"/>
        <w:rPr>
          <w:rFonts w:ascii="Century Gothic" w:hAnsi="Century Gothic" w:cs="Arial"/>
          <w:color w:val="000000"/>
          <w:sz w:val="24"/>
          <w:szCs w:val="24"/>
          <w:lang w:val="es-ES_tradnl"/>
        </w:rPr>
      </w:pPr>
      <w:r w:rsidRPr="002E2DC2">
        <w:rPr>
          <w:rFonts w:ascii="Century Gothic" w:hAnsi="Century Gothic" w:cs="Arial"/>
          <w:b/>
          <w:color w:val="000000"/>
          <w:sz w:val="24"/>
          <w:szCs w:val="24"/>
          <w:lang w:val="es-ES_tradnl"/>
        </w:rPr>
        <w:t>INFORMACIÓN PARA PROCESO DE CUSTODIA DIGITAL:</w:t>
      </w:r>
    </w:p>
    <w:p w14:paraId="1546EA88" w14:textId="3EC629F9" w:rsidR="006F7F21" w:rsidRDefault="006F7F21" w:rsidP="00EC2DCC">
      <w:pPr>
        <w:pStyle w:val="Prrafodelista"/>
        <w:spacing w:after="0"/>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 xml:space="preserve">Digitalización </w:t>
      </w:r>
      <w:r w:rsidR="00EA0F47">
        <w:rPr>
          <w:rFonts w:ascii="Century Gothic" w:hAnsi="Century Gothic" w:cs="Arial"/>
          <w:color w:val="000000"/>
          <w:sz w:val="24"/>
          <w:szCs w:val="24"/>
          <w:lang w:val="es-ES_tradnl"/>
        </w:rPr>
        <w:t>de documentos físicos (Files de empleados inactivos)</w:t>
      </w:r>
      <w:r w:rsidRPr="007F0A22">
        <w:rPr>
          <w:rFonts w:ascii="Century Gothic" w:hAnsi="Century Gothic" w:cs="Arial"/>
          <w:color w:val="000000"/>
          <w:sz w:val="24"/>
          <w:szCs w:val="24"/>
          <w:lang w:val="es-ES_tradnl"/>
        </w:rPr>
        <w:t>:</w:t>
      </w:r>
    </w:p>
    <w:p w14:paraId="680323F3" w14:textId="4A2DA0AD" w:rsidR="002E2DC2" w:rsidRDefault="002E2DC2" w:rsidP="00EC2DCC">
      <w:pPr>
        <w:pStyle w:val="Prrafodelista"/>
        <w:numPr>
          <w:ilvl w:val="1"/>
          <w:numId w:val="36"/>
        </w:numPr>
        <w:spacing w:after="0"/>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CONTENIDO:</w:t>
      </w:r>
      <w:r w:rsidR="00062D79">
        <w:rPr>
          <w:rFonts w:ascii="Century Gothic" w:hAnsi="Century Gothic" w:cs="Arial"/>
          <w:color w:val="000000"/>
          <w:sz w:val="24"/>
          <w:szCs w:val="24"/>
          <w:lang w:val="es-ES_tradnl"/>
        </w:rPr>
        <w:t xml:space="preserve"> </w:t>
      </w:r>
    </w:p>
    <w:p w14:paraId="534516F0" w14:textId="1D9C5D75" w:rsidR="00062D79" w:rsidRPr="007F0A22" w:rsidRDefault="00D242A5" w:rsidP="00EC2DCC">
      <w:pPr>
        <w:pStyle w:val="Prrafodelista"/>
        <w:numPr>
          <w:ilvl w:val="2"/>
          <w:numId w:val="36"/>
        </w:numPr>
        <w:spacing w:after="0"/>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36426</w:t>
      </w:r>
      <w:r w:rsidR="00062D79">
        <w:rPr>
          <w:rFonts w:ascii="Century Gothic" w:hAnsi="Century Gothic" w:cs="Arial"/>
          <w:color w:val="000000"/>
          <w:sz w:val="24"/>
          <w:szCs w:val="24"/>
          <w:lang w:val="es-ES_tradnl"/>
        </w:rPr>
        <w:t xml:space="preserve"> files por digitalizar.</w:t>
      </w:r>
    </w:p>
    <w:p w14:paraId="6D39E221" w14:textId="09FEB926" w:rsidR="002E2DC2" w:rsidRDefault="002E2DC2" w:rsidP="00EC2DCC">
      <w:pPr>
        <w:pStyle w:val="Prrafodelista"/>
        <w:numPr>
          <w:ilvl w:val="1"/>
          <w:numId w:val="36"/>
        </w:numPr>
        <w:spacing w:after="0"/>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CANTIDAD DE IMÁGENES:</w:t>
      </w:r>
      <w:r w:rsidR="00062D79">
        <w:rPr>
          <w:rFonts w:ascii="Century Gothic" w:hAnsi="Century Gothic" w:cs="Arial"/>
          <w:color w:val="000000"/>
          <w:sz w:val="24"/>
          <w:szCs w:val="24"/>
          <w:lang w:val="es-ES_tradnl"/>
        </w:rPr>
        <w:t xml:space="preserve"> </w:t>
      </w:r>
    </w:p>
    <w:p w14:paraId="5CA010E3" w14:textId="2CA5521B" w:rsidR="006F7F21" w:rsidRDefault="00D1582C" w:rsidP="00EC2DCC">
      <w:pPr>
        <w:pStyle w:val="Prrafodelista"/>
        <w:numPr>
          <w:ilvl w:val="2"/>
          <w:numId w:val="36"/>
        </w:numPr>
        <w:spacing w:after="0"/>
        <w:jc w:val="both"/>
        <w:rPr>
          <w:rFonts w:ascii="Century Gothic" w:hAnsi="Century Gothic" w:cs="Arial"/>
          <w:color w:val="000000"/>
          <w:sz w:val="24"/>
          <w:szCs w:val="24"/>
          <w:lang w:val="es-ES_tradnl"/>
        </w:rPr>
      </w:pPr>
      <w:r w:rsidRPr="00D1582C">
        <w:rPr>
          <w:rFonts w:ascii="Century Gothic" w:hAnsi="Century Gothic" w:cs="Arial"/>
          <w:color w:val="000000"/>
          <w:sz w:val="24"/>
          <w:szCs w:val="24"/>
          <w:lang w:val="es-ES_tradnl"/>
        </w:rPr>
        <w:t>8403400</w:t>
      </w:r>
    </w:p>
    <w:p w14:paraId="5D23BA69" w14:textId="2D997000" w:rsidR="006F7F21" w:rsidRPr="00062D79" w:rsidRDefault="002E2DC2" w:rsidP="00EC2DCC">
      <w:pPr>
        <w:pStyle w:val="Prrafodelista"/>
        <w:numPr>
          <w:ilvl w:val="1"/>
          <w:numId w:val="36"/>
        </w:numPr>
        <w:spacing w:after="0"/>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TIPOS DE DOCUMENTOS POR DIGITALIZAR:</w:t>
      </w:r>
    </w:p>
    <w:p w14:paraId="04483C45" w14:textId="6984A754" w:rsidR="00A70E56" w:rsidRDefault="00A70E56" w:rsidP="00EC2DCC">
      <w:pPr>
        <w:pStyle w:val="Prrafodelista"/>
        <w:numPr>
          <w:ilvl w:val="2"/>
          <w:numId w:val="36"/>
        </w:numPr>
        <w:spacing w:after="0"/>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Planos </w:t>
      </w:r>
    </w:p>
    <w:p w14:paraId="3D3AFA98" w14:textId="5F8A35E0" w:rsidR="00EA0F47" w:rsidRDefault="00D1582C" w:rsidP="00EC2DCC">
      <w:pPr>
        <w:pStyle w:val="Prrafodelista"/>
        <w:numPr>
          <w:ilvl w:val="2"/>
          <w:numId w:val="36"/>
        </w:numPr>
        <w:spacing w:after="0"/>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Empastados</w:t>
      </w:r>
    </w:p>
    <w:p w14:paraId="6DE69BD8" w14:textId="2DAE9FCA" w:rsidR="00062D79" w:rsidRPr="007F0A22" w:rsidRDefault="00062D79" w:rsidP="00EC2DCC">
      <w:pPr>
        <w:pStyle w:val="Prrafodelista"/>
        <w:numPr>
          <w:ilvl w:val="2"/>
          <w:numId w:val="36"/>
        </w:numPr>
        <w:spacing w:after="0"/>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Varios</w:t>
      </w:r>
    </w:p>
    <w:p w14:paraId="3779551B" w14:textId="77777777" w:rsidR="006F7F21" w:rsidRPr="007F0A22" w:rsidRDefault="006F7F21" w:rsidP="00EC2DCC">
      <w:pPr>
        <w:pStyle w:val="Prrafodelista"/>
        <w:numPr>
          <w:ilvl w:val="0"/>
          <w:numId w:val="37"/>
        </w:numPr>
        <w:spacing w:after="0"/>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CALIDAD DE IMPRESIÓN:</w:t>
      </w:r>
    </w:p>
    <w:p w14:paraId="13319B56" w14:textId="77777777" w:rsidR="002E2DC2" w:rsidRDefault="006F7F21" w:rsidP="00EC2DCC">
      <w:pPr>
        <w:pStyle w:val="Prrafodelista"/>
        <w:numPr>
          <w:ilvl w:val="0"/>
          <w:numId w:val="38"/>
        </w:numPr>
        <w:spacing w:after="0"/>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Alta</w:t>
      </w:r>
    </w:p>
    <w:p w14:paraId="4CC4C16B" w14:textId="77777777" w:rsidR="002E2DC2" w:rsidRDefault="002E2DC2" w:rsidP="00EC2DCC">
      <w:pPr>
        <w:pStyle w:val="Prrafodelista"/>
        <w:numPr>
          <w:ilvl w:val="0"/>
          <w:numId w:val="38"/>
        </w:numPr>
        <w:spacing w:after="0"/>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D</w:t>
      </w:r>
      <w:r w:rsidR="006F7F21" w:rsidRPr="007F0A22">
        <w:rPr>
          <w:rFonts w:ascii="Century Gothic" w:hAnsi="Century Gothic" w:cs="Arial"/>
          <w:color w:val="000000"/>
          <w:sz w:val="24"/>
          <w:szCs w:val="24"/>
          <w:lang w:val="es-ES_tradnl"/>
        </w:rPr>
        <w:t xml:space="preserve">ocumentos offset </w:t>
      </w:r>
    </w:p>
    <w:p w14:paraId="4F75341D" w14:textId="2C7072C5" w:rsidR="006F7F21" w:rsidRPr="007F0A22" w:rsidRDefault="002E2DC2" w:rsidP="00EC2DCC">
      <w:pPr>
        <w:pStyle w:val="Prrafodelista"/>
        <w:numPr>
          <w:ilvl w:val="0"/>
          <w:numId w:val="38"/>
        </w:numPr>
        <w:spacing w:after="0"/>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Documentos Impresos en</w:t>
      </w:r>
      <w:r w:rsidR="006F7F21" w:rsidRPr="007F0A22">
        <w:rPr>
          <w:rFonts w:ascii="Century Gothic" w:hAnsi="Century Gothic" w:cs="Arial"/>
          <w:color w:val="000000"/>
          <w:sz w:val="24"/>
          <w:szCs w:val="24"/>
          <w:lang w:val="es-ES_tradnl"/>
        </w:rPr>
        <w:t xml:space="preserve"> matricial, laser, y de </w:t>
      </w:r>
      <w:r>
        <w:rPr>
          <w:rFonts w:ascii="Century Gothic" w:hAnsi="Century Gothic" w:cs="Arial"/>
          <w:color w:val="000000"/>
          <w:sz w:val="24"/>
          <w:szCs w:val="24"/>
          <w:lang w:val="es-ES_tradnl"/>
        </w:rPr>
        <w:t>inyección a tinta</w:t>
      </w:r>
      <w:r w:rsidR="006F7F21" w:rsidRPr="007F0A22">
        <w:rPr>
          <w:rFonts w:ascii="Century Gothic" w:hAnsi="Century Gothic" w:cs="Arial"/>
          <w:color w:val="000000"/>
          <w:sz w:val="24"/>
          <w:szCs w:val="24"/>
          <w:lang w:val="es-ES_tradnl"/>
        </w:rPr>
        <w:t>.</w:t>
      </w:r>
    </w:p>
    <w:p w14:paraId="1D362F0A" w14:textId="17ADFD5A" w:rsidR="00A70E56" w:rsidRPr="00A70E56" w:rsidRDefault="006F7F21" w:rsidP="00A70E56">
      <w:pPr>
        <w:pStyle w:val="Prrafodelista"/>
        <w:numPr>
          <w:ilvl w:val="0"/>
          <w:numId w:val="37"/>
        </w:numPr>
        <w:spacing w:after="0"/>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TAMAÑOS:</w:t>
      </w:r>
    </w:p>
    <w:p w14:paraId="7EC25DEE" w14:textId="18F0B911" w:rsidR="00FF63A3" w:rsidRDefault="0003291E" w:rsidP="00EC2DCC">
      <w:pPr>
        <w:pStyle w:val="Prrafodelista"/>
        <w:numPr>
          <w:ilvl w:val="0"/>
          <w:numId w:val="44"/>
        </w:numPr>
        <w:spacing w:after="0"/>
        <w:ind w:left="2136"/>
        <w:jc w:val="both"/>
        <w:rPr>
          <w:rFonts w:ascii="Century Gothic" w:hAnsi="Century Gothic" w:cs="Arial"/>
          <w:color w:val="000000"/>
          <w:sz w:val="24"/>
          <w:szCs w:val="24"/>
          <w:lang w:val="es-ES_tradnl"/>
        </w:rPr>
      </w:pPr>
      <w:r w:rsidRPr="0003291E">
        <w:rPr>
          <w:rFonts w:ascii="Century Gothic" w:hAnsi="Century Gothic" w:cs="Arial"/>
          <w:color w:val="000000"/>
          <w:sz w:val="24"/>
          <w:szCs w:val="24"/>
          <w:lang w:val="es-ES_tradnl"/>
        </w:rPr>
        <w:t xml:space="preserve">A4 </w:t>
      </w:r>
    </w:p>
    <w:p w14:paraId="25C78FC7" w14:textId="04645A81" w:rsidR="00062D79" w:rsidRDefault="0003291E" w:rsidP="00EC2DCC">
      <w:pPr>
        <w:pStyle w:val="Prrafodelista"/>
        <w:numPr>
          <w:ilvl w:val="0"/>
          <w:numId w:val="44"/>
        </w:numPr>
        <w:spacing w:after="0"/>
        <w:ind w:left="2136"/>
        <w:jc w:val="both"/>
        <w:rPr>
          <w:rFonts w:ascii="Century Gothic" w:hAnsi="Century Gothic" w:cs="Arial"/>
          <w:color w:val="000000"/>
          <w:sz w:val="24"/>
          <w:szCs w:val="24"/>
          <w:lang w:val="es-ES_tradnl"/>
        </w:rPr>
      </w:pPr>
      <w:r w:rsidRPr="00FF63A3">
        <w:rPr>
          <w:rFonts w:ascii="Century Gothic" w:hAnsi="Century Gothic" w:cs="Arial"/>
          <w:color w:val="000000"/>
          <w:sz w:val="24"/>
          <w:szCs w:val="24"/>
          <w:lang w:val="es-ES_tradnl"/>
        </w:rPr>
        <w:t xml:space="preserve">A5 </w:t>
      </w:r>
    </w:p>
    <w:p w14:paraId="29880BB4" w14:textId="25D38BE1" w:rsidR="00A70E56" w:rsidRDefault="00A70E56" w:rsidP="00EC2DCC">
      <w:pPr>
        <w:pStyle w:val="Prrafodelista"/>
        <w:numPr>
          <w:ilvl w:val="0"/>
          <w:numId w:val="44"/>
        </w:numPr>
        <w:spacing w:after="0"/>
        <w:ind w:left="2136"/>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A0 </w:t>
      </w:r>
    </w:p>
    <w:p w14:paraId="3FA9FA66" w14:textId="219A6571" w:rsidR="00A70E56" w:rsidRPr="00FF63A3" w:rsidRDefault="00A70E56" w:rsidP="00EC2DCC">
      <w:pPr>
        <w:pStyle w:val="Prrafodelista"/>
        <w:numPr>
          <w:ilvl w:val="0"/>
          <w:numId w:val="44"/>
        </w:numPr>
        <w:spacing w:after="0"/>
        <w:ind w:left="2136"/>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A1</w:t>
      </w:r>
    </w:p>
    <w:p w14:paraId="074F7A91" w14:textId="77777777" w:rsidR="00FF63A3" w:rsidRDefault="002E2DC2" w:rsidP="00EC2DCC">
      <w:pPr>
        <w:pStyle w:val="Prrafodelista"/>
        <w:numPr>
          <w:ilvl w:val="0"/>
          <w:numId w:val="37"/>
        </w:numPr>
        <w:spacing w:after="0"/>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TIPO </w:t>
      </w:r>
      <w:r w:rsidR="006F7F21" w:rsidRPr="002E2DC2">
        <w:rPr>
          <w:rFonts w:ascii="Century Gothic" w:hAnsi="Century Gothic" w:cs="Arial"/>
          <w:color w:val="000000"/>
          <w:sz w:val="24"/>
          <w:szCs w:val="24"/>
          <w:lang w:val="es-ES_tradnl"/>
        </w:rPr>
        <w:t xml:space="preserve">DE PAPEL: </w:t>
      </w:r>
    </w:p>
    <w:p w14:paraId="48DEEDE6" w14:textId="77777777" w:rsidR="00FF63A3" w:rsidRDefault="0003291E" w:rsidP="00EC2DCC">
      <w:pPr>
        <w:pStyle w:val="Prrafodelista"/>
        <w:numPr>
          <w:ilvl w:val="1"/>
          <w:numId w:val="37"/>
        </w:numPr>
        <w:spacing w:after="0"/>
        <w:jc w:val="both"/>
        <w:rPr>
          <w:rFonts w:ascii="Century Gothic" w:hAnsi="Century Gothic" w:cs="Arial"/>
          <w:color w:val="000000"/>
          <w:sz w:val="24"/>
          <w:szCs w:val="24"/>
          <w:lang w:val="es-ES_tradnl"/>
        </w:rPr>
      </w:pPr>
      <w:r w:rsidRPr="00FF63A3">
        <w:rPr>
          <w:rFonts w:ascii="Century Gothic" w:hAnsi="Century Gothic" w:cs="Arial"/>
          <w:color w:val="000000"/>
          <w:sz w:val="24"/>
          <w:szCs w:val="24"/>
          <w:lang w:val="es-ES_tradnl"/>
        </w:rPr>
        <w:t xml:space="preserve">Bond en un </w:t>
      </w:r>
      <w:r w:rsidR="002E2DC2" w:rsidRPr="00FF63A3">
        <w:rPr>
          <w:rFonts w:ascii="Century Gothic" w:hAnsi="Century Gothic" w:cs="Arial"/>
          <w:color w:val="000000"/>
          <w:sz w:val="24"/>
          <w:szCs w:val="24"/>
          <w:lang w:val="es-ES_tradnl"/>
        </w:rPr>
        <w:t>95</w:t>
      </w:r>
      <w:r w:rsidRPr="00FF63A3">
        <w:rPr>
          <w:rFonts w:ascii="Century Gothic" w:hAnsi="Century Gothic" w:cs="Arial"/>
          <w:color w:val="000000"/>
          <w:sz w:val="24"/>
          <w:szCs w:val="24"/>
          <w:lang w:val="es-ES_tradnl"/>
        </w:rPr>
        <w:t>%</w:t>
      </w:r>
    </w:p>
    <w:p w14:paraId="16EFC95C" w14:textId="20E60FC5" w:rsidR="002E2DC2" w:rsidRDefault="002E2DC2" w:rsidP="00EC2DCC">
      <w:pPr>
        <w:pStyle w:val="Prrafodelista"/>
        <w:numPr>
          <w:ilvl w:val="1"/>
          <w:numId w:val="37"/>
        </w:numPr>
        <w:spacing w:after="0"/>
        <w:jc w:val="both"/>
        <w:rPr>
          <w:rFonts w:ascii="Century Gothic" w:hAnsi="Century Gothic" w:cs="Arial"/>
          <w:color w:val="000000"/>
          <w:sz w:val="24"/>
          <w:szCs w:val="24"/>
          <w:lang w:val="es-ES_tradnl"/>
        </w:rPr>
      </w:pPr>
      <w:r w:rsidRPr="00FF63A3">
        <w:rPr>
          <w:rFonts w:ascii="Century Gothic" w:hAnsi="Century Gothic" w:cs="Arial"/>
          <w:color w:val="000000"/>
          <w:sz w:val="24"/>
          <w:szCs w:val="24"/>
          <w:lang w:val="es-ES_tradnl"/>
        </w:rPr>
        <w:t>Químico en 5%</w:t>
      </w:r>
    </w:p>
    <w:p w14:paraId="34F7BF99" w14:textId="1ACCEDAF" w:rsidR="00FF63A3" w:rsidRDefault="00FF63A3" w:rsidP="00EC2DCC">
      <w:pPr>
        <w:pStyle w:val="Prrafodelista"/>
        <w:numPr>
          <w:ilvl w:val="0"/>
          <w:numId w:val="37"/>
        </w:numPr>
        <w:spacing w:after="0"/>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CAMPOS DE INDEXACIÓN:</w:t>
      </w:r>
    </w:p>
    <w:p w14:paraId="42C71A48" w14:textId="65F88F79" w:rsidR="00FF63A3" w:rsidRDefault="00FF63A3" w:rsidP="00EC2DCC">
      <w:pPr>
        <w:pStyle w:val="Prrafodelista"/>
        <w:numPr>
          <w:ilvl w:val="1"/>
          <w:numId w:val="37"/>
        </w:numPr>
        <w:spacing w:after="0"/>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La búsqueda se realizará por cualquier palabra de los textos digitalizados.</w:t>
      </w:r>
    </w:p>
    <w:p w14:paraId="0BA50E0B" w14:textId="6DBD1A93" w:rsidR="00D1582C" w:rsidRDefault="00D1582C" w:rsidP="00D1582C">
      <w:pPr>
        <w:spacing w:after="0"/>
        <w:jc w:val="both"/>
        <w:rPr>
          <w:rFonts w:ascii="Century Gothic" w:hAnsi="Century Gothic" w:cs="Arial"/>
          <w:color w:val="000000"/>
          <w:sz w:val="24"/>
          <w:szCs w:val="24"/>
          <w:lang w:val="es-ES_tradnl"/>
        </w:rPr>
      </w:pPr>
    </w:p>
    <w:p w14:paraId="0AB16514" w14:textId="77777777" w:rsidR="00D1582C" w:rsidRPr="00D1582C" w:rsidRDefault="00D1582C" w:rsidP="00D1582C">
      <w:pPr>
        <w:spacing w:after="0"/>
        <w:jc w:val="both"/>
        <w:rPr>
          <w:rFonts w:ascii="Century Gothic" w:hAnsi="Century Gothic" w:cs="Arial"/>
          <w:color w:val="000000"/>
          <w:sz w:val="24"/>
          <w:szCs w:val="24"/>
          <w:lang w:val="es-ES_tradnl"/>
        </w:rPr>
      </w:pPr>
    </w:p>
    <w:p w14:paraId="3FE3692E" w14:textId="0FDA88BE" w:rsidR="009828BD" w:rsidRDefault="009828BD" w:rsidP="00D8216D">
      <w:pPr>
        <w:pStyle w:val="Prrafodelista"/>
        <w:spacing w:after="0"/>
        <w:ind w:left="2160"/>
        <w:jc w:val="both"/>
        <w:rPr>
          <w:rFonts w:ascii="Century Gothic" w:hAnsi="Century Gothic" w:cs="Arial"/>
          <w:color w:val="000000"/>
          <w:sz w:val="24"/>
          <w:szCs w:val="24"/>
          <w:lang w:val="es-ES_tradnl"/>
        </w:rPr>
      </w:pPr>
    </w:p>
    <w:p w14:paraId="4DBCA85B" w14:textId="77777777" w:rsidR="00D8216D" w:rsidRPr="00D8216D" w:rsidRDefault="00D8216D" w:rsidP="00D8216D">
      <w:pPr>
        <w:pStyle w:val="Prrafodelista"/>
        <w:spacing w:after="0"/>
        <w:ind w:left="2160"/>
        <w:jc w:val="both"/>
        <w:rPr>
          <w:rFonts w:ascii="Century Gothic" w:hAnsi="Century Gothic" w:cs="Arial"/>
          <w:color w:val="000000"/>
          <w:sz w:val="24"/>
          <w:szCs w:val="24"/>
          <w:lang w:val="es-ES_tradnl"/>
        </w:rPr>
      </w:pPr>
    </w:p>
    <w:p w14:paraId="5EB6045C" w14:textId="7CFE3926" w:rsidR="005800A0" w:rsidRPr="005F5DB7" w:rsidRDefault="005800A0" w:rsidP="00F34330">
      <w:pPr>
        <w:pStyle w:val="Sinespaciado"/>
        <w:jc w:val="both"/>
        <w:rPr>
          <w:rFonts w:ascii="Century Gothic" w:hAnsi="Century Gothic" w:cstheme="minorHAnsi"/>
          <w:b/>
          <w:sz w:val="24"/>
          <w:szCs w:val="24"/>
          <w:lang w:val="es-MX"/>
        </w:rPr>
      </w:pPr>
      <w:r w:rsidRPr="005F5DB7">
        <w:rPr>
          <w:rFonts w:ascii="Century Gothic" w:hAnsi="Century Gothic" w:cstheme="minorHAnsi"/>
          <w:b/>
          <w:sz w:val="24"/>
          <w:szCs w:val="24"/>
          <w:lang w:val="es-MX"/>
        </w:rPr>
        <w:lastRenderedPageBreak/>
        <w:t>Propuesta de Solución</w:t>
      </w:r>
    </w:p>
    <w:p w14:paraId="07D2177D" w14:textId="77777777" w:rsidR="005800A0" w:rsidRPr="007F0A22" w:rsidRDefault="005800A0" w:rsidP="00F34330">
      <w:pPr>
        <w:pStyle w:val="Sinespaciado"/>
        <w:jc w:val="both"/>
        <w:rPr>
          <w:rFonts w:ascii="Century Gothic" w:hAnsi="Century Gothic" w:cstheme="minorHAnsi"/>
          <w:b/>
          <w:sz w:val="24"/>
          <w:szCs w:val="24"/>
          <w:lang w:val="es-MX"/>
        </w:rPr>
      </w:pPr>
    </w:p>
    <w:p w14:paraId="3165B52E" w14:textId="0D9F4E3C" w:rsidR="00916F44" w:rsidRPr="007F0A22" w:rsidRDefault="005800A0" w:rsidP="00A70E56">
      <w:pPr>
        <w:pStyle w:val="Sinespaciado"/>
        <w:spacing w:line="276"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 xml:space="preserve">La solución propuesta </w:t>
      </w:r>
      <w:r w:rsidR="00EC2DCC">
        <w:rPr>
          <w:rFonts w:ascii="Century Gothic" w:hAnsi="Century Gothic" w:cstheme="minorHAnsi"/>
          <w:sz w:val="24"/>
          <w:szCs w:val="24"/>
          <w:lang w:val="es-MX"/>
        </w:rPr>
        <w:t>EMPRESA ELECTRICA QUITO S.A</w:t>
      </w:r>
      <w:r w:rsidR="00891C06">
        <w:rPr>
          <w:rFonts w:ascii="Century Gothic" w:hAnsi="Century Gothic" w:cstheme="minorHAnsi"/>
          <w:sz w:val="24"/>
          <w:szCs w:val="24"/>
          <w:lang w:val="es-MX"/>
        </w:rPr>
        <w:t xml:space="preserve">, consiste en </w:t>
      </w:r>
      <w:r w:rsidR="00916F44" w:rsidRPr="007F0A22">
        <w:rPr>
          <w:rFonts w:ascii="Century Gothic" w:hAnsi="Century Gothic" w:cstheme="minorHAnsi"/>
          <w:sz w:val="24"/>
          <w:szCs w:val="24"/>
          <w:lang w:val="es-MX"/>
        </w:rPr>
        <w:t xml:space="preserve">trasladar esta información a los centros de acopio de información de tal manera que con una correcta custodia garantizar mayor longevidad de la información. </w:t>
      </w:r>
    </w:p>
    <w:p w14:paraId="45B9C70A" w14:textId="77777777" w:rsidR="00916F44" w:rsidRPr="007F0A22" w:rsidRDefault="00916F44" w:rsidP="00A70E56">
      <w:pPr>
        <w:pStyle w:val="Sinespaciado"/>
        <w:spacing w:line="276" w:lineRule="auto"/>
        <w:jc w:val="both"/>
        <w:rPr>
          <w:rFonts w:ascii="Century Gothic" w:hAnsi="Century Gothic" w:cstheme="minorHAnsi"/>
          <w:sz w:val="24"/>
          <w:szCs w:val="24"/>
          <w:lang w:val="es-MX"/>
        </w:rPr>
      </w:pPr>
    </w:p>
    <w:p w14:paraId="21DBD6A0" w14:textId="259A4D6B" w:rsidR="005800A0" w:rsidRPr="007F0A22" w:rsidRDefault="00916F44" w:rsidP="00A70E56">
      <w:pPr>
        <w:pStyle w:val="Sinespaciado"/>
        <w:spacing w:line="276"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Por otro lad</w:t>
      </w:r>
      <w:r w:rsidR="00BD7C1F">
        <w:rPr>
          <w:rFonts w:ascii="Century Gothic" w:hAnsi="Century Gothic" w:cstheme="minorHAnsi"/>
          <w:sz w:val="24"/>
          <w:szCs w:val="24"/>
          <w:lang w:val="es-MX"/>
        </w:rPr>
        <w:t xml:space="preserve">o, la idea es dotar a </w:t>
      </w:r>
      <w:r w:rsidR="00EC2DCC">
        <w:rPr>
          <w:rFonts w:ascii="Century Gothic" w:hAnsi="Century Gothic" w:cstheme="minorHAnsi"/>
          <w:sz w:val="24"/>
          <w:szCs w:val="24"/>
          <w:lang w:val="es-MX"/>
        </w:rPr>
        <w:t xml:space="preserve">EMPRESA ELECTRICA QUITO S.A, </w:t>
      </w:r>
      <w:r w:rsidRPr="007F0A22">
        <w:rPr>
          <w:rFonts w:ascii="Century Gothic" w:hAnsi="Century Gothic" w:cstheme="minorHAnsi"/>
          <w:sz w:val="24"/>
          <w:szCs w:val="24"/>
          <w:lang w:val="es-MX"/>
        </w:rPr>
        <w:t xml:space="preserve">con tecnología de punta para el manejo eficiente de la información </w:t>
      </w:r>
      <w:r w:rsidR="005A0290" w:rsidRPr="007F0A22">
        <w:rPr>
          <w:rFonts w:ascii="Century Gothic" w:hAnsi="Century Gothic" w:cstheme="minorHAnsi"/>
          <w:sz w:val="24"/>
          <w:szCs w:val="24"/>
          <w:lang w:val="es-MX"/>
        </w:rPr>
        <w:t>otorgándoles</w:t>
      </w:r>
      <w:r w:rsidRPr="007F0A22">
        <w:rPr>
          <w:rFonts w:ascii="Century Gothic" w:hAnsi="Century Gothic" w:cstheme="minorHAnsi"/>
          <w:sz w:val="24"/>
          <w:szCs w:val="24"/>
          <w:lang w:val="es-MX"/>
        </w:rPr>
        <w:t xml:space="preserve"> un software de gestión de integral de información física que les permita lo siguiente:</w:t>
      </w:r>
    </w:p>
    <w:p w14:paraId="44020740" w14:textId="77777777" w:rsidR="00916F44" w:rsidRPr="007F0A22" w:rsidRDefault="00916F44" w:rsidP="00A70E56">
      <w:pPr>
        <w:pStyle w:val="Sinespaciado"/>
        <w:spacing w:line="276" w:lineRule="auto"/>
        <w:jc w:val="both"/>
        <w:rPr>
          <w:rFonts w:ascii="Century Gothic" w:hAnsi="Century Gothic" w:cstheme="minorHAnsi"/>
          <w:sz w:val="24"/>
          <w:szCs w:val="24"/>
          <w:lang w:val="es-MX"/>
        </w:rPr>
      </w:pPr>
    </w:p>
    <w:p w14:paraId="63D6FA80" w14:textId="52428CFA" w:rsidR="00916F44" w:rsidRPr="007F0A22" w:rsidRDefault="00916F44" w:rsidP="00A70E56">
      <w:pPr>
        <w:pStyle w:val="Sinespaciado"/>
        <w:numPr>
          <w:ilvl w:val="0"/>
          <w:numId w:val="32"/>
        </w:numPr>
        <w:spacing w:line="276"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Manejo remoto de la información a través de nuestra plataforma</w:t>
      </w:r>
    </w:p>
    <w:p w14:paraId="2DF95BC6" w14:textId="13216F4B" w:rsidR="00916F44" w:rsidRPr="007F0A22" w:rsidRDefault="00916F44" w:rsidP="00A70E56">
      <w:pPr>
        <w:pStyle w:val="Sinespaciado"/>
        <w:numPr>
          <w:ilvl w:val="0"/>
          <w:numId w:val="32"/>
        </w:numPr>
        <w:spacing w:line="276"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Bitácora de registro de manejo de la información</w:t>
      </w:r>
    </w:p>
    <w:p w14:paraId="561F9BED" w14:textId="5CC9F489" w:rsidR="00916F44" w:rsidRPr="007F0A22" w:rsidRDefault="00916F44" w:rsidP="00A70E56">
      <w:pPr>
        <w:pStyle w:val="Sinespaciado"/>
        <w:numPr>
          <w:ilvl w:val="0"/>
          <w:numId w:val="32"/>
        </w:numPr>
        <w:spacing w:line="276"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Integral el manejo físico, digital y de destrucción en una sola herramienta</w:t>
      </w:r>
    </w:p>
    <w:p w14:paraId="4AB71B56" w14:textId="77777777" w:rsidR="00916F44" w:rsidRPr="007F0A22" w:rsidRDefault="00916F44" w:rsidP="00F34330">
      <w:pPr>
        <w:pStyle w:val="Sinespaciado"/>
        <w:jc w:val="both"/>
        <w:rPr>
          <w:rFonts w:ascii="Century Gothic" w:hAnsi="Century Gothic" w:cstheme="minorHAnsi"/>
          <w:sz w:val="24"/>
          <w:szCs w:val="24"/>
          <w:lang w:val="es-MX"/>
        </w:rPr>
      </w:pPr>
    </w:p>
    <w:p w14:paraId="6DA09DD6" w14:textId="2AD8C29C" w:rsidR="00916F44" w:rsidRPr="007F0A22" w:rsidRDefault="00916F44" w:rsidP="00F34330">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Para poder implementar esta solución se proponen los siguientes servicios:</w:t>
      </w:r>
    </w:p>
    <w:p w14:paraId="3FB5B663" w14:textId="77777777" w:rsidR="004F3CF6" w:rsidRPr="007F0A22" w:rsidRDefault="004F3CF6" w:rsidP="00F34330">
      <w:pPr>
        <w:pStyle w:val="Sinespaciado"/>
        <w:jc w:val="both"/>
        <w:rPr>
          <w:rFonts w:ascii="Century Gothic" w:hAnsi="Century Gothic" w:cstheme="minorHAnsi"/>
          <w:b/>
          <w:sz w:val="24"/>
          <w:szCs w:val="24"/>
          <w:lang w:val="es-MX"/>
        </w:rPr>
      </w:pPr>
    </w:p>
    <w:p w14:paraId="2478304A" w14:textId="2A549867" w:rsidR="00225CD2" w:rsidRPr="007F0A22" w:rsidRDefault="00225CD2" w:rsidP="00F34330">
      <w:pPr>
        <w:pStyle w:val="Sinespaciado"/>
        <w:numPr>
          <w:ilvl w:val="0"/>
          <w:numId w:val="33"/>
        </w:numPr>
        <w:jc w:val="both"/>
        <w:rPr>
          <w:rFonts w:ascii="Century Gothic" w:hAnsi="Century Gothic" w:cstheme="minorHAnsi"/>
          <w:sz w:val="24"/>
          <w:szCs w:val="24"/>
        </w:rPr>
      </w:pPr>
      <w:r w:rsidRPr="007F0A22">
        <w:rPr>
          <w:rFonts w:ascii="Century Gothic" w:hAnsi="Century Gothic" w:cstheme="minorHAnsi"/>
          <w:sz w:val="24"/>
          <w:szCs w:val="24"/>
        </w:rPr>
        <w:t xml:space="preserve">Kit de almacenamiento: </w:t>
      </w:r>
    </w:p>
    <w:p w14:paraId="31E14659" w14:textId="46D6F3EB" w:rsidR="00225CD2" w:rsidRPr="007F0A22" w:rsidRDefault="00225CD2" w:rsidP="00F34330">
      <w:pPr>
        <w:pStyle w:val="Sinespaciado"/>
        <w:numPr>
          <w:ilvl w:val="1"/>
          <w:numId w:val="33"/>
        </w:numPr>
        <w:jc w:val="both"/>
        <w:rPr>
          <w:rFonts w:ascii="Century Gothic" w:hAnsi="Century Gothic" w:cstheme="minorHAnsi"/>
          <w:sz w:val="24"/>
          <w:szCs w:val="24"/>
        </w:rPr>
      </w:pPr>
      <w:r w:rsidRPr="007F0A22">
        <w:rPr>
          <w:rFonts w:ascii="Century Gothic" w:hAnsi="Century Gothic" w:cstheme="minorHAnsi"/>
          <w:sz w:val="24"/>
          <w:szCs w:val="24"/>
        </w:rPr>
        <w:t xml:space="preserve">DataSolutions propone el almacenamiento </w:t>
      </w:r>
      <w:r w:rsidR="00BD7C1F">
        <w:rPr>
          <w:rFonts w:ascii="Century Gothic" w:hAnsi="Century Gothic" w:cstheme="minorHAnsi"/>
          <w:sz w:val="24"/>
          <w:szCs w:val="24"/>
        </w:rPr>
        <w:t xml:space="preserve">de la información de </w:t>
      </w:r>
      <w:r w:rsidR="00EC2DCC">
        <w:rPr>
          <w:rFonts w:ascii="Century Gothic" w:hAnsi="Century Gothic" w:cstheme="minorHAnsi"/>
          <w:sz w:val="24"/>
          <w:szCs w:val="24"/>
        </w:rPr>
        <w:t xml:space="preserve">EMPRESA ELECTRICA QUITO S.A, </w:t>
      </w:r>
      <w:r w:rsidRPr="007F0A22">
        <w:rPr>
          <w:rFonts w:ascii="Century Gothic" w:hAnsi="Century Gothic" w:cstheme="minorHAnsi"/>
          <w:sz w:val="24"/>
          <w:szCs w:val="24"/>
        </w:rPr>
        <w:t>dentro de nuestros dispositivos de almacenamiento de información. Estos dispositivos están hechos únicamente para el almacenamiento de información.</w:t>
      </w:r>
    </w:p>
    <w:p w14:paraId="3922DA18" w14:textId="403FDF38" w:rsidR="00A86A2A" w:rsidRPr="007F0A22" w:rsidRDefault="00916F44" w:rsidP="00F34330">
      <w:pPr>
        <w:pStyle w:val="Sinespaciado"/>
        <w:numPr>
          <w:ilvl w:val="0"/>
          <w:numId w:val="33"/>
        </w:numPr>
        <w:jc w:val="both"/>
        <w:rPr>
          <w:rFonts w:ascii="Century Gothic" w:hAnsi="Century Gothic" w:cstheme="minorHAnsi"/>
          <w:sz w:val="24"/>
          <w:szCs w:val="24"/>
        </w:rPr>
      </w:pPr>
      <w:r w:rsidRPr="007F0A22">
        <w:rPr>
          <w:rFonts w:ascii="Century Gothic" w:hAnsi="Century Gothic" w:cstheme="minorHAnsi"/>
          <w:sz w:val="24"/>
          <w:szCs w:val="24"/>
        </w:rPr>
        <w:t>Ordenamiento e indexación</w:t>
      </w:r>
    </w:p>
    <w:p w14:paraId="5212A8A0" w14:textId="1907C955" w:rsidR="00225CD2" w:rsidRPr="007F0A22" w:rsidRDefault="00225CD2" w:rsidP="00F34330">
      <w:pPr>
        <w:pStyle w:val="Sinespaciado"/>
        <w:numPr>
          <w:ilvl w:val="1"/>
          <w:numId w:val="33"/>
        </w:numPr>
        <w:jc w:val="both"/>
        <w:rPr>
          <w:rFonts w:ascii="Century Gothic" w:hAnsi="Century Gothic" w:cstheme="minorHAnsi"/>
          <w:sz w:val="24"/>
          <w:szCs w:val="24"/>
        </w:rPr>
      </w:pPr>
      <w:r w:rsidRPr="007F0A22">
        <w:rPr>
          <w:rFonts w:ascii="Century Gothic" w:hAnsi="Century Gothic" w:cstheme="minorHAnsi"/>
          <w:sz w:val="24"/>
          <w:szCs w:val="24"/>
        </w:rPr>
        <w:t>Ordenamiento por caja: Se coloca un detalle general de lo que contiene cada una de las cajas en el código de barras que se la compañía asigna a cada una de sus unidades de almacenamiento.</w:t>
      </w:r>
    </w:p>
    <w:p w14:paraId="576F6BD3" w14:textId="39A1B54A" w:rsidR="00225CD2" w:rsidRPr="007F0A22" w:rsidRDefault="00225CD2" w:rsidP="00F34330">
      <w:pPr>
        <w:pStyle w:val="Sinespaciado"/>
        <w:numPr>
          <w:ilvl w:val="1"/>
          <w:numId w:val="33"/>
        </w:numPr>
        <w:jc w:val="both"/>
        <w:rPr>
          <w:rFonts w:ascii="Century Gothic" w:hAnsi="Century Gothic" w:cstheme="minorHAnsi"/>
          <w:sz w:val="24"/>
          <w:szCs w:val="24"/>
        </w:rPr>
      </w:pPr>
      <w:r w:rsidRPr="007F0A22">
        <w:rPr>
          <w:rFonts w:ascii="Century Gothic" w:hAnsi="Century Gothic" w:cstheme="minorHAnsi"/>
          <w:sz w:val="24"/>
          <w:szCs w:val="24"/>
        </w:rPr>
        <w:t>Ordenamiento por File: Se coloca un detalle general de lo que contiene cad</w:t>
      </w:r>
      <w:r w:rsidR="00BD7C1F">
        <w:rPr>
          <w:rFonts w:ascii="Century Gothic" w:hAnsi="Century Gothic" w:cstheme="minorHAnsi"/>
          <w:sz w:val="24"/>
          <w:szCs w:val="24"/>
        </w:rPr>
        <w:t xml:space="preserve">a uno de los files de </w:t>
      </w:r>
      <w:r w:rsidR="00EC2DCC">
        <w:rPr>
          <w:rFonts w:ascii="Century Gothic" w:hAnsi="Century Gothic" w:cs="Arial"/>
          <w:bCs/>
          <w:color w:val="000000"/>
          <w:sz w:val="24"/>
          <w:szCs w:val="24"/>
          <w:lang w:val="es-ES"/>
        </w:rPr>
        <w:t>EMPRESA ELECTRICA QUITO S.A</w:t>
      </w:r>
      <w:r w:rsidR="001F1E1F">
        <w:rPr>
          <w:rFonts w:ascii="Century Gothic" w:hAnsi="Century Gothic" w:cs="Arial"/>
          <w:bCs/>
          <w:color w:val="000000"/>
          <w:sz w:val="24"/>
          <w:szCs w:val="24"/>
          <w:lang w:val="es-ES"/>
        </w:rPr>
        <w:t>.</w:t>
      </w:r>
      <w:r w:rsidRPr="007F0A22">
        <w:rPr>
          <w:rFonts w:ascii="Century Gothic" w:hAnsi="Century Gothic" w:cstheme="minorHAnsi"/>
          <w:sz w:val="24"/>
          <w:szCs w:val="24"/>
        </w:rPr>
        <w:t xml:space="preserve">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14:paraId="02416EEF" w14:textId="676F8C1C" w:rsidR="00D1582C" w:rsidRPr="00D1582C" w:rsidRDefault="00225CD2" w:rsidP="00D1582C">
      <w:pPr>
        <w:pStyle w:val="Sinespaciado"/>
        <w:numPr>
          <w:ilvl w:val="0"/>
          <w:numId w:val="33"/>
        </w:numPr>
        <w:jc w:val="both"/>
        <w:rPr>
          <w:rFonts w:ascii="Century Gothic" w:hAnsi="Century Gothic" w:cstheme="minorHAnsi"/>
          <w:sz w:val="24"/>
          <w:szCs w:val="24"/>
        </w:rPr>
      </w:pPr>
      <w:r w:rsidRPr="007F0A22">
        <w:rPr>
          <w:rFonts w:ascii="Century Gothic" w:hAnsi="Century Gothic" w:cstheme="minorHAnsi"/>
          <w:sz w:val="24"/>
          <w:szCs w:val="24"/>
        </w:rPr>
        <w:lastRenderedPageBreak/>
        <w:t xml:space="preserve">Custodia de información: Se refiere a los valores que se cobran de alquiler de espacio en nuestros centros de acopio de información.  </w:t>
      </w:r>
    </w:p>
    <w:p w14:paraId="11FC968E" w14:textId="5634A942" w:rsidR="00BD7C1F" w:rsidRDefault="00437495" w:rsidP="00D1582C">
      <w:pPr>
        <w:pStyle w:val="Sinespaciado"/>
        <w:tabs>
          <w:tab w:val="left" w:pos="2160"/>
        </w:tabs>
        <w:ind w:right="4"/>
        <w:jc w:val="both"/>
        <w:rPr>
          <w:rFonts w:ascii="Century Gothic" w:hAnsi="Century Gothic"/>
          <w:b/>
          <w:sz w:val="24"/>
          <w:szCs w:val="24"/>
          <w:u w:val="single"/>
        </w:rPr>
      </w:pPr>
      <w:r>
        <w:rPr>
          <w:rFonts w:ascii="Century Gothic" w:hAnsi="Century Gothic"/>
          <w:b/>
          <w:sz w:val="24"/>
          <w:szCs w:val="24"/>
          <w:u w:val="single"/>
        </w:rPr>
        <w:t xml:space="preserve"> </w:t>
      </w:r>
    </w:p>
    <w:p w14:paraId="55662A67" w14:textId="4B75A7F4" w:rsidR="00C84148" w:rsidRPr="007F0A22" w:rsidRDefault="00C84148" w:rsidP="008930B0">
      <w:pPr>
        <w:pStyle w:val="Sinespaciado"/>
        <w:tabs>
          <w:tab w:val="left" w:pos="2160"/>
        </w:tabs>
        <w:ind w:right="4"/>
        <w:jc w:val="both"/>
        <w:rPr>
          <w:rFonts w:ascii="Century Gothic" w:hAnsi="Century Gothic"/>
          <w:b/>
          <w:sz w:val="24"/>
          <w:szCs w:val="24"/>
          <w:u w:val="single"/>
        </w:rPr>
      </w:pPr>
    </w:p>
    <w:p w14:paraId="0A61C430" w14:textId="03A747AB" w:rsidR="00F94321" w:rsidRPr="00F94321" w:rsidRDefault="00F94321" w:rsidP="00F94321">
      <w:pPr>
        <w:spacing w:after="0"/>
        <w:rPr>
          <w:rFonts w:ascii="Century Gothic" w:hAnsi="Century Gothic" w:cstheme="minorHAnsi"/>
          <w:sz w:val="24"/>
          <w:szCs w:val="24"/>
        </w:rPr>
      </w:pPr>
      <w:r w:rsidRPr="00F94321">
        <w:rPr>
          <w:rFonts w:ascii="Century Gothic" w:hAnsi="Century Gothic" w:cstheme="minorHAnsi"/>
          <w:b/>
          <w:sz w:val="24"/>
          <w:szCs w:val="24"/>
        </w:rPr>
        <w:t>Solución Propuesta</w:t>
      </w:r>
      <w:r>
        <w:rPr>
          <w:rFonts w:ascii="Century Gothic" w:hAnsi="Century Gothic" w:cstheme="minorHAnsi"/>
          <w:b/>
          <w:sz w:val="24"/>
          <w:szCs w:val="24"/>
        </w:rPr>
        <w:t xml:space="preserve"> Digital</w:t>
      </w:r>
      <w:r w:rsidRPr="00F94321">
        <w:rPr>
          <w:rFonts w:ascii="Century Gothic" w:hAnsi="Century Gothic" w:cstheme="minorHAnsi"/>
          <w:b/>
          <w:sz w:val="24"/>
          <w:szCs w:val="24"/>
        </w:rPr>
        <w:t>:</w:t>
      </w:r>
    </w:p>
    <w:p w14:paraId="63B0256D" w14:textId="77777777" w:rsidR="00F94321" w:rsidRPr="00F94321" w:rsidRDefault="00F94321" w:rsidP="00F94321">
      <w:pPr>
        <w:pStyle w:val="Sinespaciado"/>
        <w:jc w:val="both"/>
        <w:rPr>
          <w:rFonts w:ascii="Century Gothic" w:hAnsi="Century Gothic" w:cstheme="minorHAnsi"/>
          <w:b/>
          <w:bCs/>
          <w:sz w:val="24"/>
          <w:szCs w:val="24"/>
        </w:rPr>
      </w:pPr>
    </w:p>
    <w:p w14:paraId="7798A514" w14:textId="417F68D5" w:rsidR="00F94321" w:rsidRPr="00F94321" w:rsidRDefault="00F94321" w:rsidP="00F94321">
      <w:pPr>
        <w:pStyle w:val="Sinespaciado"/>
        <w:jc w:val="both"/>
        <w:rPr>
          <w:rFonts w:ascii="Century Gothic" w:hAnsi="Century Gothic" w:cstheme="minorHAnsi"/>
          <w:bCs/>
          <w:sz w:val="24"/>
          <w:szCs w:val="24"/>
        </w:rPr>
      </w:pPr>
      <w:r w:rsidRPr="00F94321">
        <w:rPr>
          <w:rFonts w:ascii="Century Gothic" w:hAnsi="Century Gothic" w:cstheme="minorHAnsi"/>
          <w:bCs/>
          <w:sz w:val="24"/>
          <w:szCs w:val="24"/>
        </w:rPr>
        <w:t xml:space="preserve">Después de haberse realizado la inspección DataSolutions propone cotizar los siguientes servicios para </w:t>
      </w:r>
      <w:r w:rsidR="00EC2DCC">
        <w:rPr>
          <w:rFonts w:ascii="Century Gothic" w:hAnsi="Century Gothic" w:cs="Arial"/>
          <w:bCs/>
          <w:color w:val="000000"/>
          <w:sz w:val="24"/>
          <w:szCs w:val="24"/>
          <w:lang w:val="es-ES"/>
        </w:rPr>
        <w:t xml:space="preserve">EMPRESA ELECTRICA QUITO </w:t>
      </w:r>
      <w:r w:rsidR="00A70E56">
        <w:rPr>
          <w:rFonts w:ascii="Century Gothic" w:hAnsi="Century Gothic" w:cs="Arial"/>
          <w:bCs/>
          <w:color w:val="000000"/>
          <w:sz w:val="24"/>
          <w:szCs w:val="24"/>
          <w:lang w:val="es-ES"/>
        </w:rPr>
        <w:t>S.A.</w:t>
      </w:r>
      <w:r>
        <w:rPr>
          <w:rFonts w:ascii="Century Gothic" w:hAnsi="Century Gothic" w:cstheme="minorHAnsi"/>
          <w:bCs/>
          <w:sz w:val="24"/>
          <w:szCs w:val="24"/>
        </w:rPr>
        <w:t xml:space="preserve">: </w:t>
      </w:r>
    </w:p>
    <w:p w14:paraId="3601F258" w14:textId="77777777" w:rsidR="00F94321" w:rsidRPr="00F94321" w:rsidRDefault="00F94321" w:rsidP="00F94321">
      <w:pPr>
        <w:pStyle w:val="Sinespaciado"/>
        <w:jc w:val="both"/>
        <w:rPr>
          <w:rFonts w:ascii="Century Gothic" w:hAnsi="Century Gothic" w:cstheme="minorHAnsi"/>
          <w:b/>
          <w:bCs/>
          <w:sz w:val="24"/>
          <w:szCs w:val="24"/>
        </w:rPr>
      </w:pPr>
    </w:p>
    <w:p w14:paraId="03BADA09" w14:textId="77777777" w:rsidR="00F94321" w:rsidRPr="00F94321" w:rsidRDefault="00F94321" w:rsidP="00F94321">
      <w:pPr>
        <w:pStyle w:val="Sinespaciado"/>
        <w:numPr>
          <w:ilvl w:val="0"/>
          <w:numId w:val="42"/>
        </w:numPr>
        <w:jc w:val="both"/>
        <w:rPr>
          <w:rFonts w:ascii="Century Gothic" w:hAnsi="Century Gothic" w:cstheme="minorHAnsi"/>
          <w:bCs/>
          <w:sz w:val="24"/>
          <w:szCs w:val="24"/>
        </w:rPr>
      </w:pPr>
      <w:r w:rsidRPr="00F94321">
        <w:rPr>
          <w:rFonts w:ascii="Century Gothic" w:hAnsi="Century Gothic" w:cstheme="minorHAnsi"/>
          <w:b/>
          <w:bCs/>
          <w:sz w:val="24"/>
          <w:szCs w:val="24"/>
        </w:rPr>
        <w:t xml:space="preserve">Digitalización – </w:t>
      </w:r>
      <w:r w:rsidRPr="00F94321">
        <w:rPr>
          <w:rFonts w:ascii="Century Gothic" w:hAnsi="Century Gothic" w:cstheme="minorHAnsi"/>
          <w:bCs/>
          <w:sz w:val="24"/>
          <w:szCs w:val="24"/>
        </w:rPr>
        <w:t>Proceso a través del cual se propone la conversión de la información física a un medio digital. El servicio de digitalización se lo genera a través de los siguientes pasos:</w:t>
      </w:r>
    </w:p>
    <w:p w14:paraId="324B4A5C" w14:textId="77777777" w:rsidR="00F94321" w:rsidRPr="00F94321" w:rsidRDefault="00F94321" w:rsidP="00F94321">
      <w:pPr>
        <w:pStyle w:val="Sinespaciado"/>
        <w:ind w:left="720"/>
        <w:jc w:val="both"/>
        <w:rPr>
          <w:rFonts w:ascii="Century Gothic" w:hAnsi="Century Gothic" w:cstheme="minorHAnsi"/>
          <w:bCs/>
          <w:sz w:val="24"/>
          <w:szCs w:val="24"/>
        </w:rPr>
      </w:pPr>
    </w:p>
    <w:p w14:paraId="0D708304" w14:textId="2376ED0E" w:rsidR="00F94321" w:rsidRPr="00F94321" w:rsidRDefault="00891C06" w:rsidP="00C97954">
      <w:pPr>
        <w:pStyle w:val="Prrafodelista"/>
        <w:numPr>
          <w:ilvl w:val="0"/>
          <w:numId w:val="20"/>
        </w:numPr>
        <w:spacing w:line="240" w:lineRule="auto"/>
        <w:ind w:left="1068"/>
        <w:jc w:val="both"/>
        <w:outlineLvl w:val="0"/>
        <w:rPr>
          <w:rFonts w:ascii="Century Gothic" w:eastAsia="ヒラギノ角ゴ Pro W3" w:hAnsi="Century Gothic" w:cs="Arial"/>
          <w:b/>
          <w:color w:val="000000"/>
          <w:sz w:val="24"/>
          <w:szCs w:val="24"/>
        </w:rPr>
      </w:pPr>
      <w:r w:rsidRPr="00F94321">
        <w:rPr>
          <w:rFonts w:ascii="Century Gothic" w:eastAsia="ヒラギノ角ゴ Pro W3" w:hAnsi="Century Gothic" w:cs="Arial"/>
          <w:color w:val="000000"/>
          <w:sz w:val="24"/>
          <w:szCs w:val="24"/>
        </w:rPr>
        <w:t>Identificación de Documentos Que Digitalizar</w:t>
      </w:r>
      <w:r w:rsidR="00F94321" w:rsidRPr="00F94321">
        <w:rPr>
          <w:rFonts w:ascii="Century Gothic" w:eastAsia="ヒラギノ角ゴ Pro W3" w:hAnsi="Century Gothic" w:cs="Arial"/>
          <w:color w:val="000000"/>
          <w:sz w:val="24"/>
          <w:szCs w:val="24"/>
        </w:rPr>
        <w:t xml:space="preserve"> </w:t>
      </w:r>
    </w:p>
    <w:p w14:paraId="305EF0E5" w14:textId="77777777" w:rsidR="00F94321" w:rsidRPr="00F94321" w:rsidRDefault="00F94321" w:rsidP="00C97954">
      <w:pPr>
        <w:pStyle w:val="Prrafodelista"/>
        <w:numPr>
          <w:ilvl w:val="0"/>
          <w:numId w:val="20"/>
        </w:numPr>
        <w:spacing w:line="24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Preparación de Documentos para Digitalizar (Sacar Grapas, Ligas o Clips).</w:t>
      </w:r>
    </w:p>
    <w:p w14:paraId="454C3CC2" w14:textId="77777777" w:rsidR="00F94321" w:rsidRPr="00F94321" w:rsidRDefault="00F94321" w:rsidP="00C97954">
      <w:pPr>
        <w:pStyle w:val="Prrafodelista"/>
        <w:numPr>
          <w:ilvl w:val="0"/>
          <w:numId w:val="20"/>
        </w:numPr>
        <w:spacing w:line="24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Clasificación de los Documentos para Digitalizar (Tipo de Documentos).</w:t>
      </w:r>
    </w:p>
    <w:p w14:paraId="18C3C7D4" w14:textId="77777777" w:rsidR="00F94321" w:rsidRPr="00F94321" w:rsidRDefault="00F94321" w:rsidP="00C97954">
      <w:pPr>
        <w:pStyle w:val="Prrafodelista"/>
        <w:numPr>
          <w:ilvl w:val="0"/>
          <w:numId w:val="20"/>
        </w:numPr>
        <w:spacing w:line="24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Conversión de Documentos Físicos a Imágenes Digitales.</w:t>
      </w:r>
    </w:p>
    <w:p w14:paraId="29D5D254" w14:textId="77777777" w:rsidR="00F94321" w:rsidRPr="00F94321" w:rsidRDefault="00F94321" w:rsidP="00C97954">
      <w:pPr>
        <w:pStyle w:val="Prrafodelista"/>
        <w:numPr>
          <w:ilvl w:val="0"/>
          <w:numId w:val="20"/>
        </w:numPr>
        <w:spacing w:line="24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Indexación de las Imágenes Digitales. (tres campos de búsqueda)</w:t>
      </w:r>
    </w:p>
    <w:p w14:paraId="0AF2B0D8" w14:textId="77777777" w:rsidR="00F94321" w:rsidRPr="00F94321" w:rsidRDefault="00F94321" w:rsidP="00C97954">
      <w:pPr>
        <w:pStyle w:val="Prrafodelista"/>
        <w:numPr>
          <w:ilvl w:val="0"/>
          <w:numId w:val="20"/>
        </w:numPr>
        <w:spacing w:line="24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Prueba de Calidad de Imágenes Digitalizadas.</w:t>
      </w:r>
    </w:p>
    <w:p w14:paraId="1B76F728" w14:textId="77777777" w:rsidR="00F94321" w:rsidRPr="00F94321" w:rsidRDefault="00F94321" w:rsidP="00C97954">
      <w:pPr>
        <w:pStyle w:val="Prrafodelista"/>
        <w:numPr>
          <w:ilvl w:val="0"/>
          <w:numId w:val="20"/>
        </w:numPr>
        <w:spacing w:line="24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Dar de alta la información es decir subir las Imágenes Digitales a los Servidores de DataSolutions (El cliente puede acceder con un Usuario y Clave).</w:t>
      </w:r>
    </w:p>
    <w:p w14:paraId="3DF48536" w14:textId="77777777" w:rsidR="00F94321" w:rsidRPr="00F94321" w:rsidRDefault="00F94321" w:rsidP="00C97954">
      <w:pPr>
        <w:pStyle w:val="Prrafodelista"/>
        <w:numPr>
          <w:ilvl w:val="0"/>
          <w:numId w:val="20"/>
        </w:numPr>
        <w:spacing w:line="24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Puesta en marcha en servidor de pruebas de la solución.</w:t>
      </w:r>
    </w:p>
    <w:p w14:paraId="68A72DA0" w14:textId="77777777" w:rsidR="00F94321" w:rsidRPr="00F94321" w:rsidRDefault="00F94321" w:rsidP="00C97954">
      <w:pPr>
        <w:pStyle w:val="Prrafodelista"/>
        <w:numPr>
          <w:ilvl w:val="0"/>
          <w:numId w:val="20"/>
        </w:numPr>
        <w:spacing w:line="24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Dar de alta y arranque de la solución con el cliente.</w:t>
      </w:r>
    </w:p>
    <w:p w14:paraId="708E3820" w14:textId="77777777" w:rsidR="00F94321" w:rsidRPr="00F94321" w:rsidRDefault="00F94321" w:rsidP="00C97954">
      <w:pPr>
        <w:pStyle w:val="Prrafodelista"/>
        <w:numPr>
          <w:ilvl w:val="0"/>
          <w:numId w:val="20"/>
        </w:numPr>
        <w:spacing w:line="24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Generación de Claves y Contraseñas.</w:t>
      </w:r>
    </w:p>
    <w:p w14:paraId="1B0C1E23" w14:textId="4D866DA3" w:rsidR="00F94321" w:rsidRDefault="00F94321" w:rsidP="00C97954">
      <w:pPr>
        <w:pStyle w:val="Prrafodelista"/>
        <w:numPr>
          <w:ilvl w:val="0"/>
          <w:numId w:val="20"/>
        </w:numPr>
        <w:spacing w:line="24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Entrega del sistema y acompañamiento.</w:t>
      </w:r>
    </w:p>
    <w:p w14:paraId="3928F15D" w14:textId="77777777" w:rsidR="002D7175" w:rsidRPr="00F94321" w:rsidRDefault="002D7175" w:rsidP="002D7175">
      <w:pPr>
        <w:pStyle w:val="Prrafodelista"/>
        <w:spacing w:line="240" w:lineRule="auto"/>
        <w:ind w:left="1068"/>
        <w:outlineLvl w:val="0"/>
        <w:rPr>
          <w:rFonts w:ascii="Century Gothic" w:eastAsia="ヒラギノ角ゴ Pro W3" w:hAnsi="Century Gothic" w:cs="Arial"/>
          <w:color w:val="000000"/>
          <w:sz w:val="24"/>
          <w:szCs w:val="24"/>
        </w:rPr>
      </w:pPr>
    </w:p>
    <w:p w14:paraId="3AECD797" w14:textId="77777777" w:rsidR="00F94321" w:rsidRPr="00F94321" w:rsidRDefault="00F94321" w:rsidP="00F94321">
      <w:pPr>
        <w:pStyle w:val="Sinespaciado"/>
        <w:jc w:val="both"/>
        <w:rPr>
          <w:rFonts w:ascii="Century Gothic" w:hAnsi="Century Gothic" w:cstheme="minorHAnsi"/>
          <w:bCs/>
          <w:sz w:val="24"/>
          <w:szCs w:val="24"/>
        </w:rPr>
      </w:pPr>
      <w:r w:rsidRPr="00F94321">
        <w:rPr>
          <w:rFonts w:ascii="Century Gothic" w:hAnsi="Century Gothic" w:cstheme="minorHAnsi"/>
          <w:b/>
          <w:bCs/>
          <w:sz w:val="24"/>
          <w:szCs w:val="24"/>
        </w:rPr>
        <w:t xml:space="preserve">INDEXACIÓN. – </w:t>
      </w:r>
      <w:r w:rsidRPr="00F94321">
        <w:rPr>
          <w:rFonts w:ascii="Century Gothic" w:hAnsi="Century Gothic" w:cstheme="minorHAnsi"/>
          <w:bCs/>
          <w:sz w:val="24"/>
          <w:szCs w:val="24"/>
        </w:rPr>
        <w:t>proceso en el cual se ingresa mediante una herramienta tecnológica de reconocimiento óptico de caracteres (OCR), el documento digitalizado, convirtiéndolo en un documento que mantenga un orden de datos o informaciones con un criterio común a todos ellos, para facilitar su consulta, búsqueda y análisis.</w:t>
      </w:r>
    </w:p>
    <w:p w14:paraId="2B17A282" w14:textId="77777777" w:rsidR="00F94321" w:rsidRPr="00F94321" w:rsidRDefault="00F94321" w:rsidP="00F94321">
      <w:pPr>
        <w:pStyle w:val="Sinespaciado"/>
        <w:jc w:val="both"/>
        <w:rPr>
          <w:rFonts w:ascii="Century Gothic" w:hAnsi="Century Gothic" w:cstheme="minorHAnsi"/>
          <w:bCs/>
          <w:sz w:val="24"/>
          <w:szCs w:val="24"/>
        </w:rPr>
      </w:pPr>
    </w:p>
    <w:p w14:paraId="44C22939" w14:textId="77777777" w:rsidR="00F94321" w:rsidRPr="00F94321" w:rsidRDefault="00F94321" w:rsidP="00F94321">
      <w:pPr>
        <w:pStyle w:val="Sinespaciado"/>
        <w:jc w:val="both"/>
        <w:rPr>
          <w:rFonts w:ascii="Century Gothic" w:hAnsi="Century Gothic" w:cstheme="minorHAnsi"/>
          <w:bCs/>
          <w:sz w:val="24"/>
          <w:szCs w:val="24"/>
        </w:rPr>
      </w:pPr>
      <w:r w:rsidRPr="00F94321">
        <w:rPr>
          <w:rFonts w:ascii="Century Gothic" w:hAnsi="Century Gothic" w:cstheme="minorHAnsi"/>
          <w:b/>
          <w:bCs/>
          <w:sz w:val="24"/>
          <w:szCs w:val="24"/>
        </w:rPr>
        <w:t>ALMACENAMIENTO. –</w:t>
      </w:r>
      <w:r w:rsidRPr="00F94321">
        <w:rPr>
          <w:rFonts w:ascii="Century Gothic" w:hAnsi="Century Gothic" w:cstheme="minorHAnsi"/>
          <w:bCs/>
          <w:sz w:val="24"/>
          <w:szCs w:val="24"/>
        </w:rPr>
        <w:t xml:space="preserve"> Proceso en el cual se procede a realizar una carga de la información a nuestras plataformas de gestión integral de información. A través de estas herramientas le garantizamos al cliente la </w:t>
      </w:r>
      <w:r w:rsidRPr="00F94321">
        <w:rPr>
          <w:rFonts w:ascii="Century Gothic" w:hAnsi="Century Gothic" w:cstheme="minorHAnsi"/>
          <w:bCs/>
          <w:sz w:val="24"/>
          <w:szCs w:val="24"/>
        </w:rPr>
        <w:lastRenderedPageBreak/>
        <w:t>correcta seguridad de su información y también dotamos al cliente con una herramienta para correcta administración y utilización de su data.</w:t>
      </w:r>
    </w:p>
    <w:p w14:paraId="67B43AEF" w14:textId="77777777" w:rsidR="00F94321" w:rsidRPr="00F94321" w:rsidRDefault="00F94321" w:rsidP="00F94321">
      <w:pPr>
        <w:pStyle w:val="Sinespaciado"/>
        <w:jc w:val="both"/>
        <w:rPr>
          <w:rFonts w:ascii="Century Gothic" w:hAnsi="Century Gothic" w:cstheme="minorHAnsi"/>
          <w:bCs/>
          <w:sz w:val="24"/>
          <w:szCs w:val="24"/>
        </w:rPr>
      </w:pPr>
    </w:p>
    <w:p w14:paraId="0845CAC1" w14:textId="77777777" w:rsidR="00F94321" w:rsidRPr="00F94321" w:rsidRDefault="00F94321" w:rsidP="00F94321">
      <w:pPr>
        <w:pStyle w:val="Sinespaciado"/>
        <w:jc w:val="both"/>
        <w:rPr>
          <w:rFonts w:ascii="Century Gothic" w:hAnsi="Century Gothic" w:cstheme="minorHAnsi"/>
          <w:bCs/>
          <w:sz w:val="24"/>
          <w:szCs w:val="24"/>
          <w:lang w:val="es-ES"/>
        </w:rPr>
      </w:pPr>
      <w:r w:rsidRPr="00F94321">
        <w:rPr>
          <w:rFonts w:ascii="Century Gothic" w:hAnsi="Century Gothic" w:cstheme="minorHAnsi"/>
          <w:b/>
          <w:bCs/>
          <w:sz w:val="24"/>
          <w:szCs w:val="24"/>
        </w:rPr>
        <w:t xml:space="preserve">INTERFACE WEB. – </w:t>
      </w:r>
      <w:r w:rsidRPr="00F94321">
        <w:rPr>
          <w:rFonts w:ascii="Century Gothic" w:hAnsi="Century Gothic" w:cstheme="minorHAnsi"/>
          <w:bCs/>
          <w:sz w:val="24"/>
          <w:szCs w:val="24"/>
        </w:rPr>
        <w:t>El objetivo es que la información del cliente esté disponible 365 días al año. A través de nuestros repositorios documentales ubicados en la nube le abrimos la posibilidad a nuestros clientes para que tengan estos beneficios.</w:t>
      </w:r>
    </w:p>
    <w:p w14:paraId="787FFF1D" w14:textId="77777777" w:rsidR="00F94321" w:rsidRPr="00F94321" w:rsidRDefault="00F94321" w:rsidP="00F94321">
      <w:pPr>
        <w:pStyle w:val="Default"/>
        <w:jc w:val="both"/>
        <w:rPr>
          <w:rFonts w:ascii="Century Gothic" w:hAnsi="Century Gothic" w:cstheme="minorHAnsi"/>
          <w:b/>
          <w:bCs/>
        </w:rPr>
      </w:pPr>
    </w:p>
    <w:p w14:paraId="17A81F97" w14:textId="4FE58CFE" w:rsidR="00F94321" w:rsidRDefault="00F94321" w:rsidP="00F94321">
      <w:pPr>
        <w:pStyle w:val="Default"/>
        <w:jc w:val="both"/>
        <w:rPr>
          <w:rFonts w:ascii="Century Gothic" w:hAnsi="Century Gothic" w:cstheme="minorHAnsi"/>
          <w:bCs/>
        </w:rPr>
      </w:pPr>
      <w:r w:rsidRPr="00F94321">
        <w:rPr>
          <w:rFonts w:ascii="Century Gothic" w:hAnsi="Century Gothic" w:cstheme="minorHAnsi"/>
          <w:bCs/>
        </w:rPr>
        <w:t>A continuación, ponemos a disposición nuestra cotización de estos servicios:</w:t>
      </w:r>
    </w:p>
    <w:p w14:paraId="345ECF68" w14:textId="3447882C" w:rsidR="00A70E56" w:rsidRDefault="00A70E56" w:rsidP="00F94321">
      <w:pPr>
        <w:pStyle w:val="Default"/>
        <w:jc w:val="both"/>
        <w:rPr>
          <w:rFonts w:ascii="Century Gothic" w:hAnsi="Century Gothic" w:cstheme="minorHAnsi"/>
          <w:bCs/>
        </w:rPr>
      </w:pPr>
    </w:p>
    <w:p w14:paraId="43720921" w14:textId="08D51241" w:rsidR="00A70E56" w:rsidRDefault="00A70E56" w:rsidP="00F94321">
      <w:pPr>
        <w:pStyle w:val="Default"/>
        <w:jc w:val="both"/>
        <w:rPr>
          <w:rFonts w:ascii="Century Gothic" w:hAnsi="Century Gothic" w:cstheme="minorHAnsi"/>
          <w:bCs/>
        </w:rPr>
      </w:pPr>
    </w:p>
    <w:p w14:paraId="3D5EED2E" w14:textId="77777777" w:rsidR="00D1582C" w:rsidRDefault="00D1582C" w:rsidP="00D1582C">
      <w:pPr>
        <w:pStyle w:val="Sinespaciado"/>
        <w:tabs>
          <w:tab w:val="left" w:pos="2160"/>
        </w:tabs>
        <w:ind w:right="4"/>
        <w:jc w:val="both"/>
        <w:rPr>
          <w:rFonts w:ascii="Century Gothic" w:hAnsi="Century Gothic"/>
          <w:b/>
          <w:sz w:val="24"/>
          <w:szCs w:val="24"/>
        </w:rPr>
      </w:pPr>
      <w:r w:rsidRPr="005F5DB7">
        <w:rPr>
          <w:rFonts w:ascii="Century Gothic" w:hAnsi="Century Gothic"/>
          <w:b/>
          <w:sz w:val="24"/>
          <w:szCs w:val="24"/>
        </w:rPr>
        <w:t>PROPUESTA ECONOMICA:</w:t>
      </w:r>
    </w:p>
    <w:p w14:paraId="712A043A" w14:textId="73F1233F" w:rsidR="00A70E56" w:rsidRDefault="00A70E56" w:rsidP="00F94321">
      <w:pPr>
        <w:pStyle w:val="Default"/>
        <w:jc w:val="both"/>
        <w:rPr>
          <w:rFonts w:ascii="Century Gothic" w:hAnsi="Century Gothic" w:cstheme="minorHAnsi"/>
          <w:bCs/>
        </w:rPr>
      </w:pPr>
    </w:p>
    <w:p w14:paraId="398150F8" w14:textId="77777777" w:rsidR="00D1582C" w:rsidRDefault="00D1582C" w:rsidP="00F94321">
      <w:pPr>
        <w:pStyle w:val="Default"/>
        <w:jc w:val="both"/>
        <w:rPr>
          <w:rFonts w:ascii="Century Gothic" w:hAnsi="Century Gothic" w:cstheme="minorHAnsi"/>
          <w:bCs/>
        </w:rPr>
      </w:pPr>
    </w:p>
    <w:p w14:paraId="2F459C26" w14:textId="61D19895" w:rsidR="00F94321" w:rsidRPr="00DC5EDF" w:rsidRDefault="00D1582C" w:rsidP="00F94321">
      <w:pPr>
        <w:pStyle w:val="Default"/>
        <w:numPr>
          <w:ilvl w:val="0"/>
          <w:numId w:val="43"/>
        </w:numPr>
        <w:jc w:val="both"/>
        <w:rPr>
          <w:rFonts w:ascii="Century Gothic" w:hAnsi="Century Gothic" w:cstheme="minorHAnsi"/>
          <w:b/>
          <w:bCs/>
        </w:rPr>
      </w:pPr>
      <w:r>
        <w:rPr>
          <w:rFonts w:ascii="Century Gothic" w:hAnsi="Century Gothic" w:cstheme="minorHAnsi"/>
          <w:b/>
          <w:bCs/>
        </w:rPr>
        <w:t xml:space="preserve">ORDEMANIENTO FISICO - </w:t>
      </w:r>
      <w:r w:rsidR="00020E93" w:rsidRPr="00F00768">
        <w:rPr>
          <w:rFonts w:ascii="Century Gothic" w:hAnsi="Century Gothic" w:cstheme="minorHAnsi"/>
          <w:b/>
          <w:bCs/>
        </w:rPr>
        <w:t>DIGITALIZACIÓN E INDEXACIÓN (Inversión Inicial):</w:t>
      </w:r>
    </w:p>
    <w:p w14:paraId="3C2A59C8" w14:textId="77777777" w:rsidR="00D1582C" w:rsidRDefault="00D1582C" w:rsidP="00F94321">
      <w:pPr>
        <w:pStyle w:val="Default"/>
        <w:jc w:val="both"/>
        <w:rPr>
          <w:rFonts w:ascii="Century Gothic" w:hAnsi="Century Gothic" w:cstheme="minorHAnsi"/>
          <w:bCs/>
        </w:rPr>
      </w:pPr>
    </w:p>
    <w:p w14:paraId="54B02A28" w14:textId="40D78849" w:rsidR="00C97954" w:rsidRDefault="00C97954" w:rsidP="00F94321">
      <w:pPr>
        <w:pStyle w:val="Default"/>
        <w:jc w:val="both"/>
        <w:rPr>
          <w:rFonts w:ascii="Century Gothic" w:hAnsi="Century Gothic" w:cstheme="minorHAnsi"/>
          <w:bCs/>
        </w:rPr>
      </w:pPr>
    </w:p>
    <w:tbl>
      <w:tblPr>
        <w:tblpPr w:leftFromText="141" w:rightFromText="141" w:vertAnchor="text" w:horzAnchor="page" w:tblpXSpec="center" w:tblpY="75"/>
        <w:tblW w:w="8784" w:type="dxa"/>
        <w:tblCellMar>
          <w:left w:w="0" w:type="dxa"/>
          <w:right w:w="0" w:type="dxa"/>
        </w:tblCellMar>
        <w:tblLook w:val="04A0" w:firstRow="1" w:lastRow="0" w:firstColumn="1" w:lastColumn="0" w:noHBand="0" w:noVBand="1"/>
      </w:tblPr>
      <w:tblGrid>
        <w:gridCol w:w="3959"/>
        <w:gridCol w:w="1276"/>
        <w:gridCol w:w="1559"/>
        <w:gridCol w:w="1990"/>
      </w:tblGrid>
      <w:tr w:rsidR="00D1582C" w14:paraId="51BD6A5F" w14:textId="77777777" w:rsidTr="00D1582C">
        <w:trPr>
          <w:trHeight w:val="315"/>
        </w:trPr>
        <w:tc>
          <w:tcPr>
            <w:tcW w:w="8784"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5ADFAB59" w14:textId="77777777" w:rsidR="00D1582C" w:rsidRPr="00D1582C" w:rsidRDefault="00D1582C" w:rsidP="00D1582C">
            <w:pPr>
              <w:spacing w:after="0" w:line="240" w:lineRule="auto"/>
              <w:jc w:val="center"/>
              <w:rPr>
                <w:rFonts w:ascii="Century Gothic" w:eastAsia="Times New Roman" w:hAnsi="Century Gothic"/>
                <w:b/>
                <w:bCs/>
                <w:color w:val="000000"/>
                <w:sz w:val="20"/>
                <w:szCs w:val="20"/>
                <w:lang w:eastAsia="es-EC"/>
              </w:rPr>
            </w:pPr>
            <w:r w:rsidRPr="00D1582C">
              <w:rPr>
                <w:rFonts w:ascii="Century Gothic" w:eastAsia="Times New Roman" w:hAnsi="Century Gothic"/>
                <w:b/>
                <w:bCs/>
                <w:color w:val="000000"/>
                <w:sz w:val="20"/>
                <w:szCs w:val="20"/>
                <w:lang w:eastAsia="es-EC"/>
              </w:rPr>
              <w:t>Propuesta Económica  Administración de Información Inversión Inicial</w:t>
            </w:r>
          </w:p>
        </w:tc>
      </w:tr>
      <w:tr w:rsidR="00D1582C" w14:paraId="34AB6FC7" w14:textId="77777777" w:rsidTr="00D1582C">
        <w:trPr>
          <w:trHeight w:val="211"/>
        </w:trPr>
        <w:tc>
          <w:tcPr>
            <w:tcW w:w="395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6AA68DB5" w14:textId="77777777" w:rsidR="00D1582C" w:rsidRPr="00D1582C" w:rsidRDefault="00D1582C" w:rsidP="00D1582C">
            <w:pPr>
              <w:spacing w:after="0" w:line="240" w:lineRule="auto"/>
              <w:jc w:val="center"/>
              <w:rPr>
                <w:rFonts w:ascii="Century Gothic" w:eastAsia="Times New Roman" w:hAnsi="Century Gothic"/>
                <w:b/>
                <w:bCs/>
                <w:color w:val="000000"/>
                <w:sz w:val="20"/>
                <w:szCs w:val="20"/>
                <w:lang w:eastAsia="es-EC"/>
              </w:rPr>
            </w:pPr>
            <w:r w:rsidRPr="00D1582C">
              <w:rPr>
                <w:rFonts w:ascii="Century Gothic" w:eastAsia="Times New Roman" w:hAnsi="Century Gothic"/>
                <w:b/>
                <w:bCs/>
                <w:color w:val="000000"/>
                <w:sz w:val="20"/>
                <w:szCs w:val="20"/>
                <w:lang w:eastAsia="es-EC"/>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129758BC" w14:textId="77777777" w:rsidR="00D1582C" w:rsidRPr="00D1582C" w:rsidRDefault="00D1582C" w:rsidP="00D1582C">
            <w:pPr>
              <w:spacing w:after="0" w:line="240" w:lineRule="auto"/>
              <w:jc w:val="center"/>
              <w:rPr>
                <w:rFonts w:ascii="Century Gothic" w:eastAsia="Times New Roman" w:hAnsi="Century Gothic"/>
                <w:b/>
                <w:bCs/>
                <w:color w:val="000000"/>
                <w:sz w:val="20"/>
                <w:szCs w:val="20"/>
                <w:lang w:eastAsia="es-EC"/>
              </w:rPr>
            </w:pPr>
            <w:r w:rsidRPr="00D1582C">
              <w:rPr>
                <w:rFonts w:ascii="Century Gothic" w:eastAsia="Times New Roman" w:hAnsi="Century Gothic"/>
                <w:b/>
                <w:bCs/>
                <w:color w:val="000000"/>
                <w:sz w:val="20"/>
                <w:szCs w:val="20"/>
                <w:lang w:eastAsia="es-EC"/>
              </w:rPr>
              <w:t>Volumen</w:t>
            </w:r>
          </w:p>
        </w:tc>
        <w:tc>
          <w:tcPr>
            <w:tcW w:w="155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5333E110" w14:textId="77777777" w:rsidR="00D1582C" w:rsidRPr="00D1582C" w:rsidRDefault="00D1582C" w:rsidP="00D1582C">
            <w:pPr>
              <w:spacing w:after="0" w:line="240" w:lineRule="auto"/>
              <w:jc w:val="center"/>
              <w:rPr>
                <w:rFonts w:ascii="Century Gothic" w:eastAsia="Times New Roman" w:hAnsi="Century Gothic"/>
                <w:b/>
                <w:bCs/>
                <w:color w:val="000000"/>
                <w:sz w:val="20"/>
                <w:szCs w:val="20"/>
                <w:lang w:eastAsia="es-EC"/>
              </w:rPr>
            </w:pPr>
            <w:r w:rsidRPr="00D1582C">
              <w:rPr>
                <w:rFonts w:ascii="Century Gothic" w:eastAsia="Times New Roman" w:hAnsi="Century Gothic"/>
                <w:b/>
                <w:bCs/>
                <w:color w:val="000000"/>
                <w:sz w:val="20"/>
                <w:szCs w:val="20"/>
                <w:lang w:eastAsia="es-EC"/>
              </w:rPr>
              <w:t>Precio Unitario</w:t>
            </w:r>
          </w:p>
        </w:tc>
        <w:tc>
          <w:tcPr>
            <w:tcW w:w="1990"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084E0892" w14:textId="77777777" w:rsidR="00D1582C" w:rsidRPr="00D1582C" w:rsidRDefault="00D1582C" w:rsidP="00D1582C">
            <w:pPr>
              <w:spacing w:after="0" w:line="240" w:lineRule="auto"/>
              <w:jc w:val="center"/>
              <w:rPr>
                <w:rFonts w:ascii="Century Gothic" w:eastAsia="Times New Roman" w:hAnsi="Century Gothic"/>
                <w:b/>
                <w:bCs/>
                <w:color w:val="000000"/>
                <w:sz w:val="20"/>
                <w:szCs w:val="20"/>
                <w:lang w:eastAsia="es-EC"/>
              </w:rPr>
            </w:pPr>
            <w:r w:rsidRPr="00D1582C">
              <w:rPr>
                <w:rFonts w:ascii="Century Gothic" w:eastAsia="Times New Roman" w:hAnsi="Century Gothic"/>
                <w:b/>
                <w:bCs/>
                <w:color w:val="000000"/>
                <w:sz w:val="20"/>
                <w:szCs w:val="20"/>
                <w:lang w:eastAsia="es-EC"/>
              </w:rPr>
              <w:t>Precio Total</w:t>
            </w:r>
          </w:p>
        </w:tc>
      </w:tr>
      <w:tr w:rsidR="00D1582C" w14:paraId="215EBD31" w14:textId="77777777" w:rsidTr="00D1582C">
        <w:trPr>
          <w:trHeight w:val="300"/>
        </w:trPr>
        <w:tc>
          <w:tcPr>
            <w:tcW w:w="395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FEBFB9D" w14:textId="77777777" w:rsidR="00D1582C" w:rsidRPr="00D1582C" w:rsidRDefault="00D1582C" w:rsidP="00D1582C">
            <w:pPr>
              <w:jc w:val="center"/>
              <w:rPr>
                <w:rFonts w:ascii="Century Gothic" w:hAnsi="Century Gothic"/>
                <w:color w:val="000000"/>
                <w:sz w:val="16"/>
                <w:szCs w:val="16"/>
                <w:lang w:val="es-MX"/>
              </w:rPr>
            </w:pPr>
            <w:r w:rsidRPr="00D1582C">
              <w:rPr>
                <w:rFonts w:ascii="Century Gothic" w:hAnsi="Century Gothic"/>
                <w:color w:val="000000"/>
                <w:sz w:val="16"/>
                <w:szCs w:val="16"/>
                <w:lang w:val="es-MX"/>
              </w:rPr>
              <w:t>Kit de Almacenamiento costo por Caja</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B20731B"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9107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6EC87B4"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 xml:space="preserve">$                 2,77 </w:t>
            </w:r>
          </w:p>
        </w:tc>
        <w:tc>
          <w:tcPr>
            <w:tcW w:w="199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B1F0DBB"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 xml:space="preserve"> $      25.243,22 </w:t>
            </w:r>
          </w:p>
        </w:tc>
      </w:tr>
      <w:tr w:rsidR="00D1582C" w14:paraId="4F78A835" w14:textId="77777777" w:rsidTr="00D1582C">
        <w:trPr>
          <w:trHeight w:val="300"/>
        </w:trPr>
        <w:tc>
          <w:tcPr>
            <w:tcW w:w="395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A8CB6D3"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Ordenamiento e Indexación Cajas</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34E9512"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9107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8B993E7"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 xml:space="preserve">$                 2,52 </w:t>
            </w:r>
          </w:p>
        </w:tc>
        <w:tc>
          <w:tcPr>
            <w:tcW w:w="199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26BDFE2"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 xml:space="preserve"> $      22.948,38 </w:t>
            </w:r>
          </w:p>
        </w:tc>
      </w:tr>
      <w:tr w:rsidR="00D1582C" w14:paraId="265AAB82" w14:textId="77777777" w:rsidTr="00D1582C">
        <w:trPr>
          <w:trHeight w:val="300"/>
        </w:trPr>
        <w:tc>
          <w:tcPr>
            <w:tcW w:w="395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2D9E18D" w14:textId="77777777" w:rsidR="00D1582C" w:rsidRPr="00D1582C" w:rsidRDefault="00D1582C" w:rsidP="00D1582C">
            <w:pPr>
              <w:jc w:val="center"/>
              <w:rPr>
                <w:rFonts w:ascii="Century Gothic" w:hAnsi="Century Gothic"/>
                <w:color w:val="000000"/>
                <w:sz w:val="16"/>
                <w:szCs w:val="16"/>
                <w:lang w:val="es-MX"/>
              </w:rPr>
            </w:pPr>
            <w:r w:rsidRPr="00D1582C">
              <w:rPr>
                <w:rFonts w:ascii="Century Gothic" w:hAnsi="Century Gothic"/>
                <w:color w:val="000000"/>
                <w:sz w:val="16"/>
                <w:szCs w:val="16"/>
                <w:lang w:val="es-MX"/>
              </w:rPr>
              <w:t>Ordenamiento e Indexación File (300 x File)</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BAED86E"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36426</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DB1D79D"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 xml:space="preserve">$                 0,75 </w:t>
            </w:r>
          </w:p>
        </w:tc>
        <w:tc>
          <w:tcPr>
            <w:tcW w:w="199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AA99235"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 xml:space="preserve"> $      27.336,10 </w:t>
            </w:r>
          </w:p>
        </w:tc>
      </w:tr>
      <w:tr w:rsidR="00D1582C" w14:paraId="691AA2EE" w14:textId="77777777" w:rsidTr="00D1582C">
        <w:trPr>
          <w:trHeight w:val="300"/>
        </w:trPr>
        <w:tc>
          <w:tcPr>
            <w:tcW w:w="395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F72732A" w14:textId="21AD2681"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Logística</w:t>
            </w:r>
            <w:r w:rsidRPr="00D1582C">
              <w:rPr>
                <w:rFonts w:ascii="Century Gothic" w:hAnsi="Century Gothic"/>
                <w:color w:val="000000"/>
                <w:sz w:val="16"/>
                <w:szCs w:val="16"/>
              </w:rPr>
              <w:t xml:space="preserve"> y Movilidad Inicial </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4B90366"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9107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8C444AF"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 xml:space="preserve">$                 1,51 </w:t>
            </w:r>
          </w:p>
        </w:tc>
        <w:tc>
          <w:tcPr>
            <w:tcW w:w="199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C8BC53E"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 xml:space="preserve"> $      13.769,03 </w:t>
            </w:r>
          </w:p>
        </w:tc>
      </w:tr>
      <w:tr w:rsidR="00D1582C" w14:paraId="1837DD32" w14:textId="77777777" w:rsidTr="00D1582C">
        <w:trPr>
          <w:trHeight w:val="300"/>
        </w:trPr>
        <w:tc>
          <w:tcPr>
            <w:tcW w:w="395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DE96246" w14:textId="5C500858" w:rsidR="00D1582C" w:rsidRPr="00D1582C" w:rsidRDefault="00D1582C" w:rsidP="00D1582C">
            <w:pPr>
              <w:jc w:val="center"/>
              <w:rPr>
                <w:rFonts w:ascii="Century Gothic" w:hAnsi="Century Gothic"/>
                <w:color w:val="000000"/>
                <w:sz w:val="16"/>
                <w:szCs w:val="16"/>
                <w:lang w:val="es-MX"/>
              </w:rPr>
            </w:pPr>
            <w:r w:rsidRPr="00D1582C">
              <w:rPr>
                <w:rFonts w:ascii="Century Gothic" w:hAnsi="Century Gothic"/>
                <w:color w:val="000000"/>
                <w:sz w:val="16"/>
                <w:szCs w:val="16"/>
                <w:lang w:val="es-MX"/>
              </w:rPr>
              <w:t xml:space="preserve">Insumos </w:t>
            </w:r>
            <w:r w:rsidR="009B1DA6">
              <w:rPr>
                <w:rFonts w:ascii="Century Gothic" w:hAnsi="Century Gothic"/>
                <w:color w:val="000000"/>
                <w:sz w:val="16"/>
                <w:szCs w:val="16"/>
                <w:lang w:val="es-MX"/>
              </w:rPr>
              <w:t xml:space="preserve">varios y Custodia Física por 36 meses </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D6BDACA"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9107</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DB55C89"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 xml:space="preserve">$              15,20 </w:t>
            </w:r>
          </w:p>
        </w:tc>
        <w:tc>
          <w:tcPr>
            <w:tcW w:w="199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1ABD5D9"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 xml:space="preserve"> $    138.418,80 </w:t>
            </w:r>
          </w:p>
        </w:tc>
      </w:tr>
      <w:tr w:rsidR="00D1582C" w14:paraId="1A05B074" w14:textId="77777777" w:rsidTr="00D1582C">
        <w:trPr>
          <w:trHeight w:val="300"/>
        </w:trPr>
        <w:tc>
          <w:tcPr>
            <w:tcW w:w="395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22D8834" w14:textId="77777777" w:rsidR="00D1582C" w:rsidRPr="00D1582C" w:rsidRDefault="00D1582C" w:rsidP="00D1582C">
            <w:pPr>
              <w:jc w:val="center"/>
              <w:rPr>
                <w:rFonts w:ascii="Century Gothic" w:hAnsi="Century Gothic"/>
                <w:color w:val="000000"/>
                <w:sz w:val="16"/>
                <w:szCs w:val="16"/>
                <w:lang w:val="es-MX"/>
              </w:rPr>
            </w:pPr>
            <w:r w:rsidRPr="00D1582C">
              <w:rPr>
                <w:rFonts w:ascii="Century Gothic" w:hAnsi="Century Gothic"/>
                <w:color w:val="000000"/>
                <w:sz w:val="16"/>
                <w:szCs w:val="16"/>
                <w:lang w:val="es-MX"/>
              </w:rPr>
              <w:t>Herramienta para Visualización de Documentos</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7CEFFD8"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B39C9D9"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 xml:space="preserve">$      94.719,99 </w:t>
            </w:r>
          </w:p>
        </w:tc>
        <w:tc>
          <w:tcPr>
            <w:tcW w:w="199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3017580"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 xml:space="preserve"> $      94.719,99 </w:t>
            </w:r>
          </w:p>
        </w:tc>
      </w:tr>
      <w:tr w:rsidR="00D1582C" w14:paraId="1C9F4315" w14:textId="77777777" w:rsidTr="00D1582C">
        <w:trPr>
          <w:trHeight w:val="315"/>
        </w:trPr>
        <w:tc>
          <w:tcPr>
            <w:tcW w:w="395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74F1CD8"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Digitalización e Indexación</w:t>
            </w:r>
          </w:p>
        </w:tc>
        <w:tc>
          <w:tcPr>
            <w:tcW w:w="127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11267FA"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8403400</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A2BD609"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 xml:space="preserve">$            0,3208 </w:t>
            </w:r>
          </w:p>
        </w:tc>
        <w:tc>
          <w:tcPr>
            <w:tcW w:w="199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EBEE68C"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 xml:space="preserve"> $ 2.695.508,05 </w:t>
            </w:r>
          </w:p>
        </w:tc>
      </w:tr>
      <w:tr w:rsidR="00D1582C" w14:paraId="197D7E34" w14:textId="77777777" w:rsidTr="00D1582C">
        <w:trPr>
          <w:trHeight w:val="300"/>
        </w:trPr>
        <w:tc>
          <w:tcPr>
            <w:tcW w:w="3959" w:type="dxa"/>
            <w:tcBorders>
              <w:top w:val="single" w:sz="4" w:space="0" w:color="auto"/>
            </w:tcBorders>
            <w:shd w:val="clear" w:color="auto" w:fill="FFFFFF"/>
            <w:noWrap/>
            <w:tcMar>
              <w:top w:w="0" w:type="dxa"/>
              <w:left w:w="70" w:type="dxa"/>
              <w:bottom w:w="0" w:type="dxa"/>
              <w:right w:w="70" w:type="dxa"/>
            </w:tcMar>
            <w:vAlign w:val="bottom"/>
            <w:hideMark/>
          </w:tcPr>
          <w:p w14:paraId="24DD3547" w14:textId="77777777" w:rsidR="00D1582C" w:rsidRPr="00D1582C" w:rsidRDefault="00D1582C" w:rsidP="00D1582C">
            <w:pPr>
              <w:rPr>
                <w:rFonts w:ascii="Century Gothic" w:hAnsi="Century Gothic"/>
                <w:color w:val="000000"/>
                <w:sz w:val="16"/>
                <w:szCs w:val="16"/>
              </w:rPr>
            </w:pPr>
            <w:r w:rsidRPr="00D1582C">
              <w:rPr>
                <w:rFonts w:ascii="Century Gothic" w:hAnsi="Century Gothic"/>
                <w:color w:val="000000"/>
                <w:sz w:val="16"/>
                <w:szCs w:val="16"/>
              </w:rPr>
              <w:t> </w:t>
            </w:r>
          </w:p>
        </w:tc>
        <w:tc>
          <w:tcPr>
            <w:tcW w:w="1276" w:type="dxa"/>
            <w:tcBorders>
              <w:top w:val="single" w:sz="4" w:space="0" w:color="auto"/>
              <w:right w:val="single" w:sz="4" w:space="0" w:color="auto"/>
            </w:tcBorders>
            <w:shd w:val="clear" w:color="auto" w:fill="FFFFFF"/>
            <w:noWrap/>
            <w:tcMar>
              <w:top w:w="0" w:type="dxa"/>
              <w:left w:w="70" w:type="dxa"/>
              <w:bottom w:w="0" w:type="dxa"/>
              <w:right w:w="70" w:type="dxa"/>
            </w:tcMar>
            <w:vAlign w:val="bottom"/>
            <w:hideMark/>
          </w:tcPr>
          <w:p w14:paraId="5551A48E" w14:textId="77777777" w:rsidR="00D1582C" w:rsidRPr="00D1582C" w:rsidRDefault="00D1582C" w:rsidP="00D1582C">
            <w:pPr>
              <w:rPr>
                <w:rFonts w:ascii="Century Gothic" w:hAnsi="Century Gothic"/>
                <w:color w:val="000000"/>
                <w:sz w:val="16"/>
                <w:szCs w:val="16"/>
              </w:rPr>
            </w:pPr>
            <w:r w:rsidRPr="00D1582C">
              <w:rPr>
                <w:rFonts w:ascii="Century Gothic" w:hAnsi="Century Gothic"/>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822CB88" w14:textId="77777777" w:rsidR="00D1582C" w:rsidRPr="00D1582C" w:rsidRDefault="00D1582C" w:rsidP="00D1582C">
            <w:pPr>
              <w:rPr>
                <w:rFonts w:ascii="Century Gothic" w:hAnsi="Century Gothic"/>
                <w:b/>
                <w:bCs/>
                <w:color w:val="000000"/>
                <w:sz w:val="16"/>
                <w:szCs w:val="16"/>
              </w:rPr>
            </w:pPr>
            <w:r w:rsidRPr="00D1582C">
              <w:rPr>
                <w:rFonts w:ascii="Century Gothic" w:hAnsi="Century Gothic"/>
                <w:b/>
                <w:bCs/>
                <w:color w:val="000000"/>
                <w:sz w:val="16"/>
                <w:szCs w:val="16"/>
              </w:rPr>
              <w:t>Sub-Total</w:t>
            </w:r>
          </w:p>
        </w:tc>
        <w:tc>
          <w:tcPr>
            <w:tcW w:w="199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9E6E21F"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 xml:space="preserve">$ 3.017.943,56 </w:t>
            </w:r>
          </w:p>
        </w:tc>
      </w:tr>
      <w:tr w:rsidR="00D1582C" w14:paraId="31E2CA72" w14:textId="77777777" w:rsidTr="00D1582C">
        <w:trPr>
          <w:trHeight w:val="315"/>
        </w:trPr>
        <w:tc>
          <w:tcPr>
            <w:tcW w:w="3959" w:type="dxa"/>
            <w:shd w:val="clear" w:color="auto" w:fill="FFFFFF"/>
            <w:noWrap/>
            <w:tcMar>
              <w:top w:w="0" w:type="dxa"/>
              <w:left w:w="70" w:type="dxa"/>
              <w:bottom w:w="0" w:type="dxa"/>
              <w:right w:w="70" w:type="dxa"/>
            </w:tcMar>
            <w:vAlign w:val="bottom"/>
            <w:hideMark/>
          </w:tcPr>
          <w:p w14:paraId="7E5F5A8B" w14:textId="77777777" w:rsidR="00D1582C" w:rsidRPr="00D1582C" w:rsidRDefault="00D1582C" w:rsidP="00D1582C">
            <w:pPr>
              <w:rPr>
                <w:rFonts w:ascii="Century Gothic" w:hAnsi="Century Gothic"/>
                <w:color w:val="000000"/>
                <w:sz w:val="16"/>
                <w:szCs w:val="16"/>
              </w:rPr>
            </w:pPr>
            <w:r w:rsidRPr="00D1582C">
              <w:rPr>
                <w:rFonts w:ascii="Century Gothic" w:hAnsi="Century Gothic"/>
                <w:color w:val="000000"/>
                <w:sz w:val="16"/>
                <w:szCs w:val="16"/>
              </w:rPr>
              <w:t> </w:t>
            </w:r>
            <w:bookmarkStart w:id="0" w:name="_GoBack"/>
            <w:bookmarkEnd w:id="0"/>
          </w:p>
        </w:tc>
        <w:tc>
          <w:tcPr>
            <w:tcW w:w="1276" w:type="dxa"/>
            <w:tcBorders>
              <w:right w:val="single" w:sz="4" w:space="0" w:color="auto"/>
            </w:tcBorders>
            <w:shd w:val="clear" w:color="auto" w:fill="FFFFFF"/>
            <w:noWrap/>
            <w:tcMar>
              <w:top w:w="0" w:type="dxa"/>
              <w:left w:w="70" w:type="dxa"/>
              <w:bottom w:w="0" w:type="dxa"/>
              <w:right w:w="70" w:type="dxa"/>
            </w:tcMar>
            <w:vAlign w:val="bottom"/>
            <w:hideMark/>
          </w:tcPr>
          <w:p w14:paraId="2B21758B" w14:textId="77777777" w:rsidR="00D1582C" w:rsidRPr="00D1582C" w:rsidRDefault="00D1582C" w:rsidP="00D1582C">
            <w:pPr>
              <w:rPr>
                <w:rFonts w:ascii="Century Gothic" w:hAnsi="Century Gothic"/>
                <w:color w:val="000000"/>
                <w:sz w:val="16"/>
                <w:szCs w:val="16"/>
              </w:rPr>
            </w:pPr>
            <w:r w:rsidRPr="00D1582C">
              <w:rPr>
                <w:rFonts w:ascii="Century Gothic" w:hAnsi="Century Gothic"/>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DA71077" w14:textId="77777777" w:rsidR="00D1582C" w:rsidRPr="00D1582C" w:rsidRDefault="00D1582C" w:rsidP="00D1582C">
            <w:pPr>
              <w:rPr>
                <w:rFonts w:ascii="Century Gothic" w:hAnsi="Century Gothic"/>
                <w:b/>
                <w:bCs/>
                <w:color w:val="000000"/>
                <w:sz w:val="16"/>
                <w:szCs w:val="16"/>
              </w:rPr>
            </w:pPr>
            <w:r w:rsidRPr="00D1582C">
              <w:rPr>
                <w:rFonts w:ascii="Century Gothic" w:hAnsi="Century Gothic"/>
                <w:b/>
                <w:bCs/>
                <w:color w:val="000000"/>
                <w:sz w:val="16"/>
                <w:szCs w:val="16"/>
              </w:rPr>
              <w:t>IVA</w:t>
            </w:r>
          </w:p>
        </w:tc>
        <w:tc>
          <w:tcPr>
            <w:tcW w:w="199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D2F7D32" w14:textId="77777777" w:rsidR="00D1582C" w:rsidRPr="00D1582C" w:rsidRDefault="00D1582C" w:rsidP="00D1582C">
            <w:pPr>
              <w:jc w:val="center"/>
              <w:rPr>
                <w:rFonts w:ascii="Century Gothic" w:hAnsi="Century Gothic"/>
                <w:color w:val="000000"/>
                <w:sz w:val="16"/>
                <w:szCs w:val="16"/>
              </w:rPr>
            </w:pPr>
            <w:r w:rsidRPr="00D1582C">
              <w:rPr>
                <w:rFonts w:ascii="Century Gothic" w:hAnsi="Century Gothic"/>
                <w:color w:val="000000"/>
                <w:sz w:val="16"/>
                <w:szCs w:val="16"/>
              </w:rPr>
              <w:t xml:space="preserve">$    362.153,23 </w:t>
            </w:r>
          </w:p>
        </w:tc>
      </w:tr>
      <w:tr w:rsidR="00D1582C" w14:paraId="24084D25" w14:textId="77777777" w:rsidTr="00D1582C">
        <w:trPr>
          <w:trHeight w:val="330"/>
        </w:trPr>
        <w:tc>
          <w:tcPr>
            <w:tcW w:w="3959" w:type="dxa"/>
            <w:shd w:val="clear" w:color="auto" w:fill="FFFFFF"/>
            <w:noWrap/>
            <w:tcMar>
              <w:top w:w="0" w:type="dxa"/>
              <w:left w:w="70" w:type="dxa"/>
              <w:bottom w:w="0" w:type="dxa"/>
              <w:right w:w="70" w:type="dxa"/>
            </w:tcMar>
            <w:vAlign w:val="bottom"/>
            <w:hideMark/>
          </w:tcPr>
          <w:p w14:paraId="647D44BD" w14:textId="77777777" w:rsidR="00D1582C" w:rsidRPr="00D1582C" w:rsidRDefault="00D1582C" w:rsidP="00D1582C">
            <w:pPr>
              <w:rPr>
                <w:b/>
                <w:bCs/>
                <w:color w:val="000000"/>
                <w:sz w:val="16"/>
                <w:szCs w:val="16"/>
              </w:rPr>
            </w:pPr>
            <w:r w:rsidRPr="00D1582C">
              <w:rPr>
                <w:b/>
                <w:bCs/>
                <w:color w:val="000000"/>
                <w:sz w:val="16"/>
                <w:szCs w:val="16"/>
              </w:rPr>
              <w:t> </w:t>
            </w:r>
          </w:p>
        </w:tc>
        <w:tc>
          <w:tcPr>
            <w:tcW w:w="1276" w:type="dxa"/>
            <w:tcBorders>
              <w:right w:val="single" w:sz="4" w:space="0" w:color="auto"/>
            </w:tcBorders>
            <w:shd w:val="clear" w:color="auto" w:fill="FFFFFF"/>
            <w:noWrap/>
            <w:tcMar>
              <w:top w:w="0" w:type="dxa"/>
              <w:left w:w="70" w:type="dxa"/>
              <w:bottom w:w="0" w:type="dxa"/>
              <w:right w:w="70" w:type="dxa"/>
            </w:tcMar>
            <w:vAlign w:val="bottom"/>
            <w:hideMark/>
          </w:tcPr>
          <w:p w14:paraId="34C2F1E2" w14:textId="77777777" w:rsidR="00D1582C" w:rsidRPr="00D1582C" w:rsidRDefault="00D1582C" w:rsidP="00D1582C">
            <w:pPr>
              <w:rPr>
                <w:color w:val="000000"/>
                <w:sz w:val="16"/>
                <w:szCs w:val="16"/>
              </w:rPr>
            </w:pPr>
            <w:r w:rsidRPr="00D1582C">
              <w:rPr>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5C6422B" w14:textId="77777777" w:rsidR="00D1582C" w:rsidRPr="00D1582C" w:rsidRDefault="00D1582C" w:rsidP="00D1582C">
            <w:pPr>
              <w:rPr>
                <w:rFonts w:ascii="Century Gothic" w:hAnsi="Century Gothic"/>
                <w:b/>
                <w:bCs/>
                <w:color w:val="000000"/>
                <w:sz w:val="16"/>
                <w:szCs w:val="16"/>
              </w:rPr>
            </w:pPr>
            <w:r w:rsidRPr="00D1582C">
              <w:rPr>
                <w:rFonts w:ascii="Century Gothic" w:hAnsi="Century Gothic"/>
                <w:b/>
                <w:bCs/>
                <w:color w:val="000000"/>
                <w:sz w:val="16"/>
                <w:szCs w:val="16"/>
              </w:rPr>
              <w:t>Total</w:t>
            </w:r>
          </w:p>
        </w:tc>
        <w:tc>
          <w:tcPr>
            <w:tcW w:w="1990"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11E54803" w14:textId="77777777" w:rsidR="00D1582C" w:rsidRPr="00D1582C" w:rsidRDefault="00D1582C" w:rsidP="00D1582C">
            <w:pPr>
              <w:jc w:val="center"/>
              <w:rPr>
                <w:rFonts w:ascii="Century Gothic" w:hAnsi="Century Gothic"/>
                <w:b/>
                <w:bCs/>
                <w:color w:val="000000"/>
                <w:sz w:val="16"/>
                <w:szCs w:val="16"/>
              </w:rPr>
            </w:pPr>
            <w:r w:rsidRPr="00D1582C">
              <w:rPr>
                <w:rFonts w:ascii="Century Gothic" w:hAnsi="Century Gothic"/>
                <w:b/>
                <w:bCs/>
                <w:color w:val="000000"/>
                <w:sz w:val="16"/>
                <w:szCs w:val="16"/>
              </w:rPr>
              <w:t xml:space="preserve">$ 3.380.096,79 </w:t>
            </w:r>
          </w:p>
        </w:tc>
      </w:tr>
    </w:tbl>
    <w:p w14:paraId="27943189" w14:textId="7B3D2683" w:rsidR="00D1582C" w:rsidRDefault="00D1582C" w:rsidP="00F94321">
      <w:pPr>
        <w:pStyle w:val="Default"/>
        <w:jc w:val="both"/>
        <w:rPr>
          <w:rFonts w:ascii="Century Gothic" w:hAnsi="Century Gothic" w:cstheme="minorHAnsi"/>
          <w:bCs/>
        </w:rPr>
      </w:pPr>
    </w:p>
    <w:p w14:paraId="12FB044B" w14:textId="77777777" w:rsidR="00D1582C" w:rsidRDefault="00D1582C" w:rsidP="00F94321">
      <w:pPr>
        <w:pStyle w:val="Default"/>
        <w:jc w:val="both"/>
        <w:rPr>
          <w:rFonts w:ascii="Century Gothic" w:hAnsi="Century Gothic" w:cstheme="minorHAnsi"/>
          <w:bCs/>
        </w:rPr>
      </w:pPr>
    </w:p>
    <w:p w14:paraId="18725C10" w14:textId="484BA798" w:rsidR="00B15068" w:rsidRDefault="00B15068" w:rsidP="00F94321">
      <w:pPr>
        <w:pStyle w:val="Default"/>
        <w:jc w:val="both"/>
        <w:rPr>
          <w:rFonts w:ascii="Century Gothic" w:hAnsi="Century Gothic" w:cstheme="minorHAnsi"/>
          <w:bCs/>
        </w:rPr>
      </w:pPr>
    </w:p>
    <w:p w14:paraId="65C8F123" w14:textId="77777777" w:rsidR="00C97954" w:rsidRDefault="00C97954" w:rsidP="00F94321">
      <w:pPr>
        <w:pStyle w:val="Sinespaciado"/>
        <w:spacing w:line="276" w:lineRule="auto"/>
        <w:ind w:right="4"/>
        <w:rPr>
          <w:rFonts w:ascii="Century Gothic" w:hAnsi="Century Gothic" w:cs="Arial"/>
          <w:b/>
        </w:rPr>
      </w:pPr>
    </w:p>
    <w:p w14:paraId="4C470057" w14:textId="2F2B29D6" w:rsidR="00F94321" w:rsidRPr="00B15068" w:rsidRDefault="00F94321" w:rsidP="00F94321">
      <w:pPr>
        <w:pStyle w:val="Sinespaciado"/>
        <w:spacing w:line="276" w:lineRule="auto"/>
        <w:ind w:right="4"/>
        <w:rPr>
          <w:rFonts w:ascii="Century Gothic" w:hAnsi="Century Gothic" w:cs="Arial"/>
          <w:b/>
        </w:rPr>
      </w:pPr>
      <w:r w:rsidRPr="00B15068">
        <w:rPr>
          <w:rFonts w:ascii="Century Gothic" w:hAnsi="Century Gothic" w:cs="Arial"/>
          <w:b/>
        </w:rPr>
        <w:lastRenderedPageBreak/>
        <w:t>Beneficios de nuestros servicios</w:t>
      </w:r>
    </w:p>
    <w:p w14:paraId="17C2F770" w14:textId="77777777" w:rsidR="00F94321" w:rsidRPr="00B15068" w:rsidRDefault="00F94321" w:rsidP="00F94321">
      <w:pPr>
        <w:pStyle w:val="Sinespaciado"/>
        <w:numPr>
          <w:ilvl w:val="0"/>
          <w:numId w:val="21"/>
        </w:numPr>
        <w:spacing w:line="276" w:lineRule="auto"/>
        <w:ind w:right="4"/>
        <w:jc w:val="both"/>
        <w:rPr>
          <w:rFonts w:ascii="Century Gothic" w:hAnsi="Century Gothic" w:cs="Arial"/>
        </w:rPr>
      </w:pPr>
      <w:r w:rsidRPr="00B15068">
        <w:rPr>
          <w:rFonts w:ascii="Century Gothic" w:hAnsi="Century Gothic" w:cs="Arial"/>
        </w:rPr>
        <w:t>Búsqueda de manera eficiente, rápida y amigable de todos los Documentos (Oficios, Cartas y Certificados).</w:t>
      </w:r>
    </w:p>
    <w:p w14:paraId="2D9B38D0" w14:textId="77777777" w:rsidR="00F94321" w:rsidRPr="00B15068" w:rsidRDefault="00F94321" w:rsidP="00F94321">
      <w:pPr>
        <w:pStyle w:val="Sinespaciado"/>
        <w:numPr>
          <w:ilvl w:val="0"/>
          <w:numId w:val="21"/>
        </w:numPr>
        <w:spacing w:line="276" w:lineRule="auto"/>
        <w:ind w:right="4"/>
        <w:jc w:val="both"/>
        <w:rPr>
          <w:rFonts w:ascii="Century Gothic" w:hAnsi="Century Gothic" w:cs="Arial"/>
        </w:rPr>
      </w:pPr>
      <w:r w:rsidRPr="00B15068">
        <w:rPr>
          <w:rFonts w:ascii="Century Gothic" w:hAnsi="Century Gothic" w:cs="Arial"/>
        </w:rPr>
        <w:t>Inventario del contenido de cada uno de los Documentos (Oficios, Cartas y Certificados).</w:t>
      </w:r>
    </w:p>
    <w:p w14:paraId="36DF5516" w14:textId="77777777" w:rsidR="00F94321" w:rsidRPr="00B15068" w:rsidRDefault="00F94321" w:rsidP="00F94321">
      <w:pPr>
        <w:pStyle w:val="Sinespaciado"/>
        <w:numPr>
          <w:ilvl w:val="0"/>
          <w:numId w:val="21"/>
        </w:numPr>
        <w:spacing w:line="276" w:lineRule="auto"/>
        <w:ind w:right="4"/>
        <w:jc w:val="both"/>
        <w:rPr>
          <w:rFonts w:ascii="Century Gothic" w:hAnsi="Century Gothic" w:cs="Arial"/>
        </w:rPr>
      </w:pPr>
      <w:r w:rsidRPr="00B15068">
        <w:rPr>
          <w:rFonts w:ascii="Century Gothic" w:hAnsi="Century Gothic" w:cs="Arial"/>
        </w:rPr>
        <w:t>Respaldo a Perpetuidad de toda la Documentación (Oficios, Cartas y Certificados).</w:t>
      </w:r>
    </w:p>
    <w:p w14:paraId="30CFF872" w14:textId="77777777" w:rsidR="00F94321" w:rsidRPr="00B15068" w:rsidRDefault="00F94321" w:rsidP="00F94321">
      <w:pPr>
        <w:pStyle w:val="Sinespaciado"/>
        <w:numPr>
          <w:ilvl w:val="0"/>
          <w:numId w:val="21"/>
        </w:numPr>
        <w:spacing w:line="276" w:lineRule="auto"/>
        <w:ind w:right="4"/>
        <w:jc w:val="both"/>
        <w:rPr>
          <w:rFonts w:ascii="Century Gothic" w:hAnsi="Century Gothic" w:cs="Arial"/>
        </w:rPr>
      </w:pPr>
      <w:r w:rsidRPr="00B15068">
        <w:rPr>
          <w:rFonts w:ascii="Century Gothic" w:hAnsi="Century Gothic" w:cs="Arial"/>
        </w:rPr>
        <w:t>Descarga por parte del Cliente en Formato PDF en cualquier momento servicio 24/7/365, mediante el ingreso de su Usuario y Contraseña.</w:t>
      </w:r>
    </w:p>
    <w:p w14:paraId="357B03E2" w14:textId="77777777" w:rsidR="00F94321" w:rsidRPr="00B15068" w:rsidRDefault="00F94321" w:rsidP="00F94321">
      <w:pPr>
        <w:pStyle w:val="Sinespaciado"/>
        <w:numPr>
          <w:ilvl w:val="0"/>
          <w:numId w:val="21"/>
        </w:numPr>
        <w:spacing w:line="276" w:lineRule="auto"/>
        <w:ind w:right="4"/>
        <w:jc w:val="both"/>
        <w:rPr>
          <w:rFonts w:ascii="Century Gothic" w:hAnsi="Century Gothic" w:cs="Arial"/>
        </w:rPr>
      </w:pPr>
      <w:r w:rsidRPr="00B15068">
        <w:rPr>
          <w:rFonts w:ascii="Century Gothic" w:hAnsi="Century Gothic" w:cs="Arial"/>
        </w:rPr>
        <w:t>Selección del Documento para imprimirlo sin límite de descargas.</w:t>
      </w:r>
    </w:p>
    <w:p w14:paraId="0E150CF1" w14:textId="7B8227B1" w:rsidR="00D40DF2" w:rsidRDefault="00F94321" w:rsidP="00F94321">
      <w:pPr>
        <w:pStyle w:val="Sinespaciado"/>
        <w:numPr>
          <w:ilvl w:val="0"/>
          <w:numId w:val="21"/>
        </w:numPr>
        <w:spacing w:line="276" w:lineRule="auto"/>
        <w:ind w:right="4"/>
        <w:jc w:val="both"/>
        <w:rPr>
          <w:rFonts w:ascii="Century Gothic" w:hAnsi="Century Gothic" w:cs="Arial"/>
        </w:rPr>
      </w:pPr>
      <w:r w:rsidRPr="00B15068">
        <w:rPr>
          <w:rFonts w:ascii="Century Gothic" w:hAnsi="Century Gothic" w:cs="Arial"/>
        </w:rPr>
        <w:t>Ambiente WEB, ingreso desde cualquier dispositivo, locación o red de comunicación.</w:t>
      </w:r>
    </w:p>
    <w:p w14:paraId="4B39BD1E" w14:textId="77777777" w:rsidR="00472B47" w:rsidRDefault="00472B47" w:rsidP="00472B47">
      <w:pPr>
        <w:pStyle w:val="Sinespaciado"/>
        <w:spacing w:line="276" w:lineRule="auto"/>
        <w:ind w:left="720" w:right="4"/>
        <w:jc w:val="both"/>
        <w:rPr>
          <w:rFonts w:ascii="Century Gothic" w:hAnsi="Century Gothic" w:cs="Arial"/>
        </w:rPr>
      </w:pPr>
    </w:p>
    <w:p w14:paraId="1A01C8CA" w14:textId="7372E238" w:rsidR="0069673C" w:rsidRDefault="0069673C" w:rsidP="0069673C">
      <w:pPr>
        <w:pStyle w:val="Sinespaciado"/>
        <w:spacing w:line="276" w:lineRule="auto"/>
        <w:ind w:right="4"/>
        <w:jc w:val="both"/>
        <w:rPr>
          <w:rFonts w:ascii="Century Gothic" w:hAnsi="Century Gothic" w:cs="Arial"/>
        </w:rPr>
      </w:pPr>
    </w:p>
    <w:p w14:paraId="51E23A5E" w14:textId="6EE60009" w:rsidR="0039358C" w:rsidRDefault="0039358C" w:rsidP="0069673C">
      <w:pPr>
        <w:pStyle w:val="Sinespaciado"/>
        <w:spacing w:line="276" w:lineRule="auto"/>
        <w:ind w:right="4"/>
        <w:jc w:val="both"/>
        <w:rPr>
          <w:rFonts w:ascii="Century Gothic" w:hAnsi="Century Gothic" w:cs="Arial"/>
        </w:rPr>
      </w:pPr>
    </w:p>
    <w:p w14:paraId="53D1346B" w14:textId="77777777" w:rsidR="00472B47" w:rsidRDefault="00472B47" w:rsidP="00B15068">
      <w:pPr>
        <w:pStyle w:val="Sinespaciado"/>
        <w:spacing w:line="276" w:lineRule="auto"/>
        <w:ind w:right="4"/>
        <w:jc w:val="both"/>
        <w:rPr>
          <w:rFonts w:ascii="Century Gothic" w:hAnsi="Century Gothic" w:cs="Arial"/>
        </w:rPr>
      </w:pPr>
    </w:p>
    <w:p w14:paraId="61B3AA44" w14:textId="1BD4BFF8" w:rsidR="00C84148" w:rsidRDefault="00C84148" w:rsidP="00C84148">
      <w:pPr>
        <w:jc w:val="center"/>
        <w:rPr>
          <w:rFonts w:ascii="Century Gothic" w:hAnsi="Century Gothic"/>
          <w:b/>
          <w:lang w:val="es-MX"/>
        </w:rPr>
      </w:pPr>
      <w:r w:rsidRPr="00B15068">
        <w:rPr>
          <w:rFonts w:ascii="Century Gothic" w:hAnsi="Century Gothic"/>
          <w:b/>
          <w:lang w:val="es-MX"/>
        </w:rPr>
        <w:t xml:space="preserve">SERVICIOS ADICIONALES </w:t>
      </w:r>
    </w:p>
    <w:p w14:paraId="4BD5516E" w14:textId="77777777" w:rsidR="00472B47" w:rsidRPr="00B15068" w:rsidRDefault="00472B47" w:rsidP="00C84148">
      <w:pPr>
        <w:jc w:val="center"/>
        <w:rPr>
          <w:rFonts w:ascii="Century Gothic" w:hAnsi="Century Gothic"/>
          <w:b/>
          <w:lang w:val="es-MX"/>
        </w:rPr>
      </w:pPr>
    </w:p>
    <w:tbl>
      <w:tblPr>
        <w:tblW w:w="7933" w:type="dxa"/>
        <w:jc w:val="center"/>
        <w:tblCellMar>
          <w:left w:w="70" w:type="dxa"/>
          <w:right w:w="70" w:type="dxa"/>
        </w:tblCellMar>
        <w:tblLook w:val="04A0" w:firstRow="1" w:lastRow="0" w:firstColumn="1" w:lastColumn="0" w:noHBand="0" w:noVBand="1"/>
      </w:tblPr>
      <w:tblGrid>
        <w:gridCol w:w="1838"/>
        <w:gridCol w:w="5306"/>
        <w:gridCol w:w="789"/>
      </w:tblGrid>
      <w:tr w:rsidR="00B15068" w:rsidRPr="009129B6" w14:paraId="02264A09"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7EB3D8D4" w14:textId="77777777" w:rsidR="00B15068" w:rsidRPr="009129B6" w:rsidRDefault="00B15068" w:rsidP="0021284F">
            <w:pPr>
              <w:spacing w:after="0"/>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Código</w:t>
            </w:r>
          </w:p>
        </w:tc>
        <w:tc>
          <w:tcPr>
            <w:tcW w:w="5528"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54924AB4" w14:textId="77777777" w:rsidR="00B15068" w:rsidRPr="009129B6" w:rsidRDefault="00B15068" w:rsidP="0021284F">
            <w:pPr>
              <w:spacing w:after="0"/>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 xml:space="preserve">Descripción </w:t>
            </w:r>
          </w:p>
        </w:tc>
        <w:tc>
          <w:tcPr>
            <w:tcW w:w="567"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0B48C7D1" w14:textId="77777777" w:rsidR="00B15068" w:rsidRPr="009129B6" w:rsidRDefault="00B15068" w:rsidP="0021284F">
            <w:pPr>
              <w:spacing w:after="0"/>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Costos</w:t>
            </w:r>
          </w:p>
        </w:tc>
      </w:tr>
      <w:tr w:rsidR="00B15068" w:rsidRPr="009129B6" w14:paraId="046059B9"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2FC16"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ORCNR-917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BD900B"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Ordenamiento por Caja Normal (costo por caja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BBB61" w14:textId="7315ECE6"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600CA9">
              <w:rPr>
                <w:rFonts w:ascii="Century Gothic" w:hAnsi="Century Gothic" w:cstheme="minorHAnsi"/>
                <w:color w:val="000000"/>
                <w:sz w:val="18"/>
                <w:szCs w:val="18"/>
                <w:lang w:eastAsia="es-EC"/>
              </w:rPr>
              <w:t>2.52</w:t>
            </w:r>
          </w:p>
        </w:tc>
      </w:tr>
      <w:tr w:rsidR="00B15068" w:rsidRPr="009129B6" w14:paraId="44960C9C"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ECDBE"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ESFBDNR-917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07F36C"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Escaneo por demanda (Aplica en Ordenamiento por File) Normal por hoja.</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26AC0"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$0.125</w:t>
            </w:r>
          </w:p>
        </w:tc>
      </w:tr>
      <w:tr w:rsidR="00B15068" w:rsidRPr="009129B6" w14:paraId="6CDDECA7"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E93BD"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ESFBDUR-917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6960B"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Escaneo por demanda (Aplica en Ordenamiento por File) Urgente por hoja.</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722C7"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$0.30</w:t>
            </w:r>
          </w:p>
        </w:tc>
      </w:tr>
      <w:tr w:rsidR="00B15068" w:rsidRPr="009129B6" w14:paraId="6A3DC8C7"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CC3FF"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BSCFNR-917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7D4E6"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Búsqueda de Caja Normal</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F2511"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0</w:t>
            </w:r>
          </w:p>
        </w:tc>
      </w:tr>
      <w:tr w:rsidR="00B15068" w:rsidRPr="009129B6" w14:paraId="09F7CB1B"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4C75B3"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BSFNR-917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34C3417"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Búsqueda de File Normal</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70495"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08</w:t>
            </w:r>
          </w:p>
        </w:tc>
      </w:tr>
      <w:tr w:rsidR="00B15068" w:rsidRPr="009129B6" w14:paraId="179846C0"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791C5"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BSCUR-917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DFE692"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Búsqueda de Caja Urgente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D24C4"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9</w:t>
            </w:r>
            <w:r w:rsidRPr="009129B6">
              <w:rPr>
                <w:rFonts w:ascii="Century Gothic" w:hAnsi="Century Gothic" w:cstheme="minorHAnsi"/>
                <w:color w:val="000000"/>
                <w:sz w:val="18"/>
                <w:szCs w:val="18"/>
                <w:lang w:eastAsia="es-EC"/>
              </w:rPr>
              <w:t>0</w:t>
            </w:r>
          </w:p>
        </w:tc>
      </w:tr>
      <w:tr w:rsidR="00B15068" w:rsidRPr="009129B6" w14:paraId="2CC3F6AF"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EFB88"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BSFUR-917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0646AB2"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Búsqueda de File Urgente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5E03C9"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47</w:t>
            </w:r>
          </w:p>
        </w:tc>
      </w:tr>
      <w:tr w:rsidR="00B15068" w:rsidRPr="009129B6" w14:paraId="652EF932" w14:textId="77777777" w:rsidTr="00B15068">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B680B"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37159"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Norte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026D7"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$11.00</w:t>
            </w:r>
          </w:p>
        </w:tc>
      </w:tr>
      <w:tr w:rsidR="00B15068" w:rsidRPr="009129B6" w14:paraId="78AF049E" w14:textId="77777777" w:rsidTr="00B15068">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1ACD01"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D377109"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Centro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F83FA9"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$14.00</w:t>
            </w:r>
          </w:p>
        </w:tc>
      </w:tr>
      <w:tr w:rsidR="00B15068" w:rsidRPr="009129B6" w14:paraId="472F9740" w14:textId="77777777" w:rsidTr="00B15068">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511383"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A667B01"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Sur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89BD4A"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$19.00</w:t>
            </w:r>
          </w:p>
        </w:tc>
      </w:tr>
      <w:tr w:rsidR="00B15068" w:rsidRPr="009129B6" w14:paraId="75EE7AA1" w14:textId="77777777" w:rsidTr="00B15068">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CA4426"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5A52DBC"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y/o File Urgente (Hasta las 16H30) Norte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D86D85"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$11.00</w:t>
            </w:r>
          </w:p>
        </w:tc>
      </w:tr>
      <w:tr w:rsidR="00B15068" w:rsidRPr="009129B6" w14:paraId="74339597" w14:textId="77777777" w:rsidTr="00B15068">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3613B"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160042"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 o File Urgente (Hasta las 16H30) Centro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4A610"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$16.00</w:t>
            </w:r>
          </w:p>
        </w:tc>
      </w:tr>
      <w:tr w:rsidR="00B15068" w:rsidRPr="009129B6" w14:paraId="2B653206" w14:textId="77777777" w:rsidTr="00B15068">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FEC3A1"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DA3E868"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 o File Urgente (Hasta las 16H30) Sur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17AD6E"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$21.00</w:t>
            </w:r>
          </w:p>
        </w:tc>
      </w:tr>
      <w:tr w:rsidR="00B15068" w:rsidRPr="009129B6" w14:paraId="58E82BED" w14:textId="77777777" w:rsidTr="00B15068">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3CDA95"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0D9A6E22"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Files Normal (Hasta 10 cajas) UIO – Fuera del Perímetro Urbano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7FC652"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$45.00</w:t>
            </w:r>
          </w:p>
        </w:tc>
      </w:tr>
      <w:tr w:rsidR="00B15068" w:rsidRPr="009129B6" w14:paraId="4EA26523" w14:textId="77777777" w:rsidTr="00B15068">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EA11EA"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w:t>
            </w:r>
            <w:r w:rsidRPr="009129B6">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7BE30A5"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 Normal UIO Valor por Caja y/o File</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5D26B2"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$7.81</w:t>
            </w:r>
          </w:p>
        </w:tc>
      </w:tr>
      <w:tr w:rsidR="00B15068" w:rsidRPr="009129B6" w14:paraId="4AF5F6EE" w14:textId="77777777" w:rsidTr="00B15068">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0ECDD3"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DFAF6E3"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 Normal UIO-GYE Valor por Caja</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E3722"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$11.98</w:t>
            </w:r>
          </w:p>
        </w:tc>
      </w:tr>
      <w:tr w:rsidR="00B15068" w:rsidRPr="009129B6" w14:paraId="79D708AB" w14:textId="77777777" w:rsidTr="00B15068">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0EF1A9"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lastRenderedPageBreak/>
              <w:t>ENCFNR-917UIO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2D59BB22"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(Hasta 300 cajas) 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6CDFEA"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$120.00</w:t>
            </w:r>
          </w:p>
        </w:tc>
      </w:tr>
      <w:tr w:rsidR="00B15068" w:rsidRPr="009129B6" w14:paraId="570BF9F5" w14:textId="77777777" w:rsidTr="00B15068">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748134"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58D961D"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(Hasta 300 cajas) GYE</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C4916D"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$150.00</w:t>
            </w:r>
          </w:p>
        </w:tc>
      </w:tr>
      <w:tr w:rsidR="00B15068" w:rsidRPr="009129B6" w14:paraId="738C292F" w14:textId="77777777" w:rsidTr="00B15068">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81137C"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4FD5299A"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uno semanal o mensual Sierra: Ibarra, Latacunga, Riobamba, Cuenca y Loja Precio 2 Kilos Iniciales</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A9E392"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$9.54</w:t>
            </w:r>
          </w:p>
        </w:tc>
      </w:tr>
      <w:tr w:rsidR="00B15068" w:rsidRPr="009129B6" w14:paraId="7E25CB5D" w14:textId="77777777" w:rsidTr="00B15068">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14E569"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3B1D85E"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 retiro semanal o mensual Sierra: Ibarra, Latacunga, Riobamba, Cuenca y Loja Precio por Kilo a partir del tercero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C66537"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$0.75</w:t>
            </w:r>
          </w:p>
        </w:tc>
      </w:tr>
      <w:tr w:rsidR="00B15068" w:rsidRPr="009129B6" w14:paraId="65965AB0" w14:textId="77777777" w:rsidTr="00B15068">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F7AD91"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ACA540A"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uno semanal o mensual Costa: Esmeraldas, Salinas, Taura, Manta y Machala Precio 2 Kilos Iniciales</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06DE99"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$11.54</w:t>
            </w:r>
          </w:p>
        </w:tc>
      </w:tr>
      <w:tr w:rsidR="00B15068" w:rsidRPr="009129B6" w14:paraId="2097C59F" w14:textId="77777777" w:rsidTr="00B15068">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21FA3D"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689CA01"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 retiro semanal o mensual Sierra: Esmeraldas, Salinas, Taura, Manta y Machala Precio por Kilo a partir del tercero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176C04"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$0.95</w:t>
            </w:r>
          </w:p>
        </w:tc>
      </w:tr>
      <w:tr w:rsidR="00B15068" w:rsidRPr="009129B6" w14:paraId="11CF2BC3"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53B60"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ENCFEX-917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43D12F"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Extra Normal UIO – UIO o GYE – GYE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C9C90"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$ 0.70</w:t>
            </w:r>
          </w:p>
        </w:tc>
      </w:tr>
      <w:tr w:rsidR="00B15068" w:rsidRPr="009129B6" w14:paraId="13F40D41"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CE9D73"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ENCFEX-917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87B14CD"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Extra Urgente UIO – UIO o GYE – GYE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D9D603"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$ 2.50</w:t>
            </w:r>
          </w:p>
        </w:tc>
      </w:tr>
      <w:tr w:rsidR="00B15068" w:rsidRPr="009129B6" w14:paraId="0D311172" w14:textId="77777777" w:rsidTr="00B15068">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D3A20"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IXCNRC-917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BAA5A"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Indexación de Cajas Nuevas (Cargar información a la Plataforma para efectuar pedidos) - Ordenamiento, Validación, Codificación</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31888"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$ 1.50</w:t>
            </w:r>
          </w:p>
        </w:tc>
      </w:tr>
      <w:tr w:rsidR="00B15068" w:rsidRPr="009129B6" w14:paraId="7C54E83D"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6F597"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CNPDFL-917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B87E05"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Consulta y/o Pedidos no hechos por el Sistema</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74953"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$ 4.65</w:t>
            </w:r>
          </w:p>
        </w:tc>
      </w:tr>
      <w:tr w:rsidR="00B15068" w:rsidRPr="009129B6" w14:paraId="179B6B4F"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E6C5C"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ALIMDG-917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6FFD89"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Almacenamiento de imágenes digitales 100 GB</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E2AC3"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$150.00</w:t>
            </w:r>
          </w:p>
        </w:tc>
      </w:tr>
      <w:tr w:rsidR="00B15068" w:rsidRPr="009129B6" w14:paraId="73B48430"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081D4"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DESCFACHF-917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316A79"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Servicios de Destrucción de archivo Físico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E703B"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$2.30</w:t>
            </w:r>
          </w:p>
        </w:tc>
      </w:tr>
      <w:tr w:rsidR="00B15068" w:rsidRPr="009129B6" w14:paraId="07D886C4"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00FE8"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KTALM-917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AF3BD5"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Kit de Almacenamiento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71A4A" w14:textId="48632A61"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371F8A">
              <w:rPr>
                <w:rFonts w:ascii="Century Gothic" w:hAnsi="Century Gothic" w:cstheme="minorHAnsi"/>
                <w:color w:val="000000"/>
                <w:sz w:val="18"/>
                <w:szCs w:val="18"/>
                <w:lang w:eastAsia="es-EC"/>
              </w:rPr>
              <w:t>2.77</w:t>
            </w:r>
          </w:p>
        </w:tc>
      </w:tr>
      <w:tr w:rsidR="00B15068" w:rsidRPr="009129B6" w14:paraId="1789FF39"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6C6AD"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ENSTKORF-917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09A8A"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Stikers / Ordenamiento por File</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562BE"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$0.03</w:t>
            </w:r>
          </w:p>
        </w:tc>
      </w:tr>
      <w:tr w:rsidR="00B15068" w:rsidRPr="009129B6" w14:paraId="7049B786"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10EC46"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RTCFACHF-917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845069B"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Retorno de Cajas incluido transporte costo por caja.</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1B4598"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$4.00</w:t>
            </w:r>
          </w:p>
        </w:tc>
      </w:tr>
      <w:tr w:rsidR="00B15068" w:rsidRPr="009129B6" w14:paraId="76A689EB"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291AE"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IXSTKDF-917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6B9FBE"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Indexación por File / Aplica por cada Documento que se le coloca Stikers</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C2C92" w14:textId="50C88E24"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w:t>
            </w:r>
            <w:r w:rsidR="00600CA9">
              <w:rPr>
                <w:rFonts w:ascii="Century Gothic" w:hAnsi="Century Gothic" w:cstheme="minorHAnsi"/>
                <w:color w:val="000000"/>
                <w:sz w:val="18"/>
                <w:szCs w:val="18"/>
                <w:lang w:eastAsia="es-EC"/>
              </w:rPr>
              <w:t>75</w:t>
            </w:r>
          </w:p>
        </w:tc>
      </w:tr>
      <w:tr w:rsidR="00B15068" w:rsidRPr="009129B6" w14:paraId="1A65A444" w14:textId="77777777" w:rsidTr="00B15068">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5F501" w14:textId="7777777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TRINDOC-917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952936" w14:textId="77777777" w:rsidR="00B15068" w:rsidRPr="00384D17" w:rsidRDefault="00B15068" w:rsidP="0021284F">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Traslado Inicial de Documentación mínimo 50 cajas de UIO-UIO</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AF493" w14:textId="0AD90C97" w:rsidR="00B15068" w:rsidRPr="009129B6" w:rsidRDefault="00B15068" w:rsidP="0021284F">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sidR="00600CA9">
              <w:rPr>
                <w:rFonts w:ascii="Century Gothic" w:hAnsi="Century Gothic" w:cstheme="minorHAnsi"/>
                <w:color w:val="000000"/>
                <w:sz w:val="18"/>
                <w:szCs w:val="18"/>
                <w:lang w:eastAsia="es-EC"/>
              </w:rPr>
              <w:t>1.51</w:t>
            </w:r>
          </w:p>
        </w:tc>
      </w:tr>
    </w:tbl>
    <w:p w14:paraId="102C7BAB" w14:textId="77777777" w:rsidR="009B1DA6" w:rsidRPr="007F0A22" w:rsidRDefault="009B1DA6" w:rsidP="00C84148">
      <w:pPr>
        <w:rPr>
          <w:rFonts w:ascii="Century Gothic" w:hAnsi="Century Gothic"/>
          <w:sz w:val="24"/>
          <w:szCs w:val="24"/>
          <w:u w:val="single"/>
          <w:lang w:val="es-MX"/>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C84148" w:rsidRPr="007F0A22" w14:paraId="291A4D89" w14:textId="77777777" w:rsidTr="00604FA7">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92C71E6" w14:textId="77777777" w:rsidR="00C84148" w:rsidRPr="00BD7C1F" w:rsidRDefault="00C84148" w:rsidP="00604FA7">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C84148" w:rsidRPr="007F0A22" w14:paraId="6E98B821" w14:textId="77777777" w:rsidTr="00604FA7">
        <w:trPr>
          <w:trHeight w:val="300"/>
          <w:jc w:val="center"/>
        </w:trPr>
        <w:tc>
          <w:tcPr>
            <w:tcW w:w="1958" w:type="dxa"/>
            <w:tcBorders>
              <w:top w:val="nil"/>
              <w:left w:val="nil"/>
              <w:bottom w:val="single" w:sz="4" w:space="0" w:color="auto"/>
              <w:right w:val="nil"/>
            </w:tcBorders>
            <w:shd w:val="clear" w:color="auto" w:fill="auto"/>
            <w:noWrap/>
            <w:vAlign w:val="bottom"/>
            <w:hideMark/>
          </w:tcPr>
          <w:p w14:paraId="711D5775" w14:textId="77777777" w:rsidR="00C84148" w:rsidRPr="007F0A22" w:rsidRDefault="00C84148" w:rsidP="00604FA7">
            <w:pPr>
              <w:spacing w:after="0" w:line="240" w:lineRule="auto"/>
              <w:jc w:val="center"/>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14:paraId="0DB129C7" w14:textId="77777777" w:rsidR="00C84148" w:rsidRPr="007F0A22" w:rsidRDefault="00C84148" w:rsidP="00604FA7">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14:paraId="609C7DF3" w14:textId="77777777" w:rsidR="00C84148" w:rsidRPr="007F0A22" w:rsidRDefault="00C84148" w:rsidP="00604FA7">
            <w:pPr>
              <w:spacing w:after="0" w:line="240" w:lineRule="auto"/>
              <w:rPr>
                <w:rFonts w:ascii="Century Gothic" w:eastAsia="Times New Roman" w:hAnsi="Century Gothic" w:cstheme="minorHAnsi"/>
                <w:sz w:val="24"/>
                <w:szCs w:val="24"/>
                <w:lang w:eastAsia="es-EC"/>
              </w:rPr>
            </w:pPr>
          </w:p>
        </w:tc>
      </w:tr>
      <w:tr w:rsidR="00C84148" w:rsidRPr="007F0A22" w14:paraId="1805AB45" w14:textId="77777777" w:rsidTr="00604FA7">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CB68E"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46D6E"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6FAF0"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C84148" w:rsidRPr="007F0A22" w14:paraId="6702C301" w14:textId="77777777" w:rsidTr="00604FA7">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846FE"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83859"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6590A"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C84148" w:rsidRPr="007F0A22" w14:paraId="3E07DF94" w14:textId="77777777" w:rsidTr="00604FA7">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FDD32"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5AD37"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3001B"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C84148" w:rsidRPr="007F0A22" w14:paraId="71087054" w14:textId="77777777" w:rsidTr="00604FA7">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90D74"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25E912"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B076B"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C84148" w:rsidRPr="007F0A22" w14:paraId="4460D5F6" w14:textId="77777777" w:rsidTr="00604FA7">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A4C43"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C8905"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16733"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14:paraId="3CCA0503" w14:textId="15911050" w:rsidR="00B15068" w:rsidRDefault="00B15068" w:rsidP="008930B0">
      <w:pPr>
        <w:pStyle w:val="Sinespaciado"/>
        <w:tabs>
          <w:tab w:val="left" w:pos="2160"/>
        </w:tabs>
        <w:ind w:right="4"/>
        <w:jc w:val="both"/>
        <w:rPr>
          <w:rFonts w:ascii="Century Gothic" w:hAnsi="Century Gothic"/>
          <w:b/>
          <w:sz w:val="24"/>
          <w:szCs w:val="24"/>
          <w:u w:val="single"/>
        </w:rPr>
      </w:pPr>
    </w:p>
    <w:p w14:paraId="792B8196" w14:textId="77777777" w:rsidR="009B1DA6" w:rsidRPr="007F0A22" w:rsidRDefault="009B1DA6" w:rsidP="008930B0">
      <w:pPr>
        <w:pStyle w:val="Sinespaciado"/>
        <w:tabs>
          <w:tab w:val="left" w:pos="2160"/>
        </w:tabs>
        <w:ind w:right="4"/>
        <w:jc w:val="both"/>
        <w:rPr>
          <w:rFonts w:ascii="Century Gothic" w:hAnsi="Century Gothic"/>
          <w:b/>
          <w:sz w:val="24"/>
          <w:szCs w:val="24"/>
          <w:u w:val="single"/>
        </w:rPr>
      </w:pPr>
    </w:p>
    <w:p w14:paraId="4C2AF809" w14:textId="74308B75" w:rsidR="008930B0" w:rsidRPr="005F5DB7" w:rsidRDefault="00225CD2" w:rsidP="00565C95">
      <w:pPr>
        <w:pStyle w:val="Sinespaciado"/>
        <w:tabs>
          <w:tab w:val="left" w:pos="5670"/>
        </w:tabs>
        <w:ind w:right="4"/>
        <w:jc w:val="both"/>
        <w:rPr>
          <w:rFonts w:ascii="Century Gothic" w:hAnsi="Century Gothic" w:cs="Arial"/>
          <w:b/>
          <w:sz w:val="24"/>
          <w:szCs w:val="24"/>
        </w:rPr>
      </w:pPr>
      <w:r w:rsidRPr="005F5DB7">
        <w:rPr>
          <w:rFonts w:ascii="Century Gothic" w:hAnsi="Century Gothic" w:cs="Arial"/>
          <w:b/>
          <w:sz w:val="24"/>
          <w:szCs w:val="24"/>
        </w:rPr>
        <w:t>Propuesta de Pago</w:t>
      </w:r>
    </w:p>
    <w:p w14:paraId="277A3E99" w14:textId="77777777" w:rsidR="008930B0" w:rsidRPr="007F0A22" w:rsidRDefault="008930B0" w:rsidP="008930B0">
      <w:pPr>
        <w:pStyle w:val="Sinespaciado"/>
        <w:tabs>
          <w:tab w:val="left" w:pos="5670"/>
        </w:tabs>
        <w:ind w:left="360" w:right="4"/>
        <w:jc w:val="both"/>
        <w:rPr>
          <w:rFonts w:ascii="Century Gothic" w:hAnsi="Century Gothic" w:cs="Arial"/>
          <w:sz w:val="24"/>
          <w:szCs w:val="24"/>
        </w:rPr>
      </w:pPr>
    </w:p>
    <w:p w14:paraId="17C03872" w14:textId="77777777" w:rsidR="001B0E6D" w:rsidRPr="007F0A22" w:rsidRDefault="001B0E6D" w:rsidP="00F34330">
      <w:pPr>
        <w:pStyle w:val="Sinespaciado"/>
        <w:tabs>
          <w:tab w:val="left" w:pos="5670"/>
        </w:tabs>
        <w:ind w:right="4"/>
        <w:jc w:val="both"/>
        <w:rPr>
          <w:rFonts w:ascii="Century Gothic" w:hAnsi="Century Gothic" w:cs="Arial"/>
          <w:sz w:val="24"/>
          <w:szCs w:val="24"/>
        </w:rPr>
      </w:pPr>
      <w:r w:rsidRPr="007F0A22">
        <w:rPr>
          <w:rFonts w:ascii="Century Gothic" w:hAnsi="Century Gothic" w:cs="Arial"/>
          <w:b/>
          <w:sz w:val="24"/>
          <w:szCs w:val="24"/>
        </w:rPr>
        <w:t>Inversión Inicial. -</w:t>
      </w:r>
      <w:r w:rsidRPr="007F0A22">
        <w:rPr>
          <w:rFonts w:ascii="Century Gothic" w:hAnsi="Century Gothic" w:cs="Arial"/>
          <w:sz w:val="24"/>
          <w:szCs w:val="24"/>
        </w:rPr>
        <w:t xml:space="preserve"> Se elaborar una Factura por el 100% la misma que será cancelada de la siguiente manera.</w:t>
      </w:r>
    </w:p>
    <w:p w14:paraId="44421E1E" w14:textId="77777777" w:rsidR="001B0E6D" w:rsidRPr="007F0A22" w:rsidRDefault="001B0E6D" w:rsidP="001B0E6D">
      <w:pPr>
        <w:pStyle w:val="Sinespaciado"/>
        <w:numPr>
          <w:ilvl w:val="0"/>
          <w:numId w:val="26"/>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Aprobación de propuesta</w:t>
      </w:r>
    </w:p>
    <w:p w14:paraId="378A4149" w14:textId="77777777" w:rsidR="001B0E6D" w:rsidRPr="007F0A22" w:rsidRDefault="001B0E6D" w:rsidP="001B0E6D">
      <w:pPr>
        <w:pStyle w:val="Sinespaciado"/>
        <w:numPr>
          <w:ilvl w:val="0"/>
          <w:numId w:val="26"/>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Una vez terminado el ordenamiento y cargado en el sistema.</w:t>
      </w:r>
    </w:p>
    <w:p w14:paraId="020D9529" w14:textId="77777777" w:rsidR="00225CD2" w:rsidRPr="007F0A22" w:rsidRDefault="00225CD2" w:rsidP="00F34330">
      <w:pPr>
        <w:pStyle w:val="Sinespaciado"/>
        <w:rPr>
          <w:rFonts w:ascii="Century Gothic" w:hAnsi="Century Gothic" w:cstheme="minorHAnsi"/>
          <w:b/>
          <w:sz w:val="24"/>
          <w:szCs w:val="24"/>
          <w:lang w:val="es-MX"/>
        </w:rPr>
      </w:pPr>
      <w:bookmarkStart w:id="1" w:name="OLE_LINK1"/>
    </w:p>
    <w:p w14:paraId="4B34CDD7" w14:textId="2EC85875" w:rsidR="00DD2D1B" w:rsidRPr="005F5DB7" w:rsidRDefault="00F34330" w:rsidP="00BF14A1">
      <w:pPr>
        <w:pStyle w:val="MediumList2-Accent41"/>
        <w:spacing w:after="0" w:line="240" w:lineRule="auto"/>
        <w:ind w:left="0"/>
        <w:jc w:val="both"/>
        <w:rPr>
          <w:rFonts w:ascii="Century Gothic" w:hAnsi="Century Gothic" w:cstheme="minorHAnsi"/>
          <w:b/>
          <w:sz w:val="24"/>
          <w:szCs w:val="24"/>
        </w:rPr>
      </w:pPr>
      <w:r w:rsidRPr="005F5DB7">
        <w:rPr>
          <w:rFonts w:ascii="Century Gothic" w:hAnsi="Century Gothic" w:cstheme="minorHAnsi"/>
          <w:b/>
          <w:sz w:val="24"/>
          <w:szCs w:val="24"/>
          <w:lang w:val="es-EC"/>
        </w:rPr>
        <w:t>BENEFICIOS DE LA ADMINISTRACION DE LA INFORMACION CON DATASOLUTIONS</w:t>
      </w:r>
    </w:p>
    <w:p w14:paraId="43C996C9" w14:textId="77777777" w:rsidR="00DD2D1B" w:rsidRPr="007F0A22" w:rsidRDefault="00DD2D1B" w:rsidP="00AC36BD">
      <w:pPr>
        <w:pStyle w:val="MediumList2-Accent41"/>
        <w:spacing w:after="0" w:line="240" w:lineRule="auto"/>
        <w:ind w:left="0"/>
        <w:jc w:val="both"/>
        <w:rPr>
          <w:rFonts w:ascii="Century Gothic" w:hAnsi="Century Gothic" w:cstheme="minorHAnsi"/>
          <w:sz w:val="24"/>
          <w:szCs w:val="24"/>
          <w:lang w:val="es-EC"/>
        </w:rPr>
      </w:pPr>
    </w:p>
    <w:p w14:paraId="11E6FB10" w14:textId="0FFA7DFC" w:rsidR="00F34330" w:rsidRPr="007F0A22" w:rsidRDefault="00DD2D1B" w:rsidP="00BF14A1">
      <w:pPr>
        <w:pStyle w:val="MediumList2-Accent41"/>
        <w:numPr>
          <w:ilvl w:val="0"/>
          <w:numId w:val="3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Lugar de almacenamiento</w:t>
      </w:r>
      <w:r w:rsidRPr="007F0A22">
        <w:rPr>
          <w:rFonts w:ascii="Century Gothic" w:hAnsi="Century Gothic" w:cstheme="minorHAnsi"/>
          <w:sz w:val="24"/>
          <w:szCs w:val="24"/>
          <w:lang w:val="es-EC"/>
        </w:rPr>
        <w:t>–</w:t>
      </w:r>
      <w:r w:rsidR="00F34330" w:rsidRPr="007F0A22">
        <w:rPr>
          <w:rFonts w:ascii="Century Gothic" w:hAnsi="Century Gothic" w:cstheme="minorHAnsi"/>
          <w:sz w:val="24"/>
          <w:szCs w:val="24"/>
          <w:lang w:val="es-EC"/>
        </w:rPr>
        <w:t xml:space="preserve"> </w:t>
      </w:r>
      <w:r w:rsidRPr="007F0A22">
        <w:rPr>
          <w:rFonts w:ascii="Century Gothic" w:hAnsi="Century Gothic" w:cstheme="minorHAnsi"/>
          <w:sz w:val="24"/>
          <w:szCs w:val="24"/>
          <w:lang w:val="es-EC"/>
        </w:rPr>
        <w:t xml:space="preserve">Contamos con la mejor infraestructura </w:t>
      </w:r>
      <w:r w:rsidR="00F34330" w:rsidRPr="007F0A22">
        <w:rPr>
          <w:rFonts w:ascii="Century Gothic" w:hAnsi="Century Gothic" w:cstheme="minorHAnsi"/>
          <w:sz w:val="24"/>
          <w:szCs w:val="24"/>
          <w:lang w:val="es-EC"/>
        </w:rPr>
        <w:t>para operar la información de cada uno de nuestros clientes. Nuestras ubicaciones tienen los siguientes beneficios:</w:t>
      </w:r>
    </w:p>
    <w:p w14:paraId="79E298EF" w14:textId="05121432" w:rsidR="00F34330" w:rsidRPr="007F0A22" w:rsidRDefault="00F34330" w:rsidP="00BF14A1">
      <w:pPr>
        <w:pStyle w:val="MediumList2-Accent41"/>
        <w:numPr>
          <w:ilvl w:val="1"/>
          <w:numId w:val="3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Detectores de humo </w:t>
      </w:r>
    </w:p>
    <w:p w14:paraId="219D6FF3" w14:textId="36C48EF3" w:rsidR="00F34330" w:rsidRPr="007F0A22" w:rsidRDefault="00F34330" w:rsidP="00BF14A1">
      <w:pPr>
        <w:pStyle w:val="MediumList2-Accent41"/>
        <w:numPr>
          <w:ilvl w:val="1"/>
          <w:numId w:val="3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Extintores </w:t>
      </w:r>
    </w:p>
    <w:p w14:paraId="2FDC7014" w14:textId="73C3E7ED" w:rsidR="00F34330" w:rsidRPr="007F0A22" w:rsidRDefault="00F34330" w:rsidP="00BF14A1">
      <w:pPr>
        <w:pStyle w:val="MediumList2-Accent41"/>
        <w:numPr>
          <w:ilvl w:val="1"/>
          <w:numId w:val="3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Alarmas contra robo e incendio</w:t>
      </w:r>
    </w:p>
    <w:p w14:paraId="008119B5" w14:textId="47994806" w:rsidR="00F34330" w:rsidRPr="007F0A22" w:rsidRDefault="00F34330" w:rsidP="00BF14A1">
      <w:pPr>
        <w:pStyle w:val="MediumList2-Accent41"/>
        <w:numPr>
          <w:ilvl w:val="1"/>
          <w:numId w:val="3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Seguridad 24 horas</w:t>
      </w:r>
    </w:p>
    <w:p w14:paraId="0F04D62D" w14:textId="61BA3437" w:rsidR="00F34330" w:rsidRPr="007F0A22" w:rsidRDefault="00F34330" w:rsidP="00BF14A1">
      <w:pPr>
        <w:pStyle w:val="MediumList2-Accent41"/>
        <w:numPr>
          <w:ilvl w:val="1"/>
          <w:numId w:val="3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Cisterna propia de incendios (Solo Gye)</w:t>
      </w:r>
    </w:p>
    <w:p w14:paraId="15AE7B3B" w14:textId="000B6082" w:rsidR="00F34330" w:rsidRPr="007F0A22" w:rsidRDefault="00F34330" w:rsidP="00BF14A1">
      <w:pPr>
        <w:pStyle w:val="MediumList2-Accent41"/>
        <w:numPr>
          <w:ilvl w:val="1"/>
          <w:numId w:val="3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Ubicación estratégica dentro de la ciudad</w:t>
      </w:r>
    </w:p>
    <w:p w14:paraId="4EAAA99B" w14:textId="77777777" w:rsidR="00DD2D1B" w:rsidRPr="007F0A22" w:rsidRDefault="00DD2D1B">
      <w:pPr>
        <w:pStyle w:val="MediumList2-Accent41"/>
        <w:spacing w:after="0" w:line="240" w:lineRule="auto"/>
        <w:jc w:val="both"/>
        <w:rPr>
          <w:rFonts w:ascii="Century Gothic" w:hAnsi="Century Gothic" w:cstheme="minorHAnsi"/>
          <w:sz w:val="24"/>
          <w:szCs w:val="24"/>
          <w:lang w:val="es-EC"/>
        </w:rPr>
      </w:pPr>
    </w:p>
    <w:p w14:paraId="0439825E" w14:textId="77777777" w:rsidR="00AD4134" w:rsidRPr="007F0A22" w:rsidRDefault="00DD2D1B">
      <w:pPr>
        <w:pStyle w:val="MediumList2-Accent41"/>
        <w:numPr>
          <w:ilvl w:val="0"/>
          <w:numId w:val="16"/>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Capacidad. -</w:t>
      </w:r>
      <w:r w:rsidRPr="007F0A22">
        <w:rPr>
          <w:rFonts w:ascii="Century Gothic" w:hAnsi="Century Gothic" w:cstheme="minorHAnsi"/>
          <w:sz w:val="24"/>
          <w:szCs w:val="24"/>
          <w:lang w:val="es-EC"/>
        </w:rPr>
        <w:t xml:space="preserve">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14:paraId="32949A43" w14:textId="77777777" w:rsidR="00DD2D1B" w:rsidRPr="007F0A22" w:rsidRDefault="00DD2D1B">
      <w:pPr>
        <w:pStyle w:val="MediumList2-Accent41"/>
        <w:spacing w:after="0" w:line="240" w:lineRule="auto"/>
        <w:jc w:val="both"/>
        <w:rPr>
          <w:rFonts w:ascii="Century Gothic" w:hAnsi="Century Gothic" w:cstheme="minorHAnsi"/>
          <w:sz w:val="24"/>
          <w:szCs w:val="24"/>
          <w:lang w:val="es-EC"/>
        </w:rPr>
      </w:pPr>
    </w:p>
    <w:p w14:paraId="09EED249" w14:textId="3A7835F3" w:rsidR="00DD2D1B" w:rsidRPr="007F0A22" w:rsidRDefault="00DD2D1B">
      <w:pPr>
        <w:pStyle w:val="MediumList2-Accent41"/>
        <w:numPr>
          <w:ilvl w:val="0"/>
          <w:numId w:val="16"/>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 xml:space="preserve">Plataforma de Sistemas para Administración de Archivos. - </w:t>
      </w:r>
      <w:r w:rsidRPr="007F0A22">
        <w:rPr>
          <w:rFonts w:ascii="Century Gothic" w:hAnsi="Century Gothic" w:cstheme="minorHAnsi"/>
          <w:sz w:val="24"/>
          <w:szCs w:val="24"/>
          <w:lang w:val="es-EC"/>
        </w:rPr>
        <w:t>DataSolutions cuenta con el software EDC, desarrollado por la empresa canadiense DocuData, especializada en desarrollos tecnológicos para necesidades de manejo de archivo.</w:t>
      </w:r>
      <w:r w:rsidR="00F34330" w:rsidRPr="007F0A22">
        <w:rPr>
          <w:rFonts w:ascii="Century Gothic" w:hAnsi="Century Gothic" w:cstheme="minorHAnsi"/>
          <w:sz w:val="24"/>
          <w:szCs w:val="24"/>
          <w:lang w:val="es-EC"/>
        </w:rPr>
        <w:t xml:space="preserve"> En el área digital contamos con la plataforma Alemana Windream que permite un manejo integral de la información digital a todos nuestros clientes.</w:t>
      </w:r>
    </w:p>
    <w:p w14:paraId="2A05FB1C" w14:textId="77777777" w:rsidR="00DD2D1B" w:rsidRPr="007F0A22" w:rsidRDefault="00DD2D1B">
      <w:pPr>
        <w:pStyle w:val="MediumList2-Accent41"/>
        <w:spacing w:after="0" w:line="240" w:lineRule="auto"/>
        <w:jc w:val="both"/>
        <w:rPr>
          <w:rFonts w:ascii="Century Gothic" w:hAnsi="Century Gothic" w:cstheme="minorHAnsi"/>
          <w:sz w:val="24"/>
          <w:szCs w:val="24"/>
          <w:lang w:val="es-EC"/>
        </w:rPr>
      </w:pPr>
    </w:p>
    <w:p w14:paraId="37B225B2" w14:textId="77777777" w:rsidR="009B1DA6" w:rsidRDefault="00DD2D1B" w:rsidP="0069673C">
      <w:pPr>
        <w:pStyle w:val="MediumList2-Accent41"/>
        <w:numPr>
          <w:ilvl w:val="0"/>
          <w:numId w:val="16"/>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Administración del archivo. -</w:t>
      </w:r>
      <w:r w:rsidRPr="007F0A22">
        <w:rPr>
          <w:rFonts w:ascii="Century Gothic" w:hAnsi="Century Gothic" w:cstheme="minorHAnsi"/>
          <w:sz w:val="24"/>
          <w:szCs w:val="24"/>
          <w:lang w:val="es-EC"/>
        </w:rPr>
        <w:t xml:space="preserve"> DataSolutions S.A. proveerá personal altamente capacitado para que administre de forma adecuada el archivo histórico del cliente, así como también para que vaya adaptando a este </w:t>
      </w:r>
      <w:r w:rsidR="00F34330" w:rsidRPr="007F0A22">
        <w:rPr>
          <w:rFonts w:ascii="Century Gothic" w:hAnsi="Century Gothic" w:cstheme="minorHAnsi"/>
          <w:sz w:val="24"/>
          <w:szCs w:val="24"/>
          <w:lang w:val="es-EC"/>
        </w:rPr>
        <w:t xml:space="preserve">la nueva información </w:t>
      </w:r>
      <w:r w:rsidRPr="007F0A22">
        <w:rPr>
          <w:rFonts w:ascii="Century Gothic" w:hAnsi="Century Gothic" w:cstheme="minorHAnsi"/>
          <w:sz w:val="24"/>
          <w:szCs w:val="24"/>
          <w:lang w:val="es-EC"/>
        </w:rPr>
        <w:t xml:space="preserve">que se genere con el paso </w:t>
      </w:r>
    </w:p>
    <w:p w14:paraId="485CF122" w14:textId="77777777" w:rsidR="009B1DA6" w:rsidRDefault="009B1DA6" w:rsidP="009B1DA6">
      <w:pPr>
        <w:pStyle w:val="Prrafodelista"/>
        <w:rPr>
          <w:rFonts w:ascii="Century Gothic" w:hAnsi="Century Gothic" w:cstheme="minorHAnsi"/>
          <w:sz w:val="24"/>
          <w:szCs w:val="24"/>
        </w:rPr>
      </w:pPr>
    </w:p>
    <w:p w14:paraId="58C38D52" w14:textId="15173DFF" w:rsidR="0069673C" w:rsidRDefault="00DD2D1B" w:rsidP="009B1DA6">
      <w:pPr>
        <w:pStyle w:val="MediumList2-Accent41"/>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del tiempo. La combinación de tecnología de punta (EDC) con nuestro personal altamente capacitado, nos permiten hacer búsquedas de información de manera eficiente, de tal forma que la misma pueda estar disponible dentro de los tiempos </w:t>
      </w:r>
      <w:r w:rsidR="00B15068" w:rsidRPr="007F0A22">
        <w:rPr>
          <w:rFonts w:ascii="Century Gothic" w:hAnsi="Century Gothic" w:cstheme="minorHAnsi"/>
          <w:sz w:val="24"/>
          <w:szCs w:val="24"/>
          <w:lang w:val="es-EC"/>
        </w:rPr>
        <w:t>preestablecidos</w:t>
      </w:r>
      <w:r w:rsidRPr="007F0A22">
        <w:rPr>
          <w:rFonts w:ascii="Century Gothic" w:hAnsi="Century Gothic" w:cstheme="minorHAnsi"/>
          <w:sz w:val="24"/>
          <w:szCs w:val="24"/>
          <w:lang w:val="es-EC"/>
        </w:rPr>
        <w:t xml:space="preserve"> bajo contrato.</w:t>
      </w:r>
    </w:p>
    <w:p w14:paraId="1C79F7EC" w14:textId="77777777" w:rsidR="0069673C" w:rsidRPr="0069673C" w:rsidRDefault="0069673C" w:rsidP="0069673C">
      <w:pPr>
        <w:pStyle w:val="MediumList2-Accent41"/>
        <w:spacing w:after="0" w:line="240" w:lineRule="auto"/>
        <w:ind w:left="0"/>
        <w:jc w:val="both"/>
        <w:rPr>
          <w:rFonts w:ascii="Century Gothic" w:hAnsi="Century Gothic" w:cstheme="minorHAnsi"/>
          <w:sz w:val="24"/>
          <w:szCs w:val="24"/>
          <w:lang w:val="es-EC"/>
        </w:rPr>
      </w:pPr>
    </w:p>
    <w:p w14:paraId="01406E76" w14:textId="4E7CA1CC" w:rsidR="00DD2D1B" w:rsidRDefault="00DD2D1B" w:rsidP="0069673C">
      <w:pPr>
        <w:pStyle w:val="MediumList2-Accent41"/>
        <w:numPr>
          <w:ilvl w:val="0"/>
          <w:numId w:val="16"/>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Reducción de Costos. -</w:t>
      </w:r>
      <w:r w:rsidRPr="007F0A22">
        <w:rPr>
          <w:rFonts w:ascii="Century Gothic" w:hAnsi="Century Gothic" w:cstheme="minorHAnsi"/>
          <w:sz w:val="24"/>
          <w:szCs w:val="24"/>
          <w:lang w:val="es-EC"/>
        </w:rPr>
        <w:t xml:space="preserve"> Con la implementación de nuestra solución </w:t>
      </w:r>
      <w:r w:rsidR="00F34330" w:rsidRPr="007F0A22">
        <w:rPr>
          <w:rFonts w:ascii="Century Gothic" w:hAnsi="Century Gothic" w:cstheme="minorHAnsi"/>
          <w:sz w:val="24"/>
          <w:szCs w:val="24"/>
          <w:lang w:val="es-EC"/>
        </w:rPr>
        <w:t xml:space="preserve">le podemos generar a nuestros clientes una importante reducción de costos en el alquiler del espacio donde se conserva la información. En caso de ser las instalaciones propias existe también un ahorro en el costo de </w:t>
      </w:r>
      <w:r w:rsidR="0061411C" w:rsidRPr="007F0A22">
        <w:rPr>
          <w:rFonts w:ascii="Century Gothic" w:hAnsi="Century Gothic" w:cstheme="minorHAnsi"/>
          <w:sz w:val="24"/>
          <w:szCs w:val="24"/>
          <w:lang w:val="es-EC"/>
        </w:rPr>
        <w:t>oportunidad</w:t>
      </w:r>
      <w:r w:rsidR="00F34330" w:rsidRPr="007F0A22">
        <w:rPr>
          <w:rFonts w:ascii="Century Gothic" w:hAnsi="Century Gothic" w:cstheme="minorHAnsi"/>
          <w:sz w:val="24"/>
          <w:szCs w:val="24"/>
          <w:lang w:val="es-EC"/>
        </w:rPr>
        <w:t xml:space="preserve">. Este concepto es importante ya que toma en cuenta lo que la empresa deja de ganar al destinar un espacio a una actividad que no le aporta ningún rendimiento a la compañía. El ahorro también se puede dar a través de la reducción </w:t>
      </w:r>
      <w:r w:rsidR="00D97A74" w:rsidRPr="007F0A22">
        <w:rPr>
          <w:rFonts w:ascii="Century Gothic" w:hAnsi="Century Gothic" w:cstheme="minorHAnsi"/>
          <w:sz w:val="24"/>
          <w:szCs w:val="24"/>
          <w:lang w:val="es-EC"/>
        </w:rPr>
        <w:t>u</w:t>
      </w:r>
      <w:r w:rsidR="00F34330" w:rsidRPr="007F0A22">
        <w:rPr>
          <w:rFonts w:ascii="Century Gothic" w:hAnsi="Century Gothic" w:cstheme="minorHAnsi"/>
          <w:sz w:val="24"/>
          <w:szCs w:val="24"/>
          <w:lang w:val="es-EC"/>
        </w:rPr>
        <w:t xml:space="preserve"> </w:t>
      </w:r>
      <w:r w:rsidR="0061411C" w:rsidRPr="007F0A22">
        <w:rPr>
          <w:rFonts w:ascii="Century Gothic" w:hAnsi="Century Gothic" w:cstheme="minorHAnsi"/>
          <w:sz w:val="24"/>
          <w:szCs w:val="24"/>
          <w:lang w:val="es-EC"/>
        </w:rPr>
        <w:t>optimización</w:t>
      </w:r>
      <w:r w:rsidR="00F34330" w:rsidRPr="007F0A22">
        <w:rPr>
          <w:rFonts w:ascii="Century Gothic" w:hAnsi="Century Gothic" w:cstheme="minorHAnsi"/>
          <w:sz w:val="24"/>
          <w:szCs w:val="24"/>
          <w:lang w:val="es-EC"/>
        </w:rPr>
        <w:t xml:space="preserve"> del personal. Nuestros servicios permiten eficientizar la estructura de costos en las empresas.</w:t>
      </w:r>
    </w:p>
    <w:p w14:paraId="1E57EC53" w14:textId="77777777" w:rsidR="0069673C" w:rsidRPr="0069673C" w:rsidRDefault="0069673C" w:rsidP="0069673C">
      <w:pPr>
        <w:pStyle w:val="MediumList2-Accent41"/>
        <w:spacing w:after="0" w:line="240" w:lineRule="auto"/>
        <w:ind w:left="0"/>
        <w:jc w:val="both"/>
        <w:rPr>
          <w:rFonts w:ascii="Century Gothic" w:hAnsi="Century Gothic" w:cstheme="minorHAnsi"/>
          <w:sz w:val="24"/>
          <w:szCs w:val="24"/>
          <w:lang w:val="es-EC"/>
        </w:rPr>
      </w:pPr>
    </w:p>
    <w:p w14:paraId="674C6310" w14:textId="72C05858" w:rsidR="00326721" w:rsidRDefault="00DD2D1B" w:rsidP="00D84389">
      <w:pPr>
        <w:pStyle w:val="MediumList2-Accent41"/>
        <w:numPr>
          <w:ilvl w:val="0"/>
          <w:numId w:val="16"/>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 xml:space="preserve">Productividad. </w:t>
      </w:r>
      <w:r w:rsidR="00F34330" w:rsidRPr="00022ED1">
        <w:rPr>
          <w:rFonts w:ascii="Century Gothic" w:hAnsi="Century Gothic" w:cstheme="minorHAnsi"/>
          <w:b/>
          <w:sz w:val="24"/>
          <w:szCs w:val="24"/>
          <w:lang w:val="es-EC"/>
        </w:rPr>
        <w:t>–</w:t>
      </w:r>
      <w:r w:rsidRPr="007F0A22">
        <w:rPr>
          <w:rFonts w:ascii="Century Gothic" w:hAnsi="Century Gothic" w:cstheme="minorHAnsi"/>
          <w:sz w:val="24"/>
          <w:szCs w:val="24"/>
          <w:lang w:val="es-EC"/>
        </w:rPr>
        <w:t xml:space="preserve"> </w:t>
      </w:r>
      <w:r w:rsidR="00F34330" w:rsidRPr="007F0A22">
        <w:rPr>
          <w:rFonts w:ascii="Century Gothic" w:hAnsi="Century Gothic" w:cstheme="minorHAnsi"/>
          <w:sz w:val="24"/>
          <w:szCs w:val="24"/>
          <w:lang w:val="es-EC"/>
        </w:rPr>
        <w:t xml:space="preserve">Nuestras soluciones aumentan considerablemente la </w:t>
      </w:r>
      <w:r w:rsidR="0061411C" w:rsidRPr="007F0A22">
        <w:rPr>
          <w:rFonts w:ascii="Century Gothic" w:hAnsi="Century Gothic" w:cstheme="minorHAnsi"/>
          <w:sz w:val="24"/>
          <w:szCs w:val="24"/>
          <w:lang w:val="es-EC"/>
        </w:rPr>
        <w:t>productividad</w:t>
      </w:r>
      <w:r w:rsidR="00F34330" w:rsidRPr="007F0A22">
        <w:rPr>
          <w:rFonts w:ascii="Century Gothic" w:hAnsi="Century Gothic" w:cstheme="minorHAnsi"/>
          <w:sz w:val="24"/>
          <w:szCs w:val="24"/>
          <w:lang w:val="es-EC"/>
        </w:rPr>
        <w:t xml:space="preserve">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14:paraId="3D50F796" w14:textId="160EDE55" w:rsidR="0061411C" w:rsidRDefault="0061411C" w:rsidP="00020E93">
      <w:pPr>
        <w:pStyle w:val="MediumList2-Accent41"/>
        <w:spacing w:after="0" w:line="240" w:lineRule="auto"/>
        <w:ind w:left="0"/>
        <w:jc w:val="both"/>
        <w:rPr>
          <w:rFonts w:ascii="Century Gothic" w:hAnsi="Century Gothic" w:cstheme="minorHAnsi"/>
          <w:sz w:val="24"/>
          <w:szCs w:val="24"/>
          <w:lang w:val="es-EC"/>
        </w:rPr>
      </w:pPr>
    </w:p>
    <w:p w14:paraId="53743214" w14:textId="77777777" w:rsidR="00472B47" w:rsidRDefault="00472B47" w:rsidP="00020E93">
      <w:pPr>
        <w:pStyle w:val="MediumList2-Accent41"/>
        <w:spacing w:after="0" w:line="240" w:lineRule="auto"/>
        <w:ind w:left="0"/>
        <w:jc w:val="both"/>
        <w:rPr>
          <w:rFonts w:ascii="Century Gothic" w:hAnsi="Century Gothic" w:cstheme="minorHAnsi"/>
          <w:sz w:val="24"/>
          <w:szCs w:val="24"/>
          <w:lang w:val="es-EC"/>
        </w:rPr>
      </w:pPr>
    </w:p>
    <w:p w14:paraId="39443FB8" w14:textId="5A6AF574" w:rsidR="00472B47" w:rsidRDefault="00020E93" w:rsidP="00020E93">
      <w:pPr>
        <w:spacing w:line="240" w:lineRule="auto"/>
        <w:jc w:val="both"/>
        <w:rPr>
          <w:rFonts w:ascii="Century Gothic" w:hAnsi="Century Gothic" w:cstheme="minorHAnsi"/>
          <w:b/>
          <w:sz w:val="26"/>
          <w:szCs w:val="26"/>
        </w:rPr>
      </w:pPr>
      <w:r w:rsidRPr="0069673C">
        <w:rPr>
          <w:rFonts w:ascii="Century Gothic" w:hAnsi="Century Gothic" w:cstheme="minorHAnsi"/>
          <w:b/>
          <w:sz w:val="26"/>
          <w:szCs w:val="26"/>
        </w:rPr>
        <w:t>Tiempo de Respuestas</w:t>
      </w:r>
    </w:p>
    <w:p w14:paraId="545737E2" w14:textId="77777777" w:rsidR="009B1DA6" w:rsidRPr="0069673C" w:rsidRDefault="009B1DA6" w:rsidP="00020E93">
      <w:pPr>
        <w:spacing w:line="240" w:lineRule="auto"/>
        <w:jc w:val="both"/>
        <w:rPr>
          <w:rFonts w:ascii="Century Gothic" w:hAnsi="Century Gothic" w:cstheme="minorHAnsi"/>
          <w:b/>
          <w:sz w:val="26"/>
          <w:szCs w:val="26"/>
        </w:rPr>
      </w:pP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020E93" w:rsidRPr="0069673C" w14:paraId="2C022692" w14:textId="77777777" w:rsidTr="00020E93">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BEBB16B"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r w:rsidRPr="0069673C">
              <w:rPr>
                <w:rFonts w:ascii="Century Gothic" w:eastAsia="Times New Roman" w:hAnsi="Century Gothic" w:cstheme="minorHAnsi"/>
                <w:b/>
                <w:bCs/>
                <w:color w:val="000000"/>
                <w:sz w:val="18"/>
                <w:szCs w:val="18"/>
                <w:lang w:val="es-ES" w:eastAsia="es-ES"/>
              </w:rPr>
              <w:t>PEDIDOS NORMALES</w:t>
            </w:r>
          </w:p>
        </w:tc>
      </w:tr>
      <w:tr w:rsidR="00020E93" w:rsidRPr="0069673C" w14:paraId="5E5ED8B7" w14:textId="77777777" w:rsidTr="00E80D5E">
        <w:trPr>
          <w:trHeight w:val="221"/>
          <w:jc w:val="center"/>
        </w:trPr>
        <w:tc>
          <w:tcPr>
            <w:tcW w:w="1185" w:type="dxa"/>
            <w:tcBorders>
              <w:top w:val="nil"/>
              <w:left w:val="nil"/>
              <w:bottom w:val="nil"/>
              <w:right w:val="nil"/>
            </w:tcBorders>
            <w:shd w:val="clear" w:color="auto" w:fill="auto"/>
            <w:noWrap/>
            <w:vAlign w:val="bottom"/>
            <w:hideMark/>
          </w:tcPr>
          <w:p w14:paraId="698E7A91"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185" w:type="dxa"/>
            <w:tcBorders>
              <w:top w:val="nil"/>
              <w:left w:val="nil"/>
              <w:bottom w:val="nil"/>
              <w:right w:val="nil"/>
            </w:tcBorders>
            <w:shd w:val="clear" w:color="auto" w:fill="auto"/>
            <w:noWrap/>
            <w:vAlign w:val="bottom"/>
            <w:hideMark/>
          </w:tcPr>
          <w:p w14:paraId="1A00EA1D"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974" w:type="dxa"/>
            <w:tcBorders>
              <w:top w:val="nil"/>
              <w:left w:val="nil"/>
              <w:bottom w:val="nil"/>
              <w:right w:val="nil"/>
            </w:tcBorders>
            <w:shd w:val="clear" w:color="auto" w:fill="auto"/>
            <w:noWrap/>
            <w:vAlign w:val="bottom"/>
            <w:hideMark/>
          </w:tcPr>
          <w:p w14:paraId="3022216B"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975" w:type="dxa"/>
            <w:tcBorders>
              <w:top w:val="nil"/>
              <w:left w:val="nil"/>
              <w:bottom w:val="nil"/>
              <w:right w:val="nil"/>
            </w:tcBorders>
            <w:shd w:val="clear" w:color="auto" w:fill="auto"/>
            <w:noWrap/>
            <w:vAlign w:val="bottom"/>
            <w:hideMark/>
          </w:tcPr>
          <w:p w14:paraId="2868D945"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975" w:type="dxa"/>
            <w:tcBorders>
              <w:top w:val="nil"/>
              <w:left w:val="nil"/>
              <w:bottom w:val="nil"/>
              <w:right w:val="nil"/>
            </w:tcBorders>
            <w:shd w:val="clear" w:color="auto" w:fill="auto"/>
            <w:noWrap/>
            <w:vAlign w:val="bottom"/>
            <w:hideMark/>
          </w:tcPr>
          <w:p w14:paraId="5963E5E9"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191" w:type="dxa"/>
            <w:tcBorders>
              <w:top w:val="nil"/>
              <w:left w:val="nil"/>
              <w:bottom w:val="nil"/>
              <w:right w:val="nil"/>
            </w:tcBorders>
            <w:shd w:val="clear" w:color="auto" w:fill="auto"/>
            <w:noWrap/>
            <w:vAlign w:val="bottom"/>
            <w:hideMark/>
          </w:tcPr>
          <w:p w14:paraId="6877FE2C"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r>
      <w:tr w:rsidR="00020E93" w:rsidRPr="0069673C" w14:paraId="3ED0E7F5" w14:textId="77777777" w:rsidTr="00E80D5E">
        <w:trPr>
          <w:trHeight w:val="221"/>
          <w:jc w:val="center"/>
        </w:trPr>
        <w:tc>
          <w:tcPr>
            <w:tcW w:w="1185" w:type="dxa"/>
            <w:tcBorders>
              <w:top w:val="nil"/>
              <w:left w:val="nil"/>
              <w:bottom w:val="single" w:sz="4" w:space="0" w:color="auto"/>
              <w:right w:val="nil"/>
            </w:tcBorders>
            <w:shd w:val="clear" w:color="auto" w:fill="auto"/>
            <w:noWrap/>
            <w:vAlign w:val="bottom"/>
            <w:hideMark/>
          </w:tcPr>
          <w:p w14:paraId="77ACD28C"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C163E8B"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14:paraId="3C6A33BC"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Hasta</w:t>
            </w:r>
          </w:p>
        </w:tc>
        <w:tc>
          <w:tcPr>
            <w:tcW w:w="1975" w:type="dxa"/>
            <w:tcBorders>
              <w:top w:val="nil"/>
              <w:left w:val="nil"/>
              <w:bottom w:val="single" w:sz="4" w:space="0" w:color="auto"/>
              <w:right w:val="nil"/>
            </w:tcBorders>
            <w:shd w:val="clear" w:color="auto" w:fill="auto"/>
            <w:noWrap/>
            <w:vAlign w:val="bottom"/>
            <w:hideMark/>
          </w:tcPr>
          <w:p w14:paraId="514F99F3"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D1D345"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Desde</w:t>
            </w:r>
          </w:p>
        </w:tc>
        <w:tc>
          <w:tcPr>
            <w:tcW w:w="1191" w:type="dxa"/>
            <w:tcBorders>
              <w:top w:val="single" w:sz="4" w:space="0" w:color="auto"/>
              <w:left w:val="nil"/>
              <w:bottom w:val="single" w:sz="4" w:space="0" w:color="auto"/>
              <w:right w:val="single" w:sz="4" w:space="0" w:color="auto"/>
            </w:tcBorders>
            <w:shd w:val="clear" w:color="000000" w:fill="C5D9F1"/>
            <w:noWrap/>
            <w:vAlign w:val="bottom"/>
            <w:hideMark/>
          </w:tcPr>
          <w:p w14:paraId="0DA2EFA9"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Hasta</w:t>
            </w:r>
          </w:p>
        </w:tc>
      </w:tr>
      <w:tr w:rsidR="00020E93" w:rsidRPr="0069673C" w14:paraId="40F1B29D" w14:textId="77777777" w:rsidTr="00E80D5E">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F5F795E"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14:paraId="3CC00369" w14:textId="77777777" w:rsidR="00020E93" w:rsidRPr="0069673C" w:rsidRDefault="00020E93" w:rsidP="00424AE4">
            <w:pPr>
              <w:spacing w:after="0" w:line="240" w:lineRule="auto"/>
              <w:jc w:val="center"/>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14:paraId="2D4F9B27" w14:textId="77777777" w:rsidR="00020E93" w:rsidRPr="0069673C" w:rsidRDefault="00020E93" w:rsidP="00424AE4">
            <w:pPr>
              <w:spacing w:after="0" w:line="240" w:lineRule="auto"/>
              <w:jc w:val="center"/>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14:paraId="61FFEFFF" w14:textId="77777777" w:rsidR="00020E93" w:rsidRPr="0069673C" w:rsidRDefault="00020E93" w:rsidP="00424AE4">
            <w:pPr>
              <w:spacing w:after="0" w:line="240" w:lineRule="auto"/>
              <w:jc w:val="center"/>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14:paraId="32A6F8C2" w14:textId="77777777" w:rsidR="00020E93" w:rsidRPr="0069673C" w:rsidRDefault="00020E93" w:rsidP="00424AE4">
            <w:pPr>
              <w:spacing w:after="0" w:line="240" w:lineRule="auto"/>
              <w:jc w:val="center"/>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9: 00</w:t>
            </w:r>
          </w:p>
        </w:tc>
        <w:tc>
          <w:tcPr>
            <w:tcW w:w="1191" w:type="dxa"/>
            <w:tcBorders>
              <w:top w:val="single" w:sz="4" w:space="0" w:color="auto"/>
              <w:left w:val="nil"/>
              <w:bottom w:val="single" w:sz="4" w:space="0" w:color="auto"/>
              <w:right w:val="single" w:sz="4" w:space="0" w:color="auto"/>
            </w:tcBorders>
            <w:shd w:val="clear" w:color="auto" w:fill="auto"/>
            <w:noWrap/>
            <w:vAlign w:val="bottom"/>
            <w:hideMark/>
          </w:tcPr>
          <w:p w14:paraId="4AA1EC43" w14:textId="77777777" w:rsidR="00020E93" w:rsidRPr="0069673C" w:rsidRDefault="00020E93" w:rsidP="00424AE4">
            <w:pPr>
              <w:spacing w:after="0" w:line="240" w:lineRule="auto"/>
              <w:jc w:val="center"/>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17:00</w:t>
            </w:r>
          </w:p>
        </w:tc>
      </w:tr>
    </w:tbl>
    <w:p w14:paraId="5FADA287" w14:textId="0C707286" w:rsidR="00470465" w:rsidRDefault="00470465" w:rsidP="00020E93">
      <w:pPr>
        <w:pStyle w:val="Sinespaciado"/>
        <w:ind w:right="4"/>
        <w:jc w:val="both"/>
        <w:rPr>
          <w:rFonts w:ascii="Century Gothic" w:hAnsi="Century Gothic" w:cstheme="minorHAnsi"/>
          <w:b/>
          <w:sz w:val="18"/>
          <w:szCs w:val="18"/>
          <w:u w:val="single"/>
        </w:rPr>
      </w:pPr>
    </w:p>
    <w:p w14:paraId="50E62EA2" w14:textId="2997E048" w:rsidR="00472B47" w:rsidRDefault="00472B47" w:rsidP="00020E93">
      <w:pPr>
        <w:pStyle w:val="Sinespaciado"/>
        <w:ind w:right="4"/>
        <w:jc w:val="both"/>
        <w:rPr>
          <w:rFonts w:ascii="Century Gothic" w:hAnsi="Century Gothic" w:cstheme="minorHAnsi"/>
          <w:b/>
          <w:sz w:val="18"/>
          <w:szCs w:val="18"/>
          <w:u w:val="single"/>
        </w:rPr>
      </w:pPr>
    </w:p>
    <w:p w14:paraId="2BE9CF03" w14:textId="43B77B6F" w:rsidR="00472B47" w:rsidRDefault="00472B47" w:rsidP="00020E93">
      <w:pPr>
        <w:pStyle w:val="Sinespaciado"/>
        <w:ind w:right="4"/>
        <w:jc w:val="both"/>
        <w:rPr>
          <w:rFonts w:ascii="Century Gothic" w:hAnsi="Century Gothic" w:cstheme="minorHAnsi"/>
          <w:b/>
          <w:sz w:val="18"/>
          <w:szCs w:val="18"/>
          <w:u w:val="single"/>
        </w:rPr>
      </w:pPr>
    </w:p>
    <w:p w14:paraId="2842E7D9" w14:textId="29C52D80" w:rsidR="00472B47" w:rsidRDefault="00472B47" w:rsidP="00020E93">
      <w:pPr>
        <w:pStyle w:val="Sinespaciado"/>
        <w:ind w:right="4"/>
        <w:jc w:val="both"/>
        <w:rPr>
          <w:rFonts w:ascii="Century Gothic" w:hAnsi="Century Gothic" w:cstheme="minorHAnsi"/>
          <w:b/>
          <w:sz w:val="18"/>
          <w:szCs w:val="18"/>
          <w:u w:val="single"/>
        </w:rPr>
      </w:pPr>
    </w:p>
    <w:p w14:paraId="0C6F4DC9" w14:textId="3107C3A7" w:rsidR="00472B47" w:rsidRDefault="00472B47" w:rsidP="00020E93">
      <w:pPr>
        <w:pStyle w:val="Sinespaciado"/>
        <w:ind w:right="4"/>
        <w:jc w:val="both"/>
        <w:rPr>
          <w:rFonts w:ascii="Century Gothic" w:hAnsi="Century Gothic" w:cstheme="minorHAnsi"/>
          <w:b/>
          <w:sz w:val="18"/>
          <w:szCs w:val="18"/>
          <w:u w:val="single"/>
        </w:rPr>
      </w:pPr>
    </w:p>
    <w:p w14:paraId="11E99C63" w14:textId="77777777" w:rsidR="009B1DA6" w:rsidRPr="0069673C" w:rsidRDefault="009B1DA6" w:rsidP="00020E93">
      <w:pPr>
        <w:pStyle w:val="Sinespaciado"/>
        <w:ind w:right="4"/>
        <w:jc w:val="both"/>
        <w:rPr>
          <w:rFonts w:ascii="Century Gothic" w:hAnsi="Century Gothic" w:cstheme="minorHAnsi"/>
          <w:b/>
          <w:sz w:val="18"/>
          <w:szCs w:val="18"/>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020E93" w:rsidRPr="0069673C" w14:paraId="39485E61" w14:textId="77777777" w:rsidTr="00020E93">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16C90819"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r w:rsidRPr="0069673C">
              <w:rPr>
                <w:rFonts w:ascii="Century Gothic" w:eastAsia="Times New Roman" w:hAnsi="Century Gothic" w:cstheme="minorHAnsi"/>
                <w:b/>
                <w:bCs/>
                <w:color w:val="000000"/>
                <w:sz w:val="18"/>
                <w:szCs w:val="18"/>
                <w:lang w:val="es-ES" w:eastAsia="es-ES"/>
              </w:rPr>
              <w:t>ENTREGA DE PEDIDOS URGENTES</w:t>
            </w:r>
          </w:p>
        </w:tc>
      </w:tr>
      <w:tr w:rsidR="00020E93" w:rsidRPr="0069673C" w14:paraId="5FFE02FF" w14:textId="77777777" w:rsidTr="00020E93">
        <w:trPr>
          <w:trHeight w:val="246"/>
          <w:jc w:val="center"/>
        </w:trPr>
        <w:tc>
          <w:tcPr>
            <w:tcW w:w="1330" w:type="dxa"/>
            <w:tcBorders>
              <w:top w:val="nil"/>
              <w:left w:val="nil"/>
              <w:bottom w:val="nil"/>
              <w:right w:val="nil"/>
            </w:tcBorders>
            <w:shd w:val="clear" w:color="auto" w:fill="auto"/>
            <w:noWrap/>
            <w:vAlign w:val="bottom"/>
            <w:hideMark/>
          </w:tcPr>
          <w:p w14:paraId="28598B07"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14:paraId="0E375294"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r w:rsidRPr="0069673C">
              <w:rPr>
                <w:rFonts w:ascii="Century Gothic" w:eastAsia="Times New Roman" w:hAnsi="Century Gothic" w:cstheme="minorHAnsi"/>
                <w:b/>
                <w:bCs/>
                <w:color w:val="000000"/>
                <w:sz w:val="18"/>
                <w:szCs w:val="18"/>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14:paraId="7B67B2BB"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r w:rsidRPr="0069673C">
              <w:rPr>
                <w:rFonts w:ascii="Century Gothic" w:eastAsia="Times New Roman" w:hAnsi="Century Gothic" w:cstheme="minorHAnsi"/>
                <w:b/>
                <w:bCs/>
                <w:color w:val="000000"/>
                <w:sz w:val="18"/>
                <w:szCs w:val="18"/>
                <w:lang w:val="es-ES" w:eastAsia="es-ES"/>
              </w:rPr>
              <w:t>Hasta</w:t>
            </w:r>
          </w:p>
        </w:tc>
        <w:tc>
          <w:tcPr>
            <w:tcW w:w="3918" w:type="dxa"/>
            <w:tcBorders>
              <w:top w:val="nil"/>
              <w:left w:val="nil"/>
              <w:bottom w:val="nil"/>
              <w:right w:val="nil"/>
            </w:tcBorders>
            <w:shd w:val="clear" w:color="auto" w:fill="auto"/>
            <w:noWrap/>
            <w:vAlign w:val="bottom"/>
            <w:hideMark/>
          </w:tcPr>
          <w:p w14:paraId="5440AE43"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14:paraId="506A23C5"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r w:rsidRPr="0069673C">
              <w:rPr>
                <w:rFonts w:ascii="Century Gothic" w:eastAsia="Times New Roman" w:hAnsi="Century Gothic" w:cstheme="minorHAnsi"/>
                <w:b/>
                <w:bCs/>
                <w:color w:val="000000"/>
                <w:sz w:val="18"/>
                <w:szCs w:val="18"/>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14:paraId="12EB17D5"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r w:rsidRPr="0069673C">
              <w:rPr>
                <w:rFonts w:ascii="Century Gothic" w:eastAsia="Times New Roman" w:hAnsi="Century Gothic" w:cstheme="minorHAnsi"/>
                <w:b/>
                <w:bCs/>
                <w:color w:val="000000"/>
                <w:sz w:val="18"/>
                <w:szCs w:val="18"/>
                <w:lang w:val="es-ES" w:eastAsia="es-ES"/>
              </w:rPr>
              <w:t>Hasta</w:t>
            </w:r>
          </w:p>
        </w:tc>
      </w:tr>
      <w:tr w:rsidR="00020E93" w:rsidRPr="0069673C" w14:paraId="66714A65" w14:textId="77777777" w:rsidTr="00020E93">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2EC5C874"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14:paraId="74A7DF7B"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14:paraId="67356D9D"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14:paraId="07BB0AA9"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14:paraId="2D94BB14"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14:paraId="3DD9C542"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17:00</w:t>
            </w:r>
          </w:p>
        </w:tc>
      </w:tr>
    </w:tbl>
    <w:p w14:paraId="500D9987" w14:textId="42159CDE" w:rsidR="00E80D5E" w:rsidRDefault="00BA14E6" w:rsidP="00D84389">
      <w:pPr>
        <w:pStyle w:val="Sinespaciado"/>
        <w:ind w:right="-720"/>
        <w:jc w:val="both"/>
        <w:rPr>
          <w:rFonts w:ascii="Century Gothic" w:hAnsi="Century Gothic" w:cstheme="minorHAnsi"/>
          <w:b/>
          <w:sz w:val="24"/>
          <w:szCs w:val="24"/>
        </w:rPr>
      </w:pPr>
      <w:r w:rsidRPr="0069673C">
        <w:rPr>
          <w:rFonts w:ascii="Century Gothic" w:hAnsi="Century Gothic"/>
          <w:noProof/>
          <w:sz w:val="18"/>
          <w:szCs w:val="18"/>
          <w:lang w:val="en-US"/>
        </w:rPr>
        <w:drawing>
          <wp:anchor distT="0" distB="0" distL="114300" distR="114300" simplePos="0" relativeHeight="251659264" behindDoc="1" locked="0" layoutInCell="1" allowOverlap="1" wp14:anchorId="3A035C3D" wp14:editId="6C9CF3A4">
            <wp:simplePos x="0" y="0"/>
            <wp:positionH relativeFrom="column">
              <wp:posOffset>-137160</wp:posOffset>
            </wp:positionH>
            <wp:positionV relativeFrom="paragraph">
              <wp:posOffset>68580</wp:posOffset>
            </wp:positionV>
            <wp:extent cx="1400175" cy="1335552"/>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0175" cy="133555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2832CB" w14:textId="057A424B" w:rsidR="00D97A74" w:rsidRPr="0069673C" w:rsidRDefault="00DD2D1B" w:rsidP="00D84389">
      <w:pPr>
        <w:pStyle w:val="Sinespaciado"/>
        <w:ind w:right="-720"/>
        <w:jc w:val="both"/>
        <w:rPr>
          <w:rFonts w:ascii="Century Gothic" w:hAnsi="Century Gothic" w:cstheme="minorHAnsi"/>
          <w:b/>
        </w:rPr>
      </w:pPr>
      <w:r w:rsidRPr="0069673C">
        <w:rPr>
          <w:rFonts w:ascii="Century Gothic" w:hAnsi="Century Gothic" w:cstheme="minorHAnsi"/>
          <w:b/>
        </w:rPr>
        <w:t>Atentamente,</w:t>
      </w:r>
    </w:p>
    <w:p w14:paraId="38E68EF8" w14:textId="4651E7CA" w:rsidR="00D97A74" w:rsidRDefault="00BA14E6" w:rsidP="00D84389">
      <w:pPr>
        <w:pStyle w:val="Sinespaciado"/>
        <w:ind w:right="-720"/>
        <w:jc w:val="both"/>
        <w:rPr>
          <w:rFonts w:ascii="Century Gothic" w:hAnsi="Century Gothic" w:cstheme="minorHAnsi"/>
          <w:b/>
          <w:sz w:val="24"/>
          <w:szCs w:val="24"/>
        </w:rPr>
      </w:pPr>
      <w:r w:rsidRPr="0069673C">
        <w:rPr>
          <w:rFonts w:ascii="Century Gothic" w:hAnsi="Century Gothic" w:cstheme="minorHAnsi"/>
          <w:b/>
          <w:noProof/>
        </w:rPr>
        <w:drawing>
          <wp:anchor distT="0" distB="0" distL="114300" distR="114300" simplePos="0" relativeHeight="251661312" behindDoc="1" locked="0" layoutInCell="1" allowOverlap="1" wp14:anchorId="64057C40" wp14:editId="59C33D77">
            <wp:simplePos x="0" y="0"/>
            <wp:positionH relativeFrom="column">
              <wp:posOffset>3510915</wp:posOffset>
            </wp:positionH>
            <wp:positionV relativeFrom="paragraph">
              <wp:posOffset>122556</wp:posOffset>
            </wp:positionV>
            <wp:extent cx="1313180" cy="656420"/>
            <wp:effectExtent l="0" t="0" r="127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0033" cy="6598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B7A3E5B" w14:textId="50FAF33A" w:rsidR="00DD2D1B" w:rsidRDefault="00F45D02" w:rsidP="00D84389">
      <w:pPr>
        <w:pStyle w:val="Sinespaciado"/>
        <w:ind w:right="-720"/>
        <w:jc w:val="both"/>
        <w:rPr>
          <w:rFonts w:ascii="Century Gothic" w:hAnsi="Century Gothic"/>
          <w:noProof/>
          <w:sz w:val="24"/>
          <w:szCs w:val="24"/>
          <w:lang w:eastAsia="es-ES"/>
        </w:rPr>
      </w:pPr>
      <w:r w:rsidRPr="007F0A22">
        <w:rPr>
          <w:rFonts w:ascii="Century Gothic" w:hAnsi="Century Gothic"/>
          <w:noProof/>
          <w:sz w:val="24"/>
          <w:szCs w:val="24"/>
          <w:lang w:eastAsia="es-ES"/>
        </w:rPr>
        <w:t xml:space="preserve"> </w:t>
      </w:r>
    </w:p>
    <w:p w14:paraId="5D15CFE6" w14:textId="77777777" w:rsidR="00BA14E6" w:rsidRDefault="00BA14E6" w:rsidP="008D5DE2">
      <w:pPr>
        <w:pStyle w:val="Sinespaciado"/>
        <w:ind w:right="-720"/>
        <w:jc w:val="both"/>
        <w:rPr>
          <w:rFonts w:ascii="Century Gothic" w:eastAsiaTheme="minorHAnsi" w:hAnsi="Century Gothic" w:cstheme="minorHAnsi"/>
          <w:sz w:val="20"/>
          <w:szCs w:val="20"/>
          <w:lang w:eastAsia="es-ES"/>
        </w:rPr>
      </w:pPr>
    </w:p>
    <w:p w14:paraId="2721A75F" w14:textId="77777777" w:rsidR="00BA14E6" w:rsidRDefault="00BA14E6" w:rsidP="008D5DE2">
      <w:pPr>
        <w:pStyle w:val="Sinespaciado"/>
        <w:ind w:right="-720"/>
        <w:jc w:val="both"/>
        <w:rPr>
          <w:rFonts w:ascii="Century Gothic" w:eastAsiaTheme="minorHAnsi" w:hAnsi="Century Gothic" w:cstheme="minorHAnsi"/>
          <w:sz w:val="20"/>
          <w:szCs w:val="20"/>
          <w:lang w:eastAsia="es-ES"/>
        </w:rPr>
      </w:pPr>
    </w:p>
    <w:p w14:paraId="1F8B5DCE" w14:textId="77777777" w:rsidR="00BA14E6" w:rsidRDefault="00BA14E6" w:rsidP="008D5DE2">
      <w:pPr>
        <w:pStyle w:val="Sinespaciado"/>
        <w:ind w:right="-720"/>
        <w:jc w:val="both"/>
        <w:rPr>
          <w:rFonts w:ascii="Century Gothic" w:eastAsiaTheme="minorHAnsi" w:hAnsi="Century Gothic" w:cstheme="minorHAnsi"/>
          <w:sz w:val="20"/>
          <w:szCs w:val="20"/>
          <w:lang w:eastAsia="es-ES"/>
        </w:rPr>
      </w:pPr>
    </w:p>
    <w:p w14:paraId="11218C35" w14:textId="511EA421" w:rsidR="008D5DE2" w:rsidRDefault="00154070" w:rsidP="008D5DE2">
      <w:pPr>
        <w:pStyle w:val="Sinespaciado"/>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Ing. Santiago Gómez</w:t>
      </w:r>
      <w:r w:rsidR="00673203">
        <w:rPr>
          <w:rFonts w:ascii="Century Gothic" w:eastAsiaTheme="minorHAnsi" w:hAnsi="Century Gothic" w:cstheme="minorHAnsi"/>
          <w:sz w:val="20"/>
          <w:szCs w:val="20"/>
          <w:lang w:eastAsia="es-ES"/>
        </w:rPr>
        <w:tab/>
      </w:r>
      <w:r w:rsidR="00673203">
        <w:rPr>
          <w:rFonts w:ascii="Century Gothic" w:eastAsiaTheme="minorHAnsi" w:hAnsi="Century Gothic" w:cstheme="minorHAnsi"/>
          <w:sz w:val="20"/>
          <w:szCs w:val="20"/>
          <w:lang w:eastAsia="es-ES"/>
        </w:rPr>
        <w:tab/>
      </w:r>
      <w:r w:rsidR="00673203">
        <w:rPr>
          <w:rFonts w:ascii="Century Gothic" w:eastAsiaTheme="minorHAnsi" w:hAnsi="Century Gothic" w:cstheme="minorHAnsi"/>
          <w:sz w:val="20"/>
          <w:szCs w:val="20"/>
          <w:lang w:eastAsia="es-ES"/>
        </w:rPr>
        <w:tab/>
      </w:r>
      <w:r w:rsidR="00673203">
        <w:rPr>
          <w:rFonts w:ascii="Century Gothic" w:eastAsiaTheme="minorHAnsi" w:hAnsi="Century Gothic" w:cstheme="minorHAnsi"/>
          <w:sz w:val="20"/>
          <w:szCs w:val="20"/>
          <w:lang w:eastAsia="es-ES"/>
        </w:rPr>
        <w:tab/>
      </w:r>
      <w:r w:rsidR="00673203">
        <w:rPr>
          <w:rFonts w:ascii="Century Gothic" w:eastAsiaTheme="minorHAnsi" w:hAnsi="Century Gothic" w:cstheme="minorHAnsi"/>
          <w:sz w:val="20"/>
          <w:szCs w:val="20"/>
          <w:lang w:eastAsia="es-ES"/>
        </w:rPr>
        <w:tab/>
      </w:r>
      <w:r w:rsidR="00B70757">
        <w:rPr>
          <w:rFonts w:ascii="Century Gothic" w:eastAsiaTheme="minorHAnsi" w:hAnsi="Century Gothic" w:cstheme="minorHAnsi"/>
          <w:sz w:val="20"/>
          <w:szCs w:val="20"/>
          <w:lang w:eastAsia="es-ES"/>
        </w:rPr>
        <w:t xml:space="preserve">        </w:t>
      </w:r>
      <w:r w:rsidR="00673203" w:rsidRPr="00752CB1">
        <w:rPr>
          <w:rFonts w:ascii="Century Gothic" w:eastAsiaTheme="minorHAnsi" w:hAnsi="Century Gothic" w:cstheme="minorHAnsi"/>
          <w:sz w:val="20"/>
          <w:szCs w:val="20"/>
          <w:lang w:eastAsia="es-ES"/>
        </w:rPr>
        <w:t>Tcnlg. Sofía</w:t>
      </w:r>
      <w:r w:rsidR="00B70757">
        <w:rPr>
          <w:rFonts w:ascii="Century Gothic" w:eastAsiaTheme="minorHAnsi" w:hAnsi="Century Gothic" w:cstheme="minorHAnsi"/>
          <w:sz w:val="20"/>
          <w:szCs w:val="20"/>
          <w:lang w:eastAsia="es-ES"/>
        </w:rPr>
        <w:t xml:space="preserve"> Chiriboga C.</w:t>
      </w:r>
      <w:r w:rsidR="00673203">
        <w:rPr>
          <w:rFonts w:ascii="Century Gothic" w:eastAsiaTheme="minorHAnsi" w:hAnsi="Century Gothic" w:cstheme="minorHAnsi"/>
          <w:sz w:val="20"/>
          <w:szCs w:val="20"/>
          <w:lang w:eastAsia="es-ES"/>
        </w:rPr>
        <w:tab/>
      </w:r>
      <w:r w:rsidR="00673203">
        <w:rPr>
          <w:rFonts w:ascii="Century Gothic" w:eastAsiaTheme="minorHAnsi" w:hAnsi="Century Gothic" w:cstheme="minorHAnsi"/>
          <w:sz w:val="20"/>
          <w:szCs w:val="20"/>
          <w:lang w:eastAsia="es-ES"/>
        </w:rPr>
        <w:tab/>
      </w:r>
      <w:r w:rsidR="00673203">
        <w:rPr>
          <w:rFonts w:ascii="Century Gothic" w:eastAsiaTheme="minorHAnsi" w:hAnsi="Century Gothic" w:cstheme="minorHAnsi"/>
          <w:sz w:val="20"/>
          <w:szCs w:val="20"/>
          <w:lang w:eastAsia="es-ES"/>
        </w:rPr>
        <w:tab/>
      </w:r>
    </w:p>
    <w:p w14:paraId="2FFB687A" w14:textId="4F0C91D0" w:rsidR="00154070" w:rsidRPr="00E64F49" w:rsidRDefault="00154070" w:rsidP="008D5DE2">
      <w:pPr>
        <w:pStyle w:val="Sinespaciado"/>
        <w:ind w:right="-72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GERENTE COMERCIAL                                                              </w:t>
      </w:r>
      <w:r w:rsidRPr="00E64F49">
        <w:rPr>
          <w:rFonts w:ascii="Century Gothic" w:eastAsiaTheme="minorHAnsi" w:hAnsi="Century Gothic" w:cstheme="minorHAnsi"/>
          <w:b/>
          <w:sz w:val="20"/>
          <w:szCs w:val="20"/>
          <w:lang w:eastAsia="es-ES"/>
        </w:rPr>
        <w:t>ASISTENTE COMERCIAL</w:t>
      </w:r>
    </w:p>
    <w:p w14:paraId="1116DAB4" w14:textId="76547636" w:rsidR="003862EF" w:rsidRPr="0069673C" w:rsidRDefault="00154070" w:rsidP="0069673C">
      <w:pPr>
        <w:spacing w:after="0"/>
        <w:jc w:val="both"/>
        <w:rPr>
          <w:rFonts w:ascii="Century Gothic" w:eastAsiaTheme="minorHAnsi" w:hAnsi="Century Gothic" w:cstheme="minorHAnsi"/>
          <w:sz w:val="20"/>
          <w:szCs w:val="20"/>
          <w:lang w:val="fr-FR" w:eastAsia="es-ES"/>
        </w:rPr>
      </w:pPr>
      <w:r w:rsidRPr="00B70757">
        <w:rPr>
          <w:rFonts w:ascii="Century Gothic" w:hAnsi="Century Gothic" w:cstheme="minorHAnsi"/>
          <w:b/>
          <w:sz w:val="24"/>
          <w:szCs w:val="24"/>
        </w:rPr>
        <w:t xml:space="preserve"> </w:t>
      </w:r>
      <w:r w:rsidRPr="00B70757">
        <w:rPr>
          <w:rFonts w:ascii="Century Gothic" w:eastAsiaTheme="minorHAnsi" w:hAnsi="Century Gothic" w:cstheme="minorHAnsi"/>
          <w:b/>
          <w:sz w:val="20"/>
          <w:szCs w:val="20"/>
          <w:lang w:val="fr-FR" w:eastAsia="es-ES"/>
        </w:rPr>
        <w:t>DATASOLUTIO</w:t>
      </w:r>
      <w:r w:rsidR="00262175">
        <w:rPr>
          <w:rFonts w:ascii="Century Gothic" w:eastAsiaTheme="minorHAnsi" w:hAnsi="Century Gothic" w:cstheme="minorHAnsi"/>
          <w:b/>
          <w:sz w:val="20"/>
          <w:szCs w:val="20"/>
          <w:lang w:val="fr-FR" w:eastAsia="es-ES"/>
        </w:rPr>
        <w:t>N S.A.</w:t>
      </w:r>
      <w:r w:rsidR="00262175">
        <w:rPr>
          <w:rFonts w:ascii="Century Gothic" w:eastAsiaTheme="minorHAnsi" w:hAnsi="Century Gothic" w:cstheme="minorHAnsi"/>
          <w:b/>
          <w:sz w:val="20"/>
          <w:szCs w:val="20"/>
          <w:lang w:val="fr-FR" w:eastAsia="es-ES"/>
        </w:rPr>
        <w:tab/>
      </w:r>
      <w:r w:rsidR="00262175">
        <w:rPr>
          <w:rFonts w:ascii="Century Gothic" w:eastAsiaTheme="minorHAnsi" w:hAnsi="Century Gothic" w:cstheme="minorHAnsi"/>
          <w:b/>
          <w:sz w:val="20"/>
          <w:szCs w:val="20"/>
          <w:lang w:val="fr-FR" w:eastAsia="es-ES"/>
        </w:rPr>
        <w:tab/>
      </w:r>
      <w:r w:rsidR="00262175">
        <w:rPr>
          <w:rFonts w:ascii="Century Gothic" w:eastAsiaTheme="minorHAnsi" w:hAnsi="Century Gothic" w:cstheme="minorHAnsi"/>
          <w:b/>
          <w:sz w:val="20"/>
          <w:szCs w:val="20"/>
          <w:lang w:val="fr-FR" w:eastAsia="es-ES"/>
        </w:rPr>
        <w:tab/>
      </w:r>
      <w:r w:rsidR="00262175">
        <w:rPr>
          <w:rFonts w:ascii="Century Gothic" w:eastAsiaTheme="minorHAnsi" w:hAnsi="Century Gothic" w:cstheme="minorHAnsi"/>
          <w:b/>
          <w:sz w:val="20"/>
          <w:szCs w:val="20"/>
          <w:lang w:val="fr-FR" w:eastAsia="es-ES"/>
        </w:rPr>
        <w:tab/>
      </w:r>
      <w:r w:rsidR="00262175">
        <w:rPr>
          <w:rFonts w:ascii="Century Gothic" w:eastAsiaTheme="minorHAnsi" w:hAnsi="Century Gothic" w:cstheme="minorHAnsi"/>
          <w:b/>
          <w:sz w:val="20"/>
          <w:szCs w:val="20"/>
          <w:lang w:val="fr-FR" w:eastAsia="es-ES"/>
        </w:rPr>
        <w:tab/>
      </w:r>
      <w:r w:rsidR="0069673C" w:rsidRPr="00262175">
        <w:rPr>
          <w:rFonts w:ascii="Century Gothic" w:eastAsiaTheme="minorHAnsi" w:hAnsi="Century Gothic" w:cstheme="minorHAnsi"/>
          <w:b/>
          <w:sz w:val="20"/>
          <w:szCs w:val="20"/>
          <w:lang w:val="fr-FR" w:eastAsia="es-ES"/>
        </w:rPr>
        <w:t>Teléfono :</w:t>
      </w:r>
      <w:r w:rsidRPr="00B70757">
        <w:rPr>
          <w:rFonts w:ascii="Century Gothic" w:eastAsiaTheme="minorHAnsi" w:hAnsi="Century Gothic" w:cstheme="minorHAnsi"/>
          <w:sz w:val="20"/>
          <w:szCs w:val="20"/>
          <w:lang w:val="fr-FR" w:eastAsia="es-ES"/>
        </w:rPr>
        <w:t xml:space="preserve"> +593 4242-9977 Ext. 114</w:t>
      </w:r>
      <w:r w:rsidR="00940625" w:rsidRPr="00B70757">
        <w:rPr>
          <w:rFonts w:ascii="Century Gothic" w:hAnsi="Century Gothic" w:cstheme="minorHAnsi"/>
          <w:b/>
          <w:sz w:val="24"/>
          <w:szCs w:val="24"/>
          <w:lang w:val="fr-FR"/>
        </w:rPr>
        <w:tab/>
      </w:r>
      <w:bookmarkEnd w:id="1"/>
    </w:p>
    <w:sectPr w:rsidR="003862EF" w:rsidRPr="0069673C" w:rsidSect="000E5360">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DC9176" w14:textId="77777777" w:rsidR="002009EF" w:rsidRDefault="002009EF" w:rsidP="0012137A">
      <w:pPr>
        <w:spacing w:after="0" w:line="240" w:lineRule="auto"/>
      </w:pPr>
      <w:r>
        <w:separator/>
      </w:r>
    </w:p>
  </w:endnote>
  <w:endnote w:type="continuationSeparator" w:id="0">
    <w:p w14:paraId="28ECFD7E" w14:textId="77777777" w:rsidR="002009EF" w:rsidRDefault="002009EF"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93464" w14:textId="77777777" w:rsidR="00D8216D" w:rsidRDefault="00D8216D">
    <w:pPr>
      <w:pStyle w:val="Piedepgina"/>
    </w:pPr>
    <w:r w:rsidRPr="002918C5">
      <w:rPr>
        <w:noProof/>
        <w:lang w:val="en-US"/>
      </w:rPr>
      <mc:AlternateContent>
        <mc:Choice Requires="wps">
          <w:drawing>
            <wp:anchor distT="0" distB="0" distL="114300" distR="114300" simplePos="0" relativeHeight="251661312" behindDoc="1" locked="0" layoutInCell="0" allowOverlap="1" wp14:anchorId="072C8603" wp14:editId="521DDE28">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4CD3A3C6" w14:textId="77777777" w:rsidR="00D8216D" w:rsidRPr="00812A6C" w:rsidRDefault="002009EF" w:rsidP="005655F1">
                          <w:pPr>
                            <w:jc w:val="center"/>
                            <w:rPr>
                              <w:color w:val="FFFFFF" w:themeColor="background1"/>
                              <w:sz w:val="32"/>
                              <w:szCs w:val="18"/>
                              <w:lang w:val="es-ES"/>
                            </w:rPr>
                          </w:pPr>
                          <w:hyperlink r:id="rId1" w:history="1">
                            <w:r w:rsidR="00D8216D" w:rsidRPr="00812A6C">
                              <w:rPr>
                                <w:rStyle w:val="Hipervnculo"/>
                                <w:sz w:val="32"/>
                                <w:szCs w:val="18"/>
                                <w:lang w:val="es-ES"/>
                              </w:rPr>
                              <w:t>www.datasolutions.com</w:t>
                            </w:r>
                          </w:hyperlink>
                          <w:r w:rsidR="00D8216D"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72C8603"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4CD3A3C6" w14:textId="77777777" w:rsidR="00D8216D" w:rsidRPr="00812A6C" w:rsidRDefault="002009EF" w:rsidP="005655F1">
                    <w:pPr>
                      <w:jc w:val="center"/>
                      <w:rPr>
                        <w:color w:val="FFFFFF" w:themeColor="background1"/>
                        <w:sz w:val="32"/>
                        <w:szCs w:val="18"/>
                        <w:lang w:val="es-ES"/>
                      </w:rPr>
                    </w:pPr>
                    <w:hyperlink r:id="rId2" w:history="1">
                      <w:r w:rsidR="00D8216D" w:rsidRPr="00812A6C">
                        <w:rPr>
                          <w:rStyle w:val="Hipervnculo"/>
                          <w:sz w:val="32"/>
                          <w:szCs w:val="18"/>
                          <w:lang w:val="es-ES"/>
                        </w:rPr>
                        <w:t>www.datasolutions.com</w:t>
                      </w:r>
                    </w:hyperlink>
                    <w:r w:rsidR="00D8216D"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4463F8" w14:textId="77777777" w:rsidR="002009EF" w:rsidRDefault="002009EF" w:rsidP="0012137A">
      <w:pPr>
        <w:spacing w:after="0" w:line="240" w:lineRule="auto"/>
      </w:pPr>
      <w:r>
        <w:separator/>
      </w:r>
    </w:p>
  </w:footnote>
  <w:footnote w:type="continuationSeparator" w:id="0">
    <w:p w14:paraId="6FDE25C0" w14:textId="77777777" w:rsidR="002009EF" w:rsidRDefault="002009EF"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3D282" w14:textId="77777777" w:rsidR="00D8216D" w:rsidRPr="005655F1" w:rsidRDefault="00D8216D" w:rsidP="00214687">
    <w:pPr>
      <w:spacing w:after="0" w:line="240" w:lineRule="auto"/>
      <w:rPr>
        <w:b/>
        <w:sz w:val="18"/>
        <w:lang w:val="es-ES"/>
      </w:rPr>
    </w:pPr>
    <w:r w:rsidRPr="005655F1">
      <w:rPr>
        <w:b/>
        <w:noProof/>
        <w:lang w:val="en-US"/>
      </w:rPr>
      <w:drawing>
        <wp:anchor distT="0" distB="0" distL="114300" distR="114300" simplePos="0" relativeHeight="251662336" behindDoc="1" locked="0" layoutInCell="1" allowOverlap="1" wp14:anchorId="4A6D9A99" wp14:editId="69D0ABDB">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39FFA18A" w14:textId="77777777" w:rsidR="00D8216D" w:rsidRPr="005655F1" w:rsidRDefault="00D8216D" w:rsidP="00214687">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1EE4FC95" w14:textId="77777777" w:rsidR="00D8216D" w:rsidRPr="005655F1" w:rsidRDefault="00D8216D" w:rsidP="00214687">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51BAA49D" w14:textId="77777777" w:rsidR="00D8216D" w:rsidRPr="00FF0B7B" w:rsidRDefault="00D8216D" w:rsidP="00214687">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0049F5A1" w14:textId="77777777" w:rsidR="00D8216D" w:rsidRPr="005655F1" w:rsidRDefault="00D8216D" w:rsidP="00214687">
    <w:pPr>
      <w:spacing w:after="0" w:line="240" w:lineRule="auto"/>
      <w:rPr>
        <w:b/>
        <w:sz w:val="18"/>
        <w:lang w:val="es-ES"/>
      </w:rPr>
    </w:pPr>
    <w:r>
      <w:rPr>
        <w:b/>
        <w:color w:val="000000" w:themeColor="text1"/>
        <w:sz w:val="18"/>
        <w:lang w:val="es-ES"/>
      </w:rPr>
      <w:t>N</w:t>
    </w:r>
    <w:r w:rsidRPr="00FF0B7B">
      <w:rPr>
        <w:b/>
        <w:color w:val="000000" w:themeColor="text1"/>
        <w:sz w:val="18"/>
        <w:lang w:val="es-ES"/>
      </w:rPr>
      <w:t xml:space="preserve"> OE 12-193</w:t>
    </w:r>
  </w:p>
  <w:p w14:paraId="3060C5C1" w14:textId="77777777" w:rsidR="00D8216D" w:rsidRPr="00214687" w:rsidRDefault="00D8216D" w:rsidP="00214687">
    <w:pPr>
      <w:pStyle w:val="Encabezado"/>
    </w:pPr>
    <w:r>
      <w:rPr>
        <w:noProof/>
        <w:lang w:val="en-US"/>
      </w:rPr>
      <mc:AlternateContent>
        <mc:Choice Requires="wps">
          <w:drawing>
            <wp:anchor distT="0" distB="0" distL="114300" distR="114300" simplePos="0" relativeHeight="251663360" behindDoc="0" locked="0" layoutInCell="1" allowOverlap="1" wp14:anchorId="055DED51" wp14:editId="7F660075">
              <wp:simplePos x="0" y="0"/>
              <wp:positionH relativeFrom="column">
                <wp:posOffset>-13335</wp:posOffset>
              </wp:positionH>
              <wp:positionV relativeFrom="paragraph">
                <wp:posOffset>48895</wp:posOffset>
              </wp:positionV>
              <wp:extent cx="59690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5F1213" id="Connecteur droit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dF5tgEAAMEDAAAOAAAAZHJzL2Uyb0RvYy54bWysU01v2zAMvQ/YfxB0X+wEWLEacXpI0V2G&#10;LdjHD1BlKhYgiQKlJs6/H6Uk7rAOGDb0QosSH8n3SK/vJu/EAShZDL1cLlopIGgcbNj38sf3h3cf&#10;pEhZhUE5DNDLEyR5t3n7Zn2MHaxwRDcACU4SUneMvRxzjl3TJD2CV2mBEQI/GiSvMru0bwZSR87u&#10;XbNq25vmiDREQg0p8e39+VFuan5jQOcvxiTIwvWSe8vVUrWPxTabter2pOJo9aUN9R9deGUDF51T&#10;3ausxBPZF6m81YQJTV5o9A0aYzVUDsxm2f7G5tuoIlQuLE6Ks0zp9dLqz4cdCTv0ciVFUJ5HtMUQ&#10;WDd4IjEQ2ixWRaVjTB0Hb8OOLl6KOyqUJ0O+fJmMmKqyp1lZmLLQfPn+9ua2bXkA+vrWPAMjpfwR&#10;0Ity6KWzoZBWnTp8SpmLceg1hJ3SyLl0PeWTgxLswlcwTISLLSu6rhBsHYmD4uErrSHkZaHC+Wp0&#10;gRnr3Axs/w68xBco1PX6F/CMqJUx5BnsbUD6U/U8XVs25/irAmfeRYJHHE51KFUa3pPK8LLTZRF/&#10;9Sv8+c/b/AQAAP//AwBQSwMEFAAGAAgAAAAhAAxmaxreAAAABgEAAA8AAABkcnMvZG93bnJldi54&#10;bWxMjsFOwzAQRO9I/IO1SFxQ67RQ0oY4FSBVPQBCbfoB23hJIuJ1FDtpytdjuMBxNKM3L12PphED&#10;da62rGA2jUAQF1bXXCo45JvJEoTzyBoby6TgTA7W2eVFiom2J97RsPelCBB2CSqovG8TKV1RkUE3&#10;tS1x6D5sZ9CH2JVSd3gKcNPIeRTdS4M1h4cKW3quqPjc90bBdvNEL4tzX97pxTa/GfLXt6/3pVLX&#10;V+PjAwhPo/8bw49+UIcsOB1tz9qJRsFkPgtLBXEMItSr23gF4vibZZbK//rZNwAAAP//AwBQSwEC&#10;LQAUAAYACAAAACEAtoM4kv4AAADhAQAAEwAAAAAAAAAAAAAAAAAAAAAAW0NvbnRlbnRfVHlwZXNd&#10;LnhtbFBLAQItABQABgAIAAAAIQA4/SH/1gAAAJQBAAALAAAAAAAAAAAAAAAAAC8BAABfcmVscy8u&#10;cmVsc1BLAQItABQABgAIAAAAIQA9tdF5tgEAAMEDAAAOAAAAAAAAAAAAAAAAAC4CAABkcnMvZTJv&#10;RG9jLnhtbFBLAQItABQABgAIAAAAIQAMZmsa3gAAAAY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5980"/>
    <w:multiLevelType w:val="hybridMultilevel"/>
    <w:tmpl w:val="737617E8"/>
    <w:lvl w:ilvl="0" w:tplc="040C0003">
      <w:start w:val="1"/>
      <w:numFmt w:val="bullet"/>
      <w:lvlText w:val="o"/>
      <w:lvlJc w:val="left"/>
      <w:pPr>
        <w:ind w:left="1440" w:hanging="360"/>
      </w:pPr>
      <w:rPr>
        <w:rFonts w:ascii="Courier New" w:hAnsi="Courier New" w:cs="Courier New" w:hint="default"/>
      </w:rPr>
    </w:lvl>
    <w:lvl w:ilvl="1" w:tplc="040C0005">
      <w:start w:val="1"/>
      <w:numFmt w:val="bullet"/>
      <w:lvlText w:val=""/>
      <w:lvlJc w:val="left"/>
      <w:pPr>
        <w:ind w:left="2160" w:hanging="360"/>
      </w:pPr>
      <w:rPr>
        <w:rFonts w:ascii="Wingdings" w:hAnsi="Wingdings"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345C6B"/>
    <w:multiLevelType w:val="hybridMultilevel"/>
    <w:tmpl w:val="825A5F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7255D4"/>
    <w:multiLevelType w:val="hybridMultilevel"/>
    <w:tmpl w:val="3130697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0F532099"/>
    <w:multiLevelType w:val="hybridMultilevel"/>
    <w:tmpl w:val="196C95BE"/>
    <w:lvl w:ilvl="0" w:tplc="0C0A000D">
      <w:start w:val="1"/>
      <w:numFmt w:val="bullet"/>
      <w:lvlText w:val=""/>
      <w:lvlJc w:val="left"/>
      <w:pPr>
        <w:ind w:left="2880" w:hanging="360"/>
      </w:pPr>
      <w:rPr>
        <w:rFonts w:ascii="Wingdings" w:hAnsi="Wingdings" w:hint="default"/>
      </w:rPr>
    </w:lvl>
    <w:lvl w:ilvl="1" w:tplc="0C0A0003">
      <w:start w:val="1"/>
      <w:numFmt w:val="bullet"/>
      <w:lvlText w:val="o"/>
      <w:lvlJc w:val="left"/>
      <w:pPr>
        <w:ind w:left="3600" w:hanging="360"/>
      </w:pPr>
      <w:rPr>
        <w:rFonts w:ascii="Courier New" w:hAnsi="Courier New" w:cs="Courier New" w:hint="default"/>
      </w:rPr>
    </w:lvl>
    <w:lvl w:ilvl="2" w:tplc="0C0A0005">
      <w:start w:val="1"/>
      <w:numFmt w:val="bullet"/>
      <w:lvlText w:val=""/>
      <w:lvlJc w:val="left"/>
      <w:pPr>
        <w:ind w:left="4320" w:hanging="360"/>
      </w:pPr>
      <w:rPr>
        <w:rFonts w:ascii="Wingdings" w:hAnsi="Wingdings" w:hint="default"/>
      </w:rPr>
    </w:lvl>
    <w:lvl w:ilvl="3" w:tplc="0C0A0001">
      <w:start w:val="1"/>
      <w:numFmt w:val="bullet"/>
      <w:lvlText w:val=""/>
      <w:lvlJc w:val="left"/>
      <w:pPr>
        <w:ind w:left="5040" w:hanging="360"/>
      </w:pPr>
      <w:rPr>
        <w:rFonts w:ascii="Symbol" w:hAnsi="Symbol" w:hint="default"/>
      </w:rPr>
    </w:lvl>
    <w:lvl w:ilvl="4" w:tplc="0C0A0003">
      <w:start w:val="1"/>
      <w:numFmt w:val="bullet"/>
      <w:lvlText w:val="o"/>
      <w:lvlJc w:val="left"/>
      <w:pPr>
        <w:ind w:left="5760" w:hanging="360"/>
      </w:pPr>
      <w:rPr>
        <w:rFonts w:ascii="Courier New" w:hAnsi="Courier New" w:cs="Courier New" w:hint="default"/>
      </w:rPr>
    </w:lvl>
    <w:lvl w:ilvl="5" w:tplc="0C0A0005">
      <w:start w:val="1"/>
      <w:numFmt w:val="bullet"/>
      <w:lvlText w:val=""/>
      <w:lvlJc w:val="left"/>
      <w:pPr>
        <w:ind w:left="6480" w:hanging="360"/>
      </w:pPr>
      <w:rPr>
        <w:rFonts w:ascii="Wingdings" w:hAnsi="Wingdings" w:hint="default"/>
      </w:rPr>
    </w:lvl>
    <w:lvl w:ilvl="6" w:tplc="0C0A0001">
      <w:start w:val="1"/>
      <w:numFmt w:val="bullet"/>
      <w:lvlText w:val=""/>
      <w:lvlJc w:val="left"/>
      <w:pPr>
        <w:ind w:left="7200" w:hanging="360"/>
      </w:pPr>
      <w:rPr>
        <w:rFonts w:ascii="Symbol" w:hAnsi="Symbol" w:hint="default"/>
      </w:rPr>
    </w:lvl>
    <w:lvl w:ilvl="7" w:tplc="0C0A0003">
      <w:start w:val="1"/>
      <w:numFmt w:val="bullet"/>
      <w:lvlText w:val="o"/>
      <w:lvlJc w:val="left"/>
      <w:pPr>
        <w:ind w:left="7920" w:hanging="360"/>
      </w:pPr>
      <w:rPr>
        <w:rFonts w:ascii="Courier New" w:hAnsi="Courier New" w:cs="Courier New" w:hint="default"/>
      </w:rPr>
    </w:lvl>
    <w:lvl w:ilvl="8" w:tplc="0C0A0005">
      <w:start w:val="1"/>
      <w:numFmt w:val="bullet"/>
      <w:lvlText w:val=""/>
      <w:lvlJc w:val="left"/>
      <w:pPr>
        <w:ind w:left="8640" w:hanging="360"/>
      </w:pPr>
      <w:rPr>
        <w:rFonts w:ascii="Wingdings" w:hAnsi="Wingdings" w:hint="default"/>
      </w:rPr>
    </w:lvl>
  </w:abstractNum>
  <w:abstractNum w:abstractNumId="6"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8"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156E4B1B"/>
    <w:multiLevelType w:val="hybridMultilevel"/>
    <w:tmpl w:val="2DCAF09A"/>
    <w:lvl w:ilvl="0" w:tplc="0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433A5E"/>
    <w:multiLevelType w:val="hybridMultilevel"/>
    <w:tmpl w:val="D9448DD4"/>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3" w15:restartNumberingAfterBreak="0">
    <w:nsid w:val="1BCB0306"/>
    <w:multiLevelType w:val="hybridMultilevel"/>
    <w:tmpl w:val="597C4A7C"/>
    <w:lvl w:ilvl="0" w:tplc="040C0005">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4"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6" w15:restartNumberingAfterBreak="0">
    <w:nsid w:val="1D55100D"/>
    <w:multiLevelType w:val="hybridMultilevel"/>
    <w:tmpl w:val="28C67DA8"/>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7" w15:restartNumberingAfterBreak="0">
    <w:nsid w:val="21846B58"/>
    <w:multiLevelType w:val="hybridMultilevel"/>
    <w:tmpl w:val="BF54707E"/>
    <w:lvl w:ilvl="0" w:tplc="040C000B">
      <w:start w:val="1"/>
      <w:numFmt w:val="bullet"/>
      <w:lvlText w:val=""/>
      <w:lvlJc w:val="left"/>
      <w:pPr>
        <w:ind w:left="1776" w:hanging="360"/>
      </w:pPr>
      <w:rPr>
        <w:rFonts w:ascii="Wingdings" w:hAnsi="Wingdings" w:hint="default"/>
      </w:rPr>
    </w:lvl>
    <w:lvl w:ilvl="1" w:tplc="300A0003" w:tentative="1">
      <w:start w:val="1"/>
      <w:numFmt w:val="bullet"/>
      <w:lvlText w:val="o"/>
      <w:lvlJc w:val="left"/>
      <w:pPr>
        <w:ind w:left="2496" w:hanging="360"/>
      </w:pPr>
      <w:rPr>
        <w:rFonts w:ascii="Courier New" w:hAnsi="Courier New" w:cs="Courier New" w:hint="default"/>
      </w:rPr>
    </w:lvl>
    <w:lvl w:ilvl="2" w:tplc="300A0005" w:tentative="1">
      <w:start w:val="1"/>
      <w:numFmt w:val="bullet"/>
      <w:lvlText w:val=""/>
      <w:lvlJc w:val="left"/>
      <w:pPr>
        <w:ind w:left="3216" w:hanging="360"/>
      </w:pPr>
      <w:rPr>
        <w:rFonts w:ascii="Wingdings" w:hAnsi="Wingdings" w:hint="default"/>
      </w:rPr>
    </w:lvl>
    <w:lvl w:ilvl="3" w:tplc="300A0001" w:tentative="1">
      <w:start w:val="1"/>
      <w:numFmt w:val="bullet"/>
      <w:lvlText w:val=""/>
      <w:lvlJc w:val="left"/>
      <w:pPr>
        <w:ind w:left="3936" w:hanging="360"/>
      </w:pPr>
      <w:rPr>
        <w:rFonts w:ascii="Symbol" w:hAnsi="Symbol" w:hint="default"/>
      </w:rPr>
    </w:lvl>
    <w:lvl w:ilvl="4" w:tplc="300A0003" w:tentative="1">
      <w:start w:val="1"/>
      <w:numFmt w:val="bullet"/>
      <w:lvlText w:val="o"/>
      <w:lvlJc w:val="left"/>
      <w:pPr>
        <w:ind w:left="4656" w:hanging="360"/>
      </w:pPr>
      <w:rPr>
        <w:rFonts w:ascii="Courier New" w:hAnsi="Courier New" w:cs="Courier New" w:hint="default"/>
      </w:rPr>
    </w:lvl>
    <w:lvl w:ilvl="5" w:tplc="300A0005" w:tentative="1">
      <w:start w:val="1"/>
      <w:numFmt w:val="bullet"/>
      <w:lvlText w:val=""/>
      <w:lvlJc w:val="left"/>
      <w:pPr>
        <w:ind w:left="5376" w:hanging="360"/>
      </w:pPr>
      <w:rPr>
        <w:rFonts w:ascii="Wingdings" w:hAnsi="Wingdings" w:hint="default"/>
      </w:rPr>
    </w:lvl>
    <w:lvl w:ilvl="6" w:tplc="300A0001" w:tentative="1">
      <w:start w:val="1"/>
      <w:numFmt w:val="bullet"/>
      <w:lvlText w:val=""/>
      <w:lvlJc w:val="left"/>
      <w:pPr>
        <w:ind w:left="6096" w:hanging="360"/>
      </w:pPr>
      <w:rPr>
        <w:rFonts w:ascii="Symbol" w:hAnsi="Symbol" w:hint="default"/>
      </w:rPr>
    </w:lvl>
    <w:lvl w:ilvl="7" w:tplc="300A0003" w:tentative="1">
      <w:start w:val="1"/>
      <w:numFmt w:val="bullet"/>
      <w:lvlText w:val="o"/>
      <w:lvlJc w:val="left"/>
      <w:pPr>
        <w:ind w:left="6816" w:hanging="360"/>
      </w:pPr>
      <w:rPr>
        <w:rFonts w:ascii="Courier New" w:hAnsi="Courier New" w:cs="Courier New" w:hint="default"/>
      </w:rPr>
    </w:lvl>
    <w:lvl w:ilvl="8" w:tplc="300A0005" w:tentative="1">
      <w:start w:val="1"/>
      <w:numFmt w:val="bullet"/>
      <w:lvlText w:val=""/>
      <w:lvlJc w:val="left"/>
      <w:pPr>
        <w:ind w:left="7536" w:hanging="360"/>
      </w:pPr>
      <w:rPr>
        <w:rFonts w:ascii="Wingdings" w:hAnsi="Wingdings" w:hint="default"/>
      </w:rPr>
    </w:lvl>
  </w:abstractNum>
  <w:abstractNum w:abstractNumId="18"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9" w15:restartNumberingAfterBreak="0">
    <w:nsid w:val="2D8D3983"/>
    <w:multiLevelType w:val="hybridMultilevel"/>
    <w:tmpl w:val="F788A9D6"/>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069"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FD23B84"/>
    <w:multiLevelType w:val="hybridMultilevel"/>
    <w:tmpl w:val="CEFC31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D8265C"/>
    <w:multiLevelType w:val="hybridMultilevel"/>
    <w:tmpl w:val="C3726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3A739A7"/>
    <w:multiLevelType w:val="hybridMultilevel"/>
    <w:tmpl w:val="7390FFA6"/>
    <w:lvl w:ilvl="0" w:tplc="300A0019">
      <w:start w:val="1"/>
      <w:numFmt w:val="lowerLetter"/>
      <w:lvlText w:val="%1."/>
      <w:lvlJc w:val="left"/>
      <w:pPr>
        <w:ind w:left="1440" w:hanging="360"/>
      </w:pPr>
    </w:lvl>
    <w:lvl w:ilvl="1" w:tplc="300A001B">
      <w:start w:val="1"/>
      <w:numFmt w:val="lowerRoman"/>
      <w:lvlText w:val="%2."/>
      <w:lvlJc w:val="righ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4" w15:restartNumberingAfterBreak="0">
    <w:nsid w:val="3A7016CA"/>
    <w:multiLevelType w:val="hybridMultilevel"/>
    <w:tmpl w:val="D654D8C2"/>
    <w:lvl w:ilvl="0" w:tplc="04090003">
      <w:start w:val="1"/>
      <w:numFmt w:val="bullet"/>
      <w:lvlText w:val="o"/>
      <w:lvlJc w:val="left"/>
      <w:pPr>
        <w:ind w:left="1068" w:hanging="360"/>
      </w:pPr>
      <w:rPr>
        <w:rFonts w:ascii="Courier New" w:hAnsi="Courier New"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5" w15:restartNumberingAfterBreak="0">
    <w:nsid w:val="3ABA2158"/>
    <w:multiLevelType w:val="hybridMultilevel"/>
    <w:tmpl w:val="0E727E00"/>
    <w:lvl w:ilvl="0" w:tplc="61022876">
      <w:start w:val="1"/>
      <w:numFmt w:val="decimal"/>
      <w:lvlText w:val="%1."/>
      <w:lvlJc w:val="left"/>
      <w:pPr>
        <w:ind w:left="360" w:hanging="360"/>
      </w:pPr>
      <w:rPr>
        <w:b/>
      </w:rPr>
    </w:lvl>
    <w:lvl w:ilvl="1" w:tplc="040C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6"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15:restartNumberingAfterBreak="0">
    <w:nsid w:val="3C216DD4"/>
    <w:multiLevelType w:val="hybridMultilevel"/>
    <w:tmpl w:val="86BA068E"/>
    <w:lvl w:ilvl="0" w:tplc="040C0005">
      <w:start w:val="1"/>
      <w:numFmt w:val="bullet"/>
      <w:lvlText w:val=""/>
      <w:lvlJc w:val="left"/>
      <w:pPr>
        <w:ind w:left="1800" w:hanging="360"/>
      </w:pPr>
      <w:rPr>
        <w:rFonts w:ascii="Wingdings" w:hAnsi="Wingdings" w:hint="default"/>
      </w:rPr>
    </w:lvl>
    <w:lvl w:ilvl="1" w:tplc="300A0003">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28" w15:restartNumberingAfterBreak="0">
    <w:nsid w:val="3CC350A5"/>
    <w:multiLevelType w:val="hybridMultilevel"/>
    <w:tmpl w:val="B4862FA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9" w15:restartNumberingAfterBreak="0">
    <w:nsid w:val="417453BC"/>
    <w:multiLevelType w:val="hybridMultilevel"/>
    <w:tmpl w:val="3D58C2F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0" w15:restartNumberingAfterBreak="0">
    <w:nsid w:val="444F4BDC"/>
    <w:multiLevelType w:val="hybridMultilevel"/>
    <w:tmpl w:val="EDD495F8"/>
    <w:lvl w:ilvl="0" w:tplc="0C0A000B">
      <w:start w:val="1"/>
      <w:numFmt w:val="bullet"/>
      <w:lvlText w:val=""/>
      <w:lvlJc w:val="left"/>
      <w:pPr>
        <w:ind w:left="2486"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31" w15:restartNumberingAfterBreak="0">
    <w:nsid w:val="4723529E"/>
    <w:multiLevelType w:val="hybridMultilevel"/>
    <w:tmpl w:val="A162DBD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2"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3"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4DC41BD8"/>
    <w:multiLevelType w:val="hybridMultilevel"/>
    <w:tmpl w:val="008AFA82"/>
    <w:lvl w:ilvl="0" w:tplc="BB5A17EC">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51CA6DD0"/>
    <w:multiLevelType w:val="hybridMultilevel"/>
    <w:tmpl w:val="100860E4"/>
    <w:lvl w:ilvl="0" w:tplc="300A000F">
      <w:start w:val="1"/>
      <w:numFmt w:val="decimal"/>
      <w:lvlText w:val="%1."/>
      <w:lvlJc w:val="left"/>
      <w:pPr>
        <w:ind w:left="1068" w:hanging="360"/>
      </w:pPr>
    </w:lvl>
    <w:lvl w:ilvl="1" w:tplc="300A0019">
      <w:start w:val="1"/>
      <w:numFmt w:val="lowerLetter"/>
      <w:lvlText w:val="%2."/>
      <w:lvlJc w:val="left"/>
      <w:pPr>
        <w:ind w:left="1788" w:hanging="360"/>
      </w:pPr>
    </w:lvl>
    <w:lvl w:ilvl="2" w:tplc="300A001B">
      <w:start w:val="1"/>
      <w:numFmt w:val="lowerRoman"/>
      <w:lvlText w:val="%3."/>
      <w:lvlJc w:val="right"/>
      <w:pPr>
        <w:ind w:left="2508" w:hanging="180"/>
      </w:pPr>
    </w:lvl>
    <w:lvl w:ilvl="3" w:tplc="300A000F">
      <w:start w:val="1"/>
      <w:numFmt w:val="decimal"/>
      <w:lvlText w:val="%4."/>
      <w:lvlJc w:val="left"/>
      <w:pPr>
        <w:ind w:left="3228" w:hanging="360"/>
      </w:pPr>
    </w:lvl>
    <w:lvl w:ilvl="4" w:tplc="300A0019">
      <w:start w:val="1"/>
      <w:numFmt w:val="lowerLetter"/>
      <w:lvlText w:val="%5."/>
      <w:lvlJc w:val="left"/>
      <w:pPr>
        <w:ind w:left="3948" w:hanging="360"/>
      </w:pPr>
    </w:lvl>
    <w:lvl w:ilvl="5" w:tplc="300A001B">
      <w:start w:val="1"/>
      <w:numFmt w:val="lowerRoman"/>
      <w:lvlText w:val="%6."/>
      <w:lvlJc w:val="right"/>
      <w:pPr>
        <w:ind w:left="4668" w:hanging="180"/>
      </w:pPr>
    </w:lvl>
    <w:lvl w:ilvl="6" w:tplc="300A000F">
      <w:start w:val="1"/>
      <w:numFmt w:val="decimal"/>
      <w:lvlText w:val="%7."/>
      <w:lvlJc w:val="left"/>
      <w:pPr>
        <w:ind w:left="5388" w:hanging="360"/>
      </w:pPr>
    </w:lvl>
    <w:lvl w:ilvl="7" w:tplc="300A0019">
      <w:start w:val="1"/>
      <w:numFmt w:val="lowerLetter"/>
      <w:lvlText w:val="%8."/>
      <w:lvlJc w:val="left"/>
      <w:pPr>
        <w:ind w:left="6108" w:hanging="360"/>
      </w:pPr>
    </w:lvl>
    <w:lvl w:ilvl="8" w:tplc="300A001B">
      <w:start w:val="1"/>
      <w:numFmt w:val="lowerRoman"/>
      <w:lvlText w:val="%9."/>
      <w:lvlJc w:val="right"/>
      <w:pPr>
        <w:ind w:left="6828" w:hanging="180"/>
      </w:pPr>
    </w:lvl>
  </w:abstractNum>
  <w:abstractNum w:abstractNumId="37"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37E4C5E"/>
    <w:multiLevelType w:val="hybridMultilevel"/>
    <w:tmpl w:val="EA7C3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40" w15:restartNumberingAfterBreak="0">
    <w:nsid w:val="56430B02"/>
    <w:multiLevelType w:val="hybridMultilevel"/>
    <w:tmpl w:val="EB92ED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99151F9"/>
    <w:multiLevelType w:val="hybridMultilevel"/>
    <w:tmpl w:val="FD9ABE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2C866AC"/>
    <w:multiLevelType w:val="hybridMultilevel"/>
    <w:tmpl w:val="9F4811C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43" w15:restartNumberingAfterBreak="0">
    <w:nsid w:val="655B100E"/>
    <w:multiLevelType w:val="hybridMultilevel"/>
    <w:tmpl w:val="1CA06E4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44" w15:restartNumberingAfterBreak="0">
    <w:nsid w:val="678B0AB4"/>
    <w:multiLevelType w:val="hybridMultilevel"/>
    <w:tmpl w:val="6E0C50BA"/>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45" w15:restartNumberingAfterBreak="0">
    <w:nsid w:val="69D9069C"/>
    <w:multiLevelType w:val="hybridMultilevel"/>
    <w:tmpl w:val="8580F9D8"/>
    <w:lvl w:ilvl="0" w:tplc="300A000F">
      <w:start w:val="1"/>
      <w:numFmt w:val="decimal"/>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46"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47" w15:restartNumberingAfterBreak="0">
    <w:nsid w:val="6FB708BA"/>
    <w:multiLevelType w:val="hybridMultilevel"/>
    <w:tmpl w:val="052CC99C"/>
    <w:lvl w:ilvl="0" w:tplc="300A0019">
      <w:start w:val="1"/>
      <w:numFmt w:val="lowerLetter"/>
      <w:lvlText w:val="%1."/>
      <w:lvlJc w:val="left"/>
      <w:pPr>
        <w:ind w:left="360" w:hanging="360"/>
      </w:pPr>
    </w:lvl>
    <w:lvl w:ilvl="1" w:tplc="040C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8"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9"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5"/>
  </w:num>
  <w:num w:numId="4">
    <w:abstractNumId w:val="46"/>
  </w:num>
  <w:num w:numId="5">
    <w:abstractNumId w:val="7"/>
  </w:num>
  <w:num w:numId="6">
    <w:abstractNumId w:val="39"/>
  </w:num>
  <w:num w:numId="7">
    <w:abstractNumId w:val="48"/>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32"/>
  </w:num>
  <w:num w:numId="11">
    <w:abstractNumId w:val="49"/>
  </w:num>
  <w:num w:numId="12">
    <w:abstractNumId w:val="22"/>
  </w:num>
  <w:num w:numId="13">
    <w:abstractNumId w:val="4"/>
  </w:num>
  <w:num w:numId="14">
    <w:abstractNumId w:val="29"/>
  </w:num>
  <w:num w:numId="15">
    <w:abstractNumId w:val="10"/>
  </w:num>
  <w:num w:numId="16">
    <w:abstractNumId w:val="26"/>
  </w:num>
  <w:num w:numId="17">
    <w:abstractNumId w:val="30"/>
  </w:num>
  <w:num w:numId="18">
    <w:abstractNumId w:val="5"/>
  </w:num>
  <w:num w:numId="19">
    <w:abstractNumId w:val="35"/>
  </w:num>
  <w:num w:numId="20">
    <w:abstractNumId w:val="18"/>
  </w:num>
  <w:num w:numId="21">
    <w:abstractNumId w:val="34"/>
  </w:num>
  <w:num w:numId="22">
    <w:abstractNumId w:val="21"/>
  </w:num>
  <w:num w:numId="23">
    <w:abstractNumId w:val="23"/>
  </w:num>
  <w:num w:numId="24">
    <w:abstractNumId w:val="47"/>
  </w:num>
  <w:num w:numId="25">
    <w:abstractNumId w:val="25"/>
  </w:num>
  <w:num w:numId="26">
    <w:abstractNumId w:val="8"/>
  </w:num>
  <w:num w:numId="27">
    <w:abstractNumId w:val="9"/>
  </w:num>
  <w:num w:numId="28">
    <w:abstractNumId w:val="20"/>
  </w:num>
  <w:num w:numId="29">
    <w:abstractNumId w:val="37"/>
  </w:num>
  <w:num w:numId="30">
    <w:abstractNumId w:val="38"/>
  </w:num>
  <w:num w:numId="31">
    <w:abstractNumId w:val="0"/>
  </w:num>
  <w:num w:numId="32">
    <w:abstractNumId w:val="33"/>
  </w:num>
  <w:num w:numId="33">
    <w:abstractNumId w:val="2"/>
  </w:num>
  <w:num w:numId="34">
    <w:abstractNumId w:val="24"/>
  </w:num>
  <w:num w:numId="35">
    <w:abstractNumId w:val="11"/>
  </w:num>
  <w:num w:numId="36">
    <w:abstractNumId w:val="14"/>
  </w:num>
  <w:num w:numId="37">
    <w:abstractNumId w:val="1"/>
  </w:num>
  <w:num w:numId="38">
    <w:abstractNumId w:val="13"/>
  </w:num>
  <w:num w:numId="39">
    <w:abstractNumId w:val="45"/>
  </w:num>
  <w:num w:numId="40">
    <w:abstractNumId w:val="28"/>
  </w:num>
  <w:num w:numId="41">
    <w:abstractNumId w:val="42"/>
  </w:num>
  <w:num w:numId="42">
    <w:abstractNumId w:val="41"/>
  </w:num>
  <w:num w:numId="43">
    <w:abstractNumId w:val="44"/>
  </w:num>
  <w:num w:numId="44">
    <w:abstractNumId w:val="27"/>
  </w:num>
  <w:num w:numId="45">
    <w:abstractNumId w:val="12"/>
  </w:num>
  <w:num w:numId="46">
    <w:abstractNumId w:val="43"/>
  </w:num>
  <w:num w:numId="47">
    <w:abstractNumId w:val="17"/>
  </w:num>
  <w:num w:numId="48">
    <w:abstractNumId w:val="31"/>
  </w:num>
  <w:num w:numId="49">
    <w:abstractNumId w:val="3"/>
  </w:num>
  <w:num w:numId="50">
    <w:abstractNumId w:val="4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0A53"/>
    <w:rsid w:val="000031AD"/>
    <w:rsid w:val="00004E7A"/>
    <w:rsid w:val="00011CCC"/>
    <w:rsid w:val="00015EA8"/>
    <w:rsid w:val="00016AA8"/>
    <w:rsid w:val="00020E93"/>
    <w:rsid w:val="00022ED1"/>
    <w:rsid w:val="0002614D"/>
    <w:rsid w:val="0003291E"/>
    <w:rsid w:val="0004341B"/>
    <w:rsid w:val="00047372"/>
    <w:rsid w:val="00053557"/>
    <w:rsid w:val="00056861"/>
    <w:rsid w:val="00056BA3"/>
    <w:rsid w:val="0006166B"/>
    <w:rsid w:val="00062D79"/>
    <w:rsid w:val="00063A09"/>
    <w:rsid w:val="000719DF"/>
    <w:rsid w:val="00073E7C"/>
    <w:rsid w:val="000742D9"/>
    <w:rsid w:val="00075F80"/>
    <w:rsid w:val="0007714F"/>
    <w:rsid w:val="00091C19"/>
    <w:rsid w:val="000922EF"/>
    <w:rsid w:val="00093EC4"/>
    <w:rsid w:val="000A4C29"/>
    <w:rsid w:val="000A7F7C"/>
    <w:rsid w:val="000B001D"/>
    <w:rsid w:val="000B5375"/>
    <w:rsid w:val="000B54E5"/>
    <w:rsid w:val="000C20D9"/>
    <w:rsid w:val="000C5A27"/>
    <w:rsid w:val="000E5360"/>
    <w:rsid w:val="000F00B3"/>
    <w:rsid w:val="001006AF"/>
    <w:rsid w:val="0012137A"/>
    <w:rsid w:val="00121596"/>
    <w:rsid w:val="001365FD"/>
    <w:rsid w:val="001366C9"/>
    <w:rsid w:val="001449F4"/>
    <w:rsid w:val="0015269C"/>
    <w:rsid w:val="00154070"/>
    <w:rsid w:val="00160BA8"/>
    <w:rsid w:val="001611B9"/>
    <w:rsid w:val="00161BB6"/>
    <w:rsid w:val="00163F20"/>
    <w:rsid w:val="0016597C"/>
    <w:rsid w:val="0018262C"/>
    <w:rsid w:val="00185803"/>
    <w:rsid w:val="00190D3F"/>
    <w:rsid w:val="001970FA"/>
    <w:rsid w:val="001A271C"/>
    <w:rsid w:val="001B0E6D"/>
    <w:rsid w:val="001B1B52"/>
    <w:rsid w:val="001C0566"/>
    <w:rsid w:val="001C05D5"/>
    <w:rsid w:val="001C439E"/>
    <w:rsid w:val="001D6737"/>
    <w:rsid w:val="001F15DC"/>
    <w:rsid w:val="001F1E1F"/>
    <w:rsid w:val="002009EF"/>
    <w:rsid w:val="002049E2"/>
    <w:rsid w:val="0020604C"/>
    <w:rsid w:val="002074C5"/>
    <w:rsid w:val="00207A33"/>
    <w:rsid w:val="0021284F"/>
    <w:rsid w:val="00214687"/>
    <w:rsid w:val="00215400"/>
    <w:rsid w:val="00220B1D"/>
    <w:rsid w:val="00221B0B"/>
    <w:rsid w:val="00225A44"/>
    <w:rsid w:val="00225CD2"/>
    <w:rsid w:val="002272B0"/>
    <w:rsid w:val="00233CEF"/>
    <w:rsid w:val="00234418"/>
    <w:rsid w:val="0023709F"/>
    <w:rsid w:val="00251A23"/>
    <w:rsid w:val="002521F1"/>
    <w:rsid w:val="0025470C"/>
    <w:rsid w:val="00262175"/>
    <w:rsid w:val="0026364F"/>
    <w:rsid w:val="00266FD6"/>
    <w:rsid w:val="00290FD5"/>
    <w:rsid w:val="00296B2F"/>
    <w:rsid w:val="002A1CE3"/>
    <w:rsid w:val="002A4057"/>
    <w:rsid w:val="002A7314"/>
    <w:rsid w:val="002B7A64"/>
    <w:rsid w:val="002C092B"/>
    <w:rsid w:val="002C2149"/>
    <w:rsid w:val="002C26EC"/>
    <w:rsid w:val="002C3DAE"/>
    <w:rsid w:val="002D3E6C"/>
    <w:rsid w:val="002D6239"/>
    <w:rsid w:val="002D6E13"/>
    <w:rsid w:val="002D7175"/>
    <w:rsid w:val="002E2DC2"/>
    <w:rsid w:val="002E3F3C"/>
    <w:rsid w:val="002F3C2B"/>
    <w:rsid w:val="00300A6F"/>
    <w:rsid w:val="003251F6"/>
    <w:rsid w:val="00326721"/>
    <w:rsid w:val="003328D4"/>
    <w:rsid w:val="00355861"/>
    <w:rsid w:val="00362F7E"/>
    <w:rsid w:val="00371F8A"/>
    <w:rsid w:val="00373ECA"/>
    <w:rsid w:val="00374D71"/>
    <w:rsid w:val="003751ED"/>
    <w:rsid w:val="003840AF"/>
    <w:rsid w:val="003862EF"/>
    <w:rsid w:val="00391317"/>
    <w:rsid w:val="0039358C"/>
    <w:rsid w:val="003935E9"/>
    <w:rsid w:val="00394E38"/>
    <w:rsid w:val="003950FE"/>
    <w:rsid w:val="003967E9"/>
    <w:rsid w:val="003A7A0A"/>
    <w:rsid w:val="003A7A6C"/>
    <w:rsid w:val="003B22B2"/>
    <w:rsid w:val="003C7451"/>
    <w:rsid w:val="003E2D4B"/>
    <w:rsid w:val="003E4D63"/>
    <w:rsid w:val="003E5163"/>
    <w:rsid w:val="003E6230"/>
    <w:rsid w:val="003E7370"/>
    <w:rsid w:val="003E7E08"/>
    <w:rsid w:val="003F07D2"/>
    <w:rsid w:val="003F2732"/>
    <w:rsid w:val="003F300D"/>
    <w:rsid w:val="003F3B25"/>
    <w:rsid w:val="003F4A06"/>
    <w:rsid w:val="003F7018"/>
    <w:rsid w:val="003F7157"/>
    <w:rsid w:val="00412580"/>
    <w:rsid w:val="00413656"/>
    <w:rsid w:val="004152AB"/>
    <w:rsid w:val="0042002A"/>
    <w:rsid w:val="00420E00"/>
    <w:rsid w:val="00424AE4"/>
    <w:rsid w:val="00425220"/>
    <w:rsid w:val="004252AC"/>
    <w:rsid w:val="0042781D"/>
    <w:rsid w:val="00430CCD"/>
    <w:rsid w:val="004333C6"/>
    <w:rsid w:val="00434B6A"/>
    <w:rsid w:val="00435B96"/>
    <w:rsid w:val="00437495"/>
    <w:rsid w:val="004401B6"/>
    <w:rsid w:val="00441FEE"/>
    <w:rsid w:val="0044314F"/>
    <w:rsid w:val="00447768"/>
    <w:rsid w:val="00447B5B"/>
    <w:rsid w:val="00456E2A"/>
    <w:rsid w:val="00467B5B"/>
    <w:rsid w:val="00470465"/>
    <w:rsid w:val="00472B47"/>
    <w:rsid w:val="0047385A"/>
    <w:rsid w:val="0047466A"/>
    <w:rsid w:val="00490171"/>
    <w:rsid w:val="00495962"/>
    <w:rsid w:val="004A77DC"/>
    <w:rsid w:val="004B1CF2"/>
    <w:rsid w:val="004B2F03"/>
    <w:rsid w:val="004B5C97"/>
    <w:rsid w:val="004C0B73"/>
    <w:rsid w:val="004C7104"/>
    <w:rsid w:val="004D0514"/>
    <w:rsid w:val="004E1BE6"/>
    <w:rsid w:val="004E3F61"/>
    <w:rsid w:val="004F08D4"/>
    <w:rsid w:val="004F3CF6"/>
    <w:rsid w:val="004F4BF7"/>
    <w:rsid w:val="004F60EA"/>
    <w:rsid w:val="0052291D"/>
    <w:rsid w:val="005277E0"/>
    <w:rsid w:val="00543FAB"/>
    <w:rsid w:val="005477F6"/>
    <w:rsid w:val="005655F1"/>
    <w:rsid w:val="00565C95"/>
    <w:rsid w:val="00575D40"/>
    <w:rsid w:val="005800A0"/>
    <w:rsid w:val="0058228A"/>
    <w:rsid w:val="00585833"/>
    <w:rsid w:val="00587EA6"/>
    <w:rsid w:val="005915D9"/>
    <w:rsid w:val="0059271A"/>
    <w:rsid w:val="005928A3"/>
    <w:rsid w:val="00593DC1"/>
    <w:rsid w:val="00594801"/>
    <w:rsid w:val="005A0290"/>
    <w:rsid w:val="005A18B2"/>
    <w:rsid w:val="005A3CC9"/>
    <w:rsid w:val="005C4F7D"/>
    <w:rsid w:val="005E7B02"/>
    <w:rsid w:val="005F5DB7"/>
    <w:rsid w:val="00600CA9"/>
    <w:rsid w:val="00604FA7"/>
    <w:rsid w:val="00611ED2"/>
    <w:rsid w:val="0061411C"/>
    <w:rsid w:val="0061714E"/>
    <w:rsid w:val="00636C64"/>
    <w:rsid w:val="00651083"/>
    <w:rsid w:val="00657411"/>
    <w:rsid w:val="00662493"/>
    <w:rsid w:val="00673203"/>
    <w:rsid w:val="0069012E"/>
    <w:rsid w:val="006940F9"/>
    <w:rsid w:val="0069673C"/>
    <w:rsid w:val="006A5DDA"/>
    <w:rsid w:val="006B11A9"/>
    <w:rsid w:val="006C2301"/>
    <w:rsid w:val="006C59E3"/>
    <w:rsid w:val="006C5A9A"/>
    <w:rsid w:val="006C67DF"/>
    <w:rsid w:val="006D14A4"/>
    <w:rsid w:val="006E1062"/>
    <w:rsid w:val="006E33E5"/>
    <w:rsid w:val="006E3F73"/>
    <w:rsid w:val="006F7F21"/>
    <w:rsid w:val="00700708"/>
    <w:rsid w:val="00704EBE"/>
    <w:rsid w:val="0071102F"/>
    <w:rsid w:val="00712592"/>
    <w:rsid w:val="00731631"/>
    <w:rsid w:val="007322E6"/>
    <w:rsid w:val="00743168"/>
    <w:rsid w:val="00747D7C"/>
    <w:rsid w:val="00750970"/>
    <w:rsid w:val="00756E34"/>
    <w:rsid w:val="00767A13"/>
    <w:rsid w:val="007A03A7"/>
    <w:rsid w:val="007B7827"/>
    <w:rsid w:val="007C49D5"/>
    <w:rsid w:val="007C5799"/>
    <w:rsid w:val="007C72B4"/>
    <w:rsid w:val="007D7D24"/>
    <w:rsid w:val="007E2E57"/>
    <w:rsid w:val="007F0A22"/>
    <w:rsid w:val="007F44CE"/>
    <w:rsid w:val="00802C5D"/>
    <w:rsid w:val="0080361B"/>
    <w:rsid w:val="00811A71"/>
    <w:rsid w:val="008127B6"/>
    <w:rsid w:val="00820D54"/>
    <w:rsid w:val="008333E6"/>
    <w:rsid w:val="00835A7C"/>
    <w:rsid w:val="00840D8F"/>
    <w:rsid w:val="00846354"/>
    <w:rsid w:val="008466D2"/>
    <w:rsid w:val="00852398"/>
    <w:rsid w:val="00855ECE"/>
    <w:rsid w:val="00865EE2"/>
    <w:rsid w:val="00866EA0"/>
    <w:rsid w:val="00891C06"/>
    <w:rsid w:val="00892456"/>
    <w:rsid w:val="00892F92"/>
    <w:rsid w:val="008930B0"/>
    <w:rsid w:val="008A1FD2"/>
    <w:rsid w:val="008A29FD"/>
    <w:rsid w:val="008A5223"/>
    <w:rsid w:val="008A7EDE"/>
    <w:rsid w:val="008C6331"/>
    <w:rsid w:val="008D4C1D"/>
    <w:rsid w:val="008D5DE2"/>
    <w:rsid w:val="008E66FF"/>
    <w:rsid w:val="00901483"/>
    <w:rsid w:val="00910FC7"/>
    <w:rsid w:val="00911A4B"/>
    <w:rsid w:val="00913A2C"/>
    <w:rsid w:val="0091409A"/>
    <w:rsid w:val="0091487F"/>
    <w:rsid w:val="009163DB"/>
    <w:rsid w:val="00916F44"/>
    <w:rsid w:val="00931DB8"/>
    <w:rsid w:val="00935334"/>
    <w:rsid w:val="00940625"/>
    <w:rsid w:val="00941743"/>
    <w:rsid w:val="00941B70"/>
    <w:rsid w:val="009422BB"/>
    <w:rsid w:val="009532FD"/>
    <w:rsid w:val="00964188"/>
    <w:rsid w:val="009741AE"/>
    <w:rsid w:val="009828BD"/>
    <w:rsid w:val="009839C4"/>
    <w:rsid w:val="0098436A"/>
    <w:rsid w:val="009849E3"/>
    <w:rsid w:val="00986DCC"/>
    <w:rsid w:val="0098783D"/>
    <w:rsid w:val="00992D6B"/>
    <w:rsid w:val="00997AE0"/>
    <w:rsid w:val="009A32FA"/>
    <w:rsid w:val="009A71E5"/>
    <w:rsid w:val="009A7D32"/>
    <w:rsid w:val="009B1DA6"/>
    <w:rsid w:val="009B2996"/>
    <w:rsid w:val="009C2EBE"/>
    <w:rsid w:val="009C3A47"/>
    <w:rsid w:val="009D0A11"/>
    <w:rsid w:val="009E1A41"/>
    <w:rsid w:val="009F0140"/>
    <w:rsid w:val="009F3026"/>
    <w:rsid w:val="009F7298"/>
    <w:rsid w:val="009F758A"/>
    <w:rsid w:val="00A01E7F"/>
    <w:rsid w:val="00A04755"/>
    <w:rsid w:val="00A10B3A"/>
    <w:rsid w:val="00A11684"/>
    <w:rsid w:val="00A12C92"/>
    <w:rsid w:val="00A216D4"/>
    <w:rsid w:val="00A2434E"/>
    <w:rsid w:val="00A24DE8"/>
    <w:rsid w:val="00A31193"/>
    <w:rsid w:val="00A3336C"/>
    <w:rsid w:val="00A34DFD"/>
    <w:rsid w:val="00A36465"/>
    <w:rsid w:val="00A540D1"/>
    <w:rsid w:val="00A645DC"/>
    <w:rsid w:val="00A67CC3"/>
    <w:rsid w:val="00A70E56"/>
    <w:rsid w:val="00A74110"/>
    <w:rsid w:val="00A80E06"/>
    <w:rsid w:val="00A86A2A"/>
    <w:rsid w:val="00A9477A"/>
    <w:rsid w:val="00AB2927"/>
    <w:rsid w:val="00AC36BD"/>
    <w:rsid w:val="00AD2802"/>
    <w:rsid w:val="00AD4134"/>
    <w:rsid w:val="00AE2287"/>
    <w:rsid w:val="00AE3195"/>
    <w:rsid w:val="00AF2B0E"/>
    <w:rsid w:val="00AF3107"/>
    <w:rsid w:val="00AF7607"/>
    <w:rsid w:val="00B01224"/>
    <w:rsid w:val="00B01FDB"/>
    <w:rsid w:val="00B0260A"/>
    <w:rsid w:val="00B04DE1"/>
    <w:rsid w:val="00B100A7"/>
    <w:rsid w:val="00B11DE5"/>
    <w:rsid w:val="00B12C86"/>
    <w:rsid w:val="00B15068"/>
    <w:rsid w:val="00B20806"/>
    <w:rsid w:val="00B20AC1"/>
    <w:rsid w:val="00B224B7"/>
    <w:rsid w:val="00B236C1"/>
    <w:rsid w:val="00B2520D"/>
    <w:rsid w:val="00B25A16"/>
    <w:rsid w:val="00B342D0"/>
    <w:rsid w:val="00B36472"/>
    <w:rsid w:val="00B614C4"/>
    <w:rsid w:val="00B67ADB"/>
    <w:rsid w:val="00B70757"/>
    <w:rsid w:val="00B821E9"/>
    <w:rsid w:val="00B82C78"/>
    <w:rsid w:val="00B90A9F"/>
    <w:rsid w:val="00B96CBD"/>
    <w:rsid w:val="00BA0445"/>
    <w:rsid w:val="00BA14E6"/>
    <w:rsid w:val="00BA4548"/>
    <w:rsid w:val="00BB5B82"/>
    <w:rsid w:val="00BC1EFB"/>
    <w:rsid w:val="00BC446A"/>
    <w:rsid w:val="00BD3FA1"/>
    <w:rsid w:val="00BD7C1F"/>
    <w:rsid w:val="00BE63D2"/>
    <w:rsid w:val="00BF14A1"/>
    <w:rsid w:val="00BF3E7E"/>
    <w:rsid w:val="00BF6544"/>
    <w:rsid w:val="00BF678F"/>
    <w:rsid w:val="00C02B42"/>
    <w:rsid w:val="00C04E98"/>
    <w:rsid w:val="00C101F9"/>
    <w:rsid w:val="00C419BA"/>
    <w:rsid w:val="00C434FD"/>
    <w:rsid w:val="00C51914"/>
    <w:rsid w:val="00C52FA5"/>
    <w:rsid w:val="00C63939"/>
    <w:rsid w:val="00C710C3"/>
    <w:rsid w:val="00C71F0A"/>
    <w:rsid w:val="00C82CCE"/>
    <w:rsid w:val="00C84148"/>
    <w:rsid w:val="00C860EC"/>
    <w:rsid w:val="00C876A0"/>
    <w:rsid w:val="00C92CDF"/>
    <w:rsid w:val="00C96A41"/>
    <w:rsid w:val="00C97954"/>
    <w:rsid w:val="00CA0FCD"/>
    <w:rsid w:val="00CA24E0"/>
    <w:rsid w:val="00CA30A5"/>
    <w:rsid w:val="00CA5A8C"/>
    <w:rsid w:val="00CA75C9"/>
    <w:rsid w:val="00CB3470"/>
    <w:rsid w:val="00CB4555"/>
    <w:rsid w:val="00CB77DB"/>
    <w:rsid w:val="00CE31AB"/>
    <w:rsid w:val="00CF0023"/>
    <w:rsid w:val="00CF180B"/>
    <w:rsid w:val="00CF243E"/>
    <w:rsid w:val="00CF419F"/>
    <w:rsid w:val="00D01A7E"/>
    <w:rsid w:val="00D04009"/>
    <w:rsid w:val="00D063E9"/>
    <w:rsid w:val="00D06711"/>
    <w:rsid w:val="00D06F96"/>
    <w:rsid w:val="00D1013B"/>
    <w:rsid w:val="00D114E4"/>
    <w:rsid w:val="00D1582C"/>
    <w:rsid w:val="00D203FE"/>
    <w:rsid w:val="00D23689"/>
    <w:rsid w:val="00D242A5"/>
    <w:rsid w:val="00D3414A"/>
    <w:rsid w:val="00D40995"/>
    <w:rsid w:val="00D40DB1"/>
    <w:rsid w:val="00D40DF2"/>
    <w:rsid w:val="00D43F44"/>
    <w:rsid w:val="00D73F6C"/>
    <w:rsid w:val="00D811C6"/>
    <w:rsid w:val="00D8216D"/>
    <w:rsid w:val="00D84389"/>
    <w:rsid w:val="00D97A74"/>
    <w:rsid w:val="00DA5CCF"/>
    <w:rsid w:val="00DB123B"/>
    <w:rsid w:val="00DB187E"/>
    <w:rsid w:val="00DB39DD"/>
    <w:rsid w:val="00DB61D7"/>
    <w:rsid w:val="00DC0AB7"/>
    <w:rsid w:val="00DC4F7A"/>
    <w:rsid w:val="00DC5EDF"/>
    <w:rsid w:val="00DD0DFD"/>
    <w:rsid w:val="00DD2C53"/>
    <w:rsid w:val="00DD2D1B"/>
    <w:rsid w:val="00DF0B1A"/>
    <w:rsid w:val="00DF6783"/>
    <w:rsid w:val="00E01E4C"/>
    <w:rsid w:val="00E136FA"/>
    <w:rsid w:val="00E17BC5"/>
    <w:rsid w:val="00E22B38"/>
    <w:rsid w:val="00E2396C"/>
    <w:rsid w:val="00E3452D"/>
    <w:rsid w:val="00E436BC"/>
    <w:rsid w:val="00E521B1"/>
    <w:rsid w:val="00E5295E"/>
    <w:rsid w:val="00E552F0"/>
    <w:rsid w:val="00E55F6F"/>
    <w:rsid w:val="00E80D5E"/>
    <w:rsid w:val="00E91468"/>
    <w:rsid w:val="00EA0F47"/>
    <w:rsid w:val="00EA30D2"/>
    <w:rsid w:val="00EB0633"/>
    <w:rsid w:val="00EB5547"/>
    <w:rsid w:val="00EC2AB7"/>
    <w:rsid w:val="00EC2DCC"/>
    <w:rsid w:val="00EE26F8"/>
    <w:rsid w:val="00EE2E4A"/>
    <w:rsid w:val="00EF2A83"/>
    <w:rsid w:val="00EF5D01"/>
    <w:rsid w:val="00EF738B"/>
    <w:rsid w:val="00F01BD9"/>
    <w:rsid w:val="00F0562F"/>
    <w:rsid w:val="00F11E16"/>
    <w:rsid w:val="00F158C8"/>
    <w:rsid w:val="00F34330"/>
    <w:rsid w:val="00F36070"/>
    <w:rsid w:val="00F4513F"/>
    <w:rsid w:val="00F45D02"/>
    <w:rsid w:val="00F51D0C"/>
    <w:rsid w:val="00F719EE"/>
    <w:rsid w:val="00F85A5D"/>
    <w:rsid w:val="00F87BBA"/>
    <w:rsid w:val="00F94321"/>
    <w:rsid w:val="00FB22B0"/>
    <w:rsid w:val="00FD354E"/>
    <w:rsid w:val="00FD67D7"/>
    <w:rsid w:val="00FD79B1"/>
    <w:rsid w:val="00FE0B85"/>
    <w:rsid w:val="00FE1C95"/>
    <w:rsid w:val="00FF0B7B"/>
    <w:rsid w:val="00FF63A3"/>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E4D0E8"/>
  <w15:docId w15:val="{F695EEC2-F5F6-2A4F-A3C6-D3BFEB241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paragraph" w:styleId="Ttulo3">
    <w:name w:val="heading 3"/>
    <w:basedOn w:val="Normal"/>
    <w:link w:val="Ttulo3Car"/>
    <w:uiPriority w:val="9"/>
    <w:qFormat/>
    <w:rsid w:val="00CF243E"/>
    <w:pPr>
      <w:spacing w:before="100" w:beforeAutospacing="1" w:after="100" w:afterAutospacing="1" w:line="240" w:lineRule="auto"/>
      <w:outlineLvl w:val="2"/>
    </w:pPr>
    <w:rPr>
      <w:rFonts w:ascii="Times New Roman" w:eastAsia="Times New Roman" w:hAnsi="Times New Roman"/>
      <w:b/>
      <w:bCs/>
      <w:sz w:val="27"/>
      <w:szCs w:val="27"/>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MediumList2-Accent41">
    <w:name w:val="Medium List 2 - Accent 41"/>
    <w:basedOn w:val="Normal"/>
    <w:uiPriority w:val="34"/>
    <w:rsid w:val="00015EA8"/>
    <w:pPr>
      <w:ind w:left="720"/>
    </w:pPr>
    <w:rPr>
      <w:rFonts w:eastAsiaTheme="minorHAnsi"/>
      <w:lang w:val="es-ES" w:eastAsia="es-ES"/>
    </w:rPr>
  </w:style>
  <w:style w:type="paragraph" w:styleId="NormalWeb">
    <w:name w:val="Normal (Web)"/>
    <w:basedOn w:val="Normal"/>
    <w:uiPriority w:val="99"/>
    <w:unhideWhenUsed/>
    <w:rsid w:val="004E1BE6"/>
    <w:pPr>
      <w:spacing w:before="100" w:beforeAutospacing="1" w:after="100" w:afterAutospacing="1" w:line="240" w:lineRule="auto"/>
    </w:pPr>
    <w:rPr>
      <w:rFonts w:eastAsiaTheme="minorHAnsi" w:cs="Calibri"/>
      <w:lang w:eastAsia="es-EC"/>
    </w:rPr>
  </w:style>
  <w:style w:type="character" w:customStyle="1" w:styleId="Ttulo3Car">
    <w:name w:val="Título 3 Car"/>
    <w:basedOn w:val="Fuentedeprrafopredeter"/>
    <w:link w:val="Ttulo3"/>
    <w:uiPriority w:val="9"/>
    <w:rsid w:val="00CF243E"/>
    <w:rPr>
      <w:rFonts w:ascii="Times New Roman" w:eastAsia="Times New Roman" w:hAnsi="Times New Roman" w:cs="Times New Roman"/>
      <w:b/>
      <w:bCs/>
      <w:sz w:val="27"/>
      <w:szCs w:val="27"/>
      <w:lang w:val="es-EC" w:eastAsia="es-EC"/>
    </w:rPr>
  </w:style>
  <w:style w:type="paragraph" w:styleId="HTMLconformatoprevio">
    <w:name w:val="HTML Preformatted"/>
    <w:basedOn w:val="Normal"/>
    <w:link w:val="HTMLconformatoprevioCar"/>
    <w:uiPriority w:val="99"/>
    <w:unhideWhenUsed/>
    <w:rsid w:val="002D7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C"/>
    </w:rPr>
  </w:style>
  <w:style w:type="character" w:customStyle="1" w:styleId="HTMLconformatoprevioCar">
    <w:name w:val="HTML con formato previo Car"/>
    <w:basedOn w:val="Fuentedeprrafopredeter"/>
    <w:link w:val="HTMLconformatoprevio"/>
    <w:uiPriority w:val="99"/>
    <w:rsid w:val="002D7175"/>
    <w:rPr>
      <w:rFonts w:ascii="Courier New" w:eastAsia="Times New Roman" w:hAnsi="Courier New" w:cs="Courier New"/>
      <w:sz w:val="20"/>
      <w:szCs w:val="20"/>
      <w:lang w:val="es-EC" w:eastAsia="es-EC"/>
    </w:rPr>
  </w:style>
  <w:style w:type="character" w:customStyle="1" w:styleId="value">
    <w:name w:val="value"/>
    <w:basedOn w:val="Fuentedeprrafopredeter"/>
    <w:rsid w:val="003F71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42575">
      <w:bodyDiv w:val="1"/>
      <w:marLeft w:val="0"/>
      <w:marRight w:val="0"/>
      <w:marTop w:val="0"/>
      <w:marBottom w:val="0"/>
      <w:divBdr>
        <w:top w:val="none" w:sz="0" w:space="0" w:color="auto"/>
        <w:left w:val="none" w:sz="0" w:space="0" w:color="auto"/>
        <w:bottom w:val="none" w:sz="0" w:space="0" w:color="auto"/>
        <w:right w:val="none" w:sz="0" w:space="0" w:color="auto"/>
      </w:divBdr>
    </w:div>
    <w:div w:id="60562823">
      <w:bodyDiv w:val="1"/>
      <w:marLeft w:val="0"/>
      <w:marRight w:val="0"/>
      <w:marTop w:val="0"/>
      <w:marBottom w:val="0"/>
      <w:divBdr>
        <w:top w:val="none" w:sz="0" w:space="0" w:color="auto"/>
        <w:left w:val="none" w:sz="0" w:space="0" w:color="auto"/>
        <w:bottom w:val="none" w:sz="0" w:space="0" w:color="auto"/>
        <w:right w:val="none" w:sz="0" w:space="0" w:color="auto"/>
      </w:divBdr>
    </w:div>
    <w:div w:id="64039240">
      <w:bodyDiv w:val="1"/>
      <w:marLeft w:val="0"/>
      <w:marRight w:val="0"/>
      <w:marTop w:val="0"/>
      <w:marBottom w:val="0"/>
      <w:divBdr>
        <w:top w:val="none" w:sz="0" w:space="0" w:color="auto"/>
        <w:left w:val="none" w:sz="0" w:space="0" w:color="auto"/>
        <w:bottom w:val="none" w:sz="0" w:space="0" w:color="auto"/>
        <w:right w:val="none" w:sz="0" w:space="0" w:color="auto"/>
      </w:divBdr>
    </w:div>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89085070">
      <w:bodyDiv w:val="1"/>
      <w:marLeft w:val="0"/>
      <w:marRight w:val="0"/>
      <w:marTop w:val="0"/>
      <w:marBottom w:val="0"/>
      <w:divBdr>
        <w:top w:val="none" w:sz="0" w:space="0" w:color="auto"/>
        <w:left w:val="none" w:sz="0" w:space="0" w:color="auto"/>
        <w:bottom w:val="none" w:sz="0" w:space="0" w:color="auto"/>
        <w:right w:val="none" w:sz="0" w:space="0" w:color="auto"/>
      </w:divBdr>
    </w:div>
    <w:div w:id="152576301">
      <w:bodyDiv w:val="1"/>
      <w:marLeft w:val="0"/>
      <w:marRight w:val="0"/>
      <w:marTop w:val="0"/>
      <w:marBottom w:val="0"/>
      <w:divBdr>
        <w:top w:val="none" w:sz="0" w:space="0" w:color="auto"/>
        <w:left w:val="none" w:sz="0" w:space="0" w:color="auto"/>
        <w:bottom w:val="none" w:sz="0" w:space="0" w:color="auto"/>
        <w:right w:val="none" w:sz="0" w:space="0" w:color="auto"/>
      </w:divBdr>
    </w:div>
    <w:div w:id="196696775">
      <w:bodyDiv w:val="1"/>
      <w:marLeft w:val="0"/>
      <w:marRight w:val="0"/>
      <w:marTop w:val="0"/>
      <w:marBottom w:val="0"/>
      <w:divBdr>
        <w:top w:val="none" w:sz="0" w:space="0" w:color="auto"/>
        <w:left w:val="none" w:sz="0" w:space="0" w:color="auto"/>
        <w:bottom w:val="none" w:sz="0" w:space="0" w:color="auto"/>
        <w:right w:val="none" w:sz="0" w:space="0" w:color="auto"/>
      </w:divBdr>
    </w:div>
    <w:div w:id="213545009">
      <w:bodyDiv w:val="1"/>
      <w:marLeft w:val="0"/>
      <w:marRight w:val="0"/>
      <w:marTop w:val="0"/>
      <w:marBottom w:val="0"/>
      <w:divBdr>
        <w:top w:val="none" w:sz="0" w:space="0" w:color="auto"/>
        <w:left w:val="none" w:sz="0" w:space="0" w:color="auto"/>
        <w:bottom w:val="none" w:sz="0" w:space="0" w:color="auto"/>
        <w:right w:val="none" w:sz="0" w:space="0" w:color="auto"/>
      </w:divBdr>
    </w:div>
    <w:div w:id="304555753">
      <w:bodyDiv w:val="1"/>
      <w:marLeft w:val="0"/>
      <w:marRight w:val="0"/>
      <w:marTop w:val="0"/>
      <w:marBottom w:val="0"/>
      <w:divBdr>
        <w:top w:val="none" w:sz="0" w:space="0" w:color="auto"/>
        <w:left w:val="none" w:sz="0" w:space="0" w:color="auto"/>
        <w:bottom w:val="none" w:sz="0" w:space="0" w:color="auto"/>
        <w:right w:val="none" w:sz="0" w:space="0" w:color="auto"/>
      </w:divBdr>
    </w:div>
    <w:div w:id="306397595">
      <w:bodyDiv w:val="1"/>
      <w:marLeft w:val="0"/>
      <w:marRight w:val="0"/>
      <w:marTop w:val="0"/>
      <w:marBottom w:val="0"/>
      <w:divBdr>
        <w:top w:val="none" w:sz="0" w:space="0" w:color="auto"/>
        <w:left w:val="none" w:sz="0" w:space="0" w:color="auto"/>
        <w:bottom w:val="none" w:sz="0" w:space="0" w:color="auto"/>
        <w:right w:val="none" w:sz="0" w:space="0" w:color="auto"/>
      </w:divBdr>
    </w:div>
    <w:div w:id="324743802">
      <w:bodyDiv w:val="1"/>
      <w:marLeft w:val="0"/>
      <w:marRight w:val="0"/>
      <w:marTop w:val="0"/>
      <w:marBottom w:val="0"/>
      <w:divBdr>
        <w:top w:val="none" w:sz="0" w:space="0" w:color="auto"/>
        <w:left w:val="none" w:sz="0" w:space="0" w:color="auto"/>
        <w:bottom w:val="none" w:sz="0" w:space="0" w:color="auto"/>
        <w:right w:val="none" w:sz="0" w:space="0" w:color="auto"/>
      </w:divBdr>
    </w:div>
    <w:div w:id="325942390">
      <w:bodyDiv w:val="1"/>
      <w:marLeft w:val="0"/>
      <w:marRight w:val="0"/>
      <w:marTop w:val="0"/>
      <w:marBottom w:val="0"/>
      <w:divBdr>
        <w:top w:val="none" w:sz="0" w:space="0" w:color="auto"/>
        <w:left w:val="none" w:sz="0" w:space="0" w:color="auto"/>
        <w:bottom w:val="none" w:sz="0" w:space="0" w:color="auto"/>
        <w:right w:val="none" w:sz="0" w:space="0" w:color="auto"/>
      </w:divBdr>
    </w:div>
    <w:div w:id="327247887">
      <w:bodyDiv w:val="1"/>
      <w:marLeft w:val="0"/>
      <w:marRight w:val="0"/>
      <w:marTop w:val="0"/>
      <w:marBottom w:val="0"/>
      <w:divBdr>
        <w:top w:val="none" w:sz="0" w:space="0" w:color="auto"/>
        <w:left w:val="none" w:sz="0" w:space="0" w:color="auto"/>
        <w:bottom w:val="none" w:sz="0" w:space="0" w:color="auto"/>
        <w:right w:val="none" w:sz="0" w:space="0" w:color="auto"/>
      </w:divBdr>
    </w:div>
    <w:div w:id="347408727">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392655340">
      <w:bodyDiv w:val="1"/>
      <w:marLeft w:val="0"/>
      <w:marRight w:val="0"/>
      <w:marTop w:val="0"/>
      <w:marBottom w:val="0"/>
      <w:divBdr>
        <w:top w:val="none" w:sz="0" w:space="0" w:color="auto"/>
        <w:left w:val="none" w:sz="0" w:space="0" w:color="auto"/>
        <w:bottom w:val="none" w:sz="0" w:space="0" w:color="auto"/>
        <w:right w:val="none" w:sz="0" w:space="0" w:color="auto"/>
      </w:divBdr>
    </w:div>
    <w:div w:id="418017843">
      <w:bodyDiv w:val="1"/>
      <w:marLeft w:val="0"/>
      <w:marRight w:val="0"/>
      <w:marTop w:val="0"/>
      <w:marBottom w:val="0"/>
      <w:divBdr>
        <w:top w:val="none" w:sz="0" w:space="0" w:color="auto"/>
        <w:left w:val="none" w:sz="0" w:space="0" w:color="auto"/>
        <w:bottom w:val="none" w:sz="0" w:space="0" w:color="auto"/>
        <w:right w:val="none" w:sz="0" w:space="0" w:color="auto"/>
      </w:divBdr>
    </w:div>
    <w:div w:id="438796091">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499733946">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79502280">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17238957">
      <w:bodyDiv w:val="1"/>
      <w:marLeft w:val="0"/>
      <w:marRight w:val="0"/>
      <w:marTop w:val="0"/>
      <w:marBottom w:val="0"/>
      <w:divBdr>
        <w:top w:val="none" w:sz="0" w:space="0" w:color="auto"/>
        <w:left w:val="none" w:sz="0" w:space="0" w:color="auto"/>
        <w:bottom w:val="none" w:sz="0" w:space="0" w:color="auto"/>
        <w:right w:val="none" w:sz="0" w:space="0" w:color="auto"/>
      </w:divBdr>
    </w:div>
    <w:div w:id="804274043">
      <w:bodyDiv w:val="1"/>
      <w:marLeft w:val="0"/>
      <w:marRight w:val="0"/>
      <w:marTop w:val="0"/>
      <w:marBottom w:val="0"/>
      <w:divBdr>
        <w:top w:val="none" w:sz="0" w:space="0" w:color="auto"/>
        <w:left w:val="none" w:sz="0" w:space="0" w:color="auto"/>
        <w:bottom w:val="none" w:sz="0" w:space="0" w:color="auto"/>
        <w:right w:val="none" w:sz="0" w:space="0" w:color="auto"/>
      </w:divBdr>
    </w:div>
    <w:div w:id="813528857">
      <w:bodyDiv w:val="1"/>
      <w:marLeft w:val="0"/>
      <w:marRight w:val="0"/>
      <w:marTop w:val="0"/>
      <w:marBottom w:val="0"/>
      <w:divBdr>
        <w:top w:val="none" w:sz="0" w:space="0" w:color="auto"/>
        <w:left w:val="none" w:sz="0" w:space="0" w:color="auto"/>
        <w:bottom w:val="none" w:sz="0" w:space="0" w:color="auto"/>
        <w:right w:val="none" w:sz="0" w:space="0" w:color="auto"/>
      </w:divBdr>
    </w:div>
    <w:div w:id="816843600">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028801262">
      <w:bodyDiv w:val="1"/>
      <w:marLeft w:val="0"/>
      <w:marRight w:val="0"/>
      <w:marTop w:val="0"/>
      <w:marBottom w:val="0"/>
      <w:divBdr>
        <w:top w:val="none" w:sz="0" w:space="0" w:color="auto"/>
        <w:left w:val="none" w:sz="0" w:space="0" w:color="auto"/>
        <w:bottom w:val="none" w:sz="0" w:space="0" w:color="auto"/>
        <w:right w:val="none" w:sz="0" w:space="0" w:color="auto"/>
      </w:divBdr>
    </w:div>
    <w:div w:id="1076049649">
      <w:bodyDiv w:val="1"/>
      <w:marLeft w:val="0"/>
      <w:marRight w:val="0"/>
      <w:marTop w:val="0"/>
      <w:marBottom w:val="0"/>
      <w:divBdr>
        <w:top w:val="none" w:sz="0" w:space="0" w:color="auto"/>
        <w:left w:val="none" w:sz="0" w:space="0" w:color="auto"/>
        <w:bottom w:val="none" w:sz="0" w:space="0" w:color="auto"/>
        <w:right w:val="none" w:sz="0" w:space="0" w:color="auto"/>
      </w:divBdr>
    </w:div>
    <w:div w:id="1089738620">
      <w:bodyDiv w:val="1"/>
      <w:marLeft w:val="0"/>
      <w:marRight w:val="0"/>
      <w:marTop w:val="0"/>
      <w:marBottom w:val="0"/>
      <w:divBdr>
        <w:top w:val="none" w:sz="0" w:space="0" w:color="auto"/>
        <w:left w:val="none" w:sz="0" w:space="0" w:color="auto"/>
        <w:bottom w:val="none" w:sz="0" w:space="0" w:color="auto"/>
        <w:right w:val="none" w:sz="0" w:space="0" w:color="auto"/>
      </w:divBdr>
    </w:div>
    <w:div w:id="1127743840">
      <w:bodyDiv w:val="1"/>
      <w:marLeft w:val="0"/>
      <w:marRight w:val="0"/>
      <w:marTop w:val="0"/>
      <w:marBottom w:val="0"/>
      <w:divBdr>
        <w:top w:val="none" w:sz="0" w:space="0" w:color="auto"/>
        <w:left w:val="none" w:sz="0" w:space="0" w:color="auto"/>
        <w:bottom w:val="none" w:sz="0" w:space="0" w:color="auto"/>
        <w:right w:val="none" w:sz="0" w:space="0" w:color="auto"/>
      </w:divBdr>
    </w:div>
    <w:div w:id="1252859025">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452440101">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475676952">
      <w:bodyDiv w:val="1"/>
      <w:marLeft w:val="0"/>
      <w:marRight w:val="0"/>
      <w:marTop w:val="0"/>
      <w:marBottom w:val="0"/>
      <w:divBdr>
        <w:top w:val="none" w:sz="0" w:space="0" w:color="auto"/>
        <w:left w:val="none" w:sz="0" w:space="0" w:color="auto"/>
        <w:bottom w:val="none" w:sz="0" w:space="0" w:color="auto"/>
        <w:right w:val="none" w:sz="0" w:space="0" w:color="auto"/>
      </w:divBdr>
    </w:div>
    <w:div w:id="150478200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3692866">
      <w:bodyDiv w:val="1"/>
      <w:marLeft w:val="0"/>
      <w:marRight w:val="0"/>
      <w:marTop w:val="0"/>
      <w:marBottom w:val="0"/>
      <w:divBdr>
        <w:top w:val="none" w:sz="0" w:space="0" w:color="auto"/>
        <w:left w:val="none" w:sz="0" w:space="0" w:color="auto"/>
        <w:bottom w:val="none" w:sz="0" w:space="0" w:color="auto"/>
        <w:right w:val="none" w:sz="0" w:space="0" w:color="auto"/>
      </w:divBdr>
    </w:div>
    <w:div w:id="1574316145">
      <w:bodyDiv w:val="1"/>
      <w:marLeft w:val="0"/>
      <w:marRight w:val="0"/>
      <w:marTop w:val="0"/>
      <w:marBottom w:val="0"/>
      <w:divBdr>
        <w:top w:val="none" w:sz="0" w:space="0" w:color="auto"/>
        <w:left w:val="none" w:sz="0" w:space="0" w:color="auto"/>
        <w:bottom w:val="none" w:sz="0" w:space="0" w:color="auto"/>
        <w:right w:val="none" w:sz="0" w:space="0" w:color="auto"/>
      </w:divBdr>
    </w:div>
    <w:div w:id="1589920909">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68034500">
      <w:bodyDiv w:val="1"/>
      <w:marLeft w:val="0"/>
      <w:marRight w:val="0"/>
      <w:marTop w:val="0"/>
      <w:marBottom w:val="0"/>
      <w:divBdr>
        <w:top w:val="none" w:sz="0" w:space="0" w:color="auto"/>
        <w:left w:val="none" w:sz="0" w:space="0" w:color="auto"/>
        <w:bottom w:val="none" w:sz="0" w:space="0" w:color="auto"/>
        <w:right w:val="none" w:sz="0" w:space="0" w:color="auto"/>
      </w:divBdr>
    </w:div>
    <w:div w:id="1877741284">
      <w:bodyDiv w:val="1"/>
      <w:marLeft w:val="0"/>
      <w:marRight w:val="0"/>
      <w:marTop w:val="0"/>
      <w:marBottom w:val="0"/>
      <w:divBdr>
        <w:top w:val="none" w:sz="0" w:space="0" w:color="auto"/>
        <w:left w:val="none" w:sz="0" w:space="0" w:color="auto"/>
        <w:bottom w:val="none" w:sz="0" w:space="0" w:color="auto"/>
        <w:right w:val="none" w:sz="0" w:space="0" w:color="auto"/>
      </w:divBdr>
    </w:div>
    <w:div w:id="1898662523">
      <w:bodyDiv w:val="1"/>
      <w:marLeft w:val="0"/>
      <w:marRight w:val="0"/>
      <w:marTop w:val="0"/>
      <w:marBottom w:val="0"/>
      <w:divBdr>
        <w:top w:val="none" w:sz="0" w:space="0" w:color="auto"/>
        <w:left w:val="none" w:sz="0" w:space="0" w:color="auto"/>
        <w:bottom w:val="none" w:sz="0" w:space="0" w:color="auto"/>
        <w:right w:val="none" w:sz="0" w:space="0" w:color="auto"/>
      </w:divBdr>
    </w:div>
    <w:div w:id="1904291011">
      <w:bodyDiv w:val="1"/>
      <w:marLeft w:val="0"/>
      <w:marRight w:val="0"/>
      <w:marTop w:val="0"/>
      <w:marBottom w:val="0"/>
      <w:divBdr>
        <w:top w:val="none" w:sz="0" w:space="0" w:color="auto"/>
        <w:left w:val="none" w:sz="0" w:space="0" w:color="auto"/>
        <w:bottom w:val="none" w:sz="0" w:space="0" w:color="auto"/>
        <w:right w:val="none" w:sz="0" w:space="0" w:color="auto"/>
      </w:divBdr>
    </w:div>
    <w:div w:id="1941519905">
      <w:bodyDiv w:val="1"/>
      <w:marLeft w:val="0"/>
      <w:marRight w:val="0"/>
      <w:marTop w:val="0"/>
      <w:marBottom w:val="0"/>
      <w:divBdr>
        <w:top w:val="none" w:sz="0" w:space="0" w:color="auto"/>
        <w:left w:val="none" w:sz="0" w:space="0" w:color="auto"/>
        <w:bottom w:val="none" w:sz="0" w:space="0" w:color="auto"/>
        <w:right w:val="none" w:sz="0" w:space="0" w:color="auto"/>
      </w:divBdr>
    </w:div>
    <w:div w:id="1953786093">
      <w:bodyDiv w:val="1"/>
      <w:marLeft w:val="0"/>
      <w:marRight w:val="0"/>
      <w:marTop w:val="0"/>
      <w:marBottom w:val="0"/>
      <w:divBdr>
        <w:top w:val="none" w:sz="0" w:space="0" w:color="auto"/>
        <w:left w:val="none" w:sz="0" w:space="0" w:color="auto"/>
        <w:bottom w:val="none" w:sz="0" w:space="0" w:color="auto"/>
        <w:right w:val="none" w:sz="0" w:space="0" w:color="auto"/>
      </w:divBdr>
    </w:div>
    <w:div w:id="1997221315">
      <w:bodyDiv w:val="1"/>
      <w:marLeft w:val="0"/>
      <w:marRight w:val="0"/>
      <w:marTop w:val="0"/>
      <w:marBottom w:val="0"/>
      <w:divBdr>
        <w:top w:val="none" w:sz="0" w:space="0" w:color="auto"/>
        <w:left w:val="none" w:sz="0" w:space="0" w:color="auto"/>
        <w:bottom w:val="none" w:sz="0" w:space="0" w:color="auto"/>
        <w:right w:val="none" w:sz="0" w:space="0" w:color="auto"/>
      </w:divBdr>
    </w:div>
    <w:div w:id="1999261510">
      <w:bodyDiv w:val="1"/>
      <w:marLeft w:val="0"/>
      <w:marRight w:val="0"/>
      <w:marTop w:val="0"/>
      <w:marBottom w:val="0"/>
      <w:divBdr>
        <w:top w:val="none" w:sz="0" w:space="0" w:color="auto"/>
        <w:left w:val="none" w:sz="0" w:space="0" w:color="auto"/>
        <w:bottom w:val="none" w:sz="0" w:space="0" w:color="auto"/>
        <w:right w:val="none" w:sz="0" w:space="0" w:color="auto"/>
      </w:divBdr>
    </w:div>
    <w:div w:id="2013293835">
      <w:bodyDiv w:val="1"/>
      <w:marLeft w:val="0"/>
      <w:marRight w:val="0"/>
      <w:marTop w:val="0"/>
      <w:marBottom w:val="0"/>
      <w:divBdr>
        <w:top w:val="none" w:sz="0" w:space="0" w:color="auto"/>
        <w:left w:val="none" w:sz="0" w:space="0" w:color="auto"/>
        <w:bottom w:val="none" w:sz="0" w:space="0" w:color="auto"/>
        <w:right w:val="none" w:sz="0" w:space="0" w:color="auto"/>
      </w:divBdr>
    </w:div>
    <w:div w:id="2077510244">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ysClr val="window" lastClr="FFFFFF"/>
        </a:solidFill>
        <a:ln w="25400" cap="flat" cmpd="sng" algn="ctr">
          <a:solidFill>
            <a:srgbClr val="9BBB59"/>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30F92-E31B-4D40-B86B-0D97E3E31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11</Pages>
  <Words>2318</Words>
  <Characters>12755</Characters>
  <Application>Microsoft Office Word</Application>
  <DocSecurity>0</DocSecurity>
  <Lines>106</Lines>
  <Paragraphs>30</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Sofía Chiriboga</cp:lastModifiedBy>
  <cp:revision>79</cp:revision>
  <cp:lastPrinted>2018-06-07T22:31:00Z</cp:lastPrinted>
  <dcterms:created xsi:type="dcterms:W3CDTF">2019-02-26T15:08:00Z</dcterms:created>
  <dcterms:modified xsi:type="dcterms:W3CDTF">2019-02-28T22:37:00Z</dcterms:modified>
</cp:coreProperties>
</file>