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2634" w:rsidRDefault="00FA2634" w:rsidP="00481C29">
      <w:pPr>
        <w:jc w:val="right"/>
        <w:rPr>
          <w:rFonts w:ascii="Arial" w:hAnsi="Arial" w:cs="Arial"/>
          <w:b/>
          <w:sz w:val="24"/>
          <w:szCs w:val="24"/>
        </w:rPr>
      </w:pPr>
      <w:bookmarkStart w:id="0" w:name="_GoBack"/>
      <w:bookmarkEnd w:id="0"/>
    </w:p>
    <w:p w:rsidR="00C57DAF" w:rsidRPr="00732A63" w:rsidRDefault="00E96E2A" w:rsidP="00C57DAF">
      <w:pPr>
        <w:jc w:val="right"/>
        <w:rPr>
          <w:rFonts w:ascii="Arial" w:hAnsi="Arial" w:cs="Arial"/>
          <w:b/>
          <w:sz w:val="24"/>
          <w:szCs w:val="24"/>
        </w:rPr>
      </w:pPr>
      <w:r>
        <w:rPr>
          <w:rFonts w:ascii="Arial" w:hAnsi="Arial" w:cs="Arial"/>
          <w:b/>
          <w:sz w:val="24"/>
          <w:szCs w:val="24"/>
        </w:rPr>
        <w:t>Guayaquil</w:t>
      </w:r>
      <w:r w:rsidR="00C57DAF" w:rsidRPr="00732A63">
        <w:rPr>
          <w:rFonts w:ascii="Arial" w:hAnsi="Arial" w:cs="Arial"/>
          <w:b/>
          <w:sz w:val="24"/>
          <w:szCs w:val="24"/>
        </w:rPr>
        <w:t xml:space="preserve">, </w:t>
      </w:r>
      <w:r w:rsidR="000D473F">
        <w:rPr>
          <w:rFonts w:ascii="Arial" w:hAnsi="Arial" w:cs="Arial"/>
          <w:b/>
          <w:sz w:val="24"/>
          <w:szCs w:val="24"/>
        </w:rPr>
        <w:t>12</w:t>
      </w:r>
      <w:r w:rsidR="00334791">
        <w:rPr>
          <w:rFonts w:ascii="Arial" w:hAnsi="Arial" w:cs="Arial"/>
          <w:b/>
          <w:sz w:val="24"/>
          <w:szCs w:val="24"/>
        </w:rPr>
        <w:t xml:space="preserve"> de </w:t>
      </w:r>
      <w:r w:rsidR="0052212C">
        <w:rPr>
          <w:rFonts w:ascii="Arial" w:hAnsi="Arial" w:cs="Arial"/>
          <w:b/>
          <w:sz w:val="24"/>
          <w:szCs w:val="24"/>
        </w:rPr>
        <w:t>Abril</w:t>
      </w:r>
      <w:r w:rsidR="00334791">
        <w:rPr>
          <w:rFonts w:ascii="Arial" w:hAnsi="Arial" w:cs="Arial"/>
          <w:b/>
          <w:sz w:val="24"/>
          <w:szCs w:val="24"/>
        </w:rPr>
        <w:t xml:space="preserve"> de</w:t>
      </w:r>
      <w:r>
        <w:rPr>
          <w:rFonts w:ascii="Arial" w:hAnsi="Arial" w:cs="Arial"/>
          <w:b/>
          <w:sz w:val="24"/>
          <w:szCs w:val="24"/>
        </w:rPr>
        <w:t xml:space="preserve"> 2017</w:t>
      </w:r>
    </w:p>
    <w:p w:rsidR="00AB3CAA" w:rsidRPr="00694EBF" w:rsidRDefault="00AB3CAA" w:rsidP="004B53D0">
      <w:pPr>
        <w:jc w:val="right"/>
        <w:rPr>
          <w:rFonts w:ascii="Arial" w:hAnsi="Arial" w:cs="Arial"/>
          <w:b/>
          <w:sz w:val="24"/>
          <w:szCs w:val="24"/>
        </w:rPr>
      </w:pPr>
    </w:p>
    <w:p w:rsidR="0052212C" w:rsidRPr="00440609" w:rsidRDefault="0052212C" w:rsidP="0052212C">
      <w:pPr>
        <w:pStyle w:val="Sinespaciado"/>
        <w:contextualSpacing/>
        <w:jc w:val="both"/>
        <w:rPr>
          <w:rFonts w:ascii="Arial" w:hAnsi="Arial" w:cs="Arial"/>
          <w:b/>
          <w:sz w:val="20"/>
        </w:rPr>
      </w:pPr>
      <w:r>
        <w:rPr>
          <w:rFonts w:ascii="Arial" w:hAnsi="Arial" w:cs="Arial"/>
          <w:b/>
          <w:sz w:val="20"/>
        </w:rPr>
        <w:t>Ec.</w:t>
      </w:r>
    </w:p>
    <w:p w:rsidR="0052212C" w:rsidRDefault="0052212C" w:rsidP="0052212C">
      <w:pPr>
        <w:pStyle w:val="Sinespaciado"/>
        <w:contextualSpacing/>
        <w:jc w:val="both"/>
        <w:rPr>
          <w:rFonts w:ascii="Arial" w:hAnsi="Arial" w:cs="Arial"/>
          <w:b/>
          <w:sz w:val="20"/>
        </w:rPr>
      </w:pPr>
      <w:r>
        <w:rPr>
          <w:rFonts w:ascii="Arial" w:hAnsi="Arial" w:cs="Arial"/>
          <w:b/>
          <w:sz w:val="20"/>
        </w:rPr>
        <w:t>Antonio Gallegos</w:t>
      </w:r>
    </w:p>
    <w:p w:rsidR="0052212C" w:rsidRDefault="0052212C" w:rsidP="0052212C">
      <w:pPr>
        <w:pStyle w:val="Sinespaciado"/>
        <w:contextualSpacing/>
        <w:jc w:val="both"/>
        <w:rPr>
          <w:rFonts w:ascii="Arial" w:hAnsi="Arial" w:cs="Arial"/>
          <w:b/>
          <w:sz w:val="20"/>
        </w:rPr>
      </w:pPr>
      <w:r>
        <w:rPr>
          <w:rFonts w:ascii="Arial" w:hAnsi="Arial" w:cs="Arial"/>
          <w:b/>
          <w:sz w:val="20"/>
        </w:rPr>
        <w:t>Representante Legal</w:t>
      </w:r>
    </w:p>
    <w:p w:rsidR="0052212C" w:rsidRPr="00D029EA" w:rsidRDefault="0052212C" w:rsidP="0052212C">
      <w:pPr>
        <w:shd w:val="clear" w:color="auto" w:fill="FFFFFF"/>
        <w:spacing w:line="240" w:lineRule="auto"/>
        <w:contextualSpacing/>
        <w:rPr>
          <w:rStyle w:val="value"/>
          <w:b/>
        </w:rPr>
      </w:pPr>
      <w:r>
        <w:rPr>
          <w:rStyle w:val="value"/>
          <w:b/>
        </w:rPr>
        <w:t>TECNOLÓGICO ESCA</w:t>
      </w:r>
    </w:p>
    <w:p w:rsidR="0052212C" w:rsidRPr="00440609" w:rsidRDefault="0052212C" w:rsidP="0052212C">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0D473F" w:rsidRPr="000D473F" w:rsidRDefault="000D473F" w:rsidP="00FD6955">
      <w:pPr>
        <w:spacing w:line="240" w:lineRule="atLeast"/>
        <w:contextualSpacing/>
        <w:rPr>
          <w:rFonts w:ascii="Arial" w:hAnsi="Arial" w:cs="Arial"/>
          <w:b/>
          <w:sz w:val="24"/>
          <w:szCs w:val="24"/>
        </w:rPr>
      </w:pPr>
    </w:p>
    <w:p w:rsidR="00F36070" w:rsidRPr="00694EBF" w:rsidRDefault="00997AE0" w:rsidP="00FD6955">
      <w:pPr>
        <w:spacing w:line="240" w:lineRule="atLeast"/>
        <w:contextualSpacing/>
        <w:rPr>
          <w:rFonts w:ascii="Arial" w:hAnsi="Arial" w:cs="Arial"/>
          <w:sz w:val="24"/>
          <w:szCs w:val="24"/>
        </w:rPr>
      </w:pPr>
      <w:r w:rsidRPr="00694EBF">
        <w:rPr>
          <w:rFonts w:ascii="Arial" w:hAnsi="Arial" w:cs="Arial"/>
          <w:sz w:val="24"/>
          <w:szCs w:val="24"/>
        </w:rPr>
        <w:t xml:space="preserve">Estimado </w:t>
      </w:r>
      <w:r w:rsidR="0052212C">
        <w:rPr>
          <w:rFonts w:ascii="Arial" w:hAnsi="Arial" w:cs="Arial"/>
          <w:sz w:val="24"/>
          <w:szCs w:val="24"/>
        </w:rPr>
        <w:t>Ec. Gallegos:</w:t>
      </w:r>
    </w:p>
    <w:p w:rsidR="00F36070" w:rsidRPr="00694EBF" w:rsidRDefault="00F36070" w:rsidP="00F36070">
      <w:pPr>
        <w:pStyle w:val="Default"/>
        <w:jc w:val="both"/>
        <w:rPr>
          <w:rFonts w:ascii="Arial" w:hAnsi="Arial" w:cs="Arial"/>
          <w:color w:val="auto"/>
          <w:lang w:val="es-EC"/>
        </w:rPr>
      </w:pPr>
    </w:p>
    <w:p w:rsidR="00F36070" w:rsidRPr="00694EBF" w:rsidRDefault="00F36070" w:rsidP="00F36070">
      <w:pPr>
        <w:pStyle w:val="Default"/>
        <w:jc w:val="both"/>
        <w:rPr>
          <w:rFonts w:ascii="Arial" w:hAnsi="Arial" w:cs="Arial"/>
        </w:rPr>
      </w:pPr>
      <w:r w:rsidRPr="00694EBF">
        <w:rPr>
          <w:rFonts w:ascii="Arial" w:hAnsi="Arial" w:cs="Arial"/>
        </w:rPr>
        <w:t xml:space="preserve">Reciba los más cordiales saludos de parte de quienes conformamos </w:t>
      </w:r>
      <w:r w:rsidRPr="00694EBF">
        <w:rPr>
          <w:rFonts w:ascii="Arial" w:hAnsi="Arial" w:cs="Arial"/>
          <w:b/>
          <w:bCs/>
        </w:rPr>
        <w:t xml:space="preserve">Data </w:t>
      </w:r>
      <w:proofErr w:type="spellStart"/>
      <w:r w:rsidRPr="00694EBF">
        <w:rPr>
          <w:rFonts w:ascii="Arial" w:hAnsi="Arial" w:cs="Arial"/>
          <w:b/>
          <w:bCs/>
        </w:rPr>
        <w:t>Solutions</w:t>
      </w:r>
      <w:proofErr w:type="spellEnd"/>
      <w:r w:rsidRPr="00694EBF">
        <w:rPr>
          <w:rFonts w:ascii="Arial" w:hAnsi="Arial" w:cs="Arial"/>
          <w:b/>
          <w:bCs/>
        </w:rPr>
        <w:t xml:space="preserve"> S.A.</w:t>
      </w:r>
      <w:r w:rsidRPr="00694EBF">
        <w:rPr>
          <w:rFonts w:ascii="Arial" w:hAnsi="Arial" w:cs="Arial"/>
        </w:rPr>
        <w:t>, especialistas en la Administración Integral de archivos Físicos y Digitales. A través de la presente nos es grato hacerle llegar nuestra propuesta por los Servicios de Gestión Integral Documental, la misma consiste en Radicación, Digitalización y Administración y Custodia de archivo físico.</w:t>
      </w:r>
    </w:p>
    <w:p w:rsidR="00F36070" w:rsidRPr="00694EBF" w:rsidRDefault="00F36070" w:rsidP="00F36070">
      <w:pPr>
        <w:pStyle w:val="Default"/>
        <w:jc w:val="center"/>
        <w:rPr>
          <w:rFonts w:ascii="Arial" w:hAnsi="Arial" w:cs="Arial"/>
          <w:b/>
          <w:bCs/>
        </w:rPr>
      </w:pPr>
    </w:p>
    <w:p w:rsidR="00AB3CAA" w:rsidRPr="00694EBF" w:rsidRDefault="00AB3CAA" w:rsidP="00EB0633">
      <w:pPr>
        <w:pStyle w:val="Default"/>
        <w:rPr>
          <w:rFonts w:ascii="Arial" w:hAnsi="Arial" w:cs="Arial"/>
          <w:b/>
          <w:bCs/>
        </w:rPr>
      </w:pPr>
      <w:r w:rsidRPr="00694EBF">
        <w:rPr>
          <w:rFonts w:ascii="Arial" w:hAnsi="Arial" w:cs="Arial"/>
          <w:b/>
          <w:bCs/>
        </w:rPr>
        <w:t>Antecedentes</w:t>
      </w:r>
    </w:p>
    <w:p w:rsidR="002D7154" w:rsidRPr="00694EBF" w:rsidRDefault="002D7154" w:rsidP="00EB0633">
      <w:pPr>
        <w:pStyle w:val="Default"/>
        <w:rPr>
          <w:rFonts w:ascii="Arial" w:hAnsi="Arial" w:cs="Arial"/>
          <w:b/>
          <w:bCs/>
        </w:rPr>
      </w:pPr>
    </w:p>
    <w:p w:rsidR="0052212C" w:rsidRPr="00440609" w:rsidRDefault="0052212C" w:rsidP="0052212C">
      <w:pPr>
        <w:pStyle w:val="Default"/>
        <w:rPr>
          <w:rFonts w:ascii="Arial" w:hAnsi="Arial" w:cs="Arial"/>
          <w:b/>
          <w:bCs/>
          <w:sz w:val="22"/>
          <w:szCs w:val="22"/>
        </w:rPr>
      </w:pPr>
      <w:r w:rsidRPr="00440609">
        <w:rPr>
          <w:rFonts w:ascii="Arial" w:hAnsi="Arial" w:cs="Arial"/>
          <w:b/>
          <w:bCs/>
          <w:sz w:val="22"/>
          <w:szCs w:val="22"/>
        </w:rPr>
        <w:t>Antecedentes</w:t>
      </w:r>
    </w:p>
    <w:p w:rsidR="0052212C" w:rsidRDefault="0052212C" w:rsidP="0052212C">
      <w:pPr>
        <w:pStyle w:val="Default"/>
        <w:rPr>
          <w:rFonts w:ascii="Arial" w:hAnsi="Arial" w:cs="Arial"/>
          <w:b/>
          <w:bCs/>
          <w:sz w:val="22"/>
          <w:szCs w:val="22"/>
        </w:rPr>
      </w:pPr>
      <w:r>
        <w:rPr>
          <w:rFonts w:ascii="Arial" w:hAnsi="Arial" w:cs="Arial"/>
          <w:b/>
          <w:bCs/>
          <w:sz w:val="22"/>
          <w:szCs w:val="22"/>
        </w:rPr>
        <w:t xml:space="preserve"> </w:t>
      </w:r>
    </w:p>
    <w:p w:rsidR="0052212C" w:rsidRDefault="0052212C" w:rsidP="0052212C">
      <w:pPr>
        <w:pStyle w:val="Sinespaciado"/>
        <w:contextualSpacing/>
        <w:jc w:val="both"/>
        <w:rPr>
          <w:rFonts w:ascii="Arial" w:hAnsi="Arial" w:cs="Arial"/>
        </w:rPr>
      </w:pPr>
      <w:r>
        <w:rPr>
          <w:rFonts w:ascii="Arial" w:hAnsi="Arial" w:cs="Arial"/>
          <w:bCs/>
        </w:rPr>
        <w:t xml:space="preserve"> Se visitó las instalaciones del </w:t>
      </w:r>
      <w:r w:rsidRPr="00DD1E2B">
        <w:rPr>
          <w:rFonts w:ascii="Arial" w:hAnsi="Arial" w:cs="Arial"/>
          <w:b/>
          <w:bCs/>
        </w:rPr>
        <w:t>Tecnológico Esca</w:t>
      </w:r>
      <w:r>
        <w:rPr>
          <w:rFonts w:ascii="Arial" w:hAnsi="Arial" w:cs="Arial"/>
          <w:bCs/>
        </w:rPr>
        <w:t xml:space="preserve">, se mantuvo conversación con el Ec. </w:t>
      </w:r>
      <w:r w:rsidRPr="00DD1E2B">
        <w:rPr>
          <w:rFonts w:ascii="Arial" w:hAnsi="Arial" w:cs="Arial"/>
        </w:rPr>
        <w:t>Antonio Gallegos</w:t>
      </w:r>
      <w:r>
        <w:rPr>
          <w:rFonts w:ascii="Arial" w:hAnsi="Arial" w:cs="Arial"/>
        </w:rPr>
        <w:t>.</w:t>
      </w:r>
    </w:p>
    <w:p w:rsidR="0052212C" w:rsidRDefault="0052212C" w:rsidP="0052212C">
      <w:pPr>
        <w:pStyle w:val="Sinespaciado"/>
        <w:contextualSpacing/>
        <w:jc w:val="both"/>
        <w:rPr>
          <w:rFonts w:ascii="Arial" w:hAnsi="Arial" w:cs="Arial"/>
        </w:rPr>
      </w:pPr>
      <w:r>
        <w:rPr>
          <w:rFonts w:ascii="Arial" w:hAnsi="Arial" w:cs="Arial"/>
        </w:rPr>
        <w:t>Se interesó en digitalizar la documentación ya quiere tener espacio donde tiene documentación y también por seguridad.</w:t>
      </w:r>
    </w:p>
    <w:p w:rsidR="0052212C" w:rsidRDefault="0052212C" w:rsidP="0052212C">
      <w:pPr>
        <w:pStyle w:val="Sinespaciado"/>
        <w:contextualSpacing/>
        <w:jc w:val="both"/>
        <w:rPr>
          <w:rFonts w:ascii="Arial" w:hAnsi="Arial" w:cs="Arial"/>
        </w:rPr>
      </w:pPr>
    </w:p>
    <w:p w:rsidR="0052212C" w:rsidRDefault="0052212C" w:rsidP="0052212C">
      <w:pPr>
        <w:pStyle w:val="Sinespaciado"/>
        <w:contextualSpacing/>
        <w:jc w:val="both"/>
        <w:rPr>
          <w:rFonts w:ascii="Arial" w:hAnsi="Arial" w:cs="Arial"/>
        </w:rPr>
      </w:pPr>
      <w:r>
        <w:rPr>
          <w:rFonts w:ascii="Arial" w:hAnsi="Arial" w:cs="Arial"/>
        </w:rPr>
        <w:t>Nos indicó lo siguiente:</w:t>
      </w:r>
    </w:p>
    <w:p w:rsidR="0052212C" w:rsidRDefault="0052212C" w:rsidP="0052212C">
      <w:pPr>
        <w:pStyle w:val="Sinespaciado"/>
        <w:contextualSpacing/>
        <w:jc w:val="both"/>
        <w:rPr>
          <w:rFonts w:ascii="Arial" w:hAnsi="Arial" w:cs="Arial"/>
        </w:rPr>
      </w:pPr>
    </w:p>
    <w:p w:rsidR="0052212C" w:rsidRDefault="0052212C" w:rsidP="0052212C">
      <w:pPr>
        <w:pStyle w:val="Sinespaciado"/>
        <w:numPr>
          <w:ilvl w:val="0"/>
          <w:numId w:val="26"/>
        </w:numPr>
        <w:contextualSpacing/>
        <w:jc w:val="both"/>
        <w:rPr>
          <w:rFonts w:ascii="Arial" w:hAnsi="Arial" w:cs="Arial"/>
          <w:bCs/>
        </w:rPr>
      </w:pPr>
      <w:r>
        <w:rPr>
          <w:rFonts w:ascii="Arial" w:hAnsi="Arial" w:cs="Arial"/>
          <w:bCs/>
        </w:rPr>
        <w:t>Han sufrido de goteras</w:t>
      </w:r>
    </w:p>
    <w:p w:rsidR="0052212C" w:rsidRDefault="0052212C" w:rsidP="0052212C">
      <w:pPr>
        <w:pStyle w:val="Sinespaciado"/>
        <w:numPr>
          <w:ilvl w:val="0"/>
          <w:numId w:val="26"/>
        </w:numPr>
        <w:contextualSpacing/>
        <w:jc w:val="both"/>
        <w:rPr>
          <w:rFonts w:ascii="Arial" w:hAnsi="Arial" w:cs="Arial"/>
          <w:bCs/>
        </w:rPr>
      </w:pPr>
      <w:r>
        <w:rPr>
          <w:rFonts w:ascii="Arial" w:hAnsi="Arial" w:cs="Arial"/>
          <w:bCs/>
        </w:rPr>
        <w:t>Fumigan una vez al mes</w:t>
      </w:r>
    </w:p>
    <w:p w:rsidR="0052212C" w:rsidRPr="00101EE5" w:rsidRDefault="0052212C" w:rsidP="0052212C">
      <w:pPr>
        <w:pStyle w:val="Sinespaciado"/>
        <w:numPr>
          <w:ilvl w:val="0"/>
          <w:numId w:val="26"/>
        </w:numPr>
        <w:contextualSpacing/>
        <w:jc w:val="both"/>
        <w:rPr>
          <w:rFonts w:ascii="Arial" w:hAnsi="Arial" w:cs="Arial"/>
          <w:bCs/>
        </w:rPr>
      </w:pPr>
      <w:r>
        <w:rPr>
          <w:rFonts w:ascii="Arial" w:hAnsi="Arial" w:cs="Arial"/>
          <w:bCs/>
        </w:rPr>
        <w:t>Constan con cámaras y guardianía.</w:t>
      </w:r>
    </w:p>
    <w:p w:rsidR="0052212C" w:rsidRDefault="0052212C" w:rsidP="0052212C">
      <w:pPr>
        <w:pStyle w:val="Default"/>
        <w:numPr>
          <w:ilvl w:val="0"/>
          <w:numId w:val="26"/>
        </w:numPr>
        <w:rPr>
          <w:rFonts w:ascii="Arial" w:hAnsi="Arial" w:cs="Arial"/>
          <w:bCs/>
          <w:sz w:val="22"/>
          <w:szCs w:val="22"/>
        </w:rPr>
      </w:pPr>
      <w:r>
        <w:rPr>
          <w:rFonts w:ascii="Arial" w:hAnsi="Arial" w:cs="Arial"/>
          <w:bCs/>
          <w:sz w:val="22"/>
          <w:szCs w:val="22"/>
        </w:rPr>
        <w:t xml:space="preserve">No tienen  políticas de retención de documentos, en la propuesta se igual ofreciendo el servicio de administración y custodia para que tengan una buena opción, pero en realidad estarían interesados en implementar en sus propias instalaciones el software. </w:t>
      </w:r>
    </w:p>
    <w:p w:rsidR="0052212C" w:rsidRDefault="0052212C" w:rsidP="0052212C">
      <w:pPr>
        <w:pStyle w:val="Default"/>
        <w:numPr>
          <w:ilvl w:val="0"/>
          <w:numId w:val="26"/>
        </w:numPr>
        <w:rPr>
          <w:rFonts w:ascii="Arial" w:hAnsi="Arial" w:cs="Arial"/>
          <w:bCs/>
          <w:sz w:val="22"/>
          <w:szCs w:val="22"/>
        </w:rPr>
      </w:pPr>
      <w:r>
        <w:rPr>
          <w:rFonts w:ascii="Arial" w:hAnsi="Arial" w:cs="Arial"/>
          <w:bCs/>
          <w:sz w:val="22"/>
          <w:szCs w:val="22"/>
        </w:rPr>
        <w:t>No políticas para la destrucción de documentos, nunca han destruido información… es la razón por la cual le interesa digitalizar.</w:t>
      </w:r>
    </w:p>
    <w:p w:rsidR="0052212C" w:rsidRDefault="0052212C" w:rsidP="0052212C">
      <w:pPr>
        <w:pStyle w:val="Default"/>
        <w:numPr>
          <w:ilvl w:val="0"/>
          <w:numId w:val="26"/>
        </w:numPr>
        <w:rPr>
          <w:rFonts w:ascii="Arial" w:hAnsi="Arial" w:cs="Arial"/>
          <w:bCs/>
          <w:sz w:val="22"/>
          <w:szCs w:val="22"/>
        </w:rPr>
      </w:pPr>
      <w:r>
        <w:rPr>
          <w:rFonts w:ascii="Arial" w:hAnsi="Arial" w:cs="Arial"/>
          <w:bCs/>
          <w:sz w:val="22"/>
          <w:szCs w:val="22"/>
        </w:rPr>
        <w:t>No tienen políticas de búsqueda y entrega de documentos requeridos</w:t>
      </w:r>
    </w:p>
    <w:p w:rsidR="0052212C" w:rsidRDefault="0052212C" w:rsidP="0052212C">
      <w:pPr>
        <w:pStyle w:val="Default"/>
        <w:numPr>
          <w:ilvl w:val="0"/>
          <w:numId w:val="26"/>
        </w:numPr>
        <w:rPr>
          <w:rFonts w:ascii="Arial" w:hAnsi="Arial" w:cs="Arial"/>
          <w:bCs/>
          <w:sz w:val="22"/>
          <w:szCs w:val="22"/>
        </w:rPr>
      </w:pPr>
      <w:r>
        <w:rPr>
          <w:rFonts w:ascii="Arial" w:hAnsi="Arial" w:cs="Arial"/>
          <w:bCs/>
          <w:sz w:val="22"/>
          <w:szCs w:val="22"/>
        </w:rPr>
        <w:t>La secretaria general tienen conocimiento donde está ubicado cada documento pero se le hizo ver que si ella no está quien entonces ubicaría el documento ya que dependen del orden de una persona</w:t>
      </w: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p>
    <w:p w:rsidR="0052212C" w:rsidRDefault="0052212C" w:rsidP="0052212C">
      <w:pPr>
        <w:pStyle w:val="Default"/>
        <w:ind w:left="360"/>
        <w:rPr>
          <w:rFonts w:ascii="Arial" w:hAnsi="Arial" w:cs="Arial"/>
          <w:bCs/>
          <w:sz w:val="22"/>
          <w:szCs w:val="22"/>
        </w:rPr>
      </w:pPr>
      <w:r>
        <w:rPr>
          <w:rFonts w:ascii="Arial" w:hAnsi="Arial" w:cs="Arial"/>
          <w:bCs/>
          <w:sz w:val="22"/>
          <w:szCs w:val="22"/>
        </w:rPr>
        <w:t>Los documentos a digitalizar son los siguientes:</w:t>
      </w:r>
    </w:p>
    <w:p w:rsidR="0052212C" w:rsidRDefault="0052212C" w:rsidP="0052212C">
      <w:pPr>
        <w:pStyle w:val="Default"/>
        <w:ind w:left="360"/>
        <w:rPr>
          <w:rFonts w:ascii="Arial" w:hAnsi="Arial" w:cs="Arial"/>
          <w:bCs/>
          <w:sz w:val="22"/>
          <w:szCs w:val="22"/>
        </w:rPr>
      </w:pPr>
    </w:p>
    <w:p w:rsidR="0052212C" w:rsidRDefault="0052212C" w:rsidP="0052212C">
      <w:pPr>
        <w:pStyle w:val="Default"/>
        <w:numPr>
          <w:ilvl w:val="0"/>
          <w:numId w:val="27"/>
        </w:numPr>
        <w:rPr>
          <w:rFonts w:ascii="Arial" w:hAnsi="Arial" w:cs="Arial"/>
          <w:bCs/>
          <w:sz w:val="22"/>
          <w:szCs w:val="22"/>
        </w:rPr>
      </w:pPr>
      <w:r>
        <w:rPr>
          <w:rFonts w:ascii="Arial" w:hAnsi="Arial" w:cs="Arial"/>
          <w:bCs/>
          <w:sz w:val="22"/>
          <w:szCs w:val="22"/>
        </w:rPr>
        <w:t>Actas de bachiller</w:t>
      </w:r>
    </w:p>
    <w:p w:rsidR="0052212C" w:rsidRDefault="0052212C" w:rsidP="0052212C">
      <w:pPr>
        <w:pStyle w:val="Default"/>
        <w:numPr>
          <w:ilvl w:val="0"/>
          <w:numId w:val="27"/>
        </w:numPr>
        <w:rPr>
          <w:rFonts w:ascii="Arial" w:hAnsi="Arial" w:cs="Arial"/>
          <w:bCs/>
          <w:sz w:val="22"/>
          <w:szCs w:val="22"/>
        </w:rPr>
      </w:pPr>
      <w:r>
        <w:rPr>
          <w:rFonts w:ascii="Arial" w:hAnsi="Arial" w:cs="Arial"/>
          <w:bCs/>
          <w:sz w:val="22"/>
          <w:szCs w:val="22"/>
        </w:rPr>
        <w:t>Admisiones</w:t>
      </w:r>
    </w:p>
    <w:p w:rsidR="0052212C" w:rsidRDefault="0052212C" w:rsidP="0052212C">
      <w:pPr>
        <w:pStyle w:val="Default"/>
        <w:numPr>
          <w:ilvl w:val="0"/>
          <w:numId w:val="27"/>
        </w:numPr>
        <w:rPr>
          <w:rFonts w:ascii="Arial" w:hAnsi="Arial" w:cs="Arial"/>
          <w:bCs/>
          <w:sz w:val="22"/>
          <w:szCs w:val="22"/>
        </w:rPr>
      </w:pPr>
      <w:r>
        <w:rPr>
          <w:rFonts w:ascii="Arial" w:hAnsi="Arial" w:cs="Arial"/>
          <w:bCs/>
          <w:sz w:val="22"/>
          <w:szCs w:val="22"/>
        </w:rPr>
        <w:t>Actas de calificación</w:t>
      </w:r>
    </w:p>
    <w:p w:rsidR="0052212C" w:rsidRDefault="0052212C" w:rsidP="0052212C">
      <w:pPr>
        <w:pStyle w:val="Default"/>
        <w:rPr>
          <w:rFonts w:ascii="Arial" w:hAnsi="Arial" w:cs="Arial"/>
          <w:bCs/>
          <w:sz w:val="22"/>
          <w:szCs w:val="22"/>
        </w:rPr>
      </w:pPr>
    </w:p>
    <w:p w:rsidR="0052212C" w:rsidRDefault="0052212C" w:rsidP="0052212C">
      <w:pPr>
        <w:pStyle w:val="Default"/>
        <w:rPr>
          <w:rFonts w:ascii="Arial" w:hAnsi="Arial" w:cs="Arial"/>
          <w:bCs/>
          <w:sz w:val="22"/>
          <w:szCs w:val="22"/>
        </w:rPr>
      </w:pPr>
      <w:r>
        <w:rPr>
          <w:rFonts w:ascii="Arial" w:hAnsi="Arial" w:cs="Arial"/>
          <w:bCs/>
          <w:sz w:val="22"/>
          <w:szCs w:val="22"/>
        </w:rPr>
        <w:t xml:space="preserve">    Una totalidad de 150 folders.</w:t>
      </w:r>
    </w:p>
    <w:p w:rsidR="0052212C" w:rsidRDefault="0052212C" w:rsidP="0052212C">
      <w:pPr>
        <w:pStyle w:val="Default"/>
        <w:rPr>
          <w:rFonts w:ascii="Arial" w:hAnsi="Arial" w:cs="Arial"/>
          <w:bCs/>
          <w:sz w:val="22"/>
          <w:szCs w:val="22"/>
        </w:rPr>
      </w:pPr>
    </w:p>
    <w:p w:rsidR="0052212C" w:rsidRDefault="0052212C" w:rsidP="0052212C">
      <w:pPr>
        <w:pStyle w:val="Default"/>
        <w:rPr>
          <w:rFonts w:ascii="Arial" w:hAnsi="Arial" w:cs="Arial"/>
          <w:bCs/>
          <w:sz w:val="22"/>
          <w:szCs w:val="22"/>
        </w:rPr>
      </w:pPr>
    </w:p>
    <w:p w:rsidR="00481C29" w:rsidRPr="0052212C" w:rsidRDefault="00481C29" w:rsidP="0052212C">
      <w:pPr>
        <w:pStyle w:val="Default"/>
        <w:rPr>
          <w:rFonts w:ascii="Arial" w:hAnsi="Arial" w:cs="Arial"/>
          <w:b/>
          <w:bCs/>
        </w:rPr>
      </w:pPr>
      <w:r w:rsidRPr="00694EBF">
        <w:rPr>
          <w:rFonts w:ascii="Arial" w:hAnsi="Arial" w:cs="Arial"/>
          <w:b/>
          <w:bCs/>
        </w:rPr>
        <w:t>Proceso de Digitalización</w:t>
      </w:r>
    </w:p>
    <w:p w:rsidR="00A138F2" w:rsidRPr="00694EBF" w:rsidRDefault="00A138F2" w:rsidP="00A138F2">
      <w:pPr>
        <w:pStyle w:val="Default"/>
        <w:jc w:val="both"/>
        <w:rPr>
          <w:rFonts w:ascii="Arial" w:eastAsiaTheme="minorHAnsi" w:hAnsi="Arial" w:cs="Arial"/>
        </w:rPr>
      </w:pPr>
    </w:p>
    <w:p w:rsidR="00586EEA" w:rsidRPr="0052212C" w:rsidRDefault="00A138F2" w:rsidP="00A138F2">
      <w:pPr>
        <w:pStyle w:val="Prrafodelista"/>
        <w:numPr>
          <w:ilvl w:val="0"/>
          <w:numId w:val="14"/>
        </w:numPr>
        <w:spacing w:line="240" w:lineRule="auto"/>
        <w:outlineLvl w:val="0"/>
        <w:rPr>
          <w:rFonts w:ascii="Arial" w:eastAsia="ヒラギノ角ゴ Pro W3" w:hAnsi="Arial" w:cs="Arial"/>
          <w:b/>
          <w:color w:val="000000"/>
          <w:sz w:val="24"/>
          <w:szCs w:val="24"/>
        </w:rPr>
      </w:pPr>
      <w:r w:rsidRPr="00586EEA">
        <w:rPr>
          <w:rFonts w:ascii="Arial" w:eastAsia="ヒラギノ角ゴ Pro W3" w:hAnsi="Arial" w:cs="Arial"/>
          <w:color w:val="000000"/>
          <w:sz w:val="24"/>
          <w:szCs w:val="24"/>
        </w:rPr>
        <w:t>Identificación de Documentos a Digitalizar en</w:t>
      </w:r>
      <w:r w:rsidR="00586EEA">
        <w:rPr>
          <w:rFonts w:ascii="Arial" w:eastAsia="ヒラギノ角ゴ Pro W3" w:hAnsi="Arial" w:cs="Arial"/>
          <w:color w:val="000000"/>
          <w:sz w:val="24"/>
          <w:szCs w:val="24"/>
        </w:rPr>
        <w:t xml:space="preserve"> </w:t>
      </w:r>
      <w:r w:rsidR="0052212C" w:rsidRPr="0052212C">
        <w:rPr>
          <w:rFonts w:ascii="Arial" w:eastAsia="ヒラギノ角ゴ Pro W3" w:hAnsi="Arial" w:cs="Arial"/>
          <w:b/>
          <w:color w:val="000000"/>
          <w:sz w:val="24"/>
          <w:szCs w:val="24"/>
        </w:rPr>
        <w:t>Datasolutions S.A.</w:t>
      </w:r>
    </w:p>
    <w:p w:rsidR="00A138F2" w:rsidRPr="00586EEA" w:rsidRDefault="00A138F2" w:rsidP="00A138F2">
      <w:pPr>
        <w:pStyle w:val="Prrafodelista"/>
        <w:numPr>
          <w:ilvl w:val="0"/>
          <w:numId w:val="14"/>
        </w:numPr>
        <w:spacing w:line="240" w:lineRule="auto"/>
        <w:outlineLvl w:val="0"/>
        <w:rPr>
          <w:rFonts w:ascii="Arial" w:eastAsia="ヒラギノ角ゴ Pro W3" w:hAnsi="Arial" w:cs="Arial"/>
          <w:color w:val="000000"/>
          <w:sz w:val="24"/>
          <w:szCs w:val="24"/>
        </w:rPr>
      </w:pPr>
      <w:r w:rsidRPr="00586EEA">
        <w:rPr>
          <w:rFonts w:ascii="Arial" w:eastAsia="ヒラギノ角ゴ Pro W3" w:hAnsi="Arial" w:cs="Arial"/>
          <w:color w:val="000000"/>
          <w:sz w:val="24"/>
          <w:szCs w:val="24"/>
        </w:rPr>
        <w:t>Preparación de Documentos a Digitalizar (Sacar Grapas, Clip).</w:t>
      </w:r>
    </w:p>
    <w:p w:rsidR="00A138F2" w:rsidRPr="00694EBF" w:rsidRDefault="00A138F2" w:rsidP="00A138F2">
      <w:pPr>
        <w:pStyle w:val="Prrafodelista"/>
        <w:numPr>
          <w:ilvl w:val="0"/>
          <w:numId w:val="14"/>
        </w:numPr>
        <w:spacing w:line="240" w:lineRule="auto"/>
        <w:outlineLvl w:val="0"/>
        <w:rPr>
          <w:rFonts w:ascii="Arial" w:eastAsia="ヒラギノ角ゴ Pro W3" w:hAnsi="Arial" w:cs="Arial"/>
          <w:color w:val="000000"/>
          <w:sz w:val="24"/>
          <w:szCs w:val="24"/>
        </w:rPr>
      </w:pPr>
      <w:r w:rsidRPr="00694EBF">
        <w:rPr>
          <w:rFonts w:ascii="Arial" w:eastAsia="ヒラギノ角ゴ Pro W3" w:hAnsi="Arial" w:cs="Arial"/>
          <w:color w:val="000000"/>
          <w:sz w:val="24"/>
          <w:szCs w:val="24"/>
        </w:rPr>
        <w:t>Clasificación de los Documentos a Digitalizar (Tipo de Documentos).</w:t>
      </w:r>
    </w:p>
    <w:p w:rsidR="00A138F2" w:rsidRPr="00694EBF" w:rsidRDefault="00A138F2" w:rsidP="005A2B2B">
      <w:pPr>
        <w:pStyle w:val="Prrafodelista"/>
        <w:numPr>
          <w:ilvl w:val="0"/>
          <w:numId w:val="14"/>
        </w:numPr>
        <w:spacing w:line="240" w:lineRule="auto"/>
        <w:outlineLvl w:val="0"/>
        <w:rPr>
          <w:rFonts w:ascii="Arial" w:eastAsia="ヒラギノ角ゴ Pro W3" w:hAnsi="Arial" w:cs="Arial"/>
          <w:color w:val="000000"/>
          <w:sz w:val="24"/>
          <w:szCs w:val="24"/>
        </w:rPr>
      </w:pPr>
      <w:r w:rsidRPr="00694EBF">
        <w:rPr>
          <w:rFonts w:ascii="Arial" w:eastAsia="ヒラギノ角ゴ Pro W3" w:hAnsi="Arial" w:cs="Arial"/>
          <w:color w:val="000000"/>
          <w:sz w:val="24"/>
          <w:szCs w:val="24"/>
        </w:rPr>
        <w:t>Conversión de Documentos Físicos a Imágenes Digitales.</w:t>
      </w:r>
    </w:p>
    <w:p w:rsidR="00A138F2" w:rsidRPr="00694EBF" w:rsidRDefault="005A2B2B" w:rsidP="00A138F2">
      <w:pPr>
        <w:pStyle w:val="Prrafodelista"/>
        <w:numPr>
          <w:ilvl w:val="0"/>
          <w:numId w:val="14"/>
        </w:numPr>
        <w:spacing w:line="240" w:lineRule="auto"/>
        <w:outlineLvl w:val="0"/>
        <w:rPr>
          <w:rFonts w:ascii="Arial" w:eastAsia="ヒラギノ角ゴ Pro W3" w:hAnsi="Arial" w:cs="Arial"/>
          <w:color w:val="000000"/>
          <w:sz w:val="24"/>
          <w:szCs w:val="24"/>
        </w:rPr>
      </w:pPr>
      <w:r w:rsidRPr="00694EBF">
        <w:rPr>
          <w:rFonts w:ascii="Arial" w:eastAsia="ヒラギノ角ゴ Pro W3" w:hAnsi="Arial" w:cs="Arial"/>
          <w:color w:val="000000"/>
          <w:sz w:val="24"/>
          <w:szCs w:val="24"/>
        </w:rPr>
        <w:t xml:space="preserve">Se hará la entrega en Cd (imágenes renombradas) o en Caso de que </w:t>
      </w:r>
    </w:p>
    <w:p w:rsidR="005A2B2B" w:rsidRPr="00694EBF" w:rsidRDefault="005A2B2B" w:rsidP="005A2B2B">
      <w:pPr>
        <w:pStyle w:val="Prrafodelista"/>
        <w:spacing w:line="240" w:lineRule="auto"/>
        <w:ind w:left="927"/>
        <w:outlineLvl w:val="0"/>
        <w:rPr>
          <w:rFonts w:ascii="Arial" w:eastAsia="ヒラギノ角ゴ Pro W3" w:hAnsi="Arial" w:cs="Arial"/>
          <w:color w:val="000000"/>
          <w:sz w:val="24"/>
          <w:szCs w:val="24"/>
        </w:rPr>
      </w:pPr>
      <w:r w:rsidRPr="00694EBF">
        <w:rPr>
          <w:rFonts w:ascii="Arial" w:eastAsia="ヒラギノ角ゴ Pro W3" w:hAnsi="Arial" w:cs="Arial"/>
          <w:color w:val="000000"/>
          <w:sz w:val="24"/>
          <w:szCs w:val="24"/>
        </w:rPr>
        <w:t>deseen custodia se haría el proceso de Indexación.</w:t>
      </w:r>
    </w:p>
    <w:p w:rsidR="00A138F2" w:rsidRPr="00694EBF" w:rsidRDefault="00A138F2" w:rsidP="00A138F2">
      <w:pPr>
        <w:pStyle w:val="Prrafodelista"/>
        <w:numPr>
          <w:ilvl w:val="0"/>
          <w:numId w:val="14"/>
        </w:numPr>
        <w:spacing w:line="240" w:lineRule="auto"/>
        <w:outlineLvl w:val="0"/>
        <w:rPr>
          <w:rFonts w:ascii="Arial" w:eastAsia="ヒラギノ角ゴ Pro W3" w:hAnsi="Arial" w:cs="Arial"/>
          <w:color w:val="000000"/>
          <w:sz w:val="24"/>
          <w:szCs w:val="24"/>
        </w:rPr>
      </w:pPr>
      <w:r w:rsidRPr="00694EBF">
        <w:rPr>
          <w:rFonts w:ascii="Arial" w:eastAsia="ヒラギノ角ゴ Pro W3" w:hAnsi="Arial" w:cs="Arial"/>
          <w:color w:val="000000"/>
          <w:sz w:val="24"/>
          <w:szCs w:val="24"/>
        </w:rPr>
        <w:t>Prueba de Calidad de Imágenes Digitalizadas.</w:t>
      </w:r>
    </w:p>
    <w:p w:rsidR="00694EBF" w:rsidRPr="0052212C" w:rsidRDefault="00A138F2" w:rsidP="0052212C">
      <w:pPr>
        <w:pStyle w:val="Prrafodelista"/>
        <w:numPr>
          <w:ilvl w:val="0"/>
          <w:numId w:val="14"/>
        </w:numPr>
        <w:spacing w:line="240" w:lineRule="auto"/>
        <w:outlineLvl w:val="0"/>
        <w:rPr>
          <w:rFonts w:ascii="Arial" w:eastAsia="ヒラギノ角ゴ Pro W3" w:hAnsi="Arial" w:cs="Arial"/>
          <w:b/>
          <w:color w:val="000000"/>
          <w:sz w:val="24"/>
          <w:szCs w:val="24"/>
        </w:rPr>
      </w:pPr>
      <w:r w:rsidRPr="0052212C">
        <w:rPr>
          <w:rFonts w:ascii="Arial" w:eastAsia="ヒラギノ角ゴ Pro W3" w:hAnsi="Arial" w:cs="Arial"/>
          <w:color w:val="000000"/>
          <w:sz w:val="24"/>
          <w:szCs w:val="24"/>
        </w:rPr>
        <w:t xml:space="preserve">La digitalización será en las instalaciones de </w:t>
      </w:r>
      <w:r w:rsidR="0052212C" w:rsidRPr="0052212C">
        <w:rPr>
          <w:rFonts w:ascii="Arial" w:eastAsia="ヒラギノ角ゴ Pro W3" w:hAnsi="Arial" w:cs="Arial"/>
          <w:b/>
          <w:color w:val="000000"/>
          <w:sz w:val="24"/>
          <w:szCs w:val="24"/>
        </w:rPr>
        <w:t>Datasolutions S.A.</w:t>
      </w:r>
    </w:p>
    <w:p w:rsidR="00A138F2" w:rsidRDefault="00312E68" w:rsidP="00A138F2">
      <w:pPr>
        <w:spacing w:after="0" w:line="240" w:lineRule="auto"/>
        <w:rPr>
          <w:rFonts w:ascii="Arial" w:hAnsi="Arial" w:cs="Arial"/>
          <w:b/>
          <w:sz w:val="24"/>
          <w:szCs w:val="24"/>
        </w:rPr>
      </w:pPr>
      <w:r w:rsidRPr="00694EBF">
        <w:rPr>
          <w:rFonts w:ascii="Arial" w:hAnsi="Arial" w:cs="Arial"/>
          <w:b/>
          <w:sz w:val="24"/>
          <w:szCs w:val="24"/>
        </w:rPr>
        <w:t>Propuesta Económica Completa:</w:t>
      </w:r>
    </w:p>
    <w:p w:rsidR="0052212C" w:rsidRPr="00694EBF" w:rsidRDefault="0052212C" w:rsidP="00A138F2">
      <w:pPr>
        <w:spacing w:after="0" w:line="240" w:lineRule="auto"/>
        <w:rPr>
          <w:rFonts w:ascii="Arial" w:hAnsi="Arial" w:cs="Arial"/>
          <w:b/>
          <w:sz w:val="24"/>
          <w:szCs w:val="24"/>
        </w:rPr>
      </w:pPr>
    </w:p>
    <w:p w:rsidR="00A138F2" w:rsidRPr="00694EBF" w:rsidRDefault="0052212C" w:rsidP="00A138F2">
      <w:pPr>
        <w:spacing w:after="0" w:line="240" w:lineRule="auto"/>
        <w:rPr>
          <w:rFonts w:ascii="Arial" w:hAnsi="Arial" w:cs="Arial"/>
          <w:noProof/>
          <w:sz w:val="24"/>
          <w:szCs w:val="24"/>
          <w:lang w:val="es-ES" w:eastAsia="es-ES"/>
        </w:rPr>
      </w:pPr>
      <w:r w:rsidRPr="0052212C">
        <w:rPr>
          <w:noProof/>
        </w:rPr>
        <w:drawing>
          <wp:inline distT="0" distB="0" distL="0" distR="0">
            <wp:extent cx="5400040" cy="1064008"/>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064008"/>
                    </a:xfrm>
                    <a:prstGeom prst="rect">
                      <a:avLst/>
                    </a:prstGeom>
                    <a:noFill/>
                    <a:ln>
                      <a:noFill/>
                    </a:ln>
                  </pic:spPr>
                </pic:pic>
              </a:graphicData>
            </a:graphic>
          </wp:inline>
        </w:drawing>
      </w:r>
    </w:p>
    <w:p w:rsidR="002D7154" w:rsidRPr="00694EBF" w:rsidRDefault="002D7154" w:rsidP="005A2B2B">
      <w:pPr>
        <w:spacing w:after="0" w:line="240" w:lineRule="auto"/>
        <w:rPr>
          <w:rFonts w:ascii="Arial" w:hAnsi="Arial" w:cs="Arial"/>
          <w:noProof/>
          <w:sz w:val="24"/>
          <w:szCs w:val="24"/>
          <w:lang w:val="es-ES" w:eastAsia="es-ES"/>
        </w:rPr>
      </w:pPr>
    </w:p>
    <w:p w:rsidR="00E96E2A" w:rsidRDefault="00E96E2A" w:rsidP="00312E68">
      <w:pPr>
        <w:contextualSpacing/>
        <w:rPr>
          <w:rFonts w:ascii="Arial" w:hAnsi="Arial" w:cs="Arial"/>
          <w:b/>
          <w:sz w:val="24"/>
          <w:szCs w:val="24"/>
        </w:rPr>
      </w:pPr>
    </w:p>
    <w:p w:rsidR="00312E68" w:rsidRPr="00694EBF" w:rsidRDefault="00BE5C3E" w:rsidP="00312E68">
      <w:pPr>
        <w:contextualSpacing/>
        <w:rPr>
          <w:rFonts w:ascii="Arial" w:eastAsiaTheme="minorHAnsi" w:hAnsi="Arial" w:cs="Arial"/>
          <w:sz w:val="24"/>
          <w:szCs w:val="24"/>
          <w:lang w:val="es-ES"/>
        </w:rPr>
      </w:pPr>
      <w:r w:rsidRPr="00694EBF">
        <w:rPr>
          <w:rFonts w:ascii="Arial" w:hAnsi="Arial" w:cs="Arial"/>
          <w:b/>
          <w:sz w:val="24"/>
          <w:szCs w:val="24"/>
        </w:rPr>
        <w:t xml:space="preserve">Tiempo de Entrega: </w:t>
      </w:r>
      <w:r w:rsidR="0052212C">
        <w:rPr>
          <w:rFonts w:ascii="Arial" w:hAnsi="Arial" w:cs="Arial"/>
          <w:b/>
          <w:bCs/>
          <w:sz w:val="24"/>
          <w:szCs w:val="24"/>
        </w:rPr>
        <w:t xml:space="preserve">3,64 </w:t>
      </w:r>
      <w:r w:rsidR="007C432A" w:rsidRPr="007C432A">
        <w:rPr>
          <w:rFonts w:ascii="Arial" w:hAnsi="Arial" w:cs="Arial"/>
          <w:b/>
          <w:bCs/>
          <w:sz w:val="24"/>
          <w:szCs w:val="24"/>
        </w:rPr>
        <w:t>meses</w:t>
      </w:r>
    </w:p>
    <w:p w:rsidR="00A138F2" w:rsidRPr="00694EBF" w:rsidRDefault="000D473F" w:rsidP="00312E68">
      <w:pPr>
        <w:contextualSpacing/>
        <w:rPr>
          <w:rFonts w:ascii="Arial" w:hAnsi="Arial" w:cs="Arial"/>
          <w:b/>
          <w:sz w:val="24"/>
          <w:szCs w:val="24"/>
        </w:rPr>
      </w:pPr>
      <w:r>
        <w:rPr>
          <w:rFonts w:ascii="Arial" w:hAnsi="Arial" w:cs="Arial"/>
          <w:b/>
          <w:sz w:val="24"/>
          <w:szCs w:val="24"/>
        </w:rPr>
        <w:t xml:space="preserve">Operarios: </w:t>
      </w:r>
      <w:r w:rsidR="0052212C">
        <w:rPr>
          <w:rFonts w:ascii="Arial" w:hAnsi="Arial" w:cs="Arial"/>
          <w:b/>
          <w:sz w:val="24"/>
          <w:szCs w:val="24"/>
        </w:rPr>
        <w:t>2</w:t>
      </w:r>
    </w:p>
    <w:p w:rsidR="00A138F2" w:rsidRPr="00694EBF" w:rsidRDefault="00A138F2" w:rsidP="00A138F2">
      <w:pPr>
        <w:pStyle w:val="Sinespaciado"/>
        <w:ind w:right="4"/>
        <w:rPr>
          <w:rFonts w:ascii="Arial" w:hAnsi="Arial" w:cs="Arial"/>
          <w:b/>
          <w:sz w:val="24"/>
          <w:szCs w:val="24"/>
        </w:rPr>
      </w:pPr>
      <w:r w:rsidRPr="00694EBF">
        <w:rPr>
          <w:rFonts w:ascii="Arial" w:hAnsi="Arial" w:cs="Arial"/>
          <w:b/>
          <w:sz w:val="24"/>
          <w:szCs w:val="24"/>
        </w:rPr>
        <w:t>Custodia Digital</w:t>
      </w:r>
    </w:p>
    <w:p w:rsidR="00694EBF" w:rsidRDefault="0052212C" w:rsidP="00F3303C">
      <w:pPr>
        <w:pStyle w:val="Sinespaciado"/>
        <w:ind w:right="4"/>
        <w:rPr>
          <w:rFonts w:ascii="Arial" w:hAnsi="Arial" w:cs="Arial"/>
          <w:b/>
          <w:sz w:val="24"/>
          <w:szCs w:val="24"/>
        </w:rPr>
      </w:pPr>
      <w:r w:rsidRPr="0052212C">
        <w:rPr>
          <w:noProof/>
        </w:rPr>
        <w:drawing>
          <wp:inline distT="0" distB="0" distL="0" distR="0">
            <wp:extent cx="5400040" cy="1088008"/>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088008"/>
                    </a:xfrm>
                    <a:prstGeom prst="rect">
                      <a:avLst/>
                    </a:prstGeom>
                    <a:noFill/>
                    <a:ln>
                      <a:noFill/>
                    </a:ln>
                  </pic:spPr>
                </pic:pic>
              </a:graphicData>
            </a:graphic>
          </wp:inline>
        </w:drawing>
      </w:r>
    </w:p>
    <w:p w:rsidR="00694EBF" w:rsidRDefault="00694EBF"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52212C" w:rsidRDefault="0052212C" w:rsidP="00F3303C">
      <w:pPr>
        <w:pStyle w:val="Sinespaciado"/>
        <w:ind w:right="4"/>
        <w:rPr>
          <w:rFonts w:ascii="Arial" w:hAnsi="Arial" w:cs="Arial"/>
          <w:b/>
          <w:sz w:val="24"/>
          <w:szCs w:val="24"/>
        </w:rPr>
      </w:pPr>
    </w:p>
    <w:p w:rsidR="00F3303C" w:rsidRPr="00694EBF" w:rsidRDefault="00F3303C" w:rsidP="00F3303C">
      <w:pPr>
        <w:pStyle w:val="Sinespaciado"/>
        <w:ind w:right="4"/>
        <w:rPr>
          <w:rFonts w:ascii="Arial" w:hAnsi="Arial" w:cs="Arial"/>
          <w:b/>
          <w:sz w:val="24"/>
          <w:szCs w:val="24"/>
        </w:rPr>
      </w:pPr>
      <w:r w:rsidRPr="00694EBF">
        <w:rPr>
          <w:rFonts w:ascii="Arial" w:hAnsi="Arial" w:cs="Arial"/>
          <w:b/>
          <w:sz w:val="24"/>
          <w:szCs w:val="24"/>
        </w:rPr>
        <w:t>Tabla de Custodia Digital</w:t>
      </w:r>
    </w:p>
    <w:p w:rsidR="00F3303C" w:rsidRPr="00694EBF" w:rsidRDefault="00F3303C" w:rsidP="00F3303C">
      <w:pPr>
        <w:pStyle w:val="Sinespaciado"/>
        <w:ind w:right="4"/>
        <w:rPr>
          <w:rFonts w:ascii="Arial" w:hAnsi="Arial" w:cs="Arial"/>
          <w:b/>
          <w:sz w:val="24"/>
          <w:szCs w:val="24"/>
        </w:rPr>
      </w:pPr>
    </w:p>
    <w:tbl>
      <w:tblPr>
        <w:tblW w:w="6141" w:type="dxa"/>
        <w:tblCellMar>
          <w:left w:w="70" w:type="dxa"/>
          <w:right w:w="70" w:type="dxa"/>
        </w:tblCellMar>
        <w:tblLook w:val="04A0" w:firstRow="1" w:lastRow="0" w:firstColumn="1" w:lastColumn="0" w:noHBand="0" w:noVBand="1"/>
      </w:tblPr>
      <w:tblGrid>
        <w:gridCol w:w="1419"/>
        <w:gridCol w:w="1586"/>
        <w:gridCol w:w="1196"/>
        <w:gridCol w:w="1262"/>
        <w:gridCol w:w="2213"/>
      </w:tblGrid>
      <w:tr w:rsidR="00F3303C" w:rsidRPr="00694EBF" w:rsidTr="00694EBF">
        <w:trPr>
          <w:trHeight w:val="383"/>
        </w:trPr>
        <w:tc>
          <w:tcPr>
            <w:tcW w:w="6141" w:type="dxa"/>
            <w:gridSpan w:val="5"/>
            <w:tcBorders>
              <w:top w:val="single" w:sz="8" w:space="0" w:color="auto"/>
              <w:left w:val="single" w:sz="8" w:space="0" w:color="auto"/>
              <w:bottom w:val="single" w:sz="8" w:space="0" w:color="auto"/>
              <w:right w:val="single" w:sz="8" w:space="0" w:color="000000"/>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 xml:space="preserve">Costo de Custodia Digital </w:t>
            </w:r>
          </w:p>
        </w:tc>
      </w:tr>
      <w:tr w:rsidR="00F3303C" w:rsidRPr="00694EBF" w:rsidTr="00694EBF">
        <w:trPr>
          <w:trHeight w:val="383"/>
        </w:trPr>
        <w:tc>
          <w:tcPr>
            <w:tcW w:w="2396" w:type="dxa"/>
            <w:gridSpan w:val="2"/>
            <w:tcBorders>
              <w:top w:val="single" w:sz="8" w:space="0" w:color="auto"/>
              <w:left w:val="single" w:sz="8" w:space="0" w:color="auto"/>
              <w:bottom w:val="single" w:sz="8" w:space="0" w:color="000000"/>
              <w:right w:val="single" w:sz="8" w:space="0" w:color="000000"/>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MB</w:t>
            </w:r>
          </w:p>
        </w:tc>
        <w:tc>
          <w:tcPr>
            <w:tcW w:w="951" w:type="dxa"/>
            <w:tcBorders>
              <w:top w:val="nil"/>
              <w:left w:val="nil"/>
              <w:bottom w:val="single" w:sz="8" w:space="0" w:color="auto"/>
              <w:right w:val="single" w:sz="8" w:space="0" w:color="auto"/>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GB</w:t>
            </w:r>
          </w:p>
        </w:tc>
        <w:tc>
          <w:tcPr>
            <w:tcW w:w="1014" w:type="dxa"/>
            <w:tcBorders>
              <w:top w:val="nil"/>
              <w:left w:val="nil"/>
              <w:bottom w:val="single" w:sz="8" w:space="0" w:color="auto"/>
              <w:right w:val="single" w:sz="8" w:space="0" w:color="auto"/>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Unidad</w:t>
            </w:r>
          </w:p>
        </w:tc>
        <w:tc>
          <w:tcPr>
            <w:tcW w:w="1778" w:type="dxa"/>
            <w:tcBorders>
              <w:top w:val="nil"/>
              <w:left w:val="nil"/>
              <w:bottom w:val="single" w:sz="8" w:space="0" w:color="auto"/>
              <w:right w:val="single" w:sz="8" w:space="0" w:color="auto"/>
            </w:tcBorders>
            <w:shd w:val="clear" w:color="000000" w:fill="B8CCE4"/>
            <w:noWrap/>
            <w:vAlign w:val="center"/>
            <w:hideMark/>
          </w:tcPr>
          <w:p w:rsidR="00F3303C" w:rsidRPr="00694EBF" w:rsidRDefault="00F3303C" w:rsidP="00C57DAF">
            <w:pPr>
              <w:spacing w:after="0" w:line="240" w:lineRule="auto"/>
              <w:jc w:val="center"/>
              <w:rPr>
                <w:rFonts w:ascii="Arial" w:eastAsia="Times New Roman" w:hAnsi="Arial" w:cs="Arial"/>
                <w:b/>
                <w:bCs/>
                <w:color w:val="000000"/>
                <w:sz w:val="20"/>
                <w:szCs w:val="20"/>
                <w:lang w:val="es-ES" w:eastAsia="es-ES"/>
              </w:rPr>
            </w:pPr>
            <w:r w:rsidRPr="00694EBF">
              <w:rPr>
                <w:rFonts w:ascii="Arial" w:eastAsia="Times New Roman" w:hAnsi="Arial" w:cs="Arial"/>
                <w:b/>
                <w:bCs/>
                <w:color w:val="000000"/>
                <w:sz w:val="20"/>
                <w:szCs w:val="20"/>
                <w:lang w:val="es-ES" w:eastAsia="es-ES"/>
              </w:rPr>
              <w:t>Total</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FFFFF"/>
            <w:noWrap/>
            <w:vAlign w:val="bottom"/>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1</w:t>
            </w:r>
          </w:p>
        </w:tc>
        <w:tc>
          <w:tcPr>
            <w:tcW w:w="1265"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1.024   </w:t>
            </w:r>
          </w:p>
        </w:tc>
        <w:tc>
          <w:tcPr>
            <w:tcW w:w="951"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   </w:t>
            </w:r>
          </w:p>
        </w:tc>
        <w:tc>
          <w:tcPr>
            <w:tcW w:w="1014"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0,039063</w:t>
            </w:r>
          </w:p>
        </w:tc>
        <w:tc>
          <w:tcPr>
            <w:tcW w:w="1778"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40,00 </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1.025   </w:t>
            </w:r>
          </w:p>
        </w:tc>
        <w:tc>
          <w:tcPr>
            <w:tcW w:w="1265"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2.560   </w:t>
            </w:r>
          </w:p>
        </w:tc>
        <w:tc>
          <w:tcPr>
            <w:tcW w:w="951"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   </w:t>
            </w:r>
          </w:p>
        </w:tc>
        <w:tc>
          <w:tcPr>
            <w:tcW w:w="1014"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0,023438</w:t>
            </w:r>
          </w:p>
        </w:tc>
        <w:tc>
          <w:tcPr>
            <w:tcW w:w="1778"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60,00 </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2.561   </w:t>
            </w:r>
          </w:p>
        </w:tc>
        <w:tc>
          <w:tcPr>
            <w:tcW w:w="1265"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10.240   </w:t>
            </w:r>
          </w:p>
        </w:tc>
        <w:tc>
          <w:tcPr>
            <w:tcW w:w="951"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   </w:t>
            </w:r>
          </w:p>
        </w:tc>
        <w:tc>
          <w:tcPr>
            <w:tcW w:w="1014"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0,011719</w:t>
            </w:r>
          </w:p>
        </w:tc>
        <w:tc>
          <w:tcPr>
            <w:tcW w:w="1778"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120,00 </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10.241   </w:t>
            </w:r>
          </w:p>
        </w:tc>
        <w:tc>
          <w:tcPr>
            <w:tcW w:w="1265"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25.600   </w:t>
            </w:r>
          </w:p>
        </w:tc>
        <w:tc>
          <w:tcPr>
            <w:tcW w:w="951"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   </w:t>
            </w:r>
          </w:p>
        </w:tc>
        <w:tc>
          <w:tcPr>
            <w:tcW w:w="1014"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0,010078</w:t>
            </w:r>
          </w:p>
        </w:tc>
        <w:tc>
          <w:tcPr>
            <w:tcW w:w="1778" w:type="dxa"/>
            <w:tcBorders>
              <w:top w:val="nil"/>
              <w:left w:val="nil"/>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258,00 </w:t>
            </w:r>
          </w:p>
        </w:tc>
      </w:tr>
      <w:tr w:rsidR="00F3303C" w:rsidRPr="00694EBF" w:rsidTr="00694EBF">
        <w:trPr>
          <w:trHeight w:val="383"/>
        </w:trPr>
        <w:tc>
          <w:tcPr>
            <w:tcW w:w="1130" w:type="dxa"/>
            <w:tcBorders>
              <w:top w:val="nil"/>
              <w:left w:val="single" w:sz="8" w:space="0" w:color="auto"/>
              <w:bottom w:val="single" w:sz="8" w:space="0" w:color="auto"/>
              <w:right w:val="single" w:sz="8" w:space="0" w:color="auto"/>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25.601   </w:t>
            </w:r>
          </w:p>
        </w:tc>
        <w:tc>
          <w:tcPr>
            <w:tcW w:w="2217"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En adelante </w:t>
            </w:r>
          </w:p>
        </w:tc>
        <w:tc>
          <w:tcPr>
            <w:tcW w:w="2793" w:type="dxa"/>
            <w:gridSpan w:val="2"/>
            <w:tcBorders>
              <w:top w:val="single" w:sz="8" w:space="0" w:color="auto"/>
              <w:left w:val="nil"/>
              <w:bottom w:val="single" w:sz="8" w:space="0" w:color="auto"/>
              <w:right w:val="single" w:sz="8" w:space="0" w:color="000000"/>
            </w:tcBorders>
            <w:shd w:val="clear" w:color="000000" w:fill="F2F2F2"/>
            <w:noWrap/>
            <w:vAlign w:val="center"/>
            <w:hideMark/>
          </w:tcPr>
          <w:p w:rsidR="00F3303C" w:rsidRPr="00694EBF" w:rsidRDefault="00F3303C" w:rsidP="00C57DAF">
            <w:pPr>
              <w:spacing w:after="0" w:line="240" w:lineRule="auto"/>
              <w:jc w:val="center"/>
              <w:rPr>
                <w:rFonts w:ascii="Arial" w:eastAsia="Times New Roman" w:hAnsi="Arial" w:cs="Arial"/>
                <w:color w:val="000000"/>
                <w:sz w:val="20"/>
                <w:szCs w:val="20"/>
                <w:lang w:val="es-ES" w:eastAsia="es-ES"/>
              </w:rPr>
            </w:pPr>
            <w:r w:rsidRPr="00694EBF">
              <w:rPr>
                <w:rFonts w:ascii="Arial" w:eastAsia="Times New Roman" w:hAnsi="Arial" w:cs="Arial"/>
                <w:color w:val="000000"/>
                <w:sz w:val="20"/>
                <w:szCs w:val="20"/>
                <w:lang w:val="es-ES" w:eastAsia="es-ES"/>
              </w:rPr>
              <w:t xml:space="preserve"> $                                          0,008000 </w:t>
            </w:r>
          </w:p>
        </w:tc>
      </w:tr>
    </w:tbl>
    <w:p w:rsidR="00F3303C" w:rsidRPr="00694EBF" w:rsidRDefault="00F3303C" w:rsidP="00A138F2">
      <w:pPr>
        <w:pStyle w:val="Sinespaciado"/>
        <w:ind w:right="4"/>
        <w:rPr>
          <w:rFonts w:ascii="Arial" w:hAnsi="Arial" w:cs="Arial"/>
          <w:b/>
          <w:sz w:val="24"/>
          <w:szCs w:val="24"/>
        </w:rPr>
      </w:pPr>
    </w:p>
    <w:p w:rsidR="00A138F2" w:rsidRPr="00694EBF" w:rsidRDefault="00A138F2" w:rsidP="00A138F2">
      <w:pPr>
        <w:pStyle w:val="Sinespaciado"/>
        <w:ind w:right="4"/>
        <w:rPr>
          <w:rFonts w:ascii="Arial" w:hAnsi="Arial" w:cs="Arial"/>
          <w:b/>
          <w:sz w:val="24"/>
          <w:szCs w:val="24"/>
        </w:rPr>
      </w:pPr>
    </w:p>
    <w:p w:rsidR="00A138F2" w:rsidRPr="00694EBF" w:rsidRDefault="00A138F2" w:rsidP="00A138F2">
      <w:pPr>
        <w:pStyle w:val="Sinespaciado"/>
        <w:ind w:right="4"/>
        <w:rPr>
          <w:rFonts w:ascii="Arial" w:hAnsi="Arial" w:cs="Arial"/>
          <w:b/>
          <w:sz w:val="24"/>
          <w:szCs w:val="24"/>
        </w:rPr>
      </w:pPr>
      <w:r w:rsidRPr="00694EBF">
        <w:rPr>
          <w:rFonts w:ascii="Arial" w:hAnsi="Arial" w:cs="Arial"/>
          <w:b/>
          <w:sz w:val="24"/>
          <w:szCs w:val="24"/>
        </w:rPr>
        <w:t>Forma de Pago del Proceso de Digitalización</w:t>
      </w:r>
    </w:p>
    <w:p w:rsidR="00A138F2" w:rsidRPr="00694EBF" w:rsidRDefault="00A138F2" w:rsidP="00A138F2">
      <w:pPr>
        <w:pStyle w:val="Sinespaciado"/>
        <w:ind w:right="4"/>
        <w:rPr>
          <w:rFonts w:ascii="Arial" w:hAnsi="Arial" w:cs="Arial"/>
          <w:b/>
          <w:sz w:val="24"/>
          <w:szCs w:val="24"/>
        </w:rPr>
      </w:pPr>
    </w:p>
    <w:p w:rsidR="00A138F2" w:rsidRPr="00694EBF" w:rsidRDefault="00A138F2" w:rsidP="00A138F2">
      <w:pPr>
        <w:rPr>
          <w:rFonts w:ascii="Arial" w:hAnsi="Arial" w:cs="Arial"/>
          <w:sz w:val="24"/>
          <w:szCs w:val="24"/>
        </w:rPr>
      </w:pPr>
      <w:r w:rsidRPr="00694EBF">
        <w:rPr>
          <w:rFonts w:ascii="Arial" w:hAnsi="Arial" w:cs="Arial"/>
          <w:sz w:val="24"/>
          <w:szCs w:val="24"/>
        </w:rPr>
        <w:t>Se genera una sola Factura, la misma será cancelada de la Siguiente Manera. También podemos generar una factura por cada uno de los rubros que se detallan A continuación.</w:t>
      </w:r>
    </w:p>
    <w:p w:rsidR="00A138F2" w:rsidRPr="00694EBF" w:rsidRDefault="00A138F2" w:rsidP="00A138F2">
      <w:pPr>
        <w:pStyle w:val="Prrafodelista"/>
        <w:numPr>
          <w:ilvl w:val="0"/>
          <w:numId w:val="15"/>
        </w:numPr>
        <w:rPr>
          <w:rFonts w:ascii="Arial" w:hAnsi="Arial" w:cs="Arial"/>
          <w:b/>
          <w:sz w:val="24"/>
          <w:szCs w:val="24"/>
        </w:rPr>
      </w:pPr>
      <w:r w:rsidRPr="00694EBF">
        <w:rPr>
          <w:rFonts w:ascii="Arial" w:hAnsi="Arial" w:cs="Arial"/>
          <w:b/>
          <w:sz w:val="24"/>
          <w:szCs w:val="24"/>
        </w:rPr>
        <w:t>50% a la aceptación del Proceso</w:t>
      </w:r>
    </w:p>
    <w:p w:rsidR="00900F62" w:rsidRPr="0052212C" w:rsidRDefault="00A138F2" w:rsidP="0052212C">
      <w:pPr>
        <w:pStyle w:val="Prrafodelista"/>
        <w:numPr>
          <w:ilvl w:val="0"/>
          <w:numId w:val="15"/>
        </w:numPr>
        <w:rPr>
          <w:rFonts w:ascii="Arial" w:hAnsi="Arial" w:cs="Arial"/>
          <w:b/>
          <w:sz w:val="24"/>
          <w:szCs w:val="24"/>
        </w:rPr>
      </w:pPr>
      <w:r w:rsidRPr="00694EBF">
        <w:rPr>
          <w:rFonts w:ascii="Arial" w:hAnsi="Arial" w:cs="Arial"/>
          <w:b/>
          <w:sz w:val="24"/>
          <w:szCs w:val="24"/>
        </w:rPr>
        <w:t>50% a la Finalización del Proyecto</w:t>
      </w:r>
    </w:p>
    <w:p w:rsidR="00A138F2" w:rsidRPr="00694EBF" w:rsidRDefault="00A138F2" w:rsidP="00A138F2">
      <w:pPr>
        <w:pStyle w:val="Sinespaciado"/>
        <w:spacing w:line="276" w:lineRule="auto"/>
        <w:ind w:right="4"/>
        <w:rPr>
          <w:rFonts w:ascii="Arial" w:hAnsi="Arial" w:cs="Arial"/>
          <w:b/>
          <w:sz w:val="24"/>
          <w:szCs w:val="24"/>
        </w:rPr>
      </w:pPr>
      <w:r w:rsidRPr="00694EBF">
        <w:rPr>
          <w:rFonts w:ascii="Arial" w:hAnsi="Arial" w:cs="Arial"/>
          <w:b/>
          <w:sz w:val="24"/>
          <w:szCs w:val="24"/>
        </w:rPr>
        <w:t>Beneficio de Custodia de Imágenes Digitales</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Búsqueda de manera eficiente de todos los trámites.</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Inventario del contenido de cada uno de los trámites.</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Respaldo a Perpetuidad de toda la Documentación.</w:t>
      </w:r>
    </w:p>
    <w:p w:rsidR="00C57DAF" w:rsidRPr="00900F62" w:rsidRDefault="00A138F2" w:rsidP="00C57DAF">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Descarga por parte del Cliente en Formato PDF.</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Selección del Documento para imprimirlo.</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Acceso 24/7.</w:t>
      </w:r>
    </w:p>
    <w:p w:rsidR="00A138F2" w:rsidRPr="00694EBF" w:rsidRDefault="00A138F2" w:rsidP="00A138F2">
      <w:pPr>
        <w:pStyle w:val="Sinespaciado"/>
        <w:numPr>
          <w:ilvl w:val="0"/>
          <w:numId w:val="16"/>
        </w:numPr>
        <w:spacing w:line="276" w:lineRule="auto"/>
        <w:ind w:right="4"/>
        <w:jc w:val="both"/>
        <w:rPr>
          <w:rFonts w:ascii="Arial" w:hAnsi="Arial" w:cs="Arial"/>
          <w:sz w:val="24"/>
          <w:szCs w:val="24"/>
        </w:rPr>
      </w:pPr>
      <w:r w:rsidRPr="00694EBF">
        <w:rPr>
          <w:rFonts w:ascii="Arial" w:hAnsi="Arial" w:cs="Arial"/>
          <w:sz w:val="24"/>
          <w:szCs w:val="24"/>
        </w:rPr>
        <w:t>Ambiente WEB, ingreso desde cualquier dispositivo.</w:t>
      </w:r>
    </w:p>
    <w:p w:rsidR="00A138F2" w:rsidRPr="00694EBF" w:rsidRDefault="00A138F2" w:rsidP="00A138F2">
      <w:pPr>
        <w:pStyle w:val="Sinespaciado1"/>
        <w:ind w:right="-720"/>
        <w:jc w:val="both"/>
        <w:rPr>
          <w:rFonts w:ascii="Arial" w:hAnsi="Arial" w:cs="Arial"/>
          <w:sz w:val="24"/>
          <w:szCs w:val="24"/>
        </w:rPr>
      </w:pPr>
    </w:p>
    <w:p w:rsidR="00A138F2" w:rsidRPr="00694EBF" w:rsidRDefault="00A138F2" w:rsidP="00A138F2">
      <w:pPr>
        <w:pStyle w:val="Sinespaciado1"/>
        <w:ind w:right="-720"/>
        <w:jc w:val="both"/>
        <w:rPr>
          <w:rFonts w:ascii="Arial" w:hAnsi="Arial" w:cs="Arial"/>
          <w:sz w:val="24"/>
          <w:szCs w:val="24"/>
        </w:rPr>
      </w:pPr>
    </w:p>
    <w:p w:rsidR="00A138F2" w:rsidRPr="00694EBF" w:rsidRDefault="00A138F2" w:rsidP="00A138F2">
      <w:pPr>
        <w:pStyle w:val="Sinespaciado1"/>
        <w:ind w:right="-720"/>
        <w:jc w:val="both"/>
        <w:rPr>
          <w:rFonts w:ascii="Arial" w:hAnsi="Arial" w:cs="Arial"/>
          <w:sz w:val="24"/>
          <w:szCs w:val="24"/>
        </w:rPr>
      </w:pPr>
    </w:p>
    <w:p w:rsidR="00A138F2" w:rsidRPr="00694EBF" w:rsidRDefault="00A138F2" w:rsidP="00A138F2">
      <w:pPr>
        <w:pStyle w:val="Sinespaciado1"/>
        <w:ind w:right="-720"/>
        <w:jc w:val="both"/>
        <w:rPr>
          <w:rFonts w:ascii="Arial" w:hAnsi="Arial" w:cs="Arial"/>
          <w:sz w:val="24"/>
          <w:szCs w:val="24"/>
        </w:rPr>
      </w:pPr>
      <w:r w:rsidRPr="00694EBF">
        <w:rPr>
          <w:rFonts w:ascii="Arial" w:hAnsi="Arial" w:cs="Arial"/>
          <w:sz w:val="24"/>
          <w:szCs w:val="24"/>
        </w:rPr>
        <w:t>Atentamente,</w:t>
      </w:r>
    </w:p>
    <w:p w:rsidR="00A138F2" w:rsidRPr="00694EBF" w:rsidRDefault="00A138F2" w:rsidP="00A138F2">
      <w:pPr>
        <w:pStyle w:val="Sinespaciado1"/>
        <w:ind w:right="-720"/>
        <w:jc w:val="both"/>
        <w:rPr>
          <w:rFonts w:ascii="Arial" w:hAnsi="Arial" w:cs="Arial"/>
          <w:b/>
          <w:sz w:val="24"/>
          <w:szCs w:val="24"/>
        </w:rPr>
      </w:pPr>
    </w:p>
    <w:p w:rsidR="00A138F2" w:rsidRPr="00694EBF" w:rsidRDefault="00A138F2" w:rsidP="00A138F2">
      <w:pPr>
        <w:pStyle w:val="Sinespaciado1"/>
        <w:ind w:right="-720"/>
        <w:jc w:val="both"/>
        <w:rPr>
          <w:rFonts w:ascii="Arial" w:hAnsi="Arial" w:cs="Arial"/>
          <w:b/>
          <w:sz w:val="24"/>
          <w:szCs w:val="24"/>
        </w:rPr>
      </w:pPr>
    </w:p>
    <w:p w:rsidR="00C02445" w:rsidRDefault="0052212C" w:rsidP="00501665">
      <w:pPr>
        <w:pStyle w:val="Sinespaciado1"/>
        <w:ind w:right="-720"/>
        <w:jc w:val="both"/>
        <w:rPr>
          <w:rFonts w:ascii="Arial" w:hAnsi="Arial" w:cs="Arial"/>
          <w:b/>
          <w:sz w:val="24"/>
          <w:szCs w:val="24"/>
        </w:rPr>
      </w:pPr>
      <w:r>
        <w:rPr>
          <w:rFonts w:ascii="Arial" w:hAnsi="Arial" w:cs="Arial"/>
          <w:b/>
          <w:sz w:val="24"/>
          <w:szCs w:val="24"/>
        </w:rPr>
        <w:t>Ana Cristina Jiménez M.</w:t>
      </w:r>
    </w:p>
    <w:p w:rsidR="00501665" w:rsidRDefault="00A138F2" w:rsidP="00501665">
      <w:pPr>
        <w:pStyle w:val="Sinespaciado1"/>
        <w:ind w:right="-720"/>
        <w:jc w:val="both"/>
        <w:rPr>
          <w:rFonts w:ascii="Arial" w:hAnsi="Arial" w:cs="Arial"/>
          <w:b/>
          <w:sz w:val="24"/>
          <w:szCs w:val="24"/>
        </w:rPr>
      </w:pPr>
      <w:r w:rsidRPr="00694EBF">
        <w:rPr>
          <w:rFonts w:ascii="Arial" w:hAnsi="Arial" w:cs="Arial"/>
          <w:b/>
          <w:sz w:val="24"/>
          <w:szCs w:val="24"/>
        </w:rPr>
        <w:t xml:space="preserve">Ejecutivo de Cuentas Corporativas </w:t>
      </w:r>
      <w:r w:rsidRPr="00694EBF">
        <w:rPr>
          <w:rFonts w:ascii="Arial" w:hAnsi="Arial" w:cs="Arial"/>
          <w:b/>
          <w:sz w:val="24"/>
          <w:szCs w:val="24"/>
        </w:rPr>
        <w:tab/>
      </w:r>
      <w:r w:rsidRPr="00694EBF">
        <w:rPr>
          <w:rFonts w:ascii="Arial" w:hAnsi="Arial" w:cs="Arial"/>
          <w:b/>
          <w:sz w:val="24"/>
          <w:szCs w:val="24"/>
        </w:rPr>
        <w:tab/>
      </w:r>
      <w:r w:rsidRPr="00694EBF">
        <w:rPr>
          <w:rFonts w:ascii="Arial" w:hAnsi="Arial" w:cs="Arial"/>
          <w:b/>
          <w:sz w:val="24"/>
          <w:szCs w:val="24"/>
        </w:rPr>
        <w:tab/>
      </w:r>
      <w:r w:rsidRPr="00694EBF">
        <w:rPr>
          <w:rFonts w:ascii="Arial" w:hAnsi="Arial" w:cs="Arial"/>
          <w:b/>
          <w:sz w:val="24"/>
          <w:szCs w:val="24"/>
        </w:rPr>
        <w:tab/>
      </w:r>
    </w:p>
    <w:p w:rsidR="00A138F2" w:rsidRPr="00501665" w:rsidRDefault="00A138F2" w:rsidP="00501665">
      <w:pPr>
        <w:pStyle w:val="Sinespaciado1"/>
        <w:ind w:right="-720"/>
        <w:jc w:val="both"/>
        <w:rPr>
          <w:rFonts w:ascii="Arial" w:hAnsi="Arial" w:cs="Arial"/>
          <w:b/>
          <w:sz w:val="24"/>
          <w:szCs w:val="24"/>
        </w:rPr>
      </w:pPr>
      <w:r w:rsidRPr="00694EBF">
        <w:rPr>
          <w:rFonts w:ascii="Arial" w:hAnsi="Arial" w:cs="Arial"/>
          <w:b/>
          <w:sz w:val="24"/>
          <w:szCs w:val="24"/>
          <w:lang w:val="es-ES"/>
        </w:rPr>
        <w:t>Datasolutions S.A</w:t>
      </w:r>
    </w:p>
    <w:p w:rsidR="00A138F2" w:rsidRPr="00694EBF" w:rsidRDefault="00A138F2" w:rsidP="00A138F2">
      <w:pPr>
        <w:rPr>
          <w:rFonts w:ascii="Arial" w:hAnsi="Arial" w:cs="Arial"/>
          <w:sz w:val="24"/>
          <w:szCs w:val="24"/>
        </w:rPr>
      </w:pPr>
    </w:p>
    <w:p w:rsidR="001F1B81" w:rsidRPr="00694EBF" w:rsidRDefault="001F1B81" w:rsidP="001F1B81">
      <w:pPr>
        <w:pStyle w:val="Prrafodelista"/>
        <w:spacing w:after="0" w:line="240" w:lineRule="auto"/>
        <w:rPr>
          <w:rFonts w:ascii="Arial" w:hAnsi="Arial" w:cs="Arial"/>
          <w:b/>
          <w:sz w:val="24"/>
          <w:szCs w:val="24"/>
        </w:rPr>
      </w:pPr>
    </w:p>
    <w:sectPr w:rsidR="001F1B81" w:rsidRPr="00694EBF"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2D5E" w:rsidRDefault="00952D5E" w:rsidP="0012137A">
      <w:pPr>
        <w:spacing w:after="0" w:line="240" w:lineRule="auto"/>
      </w:pPr>
      <w:r>
        <w:separator/>
      </w:r>
    </w:p>
  </w:endnote>
  <w:endnote w:type="continuationSeparator" w:id="0">
    <w:p w:rsidR="00952D5E" w:rsidRDefault="00952D5E"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6E2A" w:rsidRDefault="00900F62">
    <w:pPr>
      <w:pStyle w:val="Piedepgina"/>
    </w:pPr>
    <w:r>
      <w:rPr>
        <w:noProof/>
        <w:lang w:val="es-ES" w:eastAsia="es-ES"/>
      </w:rPr>
      <mc:AlternateContent>
        <mc:Choice Requires="wps">
          <w:drawing>
            <wp:anchor distT="0" distB="0" distL="114300" distR="114300" simplePos="0" relativeHeight="251658240" behindDoc="1" locked="0" layoutInCell="0" allowOverlap="1">
              <wp:simplePos x="0" y="0"/>
              <wp:positionH relativeFrom="page">
                <wp:align>left</wp:align>
              </wp:positionH>
              <wp:positionV relativeFrom="margin">
                <wp:posOffset>8884920</wp:posOffset>
              </wp:positionV>
              <wp:extent cx="7832725" cy="707390"/>
              <wp:effectExtent l="0" t="133350" r="15875" b="16510"/>
              <wp:wrapSquare wrapText="bothSides"/>
              <wp:docPr id="15"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E96E2A" w:rsidRPr="00812A6C" w:rsidRDefault="00952D5E" w:rsidP="00E96E2A">
                          <w:pPr>
                            <w:jc w:val="center"/>
                            <w:rPr>
                              <w:color w:val="FFFFFF" w:themeColor="background1"/>
                              <w:sz w:val="32"/>
                              <w:szCs w:val="18"/>
                              <w:lang w:val="es-ES"/>
                            </w:rPr>
                          </w:pPr>
                          <w:hyperlink r:id="rId1" w:history="1">
                            <w:r w:rsidR="00E96E2A" w:rsidRPr="00812A6C">
                              <w:rPr>
                                <w:rStyle w:val="Hipervnculo"/>
                                <w:sz w:val="32"/>
                                <w:szCs w:val="18"/>
                                <w:lang w:val="es-ES"/>
                              </w:rPr>
                              <w:t>www.datasolutions.com</w:t>
                            </w:r>
                          </w:hyperlink>
                          <w:r w:rsidR="00E96E2A"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o:spid="_x0000_s1026" style="position:absolute;margin-left:0;margin-top:699.6pt;width:616.75pt;height:55.7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O5YCA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" o:allowincell="f" fillcolor="#4f81bd" strokecolor="#4f81bd">
              <v:fill color2="#8eaed5" rotate="t" focus="100%" type="gradient"/>
              <v:shadow on="t" type="perspective" color="#bfbfbf" opacity=".5" origin="-.5,-.5" offset="51pt,-10pt" matrix=".75,,,.75"/>
              <v:textbox inset="18pt,18pt,18pt,18pt">
                <w:txbxContent>
                  <w:p w:rsidR="00E96E2A" w:rsidRPr="00812A6C" w:rsidRDefault="008A15FE" w:rsidP="00E96E2A">
                    <w:pPr>
                      <w:jc w:val="center"/>
                      <w:rPr>
                        <w:color w:val="FFFFFF" w:themeColor="background1"/>
                        <w:sz w:val="32"/>
                        <w:szCs w:val="18"/>
                        <w:lang w:val="es-ES"/>
                      </w:rPr>
                    </w:pPr>
                    <w:hyperlink r:id="rId2" w:history="1">
                      <w:r w:rsidR="00E96E2A" w:rsidRPr="00812A6C">
                        <w:rPr>
                          <w:rStyle w:val="Hipervnculo"/>
                          <w:sz w:val="32"/>
                          <w:szCs w:val="18"/>
                          <w:lang w:val="es-ES"/>
                        </w:rPr>
                        <w:t>www.datasolutions.com</w:t>
                      </w:r>
                    </w:hyperlink>
                    <w:r w:rsidR="00E96E2A" w:rsidRPr="00812A6C">
                      <w:rPr>
                        <w:color w:val="FFFFFF" w:themeColor="background1"/>
                        <w:sz w:val="32"/>
                        <w:szCs w:val="18"/>
                        <w:lang w:val="es-ES"/>
                      </w:rPr>
                      <w:t xml:space="preserve">              1800 - DOCUMENTO</w:t>
                    </w:r>
                  </w:p>
                </w:txbxContent>
              </v:textbox>
              <w10:wrap type="square"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2D5E" w:rsidRDefault="00952D5E" w:rsidP="0012137A">
      <w:pPr>
        <w:spacing w:after="0" w:line="240" w:lineRule="auto"/>
      </w:pPr>
      <w:r>
        <w:separator/>
      </w:r>
    </w:p>
  </w:footnote>
  <w:footnote w:type="continuationSeparator" w:id="0">
    <w:p w:rsidR="00952D5E" w:rsidRDefault="00952D5E"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6E2A" w:rsidRPr="00E96E2A" w:rsidRDefault="00E96E2A" w:rsidP="00E96E2A">
    <w:pPr>
      <w:spacing w:after="0" w:line="240" w:lineRule="auto"/>
      <w:rPr>
        <w:b/>
        <w:sz w:val="18"/>
        <w:lang w:val="es-ES"/>
      </w:rPr>
    </w:pPr>
    <w:r w:rsidRPr="00E96E2A">
      <w:rPr>
        <w:b/>
        <w:noProof/>
        <w:sz w:val="18"/>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E96E2A">
      <w:rPr>
        <w:b/>
        <w:sz w:val="18"/>
        <w:lang w:val="es-ES"/>
      </w:rPr>
      <w:t>Guayaquil:</w:t>
    </w:r>
  </w:p>
  <w:p w:rsidR="00E96E2A" w:rsidRPr="00E96E2A" w:rsidRDefault="00E96E2A" w:rsidP="00E96E2A">
    <w:pPr>
      <w:spacing w:after="0" w:line="240" w:lineRule="auto"/>
      <w:rPr>
        <w:b/>
        <w:sz w:val="18"/>
        <w:lang w:val="es-ES"/>
      </w:rPr>
    </w:pPr>
    <w:r w:rsidRPr="00E96E2A">
      <w:rPr>
        <w:b/>
        <w:sz w:val="18"/>
        <w:lang w:val="es-ES"/>
      </w:rPr>
      <w:t>Av. Domingo Comín S/N y la Onceava  Ed. Anglo Automotriz</w:t>
    </w:r>
    <w:r w:rsidRPr="00E96E2A">
      <w:rPr>
        <w:b/>
        <w:sz w:val="18"/>
        <w:lang w:val="es-ES"/>
      </w:rPr>
      <w:tab/>
    </w:r>
  </w:p>
  <w:p w:rsidR="00E96E2A" w:rsidRPr="00E96E2A" w:rsidRDefault="00E96E2A" w:rsidP="00E96E2A">
    <w:pPr>
      <w:spacing w:after="0" w:line="240" w:lineRule="auto"/>
      <w:rPr>
        <w:b/>
        <w:sz w:val="18"/>
        <w:lang w:val="es-ES"/>
      </w:rPr>
    </w:pPr>
    <w:r w:rsidRPr="00E96E2A">
      <w:rPr>
        <w:b/>
        <w:sz w:val="18"/>
        <w:lang w:val="es-ES"/>
      </w:rPr>
      <w:t>PBX: 2429977</w:t>
    </w:r>
    <w:r w:rsidRPr="00E96E2A">
      <w:rPr>
        <w:b/>
        <w:sz w:val="18"/>
        <w:u w:val="double"/>
      </w:rPr>
      <w:t xml:space="preserve"> </w:t>
    </w:r>
  </w:p>
  <w:p w:rsidR="00E96E2A" w:rsidRPr="00E96E2A" w:rsidRDefault="00E96E2A" w:rsidP="00E96E2A">
    <w:pPr>
      <w:spacing w:after="0" w:line="240" w:lineRule="auto"/>
      <w:rPr>
        <w:b/>
        <w:sz w:val="18"/>
      </w:rPr>
    </w:pPr>
    <w:r w:rsidRPr="00E96E2A">
      <w:rPr>
        <w:b/>
        <w:sz w:val="18"/>
        <w:lang w:val="es-ES"/>
      </w:rPr>
      <w:t>Quito:</w:t>
    </w:r>
  </w:p>
  <w:p w:rsidR="00C57DAF" w:rsidRPr="00E96E2A" w:rsidRDefault="00E96E2A" w:rsidP="00E96E2A">
    <w:pPr>
      <w:pStyle w:val="Encabezado"/>
      <w:rPr>
        <w:b/>
        <w:color w:val="000000" w:themeColor="text1"/>
        <w:sz w:val="28"/>
      </w:rPr>
    </w:pPr>
    <w:r w:rsidRPr="0052013A">
      <w:rPr>
        <w:b/>
        <w:color w:val="000000" w:themeColor="text1"/>
        <w:sz w:val="20"/>
        <w:szCs w:val="16"/>
        <w:lang w:val="es-MX" w:eastAsia="es-ES"/>
      </w:rPr>
      <w:t>Av. La Prensa 4212 y Vaca de Castro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0C5A"/>
    <w:multiLevelType w:val="hybridMultilevel"/>
    <w:tmpl w:val="9FB43E5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5505F9"/>
    <w:multiLevelType w:val="hybridMultilevel"/>
    <w:tmpl w:val="8048DA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8C50F41"/>
    <w:multiLevelType w:val="hybridMultilevel"/>
    <w:tmpl w:val="C9E85F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0"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3C25C8E"/>
    <w:multiLevelType w:val="hybridMultilevel"/>
    <w:tmpl w:val="EC0AE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63434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0657442"/>
    <w:multiLevelType w:val="hybridMultilevel"/>
    <w:tmpl w:val="B84A83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6" w15:restartNumberingAfterBreak="0">
    <w:nsid w:val="5B96536D"/>
    <w:multiLevelType w:val="hybridMultilevel"/>
    <w:tmpl w:val="889C35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9E826D7"/>
    <w:multiLevelType w:val="hybridMultilevel"/>
    <w:tmpl w:val="6D06F54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DA6564D"/>
    <w:multiLevelType w:val="hybridMultilevel"/>
    <w:tmpl w:val="5A8298D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6F487CE6"/>
    <w:multiLevelType w:val="hybridMultilevel"/>
    <w:tmpl w:val="8E34EB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23" w15:restartNumberingAfterBreak="0">
    <w:nsid w:val="72B724AF"/>
    <w:multiLevelType w:val="hybridMultilevel"/>
    <w:tmpl w:val="EBB890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6584C99"/>
    <w:multiLevelType w:val="hybridMultilevel"/>
    <w:tmpl w:val="8CA417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7F0119F"/>
    <w:multiLevelType w:val="hybridMultilevel"/>
    <w:tmpl w:val="694AD95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22"/>
  </w:num>
  <w:num w:numId="5">
    <w:abstractNumId w:val="4"/>
  </w:num>
  <w:num w:numId="6">
    <w:abstractNumId w:val="15"/>
  </w:num>
  <w:num w:numId="7">
    <w:abstractNumId w:val="26"/>
  </w:num>
  <w:num w:numId="8">
    <w:abstractNumId w:val="16"/>
  </w:num>
  <w:num w:numId="9">
    <w:abstractNumId w:val="2"/>
  </w:num>
  <w:num w:numId="10">
    <w:abstractNumId w:val="20"/>
  </w:num>
  <w:num w:numId="11">
    <w:abstractNumId w:val="0"/>
  </w:num>
  <w:num w:numId="12">
    <w:abstractNumId w:val="11"/>
  </w:num>
  <w:num w:numId="13">
    <w:abstractNumId w:val="23"/>
  </w:num>
  <w:num w:numId="14">
    <w:abstractNumId w:val="9"/>
  </w:num>
  <w:num w:numId="15">
    <w:abstractNumId w:val="1"/>
  </w:num>
  <w:num w:numId="16">
    <w:abstractNumId w:val="13"/>
  </w:num>
  <w:num w:numId="17">
    <w:abstractNumId w:val="25"/>
  </w:num>
  <w:num w:numId="18">
    <w:abstractNumId w:val="21"/>
  </w:num>
  <w:num w:numId="19">
    <w:abstractNumId w:val="10"/>
  </w:num>
  <w:num w:numId="20">
    <w:abstractNumId w:val="19"/>
  </w:num>
  <w:num w:numId="21">
    <w:abstractNumId w:val="17"/>
  </w:num>
  <w:num w:numId="22">
    <w:abstractNumId w:val="14"/>
  </w:num>
  <w:num w:numId="23">
    <w:abstractNumId w:val="24"/>
  </w:num>
  <w:num w:numId="24">
    <w:abstractNumId w:val="12"/>
  </w:num>
  <w:num w:numId="25">
    <w:abstractNumId w:val="18"/>
  </w:num>
  <w:num w:numId="26">
    <w:abstractNumId w:val="5"/>
  </w:num>
  <w:num w:numId="2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4E7A"/>
    <w:rsid w:val="00044122"/>
    <w:rsid w:val="0006166B"/>
    <w:rsid w:val="000916ED"/>
    <w:rsid w:val="000A7F7C"/>
    <w:rsid w:val="000B42DA"/>
    <w:rsid w:val="000D473F"/>
    <w:rsid w:val="000E5360"/>
    <w:rsid w:val="0012137A"/>
    <w:rsid w:val="001365FD"/>
    <w:rsid w:val="00140F66"/>
    <w:rsid w:val="001500C3"/>
    <w:rsid w:val="00190D3F"/>
    <w:rsid w:val="001B1908"/>
    <w:rsid w:val="001E37EB"/>
    <w:rsid w:val="001E4089"/>
    <w:rsid w:val="001E5258"/>
    <w:rsid w:val="001F1B81"/>
    <w:rsid w:val="001F1DA0"/>
    <w:rsid w:val="002049E2"/>
    <w:rsid w:val="00210B04"/>
    <w:rsid w:val="00221B0B"/>
    <w:rsid w:val="0022299F"/>
    <w:rsid w:val="0026699E"/>
    <w:rsid w:val="00274A9B"/>
    <w:rsid w:val="002A6820"/>
    <w:rsid w:val="002C092B"/>
    <w:rsid w:val="002D7154"/>
    <w:rsid w:val="002F2504"/>
    <w:rsid w:val="00312E68"/>
    <w:rsid w:val="00334791"/>
    <w:rsid w:val="00342864"/>
    <w:rsid w:val="00350808"/>
    <w:rsid w:val="00374D71"/>
    <w:rsid w:val="003751ED"/>
    <w:rsid w:val="00391317"/>
    <w:rsid w:val="003967E9"/>
    <w:rsid w:val="003A5B3E"/>
    <w:rsid w:val="003E2B71"/>
    <w:rsid w:val="003F300D"/>
    <w:rsid w:val="0042002A"/>
    <w:rsid w:val="0044314F"/>
    <w:rsid w:val="00463D28"/>
    <w:rsid w:val="00481C29"/>
    <w:rsid w:val="004A33DD"/>
    <w:rsid w:val="004B53D0"/>
    <w:rsid w:val="004E3F61"/>
    <w:rsid w:val="004F2350"/>
    <w:rsid w:val="00501665"/>
    <w:rsid w:val="00511DC5"/>
    <w:rsid w:val="0052212C"/>
    <w:rsid w:val="00543FAB"/>
    <w:rsid w:val="00551435"/>
    <w:rsid w:val="00554A4E"/>
    <w:rsid w:val="00557C3B"/>
    <w:rsid w:val="00565410"/>
    <w:rsid w:val="00586EEA"/>
    <w:rsid w:val="00597C92"/>
    <w:rsid w:val="005A2B2B"/>
    <w:rsid w:val="005C444B"/>
    <w:rsid w:val="00624153"/>
    <w:rsid w:val="00637E68"/>
    <w:rsid w:val="00643A81"/>
    <w:rsid w:val="0069012E"/>
    <w:rsid w:val="006912BA"/>
    <w:rsid w:val="00694EBF"/>
    <w:rsid w:val="006B11A9"/>
    <w:rsid w:val="006E33E5"/>
    <w:rsid w:val="006F2E49"/>
    <w:rsid w:val="00704EBE"/>
    <w:rsid w:val="00707EB9"/>
    <w:rsid w:val="00756E34"/>
    <w:rsid w:val="00773877"/>
    <w:rsid w:val="007A03A7"/>
    <w:rsid w:val="007A0BE6"/>
    <w:rsid w:val="007B7827"/>
    <w:rsid w:val="007C432A"/>
    <w:rsid w:val="007C5799"/>
    <w:rsid w:val="007E2960"/>
    <w:rsid w:val="007F08C0"/>
    <w:rsid w:val="008024BA"/>
    <w:rsid w:val="008225F2"/>
    <w:rsid w:val="00831CE4"/>
    <w:rsid w:val="00840D8F"/>
    <w:rsid w:val="008466D2"/>
    <w:rsid w:val="008558EC"/>
    <w:rsid w:val="008870F1"/>
    <w:rsid w:val="008A15FE"/>
    <w:rsid w:val="008A5223"/>
    <w:rsid w:val="008A7EDE"/>
    <w:rsid w:val="008B2EED"/>
    <w:rsid w:val="008D1D8B"/>
    <w:rsid w:val="008E4B6C"/>
    <w:rsid w:val="008E66FF"/>
    <w:rsid w:val="00900F62"/>
    <w:rsid w:val="00901BFD"/>
    <w:rsid w:val="00911A4B"/>
    <w:rsid w:val="00937648"/>
    <w:rsid w:val="00952D5E"/>
    <w:rsid w:val="009839C4"/>
    <w:rsid w:val="0098436A"/>
    <w:rsid w:val="00992D6B"/>
    <w:rsid w:val="00997AE0"/>
    <w:rsid w:val="009C3A47"/>
    <w:rsid w:val="009E3787"/>
    <w:rsid w:val="009F758A"/>
    <w:rsid w:val="00A138F2"/>
    <w:rsid w:val="00A20858"/>
    <w:rsid w:val="00A24DE8"/>
    <w:rsid w:val="00A92282"/>
    <w:rsid w:val="00A96BD0"/>
    <w:rsid w:val="00AB3CAA"/>
    <w:rsid w:val="00AD4BA7"/>
    <w:rsid w:val="00AF4A22"/>
    <w:rsid w:val="00B01224"/>
    <w:rsid w:val="00B821E9"/>
    <w:rsid w:val="00B8512B"/>
    <w:rsid w:val="00B97797"/>
    <w:rsid w:val="00BA4548"/>
    <w:rsid w:val="00BB595B"/>
    <w:rsid w:val="00BE4B90"/>
    <w:rsid w:val="00BE5C3E"/>
    <w:rsid w:val="00C02445"/>
    <w:rsid w:val="00C06B39"/>
    <w:rsid w:val="00C40CE6"/>
    <w:rsid w:val="00C537AC"/>
    <w:rsid w:val="00C57DAF"/>
    <w:rsid w:val="00C710C3"/>
    <w:rsid w:val="00C8152A"/>
    <w:rsid w:val="00C82CCE"/>
    <w:rsid w:val="00C83634"/>
    <w:rsid w:val="00CA24E0"/>
    <w:rsid w:val="00CB067F"/>
    <w:rsid w:val="00CB416C"/>
    <w:rsid w:val="00CB6523"/>
    <w:rsid w:val="00CE3156"/>
    <w:rsid w:val="00CF0023"/>
    <w:rsid w:val="00CF5D9F"/>
    <w:rsid w:val="00D06711"/>
    <w:rsid w:val="00D203FE"/>
    <w:rsid w:val="00DA190F"/>
    <w:rsid w:val="00DA5CCF"/>
    <w:rsid w:val="00DB187E"/>
    <w:rsid w:val="00DB61D7"/>
    <w:rsid w:val="00DC44DB"/>
    <w:rsid w:val="00DF0D89"/>
    <w:rsid w:val="00E50769"/>
    <w:rsid w:val="00E5295E"/>
    <w:rsid w:val="00E846F6"/>
    <w:rsid w:val="00E96E2A"/>
    <w:rsid w:val="00EA3798"/>
    <w:rsid w:val="00EB0633"/>
    <w:rsid w:val="00ED74EC"/>
    <w:rsid w:val="00EE5C60"/>
    <w:rsid w:val="00EE7ADE"/>
    <w:rsid w:val="00EF0FB4"/>
    <w:rsid w:val="00EF2A83"/>
    <w:rsid w:val="00F11E16"/>
    <w:rsid w:val="00F27EC8"/>
    <w:rsid w:val="00F3303C"/>
    <w:rsid w:val="00F36070"/>
    <w:rsid w:val="00F46D5F"/>
    <w:rsid w:val="00F82101"/>
    <w:rsid w:val="00FA2634"/>
    <w:rsid w:val="00FA5716"/>
    <w:rsid w:val="00FD6955"/>
    <w:rsid w:val="00FF6C9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23B4F5-31CF-433F-8D96-2C32E8F9D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customStyle="1" w:styleId="companylabel">
    <w:name w:val="company_label"/>
    <w:basedOn w:val="Fuentedeprrafopredeter"/>
    <w:rsid w:val="002F2504"/>
  </w:style>
  <w:style w:type="character" w:customStyle="1" w:styleId="value">
    <w:name w:val="value"/>
    <w:basedOn w:val="Fuentedeprrafopredeter"/>
    <w:rsid w:val="00522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05899">
      <w:bodyDiv w:val="1"/>
      <w:marLeft w:val="0"/>
      <w:marRight w:val="0"/>
      <w:marTop w:val="0"/>
      <w:marBottom w:val="0"/>
      <w:divBdr>
        <w:top w:val="none" w:sz="0" w:space="0" w:color="auto"/>
        <w:left w:val="none" w:sz="0" w:space="0" w:color="auto"/>
        <w:bottom w:val="none" w:sz="0" w:space="0" w:color="auto"/>
        <w:right w:val="none" w:sz="0" w:space="0" w:color="auto"/>
      </w:divBdr>
    </w:div>
    <w:div w:id="80569200">
      <w:bodyDiv w:val="1"/>
      <w:marLeft w:val="0"/>
      <w:marRight w:val="0"/>
      <w:marTop w:val="0"/>
      <w:marBottom w:val="0"/>
      <w:divBdr>
        <w:top w:val="none" w:sz="0" w:space="0" w:color="auto"/>
        <w:left w:val="none" w:sz="0" w:space="0" w:color="auto"/>
        <w:bottom w:val="none" w:sz="0" w:space="0" w:color="auto"/>
        <w:right w:val="none" w:sz="0" w:space="0" w:color="auto"/>
      </w:divBdr>
    </w:div>
    <w:div w:id="141582938">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2389962">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130353782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52093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91328076">
      <w:bodyDiv w:val="1"/>
      <w:marLeft w:val="0"/>
      <w:marRight w:val="0"/>
      <w:marTop w:val="0"/>
      <w:marBottom w:val="0"/>
      <w:divBdr>
        <w:top w:val="none" w:sz="0" w:space="0" w:color="auto"/>
        <w:left w:val="none" w:sz="0" w:space="0" w:color="auto"/>
        <w:bottom w:val="none" w:sz="0" w:space="0" w:color="auto"/>
        <w:right w:val="none" w:sz="0" w:space="0" w:color="auto"/>
      </w:divBdr>
    </w:div>
    <w:div w:id="20959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543</Words>
  <Characters>2987</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2016-11-11T18:30:00Z</cp:lastPrinted>
  <dcterms:created xsi:type="dcterms:W3CDTF">2019-01-31T15:10:00Z</dcterms:created>
  <dcterms:modified xsi:type="dcterms:W3CDTF">2019-01-31T15:10:00Z</dcterms:modified>
</cp:coreProperties>
</file>