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702CEED8" w:rsidR="00F36070" w:rsidRDefault="009F2DCA" w:rsidP="008D4AC6">
      <w:pPr>
        <w:jc w:val="right"/>
        <w:rPr>
          <w:b/>
        </w:rPr>
      </w:pPr>
      <w:r>
        <w:rPr>
          <w:b/>
        </w:rPr>
        <w:t>Quito</w:t>
      </w:r>
      <w:r w:rsidR="00245786">
        <w:rPr>
          <w:b/>
        </w:rPr>
        <w:t xml:space="preserve">, </w:t>
      </w:r>
      <w:r w:rsidR="00BC4DDF">
        <w:rPr>
          <w:b/>
        </w:rPr>
        <w:t xml:space="preserve"> 12 de Febrero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07B51AAF" w:rsidR="009F2DCA" w:rsidRDefault="00BC4DDF" w:rsidP="00F94582">
      <w:pPr>
        <w:tabs>
          <w:tab w:val="left" w:pos="1650"/>
        </w:tabs>
        <w:spacing w:line="240" w:lineRule="atLeast"/>
        <w:contextualSpacing/>
        <w:rPr>
          <w:b/>
        </w:rPr>
      </w:pPr>
      <w:r>
        <w:rPr>
          <w:b/>
        </w:rPr>
        <w:t>Virginia Flores</w:t>
      </w:r>
    </w:p>
    <w:p w14:paraId="51CCF991" w14:textId="63FA227C" w:rsidR="008D5C34" w:rsidRDefault="00BC4DDF" w:rsidP="00F94582">
      <w:pPr>
        <w:tabs>
          <w:tab w:val="left" w:pos="1650"/>
        </w:tabs>
        <w:spacing w:line="240" w:lineRule="atLeast"/>
        <w:contextualSpacing/>
        <w:rPr>
          <w:b/>
        </w:rPr>
      </w:pPr>
      <w:r>
        <w:rPr>
          <w:b/>
        </w:rPr>
        <w:t>Gerente General</w:t>
      </w:r>
    </w:p>
    <w:p w14:paraId="3F8F0D1D" w14:textId="70C8C1EE" w:rsidR="00F94582" w:rsidRDefault="00BC4DDF" w:rsidP="00F94582">
      <w:pPr>
        <w:tabs>
          <w:tab w:val="left" w:pos="1650"/>
        </w:tabs>
        <w:spacing w:line="240" w:lineRule="atLeast"/>
        <w:contextualSpacing/>
        <w:rPr>
          <w:b/>
        </w:rPr>
      </w:pPr>
      <w:r>
        <w:rPr>
          <w:b/>
        </w:rPr>
        <w:t>CACPECO</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76947468" w:rsidR="00F36070" w:rsidRDefault="00BC4DDF"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59938F42" w:rsidR="00665A57" w:rsidRPr="00160643" w:rsidRDefault="00BC4DDF" w:rsidP="004725D1">
      <w:pPr>
        <w:pStyle w:val="Default"/>
        <w:jc w:val="both"/>
        <w:rPr>
          <w:rStyle w:val="companylabel"/>
        </w:rPr>
      </w:pPr>
      <w:r>
        <w:rPr>
          <w:rStyle w:val="companylabel"/>
        </w:rPr>
        <w:t xml:space="preserve">Se visitó las instalaciones de </w:t>
      </w:r>
      <w:r w:rsidRPr="00BC4DDF">
        <w:rPr>
          <w:rStyle w:val="companylabel"/>
          <w:b/>
          <w:i/>
        </w:rPr>
        <w:t>CACPECO</w:t>
      </w:r>
      <w:r w:rsidR="00F0355C" w:rsidRPr="00160643">
        <w:rPr>
          <w:rStyle w:val="companylabel"/>
        </w:rPr>
        <w:t>.</w:t>
      </w:r>
    </w:p>
    <w:p w14:paraId="4326D1D0" w14:textId="4B9CF48F" w:rsidR="00127C96" w:rsidRPr="00160643"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BC4DDF">
        <w:rPr>
          <w:rStyle w:val="companylabel"/>
        </w:rPr>
        <w:t>alrededor de 1850</w:t>
      </w:r>
      <w:r w:rsidRPr="00160643">
        <w:rPr>
          <w:rStyle w:val="companylabel"/>
        </w:rPr>
        <w:t xml:space="preserve"> cajas con i</w:t>
      </w:r>
      <w:r w:rsidR="00076A85" w:rsidRPr="00160643">
        <w:rPr>
          <w:rStyle w:val="companylabel"/>
        </w:rPr>
        <w:t>nformación que corresponde al departamento comercial</w:t>
      </w:r>
      <w:r w:rsidR="00F0038E">
        <w:rPr>
          <w:rStyle w:val="companylabel"/>
        </w:rPr>
        <w:t xml:space="preserve">, administrativo </w:t>
      </w:r>
      <w:r w:rsidR="00160643" w:rsidRPr="00160643">
        <w:rPr>
          <w:rStyle w:val="companylabel"/>
        </w:rPr>
        <w:t xml:space="preserve">financiero, </w:t>
      </w:r>
      <w:r w:rsidR="00F0038E">
        <w:rPr>
          <w:rStyle w:val="companylabel"/>
        </w:rPr>
        <w:t>liquidaciones.</w:t>
      </w:r>
      <w:r w:rsidR="0043084B" w:rsidRPr="00160643">
        <w:rPr>
          <w:rStyle w:val="companylabel"/>
        </w:rPr>
        <w:t xml:space="preserve">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3A8A41BA" w:rsidR="00F0038E" w:rsidRDefault="00F0038E" w:rsidP="00127C96">
      <w:pPr>
        <w:pStyle w:val="Default"/>
        <w:numPr>
          <w:ilvl w:val="0"/>
          <w:numId w:val="43"/>
        </w:numPr>
        <w:jc w:val="both"/>
        <w:rPr>
          <w:rStyle w:val="companylabel"/>
        </w:rPr>
      </w:pPr>
      <w:r>
        <w:rPr>
          <w:rStyle w:val="companylabel"/>
        </w:rPr>
        <w:t xml:space="preserve">El departamento de liquidaciones </w:t>
      </w:r>
      <w:r w:rsidR="00BC4DDF">
        <w:rPr>
          <w:rStyle w:val="companylabel"/>
        </w:rPr>
        <w:t xml:space="preserve"> y contabilidad son los</w:t>
      </w:r>
      <w:r>
        <w:rPr>
          <w:rStyle w:val="companylabel"/>
        </w:rPr>
        <w:t xml:space="preserve">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5703D49E" w:rsidR="00160643" w:rsidRDefault="00160643" w:rsidP="00127C96">
      <w:pPr>
        <w:pStyle w:val="Default"/>
        <w:numPr>
          <w:ilvl w:val="0"/>
          <w:numId w:val="43"/>
        </w:numPr>
        <w:jc w:val="both"/>
        <w:rPr>
          <w:rStyle w:val="companylabel"/>
        </w:rPr>
      </w:pPr>
      <w:r>
        <w:rPr>
          <w:rStyle w:val="companylabel"/>
        </w:rPr>
        <w:t>Tienen un arc</w:t>
      </w:r>
      <w:r w:rsidR="00BC4DDF">
        <w:rPr>
          <w:rStyle w:val="companylabel"/>
        </w:rPr>
        <w:t>hivo dentro de sus oficinas adecuado para el trabajo. Lo ampliaron hace un poco más de un año. Entran unas mil cajas más en ese espacio.</w:t>
      </w:r>
    </w:p>
    <w:p w14:paraId="030FBA3F" w14:textId="665DB150" w:rsidR="00F0038E" w:rsidRDefault="00F0038E" w:rsidP="00127C96">
      <w:pPr>
        <w:pStyle w:val="Default"/>
        <w:numPr>
          <w:ilvl w:val="0"/>
          <w:numId w:val="43"/>
        </w:numPr>
        <w:jc w:val="both"/>
        <w:rPr>
          <w:rStyle w:val="companylabel"/>
        </w:rPr>
      </w:pPr>
      <w:r>
        <w:rPr>
          <w:rStyle w:val="companylabel"/>
        </w:rPr>
        <w:t xml:space="preserve">No utilizan ninguna herramienta digital para la administración de sus documentos. Solo utilizan Excel. </w:t>
      </w:r>
    </w:p>
    <w:p w14:paraId="1D647732" w14:textId="7EF4EE93"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desde el inicio de la compañía, sin embargo en este año tendrían que empezar con la destrucción de documentación.</w:t>
      </w:r>
    </w:p>
    <w:p w14:paraId="27F4129E" w14:textId="361C4229" w:rsidR="006638AE" w:rsidRDefault="006638AE" w:rsidP="0043084B">
      <w:pPr>
        <w:pStyle w:val="Default"/>
        <w:numPr>
          <w:ilvl w:val="0"/>
          <w:numId w:val="43"/>
        </w:numPr>
        <w:jc w:val="both"/>
        <w:rPr>
          <w:rStyle w:val="companylabel"/>
        </w:rPr>
      </w:pPr>
      <w:r>
        <w:rPr>
          <w:rStyle w:val="companylabel"/>
        </w:rPr>
        <w:t xml:space="preserve">Generan </w:t>
      </w:r>
      <w:r w:rsidR="00BC4DDF">
        <w:rPr>
          <w:rStyle w:val="companylabel"/>
        </w:rPr>
        <w:t>10</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49009C79" w14:textId="77777777" w:rsidR="00BC4DDF" w:rsidRDefault="00BC4DDF" w:rsidP="00F0038E">
      <w:pPr>
        <w:pStyle w:val="Sinespaciado"/>
        <w:tabs>
          <w:tab w:val="left" w:pos="2160"/>
        </w:tabs>
        <w:ind w:right="4"/>
        <w:jc w:val="center"/>
        <w:rPr>
          <w:rFonts w:asciiTheme="minorHAnsi" w:hAnsiTheme="minorHAnsi"/>
          <w:b/>
        </w:rPr>
      </w:pPr>
    </w:p>
    <w:p w14:paraId="377F9717" w14:textId="77777777" w:rsidR="00BC4DDF" w:rsidRDefault="00BC4DDF" w:rsidP="00F0038E">
      <w:pPr>
        <w:pStyle w:val="Sinespaciado"/>
        <w:tabs>
          <w:tab w:val="left" w:pos="2160"/>
        </w:tabs>
        <w:ind w:right="4"/>
        <w:jc w:val="center"/>
        <w:rPr>
          <w:rFonts w:asciiTheme="minorHAnsi" w:hAnsiTheme="minorHAnsi"/>
          <w:b/>
        </w:rPr>
      </w:pPr>
    </w:p>
    <w:p w14:paraId="34D40B9F" w14:textId="77777777" w:rsidR="00BC4DDF" w:rsidRDefault="00BC4DDF"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5CEAA6E" w14:textId="4557D4BA" w:rsidR="00BC4DDF" w:rsidRDefault="00B47205" w:rsidP="00BC4DDF">
      <w:pPr>
        <w:pStyle w:val="Sinespaciado"/>
        <w:tabs>
          <w:tab w:val="left" w:pos="2160"/>
        </w:tabs>
        <w:ind w:right="4"/>
        <w:jc w:val="center"/>
        <w:rPr>
          <w:rFonts w:asciiTheme="minorHAnsi" w:hAnsiTheme="minorHAnsi"/>
          <w:b/>
        </w:rPr>
      </w:pPr>
      <w:r>
        <w:rPr>
          <w:rFonts w:asciiTheme="minorHAnsi" w:hAnsiTheme="minorHAnsi"/>
          <w:b/>
        </w:rPr>
        <w:lastRenderedPageBreak/>
        <w:t xml:space="preserve">PROPUESTA </w:t>
      </w:r>
      <w:r w:rsidR="00BC4DDF">
        <w:rPr>
          <w:rFonts w:asciiTheme="minorHAnsi" w:hAnsiTheme="minorHAnsi"/>
          <w:b/>
        </w:rPr>
        <w:t>CACPECO</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0F6DE902" w14:textId="77777777" w:rsidR="0022401F" w:rsidRDefault="0022401F" w:rsidP="00913D75">
      <w:pPr>
        <w:pStyle w:val="Sinespaciado"/>
        <w:tabs>
          <w:tab w:val="left" w:pos="2160"/>
        </w:tabs>
        <w:ind w:right="4"/>
        <w:jc w:val="both"/>
        <w:rPr>
          <w:rFonts w:asciiTheme="minorHAnsi" w:hAnsiTheme="minorHAnsi"/>
        </w:rPr>
      </w:pPr>
    </w:p>
    <w:p w14:paraId="0690A7C1" w14:textId="3C11E9DF" w:rsidR="0022401F" w:rsidRDefault="0022401F" w:rsidP="00913D75">
      <w:pPr>
        <w:pStyle w:val="Sinespaciado"/>
        <w:tabs>
          <w:tab w:val="left" w:pos="2160"/>
        </w:tabs>
        <w:ind w:right="4"/>
        <w:jc w:val="both"/>
        <w:rPr>
          <w:rFonts w:asciiTheme="minorHAnsi" w:hAnsiTheme="minorHAnsi"/>
        </w:rPr>
      </w:pPr>
      <w:r w:rsidRPr="0022401F">
        <w:rPr>
          <w:noProof/>
        </w:rPr>
        <w:drawing>
          <wp:inline distT="0" distB="0" distL="0" distR="0" wp14:anchorId="0BE1B574" wp14:editId="2D8A2A98">
            <wp:extent cx="5400040" cy="1537576"/>
            <wp:effectExtent l="0" t="0" r="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7A557C95" w14:textId="51614545" w:rsidR="003F18B8" w:rsidRDefault="003F18B8" w:rsidP="00913D75">
      <w:pPr>
        <w:pStyle w:val="Sinespaciado"/>
        <w:tabs>
          <w:tab w:val="left" w:pos="2160"/>
        </w:tabs>
        <w:ind w:right="4"/>
        <w:jc w:val="both"/>
        <w:rPr>
          <w:rFonts w:asciiTheme="minorHAnsi" w:hAnsiTheme="minorHAnsi"/>
        </w:rPr>
      </w:pPr>
    </w:p>
    <w:p w14:paraId="18DABB18" w14:textId="194DAF8A" w:rsidR="0098596F" w:rsidRDefault="0098596F" w:rsidP="00913D75">
      <w:pPr>
        <w:pStyle w:val="Sinespaciado"/>
        <w:tabs>
          <w:tab w:val="left" w:pos="2160"/>
        </w:tabs>
        <w:ind w:right="4"/>
        <w:jc w:val="both"/>
        <w:rPr>
          <w:rFonts w:asciiTheme="minorHAnsi" w:hAnsiTheme="minorHAnsi"/>
        </w:rPr>
      </w:pPr>
    </w:p>
    <w:p w14:paraId="6E273552" w14:textId="77777777" w:rsidR="00B47205" w:rsidRDefault="00B47205" w:rsidP="00913D75">
      <w:pPr>
        <w:pStyle w:val="Sinespaciado"/>
        <w:tabs>
          <w:tab w:val="left" w:pos="2160"/>
        </w:tabs>
        <w:ind w:right="4"/>
        <w:jc w:val="both"/>
        <w:rPr>
          <w:rFonts w:asciiTheme="minorHAnsi" w:hAnsiTheme="minorHAnsi"/>
        </w:rPr>
      </w:pPr>
    </w:p>
    <w:p w14:paraId="17041113" w14:textId="77777777" w:rsidR="00913D75" w:rsidRDefault="00913D75"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r>
        <w:rPr>
          <w:rFonts w:asciiTheme="minorHAnsi" w:hAnsiTheme="minorHAnsi"/>
          <w:lang w:val="es-ES"/>
        </w:rPr>
        <w:t xml:space="preserve">Leitz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Leitz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564BE7AB" w14:textId="77777777" w:rsidR="00B47205" w:rsidRDefault="00B47205" w:rsidP="00913D75">
      <w:pPr>
        <w:pStyle w:val="Sinespaciado"/>
        <w:tabs>
          <w:tab w:val="left" w:pos="2160"/>
        </w:tabs>
        <w:ind w:right="4"/>
        <w:jc w:val="both"/>
        <w:rPr>
          <w:rFonts w:asciiTheme="minorHAnsi" w:hAnsiTheme="minorHAnsi"/>
        </w:rPr>
      </w:pPr>
    </w:p>
    <w:p w14:paraId="1D8D7E2C" w14:textId="082706EF" w:rsidR="003F18B8" w:rsidRDefault="003F18B8" w:rsidP="00913D75">
      <w:pPr>
        <w:pStyle w:val="Sinespaciado"/>
        <w:tabs>
          <w:tab w:val="left" w:pos="2160"/>
        </w:tabs>
        <w:ind w:right="4"/>
        <w:jc w:val="both"/>
        <w:rPr>
          <w:rFonts w:asciiTheme="minorHAnsi" w:hAnsiTheme="minorHAnsi"/>
        </w:rPr>
      </w:pPr>
    </w:p>
    <w:p w14:paraId="221D3594" w14:textId="08CB66C8" w:rsidR="006638AE" w:rsidRDefault="0022401F" w:rsidP="00913D75">
      <w:pPr>
        <w:pStyle w:val="Sinespaciado"/>
        <w:tabs>
          <w:tab w:val="left" w:pos="2160"/>
        </w:tabs>
        <w:ind w:right="4"/>
        <w:jc w:val="both"/>
        <w:rPr>
          <w:rFonts w:asciiTheme="minorHAnsi" w:hAnsiTheme="minorHAnsi"/>
        </w:rPr>
      </w:pPr>
      <w:r w:rsidRPr="0022401F">
        <w:rPr>
          <w:noProof/>
        </w:rPr>
        <w:drawing>
          <wp:inline distT="0" distB="0" distL="0" distR="0" wp14:anchorId="5B60F335" wp14:editId="1AB5D026">
            <wp:extent cx="5400040" cy="1578181"/>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578181"/>
                    </a:xfrm>
                    <a:prstGeom prst="rect">
                      <a:avLst/>
                    </a:prstGeom>
                    <a:noFill/>
                    <a:ln>
                      <a:noFill/>
                    </a:ln>
                  </pic:spPr>
                </pic:pic>
              </a:graphicData>
            </a:graphic>
          </wp:inline>
        </w:drawing>
      </w:r>
    </w:p>
    <w:p w14:paraId="39036E2D" w14:textId="6A3C12C5" w:rsidR="00B47205" w:rsidRDefault="00B47205" w:rsidP="00913D75">
      <w:pPr>
        <w:pStyle w:val="Sinespaciado"/>
        <w:tabs>
          <w:tab w:val="left" w:pos="2160"/>
        </w:tabs>
        <w:ind w:right="4"/>
        <w:jc w:val="both"/>
        <w:rPr>
          <w:rFonts w:asciiTheme="minorHAnsi" w:hAnsiTheme="minorHAnsi"/>
        </w:rPr>
      </w:pPr>
    </w:p>
    <w:p w14:paraId="2D2EA209" w14:textId="77777777" w:rsidR="004F3C8C" w:rsidRDefault="004F3C8C" w:rsidP="00913D75">
      <w:pPr>
        <w:pStyle w:val="Sinespaciado"/>
        <w:tabs>
          <w:tab w:val="left" w:pos="2160"/>
        </w:tabs>
        <w:ind w:right="4"/>
        <w:jc w:val="both"/>
        <w:rPr>
          <w:rFonts w:asciiTheme="minorHAnsi" w:hAnsiTheme="minorHAnsi"/>
        </w:rPr>
      </w:pPr>
    </w:p>
    <w:p w14:paraId="07D1B84C" w14:textId="097C337B" w:rsidR="00913D75" w:rsidRDefault="00913D75" w:rsidP="00913D75">
      <w:pPr>
        <w:pStyle w:val="Sinespaciado"/>
        <w:tabs>
          <w:tab w:val="left" w:pos="2160"/>
        </w:tabs>
        <w:ind w:right="4"/>
        <w:rPr>
          <w:rFonts w:asciiTheme="minorHAnsi" w:hAnsiTheme="minorHAnsi"/>
          <w:b/>
        </w:rPr>
      </w:pPr>
    </w:p>
    <w:p w14:paraId="4FB18653" w14:textId="77777777" w:rsidR="009F33F6" w:rsidRDefault="009F33F6" w:rsidP="00913D75">
      <w:pPr>
        <w:pStyle w:val="Sinespaciado"/>
        <w:tabs>
          <w:tab w:val="left" w:pos="2160"/>
        </w:tabs>
        <w:ind w:right="4"/>
        <w:rPr>
          <w:rFonts w:asciiTheme="minorHAnsi" w:hAnsiTheme="minorHAnsi"/>
          <w:b/>
        </w:rPr>
      </w:pPr>
    </w:p>
    <w:p w14:paraId="4BFEFC19" w14:textId="77777777" w:rsidR="0022401F" w:rsidRDefault="0022401F" w:rsidP="00913D75">
      <w:pPr>
        <w:pStyle w:val="Sinespaciado"/>
        <w:tabs>
          <w:tab w:val="left" w:pos="2160"/>
        </w:tabs>
        <w:ind w:right="4"/>
        <w:rPr>
          <w:rFonts w:asciiTheme="minorHAnsi" w:hAnsiTheme="minorHAnsi"/>
          <w:b/>
        </w:rPr>
      </w:pPr>
    </w:p>
    <w:p w14:paraId="3840C875" w14:textId="77777777" w:rsidR="0022401F" w:rsidRDefault="0022401F" w:rsidP="00913D75">
      <w:pPr>
        <w:pStyle w:val="Sinespaciado"/>
        <w:tabs>
          <w:tab w:val="left" w:pos="2160"/>
        </w:tabs>
        <w:ind w:right="4"/>
        <w:rPr>
          <w:rFonts w:asciiTheme="minorHAnsi" w:hAnsiTheme="minorHAnsi"/>
          <w:b/>
        </w:rPr>
      </w:pPr>
    </w:p>
    <w:p w14:paraId="2857150F" w14:textId="77777777" w:rsidR="0022401F" w:rsidRDefault="0022401F" w:rsidP="00913D75">
      <w:pPr>
        <w:pStyle w:val="Sinespaciado"/>
        <w:tabs>
          <w:tab w:val="left" w:pos="2160"/>
        </w:tabs>
        <w:ind w:right="4"/>
        <w:rPr>
          <w:rFonts w:asciiTheme="minorHAnsi" w:hAnsiTheme="minorHAnsi"/>
          <w:b/>
        </w:rPr>
      </w:pPr>
    </w:p>
    <w:p w14:paraId="687AEE66" w14:textId="77777777" w:rsidR="009F33F6" w:rsidRDefault="009F33F6" w:rsidP="00913D75">
      <w:pPr>
        <w:pStyle w:val="Sinespaciado"/>
        <w:tabs>
          <w:tab w:val="left" w:pos="2160"/>
        </w:tabs>
        <w:ind w:right="4"/>
        <w:rPr>
          <w:rFonts w:asciiTheme="minorHAnsi" w:hAnsiTheme="minorHAnsi"/>
          <w:b/>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2FCFB126" w14:textId="19AE6D9D" w:rsidR="0022401F" w:rsidRDefault="0022401F" w:rsidP="00913D75">
      <w:pPr>
        <w:pStyle w:val="Sinespaciado"/>
        <w:tabs>
          <w:tab w:val="left" w:pos="2160"/>
        </w:tabs>
        <w:ind w:right="4"/>
        <w:rPr>
          <w:rFonts w:asciiTheme="minorHAnsi" w:hAnsiTheme="minorHAnsi"/>
          <w:b/>
        </w:rPr>
      </w:pPr>
      <w:r w:rsidRPr="0022401F">
        <w:rPr>
          <w:noProof/>
        </w:rPr>
        <w:drawing>
          <wp:inline distT="0" distB="0" distL="0" distR="0" wp14:anchorId="0303F062" wp14:editId="76110643">
            <wp:extent cx="5400040" cy="1370851"/>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A6F6240" w14:textId="77777777" w:rsidR="000A30F0" w:rsidRDefault="000A30F0" w:rsidP="00913D75">
      <w:pPr>
        <w:pStyle w:val="Sinespaciado"/>
        <w:tabs>
          <w:tab w:val="left" w:pos="2160"/>
        </w:tabs>
        <w:ind w:right="4"/>
        <w:rPr>
          <w:rFonts w:asciiTheme="minorHAnsi" w:hAnsiTheme="minorHAnsi"/>
          <w:b/>
        </w:rPr>
      </w:pPr>
    </w:p>
    <w:p w14:paraId="3564FB7B" w14:textId="1E4467E4"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22401F">
        <w:rPr>
          <w:b/>
          <w:bCs/>
        </w:rPr>
        <w:t>38</w:t>
      </w:r>
      <w:r w:rsidR="00723BF4">
        <w:t xml:space="preserve"> </w:t>
      </w:r>
      <w:r w:rsidR="0022401F">
        <w:t>días que equivale a 1,6</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eastAsia="es-EC"/>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6BBA05C1" w14:textId="77777777" w:rsidR="00B47205" w:rsidRDefault="00B47205" w:rsidP="00EB0633">
      <w:pPr>
        <w:pStyle w:val="Sinespaciado"/>
        <w:rPr>
          <w:rFonts w:asciiTheme="minorHAnsi" w:hAnsiTheme="minorHAnsi"/>
          <w:b/>
        </w:rPr>
      </w:pPr>
    </w:p>
    <w:p w14:paraId="441A96A7" w14:textId="77777777" w:rsidR="003F18B8" w:rsidRDefault="003F18B8" w:rsidP="00EB0633">
      <w:pPr>
        <w:pStyle w:val="Sinespaciado"/>
        <w:rPr>
          <w:rFonts w:asciiTheme="minorHAnsi" w:hAnsiTheme="minorHAnsi"/>
          <w:b/>
        </w:rPr>
      </w:pPr>
    </w:p>
    <w:p w14:paraId="062A3540" w14:textId="77777777" w:rsidR="0022401F" w:rsidRDefault="0022401F" w:rsidP="00EB0633">
      <w:pPr>
        <w:pStyle w:val="Sinespaciado"/>
        <w:rPr>
          <w:rFonts w:asciiTheme="minorHAnsi" w:hAnsiTheme="minorHAnsi"/>
          <w:b/>
        </w:rPr>
      </w:pPr>
    </w:p>
    <w:p w14:paraId="6CE68F48" w14:textId="77777777" w:rsidR="0022401F" w:rsidRDefault="0022401F" w:rsidP="00EB0633">
      <w:pPr>
        <w:pStyle w:val="Sinespaciado"/>
        <w:rPr>
          <w:rFonts w:asciiTheme="minorHAnsi" w:hAnsiTheme="minorHAnsi"/>
          <w:b/>
        </w:rPr>
      </w:pPr>
    </w:p>
    <w:p w14:paraId="6413B125" w14:textId="77777777" w:rsidR="0022401F" w:rsidRDefault="0022401F" w:rsidP="00EB0633">
      <w:pPr>
        <w:pStyle w:val="Sinespaciado"/>
        <w:rPr>
          <w:rFonts w:asciiTheme="minorHAnsi" w:hAnsiTheme="minorHAnsi"/>
          <w:b/>
        </w:rPr>
      </w:pPr>
    </w:p>
    <w:p w14:paraId="627FB92C" w14:textId="77777777" w:rsidR="0022401F" w:rsidRDefault="0022401F" w:rsidP="00EB0633">
      <w:pPr>
        <w:pStyle w:val="Sinespaciado"/>
        <w:rPr>
          <w:rFonts w:asciiTheme="minorHAnsi" w:hAnsiTheme="minorHAnsi"/>
          <w:b/>
        </w:rPr>
      </w:pPr>
    </w:p>
    <w:p w14:paraId="58EFB9EE" w14:textId="77777777" w:rsidR="0022401F" w:rsidRDefault="0022401F" w:rsidP="00EB0633">
      <w:pPr>
        <w:pStyle w:val="Sinespaciado"/>
        <w:rPr>
          <w:rFonts w:asciiTheme="minorHAnsi" w:hAnsiTheme="minorHAnsi"/>
          <w:b/>
        </w:rPr>
      </w:pPr>
    </w:p>
    <w:p w14:paraId="7FBCBD58" w14:textId="77777777" w:rsidR="0022401F" w:rsidRDefault="0022401F" w:rsidP="00EB0633">
      <w:pPr>
        <w:pStyle w:val="Sinespaciado"/>
        <w:rPr>
          <w:rFonts w:asciiTheme="minorHAnsi" w:hAnsiTheme="minorHAnsi"/>
          <w:b/>
        </w:rPr>
      </w:pPr>
    </w:p>
    <w:p w14:paraId="06B8C9AA" w14:textId="77777777" w:rsidR="0022401F" w:rsidRDefault="0022401F" w:rsidP="00EB0633">
      <w:pPr>
        <w:pStyle w:val="Sinespaciado"/>
        <w:rPr>
          <w:rFonts w:asciiTheme="minorHAnsi" w:hAnsiTheme="minorHAnsi"/>
          <w:b/>
        </w:rPr>
      </w:pPr>
    </w:p>
    <w:p w14:paraId="7A1D396C" w14:textId="77777777" w:rsidR="0022401F" w:rsidRDefault="0022401F"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2565DEE0" w14:textId="77777777" w:rsidR="001E06C9" w:rsidRDefault="001E06C9" w:rsidP="001365FD">
      <w:pPr>
        <w:pStyle w:val="Sinespaciado"/>
        <w:rPr>
          <w:rFonts w:asciiTheme="minorHAnsi" w:hAnsiTheme="minorHAnsi"/>
          <w:b/>
          <w:sz w:val="24"/>
        </w:rPr>
      </w:pPr>
    </w:p>
    <w:p w14:paraId="52F05BE9" w14:textId="0ED54A60"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El envío de FILE O CAJA NORMAL, se tomará en cuenta también si el mismo se hac</w:t>
      </w:r>
      <w:r w:rsidR="00F1120E" w:rsidRPr="001E06C9">
        <w:rPr>
          <w:rFonts w:asciiTheme="minorHAnsi" w:hAnsiTheme="minorHAnsi"/>
          <w:b/>
          <w:i/>
          <w:sz w:val="24"/>
        </w:rPr>
        <w:t>e en la mañana hasta las 11:00 a.m</w:t>
      </w:r>
      <w:r w:rsidR="00717E02" w:rsidRPr="001E06C9">
        <w:rPr>
          <w:rFonts w:asciiTheme="minorHAnsi" w:hAnsiTheme="minorHAnsi"/>
          <w:b/>
          <w:i/>
          <w:sz w:val="24"/>
        </w:rPr>
        <w:t>, entonces</w:t>
      </w:r>
      <w:r w:rsidRPr="001E06C9">
        <w:rPr>
          <w:rFonts w:asciiTheme="minorHAnsi" w:hAnsiTheme="minorHAnsi"/>
          <w:b/>
          <w:i/>
          <w:sz w:val="24"/>
        </w:rPr>
        <w:t xml:space="preserve"> la ent</w:t>
      </w:r>
      <w:r w:rsidR="00717E02" w:rsidRPr="001E06C9">
        <w:rPr>
          <w:rFonts w:asciiTheme="minorHAnsi" w:hAnsiTheme="minorHAnsi"/>
          <w:b/>
          <w:i/>
          <w:sz w:val="24"/>
        </w:rPr>
        <w:t xml:space="preserve">rega se hará el mismo día hasta las 17:00. En el caso de que el pedido se haga pasadas </w:t>
      </w:r>
      <w:r w:rsidR="00F1120E" w:rsidRPr="001E06C9">
        <w:rPr>
          <w:rFonts w:asciiTheme="minorHAnsi" w:hAnsiTheme="minorHAnsi"/>
          <w:b/>
          <w:i/>
          <w:sz w:val="24"/>
        </w:rPr>
        <w:t>las 11:00 a.m</w:t>
      </w:r>
      <w:r w:rsidR="00717E02" w:rsidRPr="001E06C9">
        <w:rPr>
          <w:rFonts w:asciiTheme="minorHAnsi" w:hAnsiTheme="minorHAnsi"/>
          <w:b/>
          <w:i/>
          <w:sz w:val="24"/>
        </w:rPr>
        <w:t xml:space="preserve"> </w:t>
      </w:r>
      <w:r w:rsidRPr="001E06C9">
        <w:rPr>
          <w:rFonts w:asciiTheme="minorHAnsi" w:hAnsiTheme="minorHAnsi"/>
          <w:b/>
          <w:i/>
          <w:sz w:val="24"/>
        </w:rPr>
        <w:t xml:space="preserve">el file o caja se entregará al día siguiente hasta las </w:t>
      </w:r>
      <w:r w:rsidR="00717E02" w:rsidRPr="001E06C9">
        <w:rPr>
          <w:rFonts w:asciiTheme="minorHAnsi" w:hAnsiTheme="minorHAnsi"/>
          <w:b/>
          <w:i/>
          <w:sz w:val="24"/>
        </w:rPr>
        <w:t>12:00</w:t>
      </w:r>
      <w:r w:rsidR="00F1120E" w:rsidRPr="001E06C9">
        <w:rPr>
          <w:rFonts w:asciiTheme="minorHAnsi" w:hAnsiTheme="minorHAnsi"/>
          <w:b/>
          <w:i/>
          <w:sz w:val="24"/>
        </w:rPr>
        <w:t xml:space="preserve"> p.m.</w:t>
      </w:r>
    </w:p>
    <w:p w14:paraId="58DE0F93" w14:textId="204094F7" w:rsidR="003F18B8" w:rsidRPr="001E06C9" w:rsidRDefault="001E06C9" w:rsidP="00F0038E">
      <w:pPr>
        <w:pStyle w:val="Sinespaciado"/>
        <w:ind w:left="1440"/>
        <w:jc w:val="both"/>
        <w:rPr>
          <w:rFonts w:asciiTheme="minorHAnsi" w:hAnsiTheme="minorHAnsi"/>
          <w:b/>
          <w:i/>
          <w:sz w:val="24"/>
        </w:rPr>
      </w:pPr>
      <w:r w:rsidRPr="001E06C9">
        <w:rPr>
          <w:rFonts w:asciiTheme="minorHAnsi" w:hAnsiTheme="minorHAnsi"/>
          <w:b/>
          <w:i/>
          <w:sz w:val="24"/>
        </w:rPr>
        <w:t xml:space="preserve"> </w:t>
      </w:r>
    </w:p>
    <w:p w14:paraId="3E18DE95" w14:textId="43E21299" w:rsidR="000A30F0" w:rsidRPr="001E06C9" w:rsidRDefault="000A30F0" w:rsidP="00717E02">
      <w:pPr>
        <w:pStyle w:val="Sinespaciado"/>
        <w:numPr>
          <w:ilvl w:val="0"/>
          <w:numId w:val="7"/>
        </w:numPr>
        <w:jc w:val="both"/>
        <w:rPr>
          <w:rFonts w:asciiTheme="minorHAnsi" w:hAnsiTheme="minorHAnsi"/>
          <w:b/>
          <w:i/>
          <w:sz w:val="24"/>
        </w:rPr>
      </w:pPr>
      <w:r w:rsidRPr="001E06C9">
        <w:rPr>
          <w:rFonts w:asciiTheme="minorHAnsi" w:hAnsiTheme="minorHAnsi"/>
          <w:b/>
          <w:i/>
          <w:sz w:val="24"/>
        </w:rPr>
        <w:t xml:space="preserve">El costo de escaneo por demanda es de $ 1,66 hasta 50 páginas en PDF. A partir  de la página 51 hasta la 100 se duplicará el valor a $ 3,32 y en sucesión se aumentará $1,66 por cada 50 páginas. </w:t>
      </w:r>
    </w:p>
    <w:p w14:paraId="5A086C11" w14:textId="77777777" w:rsidR="003F18B8" w:rsidRDefault="003F18B8" w:rsidP="001365FD">
      <w:pPr>
        <w:pStyle w:val="Sinespaciado"/>
        <w:rPr>
          <w:rFonts w:asciiTheme="minorHAnsi" w:hAnsiTheme="minorHAnsi"/>
          <w:b/>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0B54B3C3" w14:textId="4F477EBC" w:rsidR="0098596F" w:rsidRPr="0098596F" w:rsidRDefault="00612DA9" w:rsidP="0098596F">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70EB4C2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70D126A0"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22C3BCB7" w14:textId="77777777" w:rsidR="00F0038E" w:rsidRDefault="00F0038E" w:rsidP="00F0038E">
      <w:pPr>
        <w:pStyle w:val="Default"/>
        <w:spacing w:line="276" w:lineRule="auto"/>
        <w:jc w:val="both"/>
        <w:rPr>
          <w:rFonts w:asciiTheme="minorHAnsi" w:hAnsiTheme="minorHAnsi" w:cs="Times New Roman"/>
          <w:color w:val="auto"/>
          <w:sz w:val="22"/>
          <w:szCs w:val="22"/>
          <w:lang w:val="es-EC"/>
        </w:rPr>
      </w:pPr>
    </w:p>
    <w:p w14:paraId="4A2B843C" w14:textId="77777777" w:rsidR="00F0038E" w:rsidRPr="00F0038E" w:rsidRDefault="00F0038E" w:rsidP="00F0038E">
      <w:pPr>
        <w:pStyle w:val="Default"/>
        <w:spacing w:line="276" w:lineRule="auto"/>
        <w:jc w:val="both"/>
        <w:rPr>
          <w:rFonts w:asciiTheme="minorHAnsi" w:hAnsiTheme="minorHAnsi" w:cs="Times New Roman"/>
          <w:color w:val="auto"/>
          <w:sz w:val="22"/>
          <w:szCs w:val="22"/>
          <w:lang w:val="es-EC"/>
        </w:rPr>
      </w:pP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3774B" w14:textId="77777777" w:rsidR="005A544B" w:rsidRDefault="005A544B" w:rsidP="0012137A">
      <w:pPr>
        <w:spacing w:after="0" w:line="240" w:lineRule="auto"/>
      </w:pPr>
      <w:r>
        <w:separator/>
      </w:r>
    </w:p>
  </w:endnote>
  <w:endnote w:type="continuationSeparator" w:id="0">
    <w:p w14:paraId="1C0DAD81" w14:textId="77777777" w:rsidR="005A544B" w:rsidRDefault="005A544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3104D" w14:textId="77777777" w:rsidR="005A544B" w:rsidRDefault="005A544B" w:rsidP="0012137A">
      <w:pPr>
        <w:spacing w:after="0" w:line="240" w:lineRule="auto"/>
      </w:pPr>
      <w:r>
        <w:separator/>
      </w:r>
    </w:p>
  </w:footnote>
  <w:footnote w:type="continuationSeparator" w:id="0">
    <w:p w14:paraId="4EBDB1C2" w14:textId="77777777" w:rsidR="005A544B" w:rsidRDefault="005A544B"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06FB5"/>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2401F"/>
    <w:rsid w:val="00236EA3"/>
    <w:rsid w:val="00245786"/>
    <w:rsid w:val="00246BF6"/>
    <w:rsid w:val="00252982"/>
    <w:rsid w:val="00253C59"/>
    <w:rsid w:val="002A5B7A"/>
    <w:rsid w:val="002C092B"/>
    <w:rsid w:val="003200FC"/>
    <w:rsid w:val="00322710"/>
    <w:rsid w:val="00374D71"/>
    <w:rsid w:val="003751ED"/>
    <w:rsid w:val="00391317"/>
    <w:rsid w:val="003967E9"/>
    <w:rsid w:val="003C0AFA"/>
    <w:rsid w:val="003C568F"/>
    <w:rsid w:val="003D3098"/>
    <w:rsid w:val="003F18B8"/>
    <w:rsid w:val="003F67C7"/>
    <w:rsid w:val="0040171A"/>
    <w:rsid w:val="0040424F"/>
    <w:rsid w:val="0042002A"/>
    <w:rsid w:val="00423DA9"/>
    <w:rsid w:val="0043084B"/>
    <w:rsid w:val="00454C0D"/>
    <w:rsid w:val="004725D1"/>
    <w:rsid w:val="00482A08"/>
    <w:rsid w:val="004867ED"/>
    <w:rsid w:val="004E3F61"/>
    <w:rsid w:val="004E786E"/>
    <w:rsid w:val="004F3C8C"/>
    <w:rsid w:val="00512A5A"/>
    <w:rsid w:val="00514369"/>
    <w:rsid w:val="00543FAB"/>
    <w:rsid w:val="00592807"/>
    <w:rsid w:val="005A544B"/>
    <w:rsid w:val="005A76C8"/>
    <w:rsid w:val="00612DA9"/>
    <w:rsid w:val="00654009"/>
    <w:rsid w:val="006638AE"/>
    <w:rsid w:val="00665A57"/>
    <w:rsid w:val="0069012E"/>
    <w:rsid w:val="006B11A9"/>
    <w:rsid w:val="006B61FB"/>
    <w:rsid w:val="006F1BD5"/>
    <w:rsid w:val="00717E02"/>
    <w:rsid w:val="00723BF4"/>
    <w:rsid w:val="007511B6"/>
    <w:rsid w:val="00756E34"/>
    <w:rsid w:val="007A03A7"/>
    <w:rsid w:val="007C5799"/>
    <w:rsid w:val="007E2D5A"/>
    <w:rsid w:val="007E7B93"/>
    <w:rsid w:val="00807BC9"/>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4061D"/>
    <w:rsid w:val="00A5714B"/>
    <w:rsid w:val="00A933B6"/>
    <w:rsid w:val="00AD01E1"/>
    <w:rsid w:val="00B01224"/>
    <w:rsid w:val="00B21019"/>
    <w:rsid w:val="00B47205"/>
    <w:rsid w:val="00B66CC4"/>
    <w:rsid w:val="00B821E9"/>
    <w:rsid w:val="00BA4548"/>
    <w:rsid w:val="00BC4DDF"/>
    <w:rsid w:val="00BE76BA"/>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1038</Words>
  <Characters>5715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2017-01-31T22:13:00Z</cp:lastPrinted>
  <dcterms:created xsi:type="dcterms:W3CDTF">2019-01-30T20:29:00Z</dcterms:created>
  <dcterms:modified xsi:type="dcterms:W3CDTF">2019-01-30T20:29:00Z</dcterms:modified>
</cp:coreProperties>
</file>