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1ABC5" w14:textId="77777777" w:rsidR="00970129" w:rsidRDefault="00970129" w:rsidP="00970129">
      <w:pPr>
        <w:jc w:val="right"/>
        <w:rPr>
          <w:rFonts w:ascii="Century Gothic" w:hAnsi="Century Gothic" w:cstheme="minorHAnsi"/>
        </w:rPr>
      </w:pPr>
      <w:bookmarkStart w:id="0" w:name="OLE_LINK1"/>
      <w:r>
        <w:rPr>
          <w:rFonts w:ascii="Century Gothic" w:hAnsi="Century Gothic" w:cstheme="minorHAnsi"/>
        </w:rPr>
        <w:t xml:space="preserve"> </w:t>
      </w:r>
    </w:p>
    <w:p w14:paraId="22E10103" w14:textId="15F78946" w:rsidR="00970129" w:rsidRPr="00471F7D" w:rsidRDefault="00970129" w:rsidP="00970129">
      <w:pPr>
        <w:jc w:val="right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G</w:t>
      </w:r>
      <w:r w:rsidRPr="00471F7D">
        <w:rPr>
          <w:rFonts w:ascii="Century Gothic" w:hAnsi="Century Gothic" w:cstheme="minorHAnsi"/>
        </w:rPr>
        <w:t xml:space="preserve">uayaquil, </w:t>
      </w:r>
      <w:r>
        <w:rPr>
          <w:rFonts w:ascii="Century Gothic" w:hAnsi="Century Gothic" w:cstheme="minorHAnsi"/>
        </w:rPr>
        <w:t>05</w:t>
      </w:r>
      <w:r w:rsidRPr="00471F7D">
        <w:rPr>
          <w:rFonts w:ascii="Century Gothic" w:hAnsi="Century Gothic" w:cstheme="minorHAnsi"/>
        </w:rPr>
        <w:t xml:space="preserve"> de </w:t>
      </w:r>
      <w:proofErr w:type="gramStart"/>
      <w:r>
        <w:rPr>
          <w:rFonts w:ascii="Century Gothic" w:hAnsi="Century Gothic" w:cstheme="minorHAnsi"/>
        </w:rPr>
        <w:t>Febrero</w:t>
      </w:r>
      <w:proofErr w:type="gramEnd"/>
      <w:r w:rsidRPr="00471F7D">
        <w:rPr>
          <w:rFonts w:ascii="Century Gothic" w:hAnsi="Century Gothic" w:cstheme="minorHAnsi"/>
        </w:rPr>
        <w:t xml:space="preserve"> del 201</w:t>
      </w:r>
      <w:r>
        <w:rPr>
          <w:rFonts w:ascii="Century Gothic" w:hAnsi="Century Gothic" w:cstheme="minorHAnsi"/>
        </w:rPr>
        <w:t>9</w:t>
      </w:r>
      <w:r w:rsidRPr="00471F7D">
        <w:rPr>
          <w:rFonts w:ascii="Century Gothic" w:hAnsi="Century Gothic" w:cstheme="minorHAnsi"/>
        </w:rPr>
        <w:t>.</w:t>
      </w:r>
    </w:p>
    <w:p w14:paraId="2327B583" w14:textId="77777777" w:rsidR="00970129" w:rsidRPr="004F20D3" w:rsidRDefault="00970129" w:rsidP="00970129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456B2906" w14:textId="0CB56109" w:rsidR="00970129" w:rsidRDefault="00970129" w:rsidP="00970129">
      <w:pPr>
        <w:spacing w:after="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Lcda.</w:t>
      </w:r>
      <w:r w:rsidRPr="00471F7D">
        <w:rPr>
          <w:rFonts w:ascii="Century Gothic" w:hAnsi="Century Gothic" w:cstheme="minorHAnsi"/>
        </w:rPr>
        <w:t xml:space="preserve">: </w:t>
      </w:r>
    </w:p>
    <w:p w14:paraId="3B119B21" w14:textId="77777777" w:rsidR="00970129" w:rsidRDefault="00970129" w:rsidP="00970129">
      <w:pPr>
        <w:spacing w:after="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Angela Maria Infante</w:t>
      </w:r>
    </w:p>
    <w:p w14:paraId="2D791390" w14:textId="2558561C" w:rsidR="00970129" w:rsidRPr="00970129" w:rsidRDefault="00970129" w:rsidP="00970129">
      <w:pPr>
        <w:spacing w:after="0"/>
        <w:jc w:val="both"/>
        <w:rPr>
          <w:rFonts w:ascii="Century Gothic" w:hAnsi="Century Gothic" w:cstheme="minorHAnsi"/>
          <w:b/>
        </w:rPr>
      </w:pPr>
    </w:p>
    <w:p w14:paraId="48EC40B8" w14:textId="5B74F76B" w:rsidR="00970129" w:rsidRDefault="00970129" w:rsidP="00970129">
      <w:pPr>
        <w:spacing w:after="0"/>
        <w:jc w:val="both"/>
        <w:rPr>
          <w:rFonts w:ascii="Century Gothic" w:hAnsi="Century Gothic" w:cstheme="minorHAnsi"/>
          <w:b/>
        </w:rPr>
      </w:pPr>
      <w:r w:rsidRPr="00970129">
        <w:rPr>
          <w:rFonts w:ascii="Century Gothic" w:hAnsi="Century Gothic" w:cstheme="minorHAnsi"/>
          <w:b/>
        </w:rPr>
        <w:t>NOBOA&amp;TORRES</w:t>
      </w:r>
    </w:p>
    <w:p w14:paraId="3144B397" w14:textId="77777777" w:rsidR="00970129" w:rsidRPr="00970129" w:rsidRDefault="00970129" w:rsidP="00970129">
      <w:pPr>
        <w:spacing w:after="0"/>
        <w:jc w:val="both"/>
        <w:rPr>
          <w:rFonts w:ascii="Century Gothic" w:hAnsi="Century Gothic" w:cstheme="minorHAnsi"/>
          <w:b/>
        </w:rPr>
      </w:pPr>
    </w:p>
    <w:p w14:paraId="18F0353C" w14:textId="77777777" w:rsidR="00970129" w:rsidRPr="00471F7D" w:rsidRDefault="00970129" w:rsidP="00970129">
      <w:pPr>
        <w:spacing w:after="0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Presente. -</w:t>
      </w:r>
    </w:p>
    <w:p w14:paraId="523701EF" w14:textId="77777777" w:rsidR="00970129" w:rsidRPr="00471F7D" w:rsidRDefault="00970129" w:rsidP="00970129">
      <w:pPr>
        <w:jc w:val="both"/>
        <w:rPr>
          <w:rFonts w:ascii="Century Gothic" w:hAnsi="Century Gothic" w:cstheme="minorHAnsi"/>
        </w:rPr>
      </w:pPr>
    </w:p>
    <w:p w14:paraId="2351FE13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De nuestra consideración:</w:t>
      </w:r>
    </w:p>
    <w:p w14:paraId="1B8CE6FC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Reciba los más cordiales saludos de parte de quienes conformamos DATASOLUTIONS S.A., empresa ecuatoriana especialistas en la Administración Integral de información Física y Digital. A través de la presente nos es grato hacerle llegar nuestra propuesta por los Servicios de administración integral de información que consisten en los servicios de digitalización y custodia digital de información.</w:t>
      </w:r>
    </w:p>
    <w:p w14:paraId="07862159" w14:textId="77777777" w:rsidR="00970129" w:rsidRPr="00C52B57" w:rsidRDefault="00970129" w:rsidP="00970129">
      <w:pPr>
        <w:jc w:val="both"/>
        <w:rPr>
          <w:rFonts w:ascii="Century Gothic" w:hAnsi="Century Gothic" w:cstheme="minorHAnsi"/>
          <w:b/>
        </w:rPr>
      </w:pPr>
      <w:r w:rsidRPr="00471F7D">
        <w:rPr>
          <w:rFonts w:ascii="Century Gothic" w:hAnsi="Century Gothic" w:cstheme="minorHAnsi"/>
          <w:b/>
        </w:rPr>
        <w:t>ANTECEDENTES</w:t>
      </w:r>
    </w:p>
    <w:p w14:paraId="3FBA17F7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En la actualidad </w:t>
      </w:r>
      <w:r>
        <w:rPr>
          <w:rFonts w:ascii="Century Gothic" w:hAnsi="Century Gothic" w:cstheme="minorHAnsi"/>
        </w:rPr>
        <w:t>NOBOA&amp;TORRES</w:t>
      </w:r>
      <w:r w:rsidRPr="00471F7D">
        <w:rPr>
          <w:rFonts w:ascii="Century Gothic" w:hAnsi="Century Gothic" w:cstheme="minorHAnsi"/>
        </w:rPr>
        <w:t xml:space="preserve"> tiene la necesidad de digitalizar la información relacionada a:</w:t>
      </w:r>
      <w:r>
        <w:rPr>
          <w:rFonts w:ascii="Century Gothic" w:hAnsi="Century Gothic" w:cstheme="minorHAnsi"/>
        </w:rPr>
        <w:t xml:space="preserve"> área legal entre otros departamentos. L</w:t>
      </w:r>
      <w:r w:rsidRPr="00471F7D">
        <w:rPr>
          <w:rFonts w:ascii="Century Gothic" w:hAnsi="Century Gothic" w:cstheme="minorHAnsi"/>
        </w:rPr>
        <w:t>a idea que tiene</w:t>
      </w:r>
      <w:r>
        <w:rPr>
          <w:rFonts w:ascii="Century Gothic" w:hAnsi="Century Gothic" w:cstheme="minorHAnsi"/>
        </w:rPr>
        <w:t xml:space="preserve"> NOBOA&amp;TORRES</w:t>
      </w:r>
      <w:r w:rsidRPr="00471F7D">
        <w:rPr>
          <w:rFonts w:ascii="Century Gothic" w:hAnsi="Century Gothic" w:cstheme="minorHAnsi"/>
        </w:rPr>
        <w:t xml:space="preserve"> es mejorar el manejo de la información dentro de la empresa</w:t>
      </w:r>
      <w:r>
        <w:rPr>
          <w:rFonts w:ascii="Century Gothic" w:hAnsi="Century Gothic" w:cstheme="minorHAnsi"/>
        </w:rPr>
        <w:t>, es</w:t>
      </w:r>
      <w:r w:rsidRPr="00471F7D">
        <w:rPr>
          <w:rFonts w:ascii="Century Gothic" w:hAnsi="Century Gothic" w:cstheme="minorHAnsi"/>
        </w:rPr>
        <w:t>to con el objetivo de tener la información a disposición constantemente y poder atender cualquier requerimiento externo e interno que se presente</w:t>
      </w:r>
      <w:r>
        <w:rPr>
          <w:rFonts w:ascii="Century Gothic" w:hAnsi="Century Gothic" w:cstheme="minorHAnsi"/>
        </w:rPr>
        <w:t>.</w:t>
      </w:r>
    </w:p>
    <w:p w14:paraId="61364741" w14:textId="77777777" w:rsidR="00970129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De la conversación mantenida con el departamento de </w:t>
      </w:r>
      <w:r>
        <w:rPr>
          <w:rFonts w:ascii="Century Gothic" w:hAnsi="Century Gothic" w:cstheme="minorHAnsi"/>
        </w:rPr>
        <w:t xml:space="preserve">Archivos </w:t>
      </w:r>
      <w:r w:rsidRPr="00471F7D">
        <w:rPr>
          <w:rFonts w:ascii="Century Gothic" w:hAnsi="Century Gothic" w:cstheme="minorHAnsi"/>
        </w:rPr>
        <w:t xml:space="preserve">hemos concluido con los ejecutivos de </w:t>
      </w:r>
      <w:r>
        <w:rPr>
          <w:rFonts w:ascii="Century Gothic" w:hAnsi="Century Gothic" w:cstheme="minorHAnsi"/>
        </w:rPr>
        <w:t xml:space="preserve">NOBOA&amp;TORRES </w:t>
      </w:r>
      <w:r w:rsidRPr="00471F7D">
        <w:rPr>
          <w:rFonts w:ascii="Century Gothic" w:hAnsi="Century Gothic" w:cstheme="minorHAnsi"/>
        </w:rPr>
        <w:t>que es necesario realizar lo siguiente:</w:t>
      </w:r>
    </w:p>
    <w:p w14:paraId="7A58715C" w14:textId="77777777" w:rsidR="00970129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</w:p>
    <w:p w14:paraId="2E01D414" w14:textId="77777777" w:rsidR="00970129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</w:p>
    <w:p w14:paraId="331E9D0E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</w:p>
    <w:p w14:paraId="387BFB8D" w14:textId="77777777" w:rsidR="00970129" w:rsidRPr="00471F7D" w:rsidRDefault="00970129" w:rsidP="004051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471F7D">
        <w:rPr>
          <w:rFonts w:ascii="Century Gothic" w:hAnsi="Century Gothic" w:cstheme="minorHAnsi"/>
          <w:u w:val="single"/>
        </w:rPr>
        <w:t>Digitalización de la información:</w:t>
      </w:r>
    </w:p>
    <w:p w14:paraId="076E256B" w14:textId="77777777" w:rsidR="00970129" w:rsidRDefault="00970129" w:rsidP="0040516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4</w:t>
      </w:r>
      <w:r w:rsidRPr="00471F7D">
        <w:rPr>
          <w:rFonts w:ascii="Century Gothic" w:hAnsi="Century Gothic" w:cstheme="minorHAnsi"/>
        </w:rPr>
        <w:t>,</w:t>
      </w:r>
      <w:r>
        <w:rPr>
          <w:rFonts w:ascii="Century Gothic" w:hAnsi="Century Gothic" w:cstheme="minorHAnsi"/>
        </w:rPr>
        <w:t>8</w:t>
      </w:r>
      <w:r w:rsidRPr="00471F7D">
        <w:rPr>
          <w:rFonts w:ascii="Century Gothic" w:hAnsi="Century Gothic" w:cstheme="minorHAnsi"/>
        </w:rPr>
        <w:t>00 imágenes que digitalizar</w:t>
      </w:r>
      <w:r>
        <w:rPr>
          <w:rFonts w:ascii="Century Gothic" w:hAnsi="Century Gothic" w:cstheme="minorHAnsi"/>
        </w:rPr>
        <w:t xml:space="preserve"> aproximadas.</w:t>
      </w:r>
    </w:p>
    <w:p w14:paraId="279E4181" w14:textId="77777777" w:rsidR="00970129" w:rsidRPr="00421934" w:rsidRDefault="00970129" w:rsidP="00405164">
      <w:pPr>
        <w:pStyle w:val="Prrafodelista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theme="minorHAnsi"/>
          <w:u w:val="single"/>
        </w:rPr>
      </w:pPr>
      <w:r w:rsidRPr="00421934">
        <w:rPr>
          <w:rFonts w:ascii="Century Gothic" w:hAnsi="Century Gothic" w:cstheme="minorHAnsi"/>
          <w:u w:val="single"/>
        </w:rPr>
        <w:t>Calidad de impresión:</w:t>
      </w:r>
    </w:p>
    <w:p w14:paraId="7D43BE36" w14:textId="77777777" w:rsidR="00970129" w:rsidRPr="00421934" w:rsidRDefault="00970129" w:rsidP="00405164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Century Gothic" w:hAnsi="Century Gothic" w:cstheme="minorHAnsi"/>
        </w:rPr>
      </w:pPr>
      <w:r w:rsidRPr="00421934">
        <w:rPr>
          <w:rFonts w:ascii="Century Gothic" w:hAnsi="Century Gothic" w:cstheme="minorHAnsi"/>
        </w:rPr>
        <w:t>Alta</w:t>
      </w:r>
    </w:p>
    <w:p w14:paraId="2AE52158" w14:textId="77777777" w:rsidR="00970129" w:rsidRPr="00421934" w:rsidRDefault="00970129" w:rsidP="00405164">
      <w:pPr>
        <w:pStyle w:val="Prrafodelista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theme="minorHAnsi"/>
          <w:u w:val="single"/>
        </w:rPr>
      </w:pPr>
      <w:r w:rsidRPr="00421934">
        <w:rPr>
          <w:rFonts w:ascii="Century Gothic" w:hAnsi="Century Gothic" w:cstheme="minorHAnsi"/>
          <w:u w:val="single"/>
        </w:rPr>
        <w:t>Tamaños:</w:t>
      </w:r>
    </w:p>
    <w:p w14:paraId="333CED09" w14:textId="77777777" w:rsidR="00970129" w:rsidRPr="00421934" w:rsidRDefault="00970129" w:rsidP="00405164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Century Gothic" w:hAnsi="Century Gothic" w:cstheme="minorHAnsi"/>
        </w:rPr>
      </w:pPr>
      <w:r w:rsidRPr="00421934">
        <w:rPr>
          <w:rFonts w:ascii="Century Gothic" w:hAnsi="Century Gothic" w:cstheme="minorHAnsi"/>
        </w:rPr>
        <w:t>A4</w:t>
      </w:r>
    </w:p>
    <w:p w14:paraId="435E315C" w14:textId="77777777" w:rsidR="00970129" w:rsidRPr="00421934" w:rsidRDefault="00970129" w:rsidP="00405164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Century Gothic" w:hAnsi="Century Gothic" w:cstheme="minorHAnsi"/>
        </w:rPr>
      </w:pPr>
      <w:r w:rsidRPr="00421934">
        <w:rPr>
          <w:rFonts w:ascii="Century Gothic" w:hAnsi="Century Gothic" w:cstheme="minorHAnsi"/>
        </w:rPr>
        <w:t>A5</w:t>
      </w:r>
    </w:p>
    <w:p w14:paraId="0F986E04" w14:textId="77777777" w:rsidR="00970129" w:rsidRPr="00471F7D" w:rsidRDefault="00970129" w:rsidP="004051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471F7D">
        <w:rPr>
          <w:rFonts w:ascii="Century Gothic" w:hAnsi="Century Gothic" w:cstheme="minorHAnsi"/>
          <w:u w:val="single"/>
        </w:rPr>
        <w:t>Los campos por indexar serían los siguientes:</w:t>
      </w:r>
    </w:p>
    <w:p w14:paraId="65C14FE4" w14:textId="77777777" w:rsidR="00970129" w:rsidRDefault="00970129" w:rsidP="0040516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Código, cliente y tramite</w:t>
      </w:r>
    </w:p>
    <w:p w14:paraId="4422BFC2" w14:textId="77777777" w:rsidR="00970129" w:rsidRDefault="00970129" w:rsidP="0040516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Cliente</w:t>
      </w:r>
    </w:p>
    <w:p w14:paraId="04235ED4" w14:textId="33AA7B07" w:rsidR="00970129" w:rsidRDefault="00970129" w:rsidP="0040516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Contenido</w:t>
      </w:r>
    </w:p>
    <w:p w14:paraId="2E3E86D9" w14:textId="77777777" w:rsidR="00970129" w:rsidRPr="00970129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</w:p>
    <w:p w14:paraId="5BF9AD53" w14:textId="77777777" w:rsidR="00970129" w:rsidRPr="00471F7D" w:rsidRDefault="00970129" w:rsidP="004051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471F7D">
        <w:rPr>
          <w:rFonts w:ascii="Century Gothic" w:hAnsi="Century Gothic" w:cstheme="minorHAnsi"/>
          <w:u w:val="single"/>
        </w:rPr>
        <w:t xml:space="preserve">De acuerdo con lo revisado los documentos tienen la siguiente estructura: </w:t>
      </w:r>
    </w:p>
    <w:p w14:paraId="147B3FD7" w14:textId="77777777" w:rsidR="00970129" w:rsidRPr="00471F7D" w:rsidRDefault="00970129" w:rsidP="0040516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De 1 file lo señalado con notas se digitaliza.</w:t>
      </w:r>
    </w:p>
    <w:p w14:paraId="05FDBDBC" w14:textId="69617B42" w:rsidR="00970129" w:rsidRPr="00970129" w:rsidRDefault="00970129" w:rsidP="0040516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Los restantes se constituyen en anexos</w:t>
      </w:r>
    </w:p>
    <w:p w14:paraId="18836736" w14:textId="77777777" w:rsidR="00970129" w:rsidRPr="007469C5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</w:p>
    <w:p w14:paraId="041B52B8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471F7D">
        <w:rPr>
          <w:rFonts w:ascii="Century Gothic" w:hAnsi="Century Gothic" w:cstheme="minorHAnsi"/>
          <w:b/>
        </w:rPr>
        <w:t>SOLUCIÓN PROPUESTA:</w:t>
      </w:r>
    </w:p>
    <w:p w14:paraId="274116FD" w14:textId="51560BBD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Datasolutions</w:t>
      </w:r>
      <w:r w:rsidRPr="00471F7D">
        <w:rPr>
          <w:rFonts w:ascii="Century Gothic" w:hAnsi="Century Gothic" w:cstheme="minorHAnsi"/>
        </w:rPr>
        <w:t xml:space="preserve"> propone cotizar los siguientes servicios para </w:t>
      </w:r>
      <w:r>
        <w:rPr>
          <w:rFonts w:ascii="Century Gothic" w:hAnsi="Century Gothic" w:cstheme="minorHAnsi"/>
        </w:rPr>
        <w:t>NOBOA&amp;TORR</w:t>
      </w:r>
      <w:r w:rsidRPr="00471F7D">
        <w:rPr>
          <w:rFonts w:ascii="Century Gothic" w:hAnsi="Century Gothic" w:cstheme="minorHAnsi"/>
        </w:rPr>
        <w:t xml:space="preserve">: </w:t>
      </w:r>
    </w:p>
    <w:p w14:paraId="071BBFF4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DIGITALIZACIÓN –</w:t>
      </w:r>
      <w:r w:rsidRPr="00471F7D">
        <w:rPr>
          <w:rFonts w:ascii="Century Gothic" w:hAnsi="Century Gothic" w:cstheme="minorHAnsi"/>
        </w:rPr>
        <w:t xml:space="preserve"> Proceso a través del cual se propone la conversión de la información física a un medio digital. El servicio de digitalización se lo genera a través de los siguientes pasos:</w:t>
      </w:r>
    </w:p>
    <w:p w14:paraId="4E9FB786" w14:textId="77777777" w:rsidR="00970129" w:rsidRPr="00471F7D" w:rsidRDefault="00970129" w:rsidP="004051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Identificación de Documentos Por Digitalizar </w:t>
      </w:r>
    </w:p>
    <w:p w14:paraId="60507F3F" w14:textId="77777777" w:rsidR="00970129" w:rsidRPr="00471F7D" w:rsidRDefault="00970129" w:rsidP="004051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Preparación de Documentos para Digitalizar (Sacar Grapas, Ligas Clips).</w:t>
      </w:r>
    </w:p>
    <w:p w14:paraId="0B2E7F7D" w14:textId="77777777" w:rsidR="00970129" w:rsidRPr="00471F7D" w:rsidRDefault="00970129" w:rsidP="0040516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Clasificación de los Documentos para Digitalizar (Tipo de Documentos).</w:t>
      </w:r>
    </w:p>
    <w:p w14:paraId="11DD8B98" w14:textId="77777777" w:rsidR="00970129" w:rsidRPr="00667F55" w:rsidRDefault="00970129" w:rsidP="0040516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Conversión de Documentos Físicos a Imágenes Digitales.</w:t>
      </w:r>
    </w:p>
    <w:p w14:paraId="7B410DFF" w14:textId="77777777" w:rsidR="00970129" w:rsidRPr="00471F7D" w:rsidRDefault="00970129" w:rsidP="0040516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Indexación de las Imágenes Digitales. (tres campos de búsqueda)</w:t>
      </w:r>
    </w:p>
    <w:p w14:paraId="09C2F04B" w14:textId="77777777" w:rsidR="00970129" w:rsidRPr="00471F7D" w:rsidRDefault="00970129" w:rsidP="00405164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lastRenderedPageBreak/>
        <w:t>Prueba de Calidad de Imágenes Digitalizadas.</w:t>
      </w:r>
    </w:p>
    <w:p w14:paraId="16891C14" w14:textId="77777777" w:rsidR="00970129" w:rsidRPr="00471F7D" w:rsidRDefault="00970129" w:rsidP="0040516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 xml:space="preserve">Dar de alta la información es decir subir las Imágenes Digitales a los Servidores de </w:t>
      </w:r>
      <w:proofErr w:type="spellStart"/>
      <w:r w:rsidRPr="00471F7D">
        <w:rPr>
          <w:rFonts w:ascii="Century Gothic" w:hAnsi="Century Gothic" w:cstheme="minorHAnsi"/>
        </w:rPr>
        <w:t>DataSolutions</w:t>
      </w:r>
      <w:proofErr w:type="spellEnd"/>
      <w:r w:rsidRPr="00471F7D">
        <w:rPr>
          <w:rFonts w:ascii="Century Gothic" w:hAnsi="Century Gothic" w:cstheme="minorHAnsi"/>
        </w:rPr>
        <w:t xml:space="preserve"> (El cliente puede acceder con un Usuario y Clave).</w:t>
      </w:r>
    </w:p>
    <w:p w14:paraId="2506F2E6" w14:textId="77777777" w:rsidR="00970129" w:rsidRPr="00471F7D" w:rsidRDefault="00970129" w:rsidP="0040516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Puesta en marcha en servidor de pruebas de la solución.</w:t>
      </w:r>
    </w:p>
    <w:p w14:paraId="16A12DE9" w14:textId="77777777" w:rsidR="00970129" w:rsidRPr="00471F7D" w:rsidRDefault="00970129" w:rsidP="0040516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Dar de alta y arranque de la solución con el cliente.</w:t>
      </w:r>
    </w:p>
    <w:p w14:paraId="406AFAA4" w14:textId="77777777" w:rsidR="00970129" w:rsidRPr="00471F7D" w:rsidRDefault="00970129" w:rsidP="0040516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Generación de Claves y Contraseñas.</w:t>
      </w:r>
    </w:p>
    <w:p w14:paraId="631E4BDA" w14:textId="77777777" w:rsidR="00970129" w:rsidRDefault="00970129" w:rsidP="0040516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Entrega del sistema y acompañamiento.</w:t>
      </w:r>
    </w:p>
    <w:p w14:paraId="1C50E814" w14:textId="77777777" w:rsidR="00970129" w:rsidRPr="00E6473E" w:rsidRDefault="00970129" w:rsidP="00970129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</w:p>
    <w:p w14:paraId="66E400BC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INDEXACIÓN. –</w:t>
      </w:r>
      <w:r w:rsidRPr="00471F7D">
        <w:rPr>
          <w:rFonts w:ascii="Century Gothic" w:hAnsi="Century Gothic" w:cstheme="minorHAnsi"/>
        </w:rPr>
        <w:t xml:space="preserve"> proceso en el cual se ingresa mediante una herramienta tecnológica de reconocimiento óptico de caracteres (OCR), el documento digitalizado, convirtiéndolo en un documento que mantenga un orden de datos o informaciones con un criterio común a todos ellos, para facilitar su consulta, búsqueda y análisis.</w:t>
      </w:r>
    </w:p>
    <w:p w14:paraId="327BFBB2" w14:textId="77777777" w:rsidR="00970129" w:rsidRDefault="00970129" w:rsidP="00970129">
      <w:pPr>
        <w:spacing w:line="360" w:lineRule="auto"/>
        <w:jc w:val="both"/>
        <w:rPr>
          <w:rFonts w:ascii="Century Gothic" w:hAnsi="Century Gothic" w:cstheme="minorHAnsi"/>
          <w:b/>
        </w:rPr>
      </w:pPr>
    </w:p>
    <w:p w14:paraId="53FD1259" w14:textId="0AD1ECF4" w:rsidR="00970129" w:rsidRPr="0030210B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ALMACENAMIENTO. –</w:t>
      </w:r>
      <w:r w:rsidRPr="00471F7D">
        <w:rPr>
          <w:rFonts w:ascii="Century Gothic" w:hAnsi="Century Gothic" w:cstheme="minorHAnsi"/>
        </w:rPr>
        <w:t xml:space="preserve"> Proceso en el cual se procede a realizar una carga de la información a nuestras plataformas de gestión integral de información. A través de estas herramientas le garantizamos al cliente la correcta seguridad de su información y también dotamos al cliente con una herramienta para correcta administración y utilización de su data.</w:t>
      </w:r>
    </w:p>
    <w:p w14:paraId="2EB5C94F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proofErr w:type="gramStart"/>
      <w:r w:rsidRPr="00471F7D">
        <w:rPr>
          <w:rFonts w:ascii="Century Gothic" w:hAnsi="Century Gothic" w:cstheme="minorHAnsi"/>
          <w:b/>
        </w:rPr>
        <w:t>INTERFACE</w:t>
      </w:r>
      <w:proofErr w:type="gramEnd"/>
      <w:r w:rsidRPr="00471F7D">
        <w:rPr>
          <w:rFonts w:ascii="Century Gothic" w:hAnsi="Century Gothic" w:cstheme="minorHAnsi"/>
          <w:b/>
        </w:rPr>
        <w:t xml:space="preserve"> WEB. –</w:t>
      </w:r>
      <w:r w:rsidRPr="00471F7D">
        <w:rPr>
          <w:rFonts w:ascii="Century Gothic" w:hAnsi="Century Gothic" w:cstheme="minorHAnsi"/>
        </w:rPr>
        <w:t xml:space="preserve"> El objetivo es que la información del cliente esté disponible 365 días al año. A través de nuestros repositorios documentales ubicados en la nube le abrimos la posibilidad a nuestros clientes para que tengan estos beneficios.</w:t>
      </w:r>
    </w:p>
    <w:p w14:paraId="2CC944FE" w14:textId="77777777" w:rsidR="00970129" w:rsidRDefault="00970129" w:rsidP="00970129">
      <w:pPr>
        <w:jc w:val="both"/>
        <w:rPr>
          <w:rFonts w:ascii="Century Gothic" w:hAnsi="Century Gothic" w:cstheme="minorHAnsi"/>
        </w:rPr>
      </w:pPr>
    </w:p>
    <w:p w14:paraId="0783DBDA" w14:textId="77777777" w:rsidR="00970129" w:rsidRDefault="00970129" w:rsidP="00970129">
      <w:pPr>
        <w:jc w:val="both"/>
        <w:rPr>
          <w:rFonts w:ascii="Century Gothic" w:hAnsi="Century Gothic" w:cstheme="minorHAnsi"/>
        </w:rPr>
      </w:pPr>
    </w:p>
    <w:p w14:paraId="58D1C7EB" w14:textId="77777777" w:rsidR="00970129" w:rsidRDefault="00970129" w:rsidP="00970129">
      <w:pPr>
        <w:jc w:val="both"/>
        <w:rPr>
          <w:rFonts w:ascii="Century Gothic" w:hAnsi="Century Gothic" w:cstheme="minorHAnsi"/>
        </w:rPr>
      </w:pPr>
    </w:p>
    <w:p w14:paraId="33161C46" w14:textId="77777777" w:rsidR="00970129" w:rsidRDefault="00970129" w:rsidP="00970129">
      <w:pPr>
        <w:jc w:val="both"/>
        <w:rPr>
          <w:rFonts w:ascii="Century Gothic" w:hAnsi="Century Gothic" w:cstheme="minorHAnsi"/>
        </w:rPr>
      </w:pPr>
    </w:p>
    <w:p w14:paraId="56E78479" w14:textId="77777777" w:rsidR="00970129" w:rsidRDefault="00970129" w:rsidP="00970129">
      <w:pPr>
        <w:jc w:val="both"/>
        <w:rPr>
          <w:rFonts w:ascii="Century Gothic" w:hAnsi="Century Gothic" w:cstheme="minorHAnsi"/>
        </w:rPr>
      </w:pPr>
    </w:p>
    <w:p w14:paraId="0EF8A189" w14:textId="4C96F951" w:rsidR="00970129" w:rsidRDefault="00970129" w:rsidP="00970129">
      <w:pPr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A continuación, ponemos a disposición nuestra cotización de estos servicios:</w:t>
      </w:r>
    </w:p>
    <w:p w14:paraId="7359C355" w14:textId="77777777" w:rsidR="00970129" w:rsidRDefault="00970129" w:rsidP="00970129">
      <w:pPr>
        <w:jc w:val="both"/>
        <w:rPr>
          <w:rFonts w:ascii="Century Gothic" w:hAnsi="Century Gothic" w:cstheme="minorHAnsi"/>
        </w:rPr>
      </w:pPr>
    </w:p>
    <w:p w14:paraId="55A7876B" w14:textId="77777777" w:rsidR="00970129" w:rsidRPr="00C77CC8" w:rsidRDefault="00970129" w:rsidP="00405164">
      <w:pPr>
        <w:pStyle w:val="Prrafodelista"/>
        <w:numPr>
          <w:ilvl w:val="0"/>
          <w:numId w:val="11"/>
        </w:numPr>
        <w:jc w:val="both"/>
        <w:rPr>
          <w:rFonts w:ascii="Century Gothic" w:hAnsi="Century Gothic" w:cstheme="minorHAnsi"/>
          <w:b/>
        </w:rPr>
      </w:pPr>
      <w:r w:rsidRPr="00C77CC8">
        <w:rPr>
          <w:rFonts w:ascii="Century Gothic" w:hAnsi="Century Gothic" w:cstheme="minorHAnsi"/>
          <w:b/>
        </w:rPr>
        <w:t>Propuesta Económica:</w:t>
      </w:r>
    </w:p>
    <w:tbl>
      <w:tblPr>
        <w:tblW w:w="8916" w:type="dxa"/>
        <w:tblInd w:w="-2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6"/>
        <w:gridCol w:w="1014"/>
        <w:gridCol w:w="944"/>
        <w:gridCol w:w="1527"/>
        <w:gridCol w:w="2265"/>
      </w:tblGrid>
      <w:tr w:rsidR="00970129" w14:paraId="66F02A94" w14:textId="77777777" w:rsidTr="00970129">
        <w:trPr>
          <w:trHeight w:val="136"/>
        </w:trPr>
        <w:tc>
          <w:tcPr>
            <w:tcW w:w="89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02F14F" w14:textId="77777777" w:rsidR="00970129" w:rsidRPr="00970129" w:rsidRDefault="00970129" w:rsidP="00F607CB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s-MX"/>
              </w:rPr>
            </w:pPr>
            <w:r w:rsidRPr="00970129">
              <w:rPr>
                <w:b/>
                <w:bCs/>
                <w:sz w:val="20"/>
                <w:szCs w:val="20"/>
                <w:lang w:eastAsia="es-MX"/>
              </w:rPr>
              <w:t>Propuesta Económica Digitalización e Indexación</w:t>
            </w:r>
          </w:p>
        </w:tc>
      </w:tr>
      <w:tr w:rsidR="00970129" w14:paraId="67B22695" w14:textId="77777777" w:rsidTr="00970129">
        <w:trPr>
          <w:trHeight w:val="159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9E6987" w14:textId="77777777" w:rsidR="00970129" w:rsidRPr="00970129" w:rsidRDefault="00970129" w:rsidP="00F607CB">
            <w:pPr>
              <w:jc w:val="center"/>
              <w:rPr>
                <w:b/>
                <w:bCs/>
                <w:sz w:val="20"/>
                <w:szCs w:val="20"/>
                <w:lang w:eastAsia="es-MX"/>
              </w:rPr>
            </w:pPr>
            <w:r w:rsidRPr="00970129">
              <w:rPr>
                <w:b/>
                <w:bCs/>
                <w:sz w:val="20"/>
                <w:szCs w:val="20"/>
                <w:lang w:eastAsia="es-MX"/>
              </w:rPr>
              <w:t xml:space="preserve">Descripción </w:t>
            </w: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4319E4" w14:textId="77777777" w:rsidR="00970129" w:rsidRPr="00970129" w:rsidRDefault="00970129" w:rsidP="00F607CB">
            <w:pPr>
              <w:jc w:val="center"/>
              <w:rPr>
                <w:b/>
                <w:bCs/>
                <w:sz w:val="20"/>
                <w:szCs w:val="20"/>
                <w:lang w:eastAsia="es-MX"/>
              </w:rPr>
            </w:pPr>
            <w:r w:rsidRPr="00970129">
              <w:rPr>
                <w:b/>
                <w:bCs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44FBFE" w14:textId="77777777" w:rsidR="00970129" w:rsidRPr="00970129" w:rsidRDefault="00970129" w:rsidP="00F607CB">
            <w:pPr>
              <w:jc w:val="center"/>
              <w:rPr>
                <w:b/>
                <w:bCs/>
                <w:sz w:val="20"/>
                <w:szCs w:val="20"/>
                <w:lang w:eastAsia="es-MX"/>
              </w:rPr>
            </w:pPr>
            <w:r w:rsidRPr="00970129">
              <w:rPr>
                <w:b/>
                <w:bCs/>
                <w:sz w:val="20"/>
                <w:szCs w:val="20"/>
                <w:lang w:eastAsia="es-MX"/>
              </w:rPr>
              <w:t>Precio Unitario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843A02" w14:textId="77777777" w:rsidR="00970129" w:rsidRPr="00970129" w:rsidRDefault="00970129" w:rsidP="00F607CB">
            <w:pPr>
              <w:jc w:val="center"/>
              <w:rPr>
                <w:b/>
                <w:bCs/>
                <w:sz w:val="20"/>
                <w:szCs w:val="20"/>
                <w:lang w:eastAsia="es-MX"/>
              </w:rPr>
            </w:pPr>
            <w:r w:rsidRPr="00970129">
              <w:rPr>
                <w:b/>
                <w:bCs/>
                <w:sz w:val="20"/>
                <w:szCs w:val="20"/>
                <w:lang w:eastAsia="es-MX"/>
              </w:rPr>
              <w:t>Precio Total</w:t>
            </w:r>
          </w:p>
        </w:tc>
      </w:tr>
      <w:tr w:rsidR="00970129" w14:paraId="26141935" w14:textId="77777777" w:rsidTr="00970129">
        <w:trPr>
          <w:trHeight w:val="136"/>
        </w:trPr>
        <w:tc>
          <w:tcPr>
            <w:tcW w:w="3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7F0363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Preparación, Clasificación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B1BDF6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4800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D16DC4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Imágenes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6CEB85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 xml:space="preserve">$   0.15 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9415C6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 xml:space="preserve"> $ 720,00 </w:t>
            </w:r>
          </w:p>
        </w:tc>
      </w:tr>
      <w:tr w:rsidR="00970129" w14:paraId="5DF80587" w14:textId="77777777" w:rsidTr="00970129">
        <w:trPr>
          <w:trHeight w:val="136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17DCA5" w14:textId="7B50CEE7" w:rsidR="00970129" w:rsidRDefault="00970129" w:rsidP="00970129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 xml:space="preserve">         </w:t>
            </w:r>
            <w:r>
              <w:rPr>
                <w:color w:val="000000"/>
                <w:sz w:val="20"/>
                <w:szCs w:val="20"/>
                <w:lang w:eastAsia="es-MX"/>
              </w:rPr>
              <w:t>Digitalización e Indexación</w:t>
            </w:r>
          </w:p>
        </w:tc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789056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4630C0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C8F2BE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153752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70129" w14:paraId="05B7ABFE" w14:textId="77777777" w:rsidTr="00970129">
        <w:trPr>
          <w:trHeight w:val="159"/>
        </w:trPr>
        <w:tc>
          <w:tcPr>
            <w:tcW w:w="3166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F8E37D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01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3BE4E9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C9A8D1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5E429A" w14:textId="77777777" w:rsidR="00970129" w:rsidRDefault="00970129" w:rsidP="00F607CB">
            <w:pPr>
              <w:rPr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MX"/>
              </w:rPr>
              <w:t xml:space="preserve">Sub-Total </w:t>
            </w:r>
          </w:p>
        </w:tc>
        <w:tc>
          <w:tcPr>
            <w:tcW w:w="22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2DDE59" w14:textId="77777777" w:rsidR="00970129" w:rsidRDefault="00970129" w:rsidP="00F607CB">
            <w:pPr>
              <w:jc w:val="center"/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$ 720,00</w:t>
            </w:r>
          </w:p>
        </w:tc>
      </w:tr>
      <w:tr w:rsidR="00970129" w14:paraId="459CBBFD" w14:textId="77777777" w:rsidTr="00970129">
        <w:trPr>
          <w:trHeight w:val="159"/>
        </w:trPr>
        <w:tc>
          <w:tcPr>
            <w:tcW w:w="3166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4DD077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01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4350FB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866873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61F79E" w14:textId="77777777" w:rsidR="00970129" w:rsidRDefault="00970129" w:rsidP="00F607CB">
            <w:pPr>
              <w:rPr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MX"/>
              </w:rPr>
              <w:t xml:space="preserve">IVA </w:t>
            </w:r>
          </w:p>
        </w:tc>
        <w:tc>
          <w:tcPr>
            <w:tcW w:w="22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653B33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 xml:space="preserve">                $    86,40</w:t>
            </w:r>
          </w:p>
        </w:tc>
      </w:tr>
      <w:tr w:rsidR="00970129" w14:paraId="5C6DF0A3" w14:textId="77777777" w:rsidTr="00970129">
        <w:trPr>
          <w:trHeight w:val="136"/>
        </w:trPr>
        <w:tc>
          <w:tcPr>
            <w:tcW w:w="3166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E4B60C" w14:textId="77777777" w:rsidR="00970129" w:rsidRDefault="00970129" w:rsidP="00F607CB">
            <w:pPr>
              <w:rPr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01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28BBBB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B6D8D0" w14:textId="77777777" w:rsidR="00970129" w:rsidRDefault="00970129" w:rsidP="00F607CB">
            <w:pPr>
              <w:rPr>
                <w:color w:val="000000"/>
                <w:sz w:val="20"/>
                <w:szCs w:val="20"/>
                <w:lang w:eastAsia="es-MX"/>
              </w:rPr>
            </w:pPr>
            <w:r>
              <w:rPr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A88246" w14:textId="77777777" w:rsidR="00970129" w:rsidRDefault="00970129" w:rsidP="00F607CB">
            <w:pPr>
              <w:rPr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MX"/>
              </w:rPr>
              <w:t xml:space="preserve">Total </w:t>
            </w:r>
          </w:p>
        </w:tc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9A81AF" w14:textId="77777777" w:rsidR="00970129" w:rsidRDefault="00970129" w:rsidP="00F607C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s-MX"/>
              </w:rPr>
              <w:t> $ 806,40</w:t>
            </w:r>
          </w:p>
        </w:tc>
      </w:tr>
    </w:tbl>
    <w:p w14:paraId="00B583CC" w14:textId="77777777" w:rsidR="00970129" w:rsidRDefault="00970129" w:rsidP="00970129">
      <w:pPr>
        <w:pStyle w:val="Textosinformato"/>
        <w:rPr>
          <w:lang w:val="es-MX"/>
        </w:rPr>
      </w:pPr>
    </w:p>
    <w:p w14:paraId="4E8DCFC6" w14:textId="77777777" w:rsidR="00970129" w:rsidRDefault="00970129" w:rsidP="00970129">
      <w:pPr>
        <w:pStyle w:val="Textosinformato"/>
        <w:rPr>
          <w:lang w:val="es-MX"/>
        </w:rPr>
      </w:pPr>
    </w:p>
    <w:p w14:paraId="3168AE48" w14:textId="77777777" w:rsidR="00970129" w:rsidRDefault="00970129" w:rsidP="00970129">
      <w:pPr>
        <w:pStyle w:val="Textosinformato"/>
        <w:rPr>
          <w:lang w:val="es-MX"/>
        </w:rPr>
      </w:pPr>
      <w:r w:rsidRPr="007469C5">
        <w:rPr>
          <w:b/>
          <w:lang w:val="es-MX"/>
        </w:rPr>
        <w:t>NOTA:</w:t>
      </w:r>
      <w:r>
        <w:rPr>
          <w:lang w:val="es-MX"/>
        </w:rPr>
        <w:t xml:space="preserve">  En caso de haber más imágenes de lo cotizado se debe emitir otra factura por el mismo precio unitario.</w:t>
      </w:r>
    </w:p>
    <w:p w14:paraId="17F2CCD0" w14:textId="77777777" w:rsidR="00970129" w:rsidRDefault="00970129" w:rsidP="00970129">
      <w:pPr>
        <w:pStyle w:val="Textosinformato"/>
        <w:rPr>
          <w:lang w:val="es-MX"/>
        </w:rPr>
      </w:pPr>
    </w:p>
    <w:p w14:paraId="58A7F412" w14:textId="77777777" w:rsidR="00970129" w:rsidRDefault="00970129" w:rsidP="00970129">
      <w:pPr>
        <w:pStyle w:val="Textosinformato"/>
        <w:rPr>
          <w:lang w:val="es-MX"/>
        </w:rPr>
      </w:pPr>
    </w:p>
    <w:p w14:paraId="3E4B2C55" w14:textId="77777777" w:rsidR="00970129" w:rsidRPr="00C77CC8" w:rsidRDefault="00970129" w:rsidP="00405164">
      <w:pPr>
        <w:pStyle w:val="Textosinformato"/>
        <w:numPr>
          <w:ilvl w:val="0"/>
          <w:numId w:val="10"/>
        </w:numPr>
        <w:rPr>
          <w:b/>
          <w:lang w:val="es-MX"/>
        </w:rPr>
      </w:pPr>
      <w:r w:rsidRPr="00C77CC8">
        <w:rPr>
          <w:b/>
          <w:lang w:val="es-MX"/>
        </w:rPr>
        <w:t>Custodia Digital:</w:t>
      </w:r>
    </w:p>
    <w:p w14:paraId="64F091E4" w14:textId="77777777" w:rsidR="00970129" w:rsidRDefault="00970129" w:rsidP="00970129">
      <w:pPr>
        <w:pStyle w:val="Textosinformato"/>
        <w:ind w:left="720"/>
        <w:rPr>
          <w:lang w:val="es-MX"/>
        </w:rPr>
      </w:pPr>
    </w:p>
    <w:tbl>
      <w:tblPr>
        <w:tblW w:w="95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4"/>
        <w:gridCol w:w="2066"/>
        <w:gridCol w:w="2066"/>
        <w:gridCol w:w="2635"/>
      </w:tblGrid>
      <w:tr w:rsidR="00970129" w:rsidRPr="00FD354E" w14:paraId="054B0A8D" w14:textId="77777777" w:rsidTr="00F607CB">
        <w:trPr>
          <w:trHeight w:val="403"/>
          <w:jc w:val="center"/>
        </w:trPr>
        <w:tc>
          <w:tcPr>
            <w:tcW w:w="9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C19CFEF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CUSTODIA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ALMACENAMIENTO DIGITAL</w:t>
            </w:r>
          </w:p>
        </w:tc>
      </w:tr>
      <w:tr w:rsidR="00970129" w:rsidRPr="00FD354E" w14:paraId="068B1EF5" w14:textId="77777777" w:rsidTr="00F607CB">
        <w:trPr>
          <w:trHeight w:val="403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AE0671D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7DE09D98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0ADD29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Unitario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4D33B00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Precio Total</w:t>
            </w:r>
          </w:p>
        </w:tc>
      </w:tr>
      <w:tr w:rsidR="00970129" w:rsidRPr="00FD354E" w14:paraId="37A22F59" w14:textId="77777777" w:rsidTr="00F607CB">
        <w:trPr>
          <w:trHeight w:val="352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F5A13" w14:textId="77777777" w:rsidR="00970129" w:rsidRPr="00B20806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s-ES" w:eastAsia="es-ES"/>
              </w:rPr>
            </w:pPr>
            <w:r w:rsidRPr="00B20806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s-ES" w:eastAsia="es-ES"/>
              </w:rPr>
              <w:t xml:space="preserve">Custodia Digital </w:t>
            </w:r>
            <w:proofErr w:type="gramStart"/>
            <w:r w:rsidRPr="00B20806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s-ES" w:eastAsia="es-ES"/>
              </w:rPr>
              <w:t>( Storage</w:t>
            </w:r>
            <w:proofErr w:type="gramEnd"/>
            <w:r w:rsidRPr="00B20806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s-ES" w:eastAsia="es-ES"/>
              </w:rPr>
              <w:t xml:space="preserve"> en GB)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F3FCE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60.5 </w:t>
            </w:r>
            <w:proofErr w:type="gramStart"/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( Giga</w:t>
            </w:r>
            <w:proofErr w:type="gramEnd"/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- Bites)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F7E74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1.1568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2FFF5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220B1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 </w:t>
            </w:r>
            <w:r w:rsidRPr="00220B1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69</w:t>
            </w:r>
            <w:r w:rsidRPr="00220B1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99</w:t>
            </w:r>
          </w:p>
        </w:tc>
      </w:tr>
      <w:tr w:rsidR="00970129" w:rsidRPr="00FD354E" w14:paraId="1970E597" w14:textId="77777777" w:rsidTr="00F607CB">
        <w:trPr>
          <w:trHeight w:val="352"/>
          <w:jc w:val="center"/>
        </w:trPr>
        <w:tc>
          <w:tcPr>
            <w:tcW w:w="2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F3EE6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E807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E32A7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Sub-Total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A0FE6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220B1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 </w:t>
            </w:r>
            <w:r w:rsidRPr="00220B1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 xml:space="preserve"> 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69</w:t>
            </w:r>
            <w:r w:rsidRPr="00220B1D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.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99</w:t>
            </w:r>
          </w:p>
        </w:tc>
      </w:tr>
      <w:tr w:rsidR="00970129" w:rsidRPr="00FD354E" w14:paraId="2597BA10" w14:textId="77777777" w:rsidTr="00F607CB">
        <w:trPr>
          <w:trHeight w:val="370"/>
          <w:jc w:val="center"/>
        </w:trPr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48F13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18EBD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DC366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IVA 12%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DF89E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$     8.40</w:t>
            </w:r>
          </w:p>
        </w:tc>
      </w:tr>
      <w:tr w:rsidR="00970129" w:rsidRPr="00FD354E" w14:paraId="01C39FDC" w14:textId="77777777" w:rsidTr="00F607CB">
        <w:trPr>
          <w:trHeight w:val="403"/>
          <w:jc w:val="center"/>
        </w:trPr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9CA9C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9180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09246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Total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88858CD" w14:textId="77777777" w:rsidR="00970129" w:rsidRPr="00FD354E" w:rsidRDefault="00970129" w:rsidP="00F607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val="es-ES" w:eastAsia="es-ES"/>
              </w:rPr>
              <w:t>$   78.39</w:t>
            </w:r>
          </w:p>
        </w:tc>
      </w:tr>
    </w:tbl>
    <w:p w14:paraId="48D85B97" w14:textId="77777777" w:rsidR="00970129" w:rsidRDefault="00970129" w:rsidP="00970129">
      <w:pPr>
        <w:pStyle w:val="Sinespaciado"/>
        <w:tabs>
          <w:tab w:val="left" w:pos="2160"/>
        </w:tabs>
        <w:ind w:right="4"/>
        <w:rPr>
          <w:rFonts w:ascii="Arial Narrow" w:hAnsi="Arial Narrow"/>
          <w:noProof/>
          <w:sz w:val="20"/>
          <w:szCs w:val="20"/>
          <w:lang w:val="es-ES" w:eastAsia="es-ES"/>
        </w:rPr>
      </w:pPr>
    </w:p>
    <w:p w14:paraId="2661A62B" w14:textId="77777777" w:rsidR="00970129" w:rsidRDefault="00970129" w:rsidP="00970129">
      <w:pPr>
        <w:spacing w:line="360" w:lineRule="auto"/>
        <w:jc w:val="center"/>
        <w:rPr>
          <w:rFonts w:ascii="Century Gothic" w:hAnsi="Century Gothic" w:cstheme="minorHAnsi"/>
          <w:b/>
          <w:sz w:val="24"/>
          <w:szCs w:val="24"/>
        </w:rPr>
      </w:pPr>
    </w:p>
    <w:p w14:paraId="0B308FDF" w14:textId="77777777" w:rsidR="00970129" w:rsidRPr="00471F7D" w:rsidRDefault="00970129" w:rsidP="00970129">
      <w:pPr>
        <w:spacing w:line="360" w:lineRule="auto"/>
        <w:jc w:val="center"/>
        <w:rPr>
          <w:rFonts w:ascii="Century Gothic" w:hAnsi="Century Gothic" w:cstheme="minorHAnsi"/>
          <w:b/>
          <w:sz w:val="24"/>
          <w:szCs w:val="24"/>
        </w:rPr>
      </w:pPr>
      <w:r w:rsidRPr="00471F7D">
        <w:rPr>
          <w:rFonts w:ascii="Century Gothic" w:hAnsi="Century Gothic" w:cstheme="minorHAnsi"/>
          <w:b/>
          <w:sz w:val="24"/>
          <w:szCs w:val="24"/>
        </w:rPr>
        <w:t>FORMA DE PAGO DE INVERSIÓN INICIAL</w:t>
      </w:r>
    </w:p>
    <w:p w14:paraId="610C2617" w14:textId="77777777" w:rsidR="00970129" w:rsidRPr="00471F7D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t>ANTICIPO. -</w:t>
      </w:r>
      <w:r w:rsidRPr="00471F7D">
        <w:rPr>
          <w:rFonts w:ascii="Century Gothic" w:hAnsi="Century Gothic" w:cstheme="minorHAnsi"/>
        </w:rPr>
        <w:t xml:space="preserve">  se deberá cancelar el valor correspondiente al 50% por este concepto el mismo que será cancelado posterior a la firma del contrato.</w:t>
      </w:r>
    </w:p>
    <w:p w14:paraId="2A1E3685" w14:textId="77777777" w:rsidR="00970129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  <w:b/>
        </w:rPr>
        <w:lastRenderedPageBreak/>
        <w:t>SALDO FINAL. -</w:t>
      </w:r>
      <w:r w:rsidRPr="00471F7D">
        <w:rPr>
          <w:rFonts w:ascii="Century Gothic" w:hAnsi="Century Gothic" w:cstheme="minorHAnsi"/>
        </w:rPr>
        <w:t xml:space="preserve"> se deberá cancelar el valor correspondiente al 50% por este concepto el mismo que será cancelado al haber finalizado el proyecto.</w:t>
      </w:r>
    </w:p>
    <w:p w14:paraId="641E50F3" w14:textId="77777777" w:rsidR="00970129" w:rsidRDefault="00970129" w:rsidP="00970129">
      <w:pPr>
        <w:spacing w:line="360" w:lineRule="auto"/>
        <w:jc w:val="both"/>
        <w:rPr>
          <w:rFonts w:ascii="Century Gothic" w:hAnsi="Century Gothic" w:cstheme="minorHAnsi"/>
        </w:rPr>
      </w:pPr>
    </w:p>
    <w:p w14:paraId="7A1462CD" w14:textId="77777777" w:rsidR="00970129" w:rsidRPr="00471F7D" w:rsidRDefault="00970129" w:rsidP="00970129">
      <w:pPr>
        <w:spacing w:line="360" w:lineRule="auto"/>
        <w:jc w:val="center"/>
        <w:rPr>
          <w:rFonts w:ascii="Century Gothic" w:hAnsi="Century Gothic" w:cstheme="minorHAnsi"/>
          <w:b/>
          <w:sz w:val="24"/>
          <w:szCs w:val="24"/>
        </w:rPr>
      </w:pPr>
      <w:r w:rsidRPr="00471F7D">
        <w:rPr>
          <w:rFonts w:ascii="Century Gothic" w:hAnsi="Century Gothic" w:cstheme="minorHAnsi"/>
          <w:b/>
          <w:sz w:val="24"/>
          <w:szCs w:val="24"/>
        </w:rPr>
        <w:t>BENEFICIOS DE NUESTROS SERVICIOS</w:t>
      </w:r>
    </w:p>
    <w:p w14:paraId="7B1F3B38" w14:textId="77777777" w:rsidR="00970129" w:rsidRPr="00471F7D" w:rsidRDefault="00970129" w:rsidP="0040516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Búsqueda de manera eficiente, rápida y amigable de todos los Documentos (Oficios, Cartas</w:t>
      </w:r>
      <w:r>
        <w:rPr>
          <w:rFonts w:ascii="Century Gothic" w:hAnsi="Century Gothic" w:cstheme="minorHAnsi"/>
        </w:rPr>
        <w:t>, Contratos</w:t>
      </w:r>
      <w:r w:rsidRPr="00471F7D">
        <w:rPr>
          <w:rFonts w:ascii="Century Gothic" w:hAnsi="Century Gothic" w:cstheme="minorHAnsi"/>
        </w:rPr>
        <w:t xml:space="preserve"> y Certificados</w:t>
      </w:r>
      <w:r>
        <w:rPr>
          <w:rFonts w:ascii="Century Gothic" w:hAnsi="Century Gothic" w:cstheme="minorHAnsi"/>
        </w:rPr>
        <w:t xml:space="preserve"> etc.</w:t>
      </w:r>
      <w:r w:rsidRPr="00471F7D">
        <w:rPr>
          <w:rFonts w:ascii="Century Gothic" w:hAnsi="Century Gothic" w:cstheme="minorHAnsi"/>
        </w:rPr>
        <w:t>)</w:t>
      </w:r>
    </w:p>
    <w:p w14:paraId="782FD125" w14:textId="77777777" w:rsidR="00970129" w:rsidRPr="00471F7D" w:rsidRDefault="00970129" w:rsidP="0040516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Inventario del contenido de cada uno de los Documentos</w:t>
      </w:r>
      <w:r>
        <w:rPr>
          <w:rFonts w:ascii="Century Gothic" w:hAnsi="Century Gothic" w:cstheme="minorHAnsi"/>
        </w:rPr>
        <w:t>.</w:t>
      </w:r>
    </w:p>
    <w:p w14:paraId="5D7777BE" w14:textId="77777777" w:rsidR="00970129" w:rsidRPr="00471F7D" w:rsidRDefault="00970129" w:rsidP="0040516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E46CFE">
        <w:rPr>
          <w:rFonts w:ascii="Century Gothic" w:hAnsi="Century Gothic" w:cstheme="minorHAnsi"/>
        </w:rPr>
        <w:t>Respaldo</w:t>
      </w:r>
      <w:r>
        <w:rPr>
          <w:rFonts w:ascii="Century Gothic" w:hAnsi="Century Gothic" w:cstheme="minorHAnsi"/>
        </w:rPr>
        <w:t xml:space="preserve"> de la documentación.</w:t>
      </w:r>
    </w:p>
    <w:p w14:paraId="4B39A53D" w14:textId="77777777" w:rsidR="00970129" w:rsidRPr="00EC4345" w:rsidRDefault="00970129" w:rsidP="0040516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Descarga por parte del Cliente en Formato PDF en cualquier momento servicio 24/7/365, mediante el ingreso de su Usuario y Contraseña.</w:t>
      </w:r>
    </w:p>
    <w:p w14:paraId="7D85009B" w14:textId="77777777" w:rsidR="00970129" w:rsidRPr="00471F7D" w:rsidRDefault="00970129" w:rsidP="0040516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Selección del Documento para imprimirlo sin límite de descargas.</w:t>
      </w:r>
    </w:p>
    <w:p w14:paraId="72752647" w14:textId="77777777" w:rsidR="00970129" w:rsidRDefault="00970129" w:rsidP="0040516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471F7D">
        <w:rPr>
          <w:rFonts w:ascii="Century Gothic" w:hAnsi="Century Gothic" w:cstheme="minorHAnsi"/>
        </w:rPr>
        <w:t>Ambiente WEB, ingreso desde cualquier dispositivo, locación o red de comunicación.</w:t>
      </w:r>
    </w:p>
    <w:p w14:paraId="134A6842" w14:textId="77777777" w:rsidR="00970129" w:rsidRDefault="00970129" w:rsidP="00970129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</w:p>
    <w:p w14:paraId="288E6633" w14:textId="77777777" w:rsidR="00970129" w:rsidRPr="00327F12" w:rsidRDefault="00970129" w:rsidP="00970129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</w:p>
    <w:p w14:paraId="79F36B2C" w14:textId="77777777" w:rsidR="00970129" w:rsidRPr="006A03B8" w:rsidRDefault="00970129" w:rsidP="00970129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0A635D1E" w14:textId="77777777" w:rsidR="00970129" w:rsidRDefault="00970129" w:rsidP="00970129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536705E" wp14:editId="2481B917">
            <wp:extent cx="1762125" cy="838200"/>
            <wp:effectExtent l="0" t="0" r="9525" b="0"/>
            <wp:docPr id="3" name="Imagen 3" descr="cid:image001.jpg@01D47516.876069C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cid:image001.jpg@01D47516.876069C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 w:cstheme="minorHAnsi"/>
          <w:sz w:val="24"/>
          <w:szCs w:val="24"/>
        </w:rPr>
        <w:t xml:space="preserve">                                                      </w:t>
      </w:r>
      <w:r>
        <w:rPr>
          <w:noProof/>
        </w:rPr>
        <w:drawing>
          <wp:inline distT="0" distB="0" distL="0" distR="0" wp14:anchorId="1FA67343" wp14:editId="4FA084E4">
            <wp:extent cx="678180" cy="1142365"/>
            <wp:effectExtent l="0" t="3493" r="4128" b="4127"/>
            <wp:docPr id="13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7" t="37489" r="19258" b="24593"/>
                    <a:stretch/>
                  </pic:blipFill>
                  <pic:spPr bwMode="auto">
                    <a:xfrm rot="5400000">
                      <a:off x="0" y="0"/>
                      <a:ext cx="678180" cy="1142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7EB31" w14:textId="77777777" w:rsidR="00970129" w:rsidRPr="009C3F77" w:rsidRDefault="00970129" w:rsidP="00970129">
      <w:pPr>
        <w:ind w:left="142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9C3F77">
        <w:rPr>
          <w:rFonts w:ascii="Arial Narrow" w:hAnsi="Arial Narrow" w:cstheme="minorHAnsi"/>
          <w:b/>
          <w:bCs/>
          <w:sz w:val="20"/>
          <w:szCs w:val="20"/>
        </w:rPr>
        <w:t>______________________________</w:t>
      </w:r>
      <w:r>
        <w:rPr>
          <w:rFonts w:ascii="Arial Narrow" w:hAnsi="Arial Narrow" w:cstheme="minorHAnsi"/>
          <w:b/>
          <w:bCs/>
          <w:sz w:val="20"/>
          <w:szCs w:val="20"/>
        </w:rPr>
        <w:t>______</w:t>
      </w:r>
      <w:r w:rsidRPr="009C3F77">
        <w:rPr>
          <w:rFonts w:ascii="Arial Narrow" w:hAnsi="Arial Narrow" w:cstheme="minorHAnsi"/>
          <w:b/>
          <w:bCs/>
          <w:sz w:val="20"/>
          <w:szCs w:val="20"/>
        </w:rPr>
        <w:tab/>
      </w:r>
      <w:r w:rsidRPr="009C3F77">
        <w:rPr>
          <w:rFonts w:ascii="Arial Narrow" w:hAnsi="Arial Narrow" w:cstheme="minorHAnsi"/>
          <w:b/>
          <w:bCs/>
          <w:sz w:val="20"/>
          <w:szCs w:val="20"/>
        </w:rPr>
        <w:tab/>
      </w:r>
      <w:r w:rsidRPr="009C3F77">
        <w:rPr>
          <w:rFonts w:ascii="Arial Narrow" w:hAnsi="Arial Narrow" w:cstheme="minorHAnsi"/>
          <w:b/>
          <w:bCs/>
          <w:sz w:val="20"/>
          <w:szCs w:val="20"/>
        </w:rPr>
        <w:tab/>
      </w:r>
      <w:r w:rsidRPr="009C3F77">
        <w:rPr>
          <w:rFonts w:ascii="Arial Narrow" w:hAnsi="Arial Narrow" w:cstheme="minorHAnsi"/>
          <w:b/>
          <w:bCs/>
          <w:sz w:val="20"/>
          <w:szCs w:val="20"/>
        </w:rPr>
        <w:tab/>
        <w:t>______________________________</w:t>
      </w:r>
      <w:r>
        <w:rPr>
          <w:rFonts w:ascii="Arial Narrow" w:hAnsi="Arial Narrow" w:cstheme="minorHAnsi"/>
          <w:b/>
          <w:bCs/>
          <w:sz w:val="20"/>
          <w:szCs w:val="20"/>
        </w:rPr>
        <w:t>_</w:t>
      </w:r>
    </w:p>
    <w:p w14:paraId="62067F7B" w14:textId="77777777" w:rsidR="00970129" w:rsidRPr="00C77CC8" w:rsidRDefault="00970129" w:rsidP="00970129">
      <w:pPr>
        <w:ind w:firstLine="142"/>
        <w:rPr>
          <w:rFonts w:ascii="Arial Narrow" w:hAnsi="Arial Narrow" w:cstheme="minorHAnsi"/>
          <w:b/>
          <w:bCs/>
          <w:sz w:val="18"/>
          <w:szCs w:val="18"/>
        </w:rPr>
      </w:pPr>
      <w:r w:rsidRPr="00C77CC8">
        <w:rPr>
          <w:rFonts w:ascii="Arial Narrow" w:hAnsi="Arial Narrow" w:cstheme="minorHAnsi"/>
          <w:b/>
          <w:bCs/>
          <w:sz w:val="18"/>
          <w:szCs w:val="18"/>
        </w:rPr>
        <w:t>Ing. Santiago Gómez- Gerente Comercial</w:t>
      </w:r>
      <w:r w:rsidRPr="00C77CC8">
        <w:rPr>
          <w:rFonts w:ascii="Arial Narrow" w:hAnsi="Arial Narrow" w:cstheme="minorHAnsi"/>
          <w:b/>
          <w:bCs/>
          <w:sz w:val="18"/>
          <w:szCs w:val="18"/>
        </w:rPr>
        <w:tab/>
      </w:r>
      <w:r w:rsidRPr="00C77CC8">
        <w:rPr>
          <w:rFonts w:ascii="Arial Narrow" w:hAnsi="Arial Narrow" w:cstheme="minorHAnsi"/>
          <w:b/>
          <w:bCs/>
          <w:sz w:val="18"/>
          <w:szCs w:val="18"/>
        </w:rPr>
        <w:tab/>
      </w:r>
      <w:r w:rsidRPr="00C77CC8">
        <w:rPr>
          <w:rFonts w:ascii="Arial Narrow" w:hAnsi="Arial Narrow" w:cstheme="minorHAnsi"/>
          <w:b/>
          <w:bCs/>
          <w:sz w:val="18"/>
          <w:szCs w:val="18"/>
        </w:rPr>
        <w:tab/>
        <w:t xml:space="preserve">         </w:t>
      </w:r>
      <w:r>
        <w:rPr>
          <w:rFonts w:ascii="Arial Narrow" w:hAnsi="Arial Narrow" w:cstheme="minorHAnsi"/>
          <w:b/>
          <w:bCs/>
          <w:sz w:val="18"/>
          <w:szCs w:val="18"/>
        </w:rPr>
        <w:t xml:space="preserve">         </w:t>
      </w:r>
      <w:r w:rsidRPr="00C77CC8">
        <w:rPr>
          <w:rFonts w:ascii="Arial Narrow" w:hAnsi="Arial Narrow" w:cstheme="minorHAnsi"/>
          <w:b/>
          <w:bCs/>
          <w:sz w:val="18"/>
          <w:szCs w:val="18"/>
        </w:rPr>
        <w:t>Srta. Jazmin Torres – Asesor Comercial</w:t>
      </w:r>
    </w:p>
    <w:p w14:paraId="2E5572DE" w14:textId="77777777" w:rsidR="00970129" w:rsidRDefault="00970129" w:rsidP="00970129">
      <w:pPr>
        <w:ind w:firstLine="142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t>DATASOLUTIONS S.A                                                                                           DATASOLUTIONS S.A</w:t>
      </w:r>
    </w:p>
    <w:p w14:paraId="1F2478AE" w14:textId="77777777" w:rsidR="00970129" w:rsidRPr="00F100A4" w:rsidRDefault="00970129" w:rsidP="00970129">
      <w:pPr>
        <w:jc w:val="both"/>
        <w:rPr>
          <w:rFonts w:ascii="Century Gothic" w:hAnsi="Century Gothic" w:cstheme="minorHAnsi"/>
          <w:sz w:val="24"/>
          <w:szCs w:val="24"/>
          <w:lang w:val="en-US"/>
        </w:rPr>
      </w:pPr>
    </w:p>
    <w:p w14:paraId="7DFE36FB" w14:textId="2D07E4CB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sz w:val="20"/>
          <w:szCs w:val="20"/>
          <w:lang w:val="es-ES"/>
        </w:rPr>
      </w:pP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</w:p>
    <w:p w14:paraId="36EF37A9" w14:textId="2C08B7F2" w:rsidR="00FD79B1" w:rsidRPr="00FD354E" w:rsidRDefault="00FD79B1" w:rsidP="00D40DB1">
      <w:pPr>
        <w:pStyle w:val="Default"/>
        <w:ind w:left="720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p w14:paraId="288ED47A" w14:textId="77777777" w:rsidR="003862EF" w:rsidRDefault="003862EF" w:rsidP="004152AB">
      <w:pPr>
        <w:pStyle w:val="Sinespaciado"/>
        <w:jc w:val="center"/>
        <w:rPr>
          <w:rFonts w:ascii="Arial Narrow" w:hAnsi="Arial Narrow" w:cstheme="minorHAnsi"/>
          <w:b/>
          <w:sz w:val="20"/>
          <w:szCs w:val="20"/>
          <w:u w:val="single"/>
        </w:rPr>
      </w:pPr>
      <w:bookmarkStart w:id="1" w:name="_GoBack"/>
      <w:bookmarkEnd w:id="0"/>
      <w:bookmarkEnd w:id="1"/>
    </w:p>
    <w:sectPr w:rsidR="003862EF" w:rsidSect="000E536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FAF5E" w14:textId="77777777" w:rsidR="00405164" w:rsidRDefault="00405164" w:rsidP="0012137A">
      <w:pPr>
        <w:spacing w:after="0" w:line="240" w:lineRule="auto"/>
      </w:pPr>
      <w:r>
        <w:separator/>
      </w:r>
    </w:p>
  </w:endnote>
  <w:endnote w:type="continuationSeparator" w:id="0">
    <w:p w14:paraId="6EB0EF34" w14:textId="77777777" w:rsidR="00405164" w:rsidRDefault="0040516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BDCB5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C8BDCB8" wp14:editId="5C8BDCB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C8BDCBA" w14:textId="77777777" w:rsidR="005655F1" w:rsidRPr="00812A6C" w:rsidRDefault="00405164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C8BDCB8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C8BDCBA" w14:textId="77777777" w:rsidR="005655F1" w:rsidRPr="00812A6C" w:rsidRDefault="00405164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70F68" w14:textId="77777777" w:rsidR="00405164" w:rsidRDefault="00405164" w:rsidP="0012137A">
      <w:pPr>
        <w:spacing w:after="0" w:line="240" w:lineRule="auto"/>
      </w:pPr>
      <w:r>
        <w:separator/>
      </w:r>
    </w:p>
  </w:footnote>
  <w:footnote w:type="continuationSeparator" w:id="0">
    <w:p w14:paraId="7E804934" w14:textId="77777777" w:rsidR="00405164" w:rsidRDefault="0040516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72E5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6B87D7D0" wp14:editId="556F267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68F8BAA4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Ed. Anglo Automotriz</w:t>
    </w:r>
    <w:r w:rsidRPr="005655F1">
      <w:rPr>
        <w:b/>
        <w:sz w:val="18"/>
        <w:lang w:val="es-ES"/>
      </w:rPr>
      <w:tab/>
    </w:r>
  </w:p>
  <w:p w14:paraId="291D24BC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5E16FD23" w14:textId="77777777" w:rsidR="00214687" w:rsidRPr="00FF0B7B" w:rsidRDefault="00214687" w:rsidP="00214687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32FA1470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>
      <w:rPr>
        <w:b/>
        <w:color w:val="000000" w:themeColor="text1"/>
        <w:sz w:val="18"/>
        <w:lang w:val="es-ES"/>
      </w:rPr>
      <w:t>N</w:t>
    </w:r>
    <w:r w:rsidRPr="00FF0B7B">
      <w:rPr>
        <w:b/>
        <w:color w:val="000000" w:themeColor="text1"/>
        <w:sz w:val="18"/>
        <w:lang w:val="es-ES"/>
      </w:rPr>
      <w:t xml:space="preserve"> OE 12-193</w:t>
    </w:r>
  </w:p>
  <w:p w14:paraId="5C8BDCB4" w14:textId="2914AED1" w:rsidR="0012137A" w:rsidRPr="00214687" w:rsidRDefault="00214687" w:rsidP="00214687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23B69E" wp14:editId="092189E4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43DD59" id="Connecteur droit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1278B"/>
    <w:multiLevelType w:val="hybridMultilevel"/>
    <w:tmpl w:val="84F2CD02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04E0E"/>
    <w:multiLevelType w:val="hybridMultilevel"/>
    <w:tmpl w:val="44E467F4"/>
    <w:lvl w:ilvl="0" w:tplc="30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F93"/>
    <w:multiLevelType w:val="hybridMultilevel"/>
    <w:tmpl w:val="C9D8E292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74928"/>
    <w:multiLevelType w:val="hybridMultilevel"/>
    <w:tmpl w:val="92AECB4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1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15EA8"/>
    <w:rsid w:val="0004341B"/>
    <w:rsid w:val="00047372"/>
    <w:rsid w:val="0006166B"/>
    <w:rsid w:val="00065209"/>
    <w:rsid w:val="000A7F7C"/>
    <w:rsid w:val="000B54E5"/>
    <w:rsid w:val="000E5360"/>
    <w:rsid w:val="000E5D85"/>
    <w:rsid w:val="001006AF"/>
    <w:rsid w:val="0012137A"/>
    <w:rsid w:val="00121596"/>
    <w:rsid w:val="001365FD"/>
    <w:rsid w:val="001611B9"/>
    <w:rsid w:val="00190D3F"/>
    <w:rsid w:val="00190D94"/>
    <w:rsid w:val="001A271C"/>
    <w:rsid w:val="001C0566"/>
    <w:rsid w:val="001C439E"/>
    <w:rsid w:val="001D052F"/>
    <w:rsid w:val="001D6737"/>
    <w:rsid w:val="001F15DC"/>
    <w:rsid w:val="002049E2"/>
    <w:rsid w:val="00214687"/>
    <w:rsid w:val="00215400"/>
    <w:rsid w:val="00220B1D"/>
    <w:rsid w:val="00221B0B"/>
    <w:rsid w:val="002272B0"/>
    <w:rsid w:val="00233CEF"/>
    <w:rsid w:val="0026364F"/>
    <w:rsid w:val="00296B2F"/>
    <w:rsid w:val="002A4057"/>
    <w:rsid w:val="002C092B"/>
    <w:rsid w:val="002D3E6C"/>
    <w:rsid w:val="002D6239"/>
    <w:rsid w:val="00300A6F"/>
    <w:rsid w:val="003328D4"/>
    <w:rsid w:val="00337CE5"/>
    <w:rsid w:val="00362F7E"/>
    <w:rsid w:val="00374D71"/>
    <w:rsid w:val="003751ED"/>
    <w:rsid w:val="003840AF"/>
    <w:rsid w:val="003862EF"/>
    <w:rsid w:val="00391317"/>
    <w:rsid w:val="00394E38"/>
    <w:rsid w:val="003950FE"/>
    <w:rsid w:val="003967E9"/>
    <w:rsid w:val="003A7A6C"/>
    <w:rsid w:val="003E4D63"/>
    <w:rsid w:val="003E6230"/>
    <w:rsid w:val="003F300D"/>
    <w:rsid w:val="003F4A06"/>
    <w:rsid w:val="00405164"/>
    <w:rsid w:val="00412580"/>
    <w:rsid w:val="00413656"/>
    <w:rsid w:val="004152AB"/>
    <w:rsid w:val="0042002A"/>
    <w:rsid w:val="00420E00"/>
    <w:rsid w:val="00430CCD"/>
    <w:rsid w:val="0044314F"/>
    <w:rsid w:val="0047385A"/>
    <w:rsid w:val="00490171"/>
    <w:rsid w:val="00495962"/>
    <w:rsid w:val="004A77DC"/>
    <w:rsid w:val="004C7104"/>
    <w:rsid w:val="004E3F61"/>
    <w:rsid w:val="004F60EA"/>
    <w:rsid w:val="005277E0"/>
    <w:rsid w:val="00543FAB"/>
    <w:rsid w:val="005655F1"/>
    <w:rsid w:val="00575D40"/>
    <w:rsid w:val="0058228A"/>
    <w:rsid w:val="00594801"/>
    <w:rsid w:val="005A3CC9"/>
    <w:rsid w:val="005E7B02"/>
    <w:rsid w:val="00657411"/>
    <w:rsid w:val="0069012E"/>
    <w:rsid w:val="0069324B"/>
    <w:rsid w:val="006B11A9"/>
    <w:rsid w:val="006C59E3"/>
    <w:rsid w:val="006C67DF"/>
    <w:rsid w:val="006D14A4"/>
    <w:rsid w:val="006E1062"/>
    <w:rsid w:val="006E33E5"/>
    <w:rsid w:val="00700708"/>
    <w:rsid w:val="00704EBE"/>
    <w:rsid w:val="00743168"/>
    <w:rsid w:val="00756E34"/>
    <w:rsid w:val="007858C6"/>
    <w:rsid w:val="007A03A7"/>
    <w:rsid w:val="007B7827"/>
    <w:rsid w:val="007C5799"/>
    <w:rsid w:val="007C72B4"/>
    <w:rsid w:val="007D7D24"/>
    <w:rsid w:val="007F44CE"/>
    <w:rsid w:val="00802C5D"/>
    <w:rsid w:val="00840D8F"/>
    <w:rsid w:val="00841A6F"/>
    <w:rsid w:val="008466D2"/>
    <w:rsid w:val="00885374"/>
    <w:rsid w:val="008A5223"/>
    <w:rsid w:val="008A7EDE"/>
    <w:rsid w:val="008D4C1D"/>
    <w:rsid w:val="008E66FF"/>
    <w:rsid w:val="00911A4B"/>
    <w:rsid w:val="00913A2C"/>
    <w:rsid w:val="0091409A"/>
    <w:rsid w:val="00935334"/>
    <w:rsid w:val="00941743"/>
    <w:rsid w:val="009422BB"/>
    <w:rsid w:val="009532FD"/>
    <w:rsid w:val="00970129"/>
    <w:rsid w:val="009839C4"/>
    <w:rsid w:val="0098436A"/>
    <w:rsid w:val="00986DCC"/>
    <w:rsid w:val="00992D6B"/>
    <w:rsid w:val="00997AE0"/>
    <w:rsid w:val="009A32FA"/>
    <w:rsid w:val="009A71E5"/>
    <w:rsid w:val="009C3A47"/>
    <w:rsid w:val="009F758A"/>
    <w:rsid w:val="00A11684"/>
    <w:rsid w:val="00A24DE8"/>
    <w:rsid w:val="00A36465"/>
    <w:rsid w:val="00A67CC3"/>
    <w:rsid w:val="00A86A2A"/>
    <w:rsid w:val="00AF0F63"/>
    <w:rsid w:val="00AF2B0E"/>
    <w:rsid w:val="00AF7607"/>
    <w:rsid w:val="00B01224"/>
    <w:rsid w:val="00B04DE1"/>
    <w:rsid w:val="00B12C86"/>
    <w:rsid w:val="00B20806"/>
    <w:rsid w:val="00B224B7"/>
    <w:rsid w:val="00B25A16"/>
    <w:rsid w:val="00B36472"/>
    <w:rsid w:val="00B36F2F"/>
    <w:rsid w:val="00B614C4"/>
    <w:rsid w:val="00B821E9"/>
    <w:rsid w:val="00B82C78"/>
    <w:rsid w:val="00B90A9F"/>
    <w:rsid w:val="00BA4548"/>
    <w:rsid w:val="00BD3FA1"/>
    <w:rsid w:val="00C101F9"/>
    <w:rsid w:val="00C420D7"/>
    <w:rsid w:val="00C52FA5"/>
    <w:rsid w:val="00C63939"/>
    <w:rsid w:val="00C710C3"/>
    <w:rsid w:val="00C82CCE"/>
    <w:rsid w:val="00C96A41"/>
    <w:rsid w:val="00CA24E0"/>
    <w:rsid w:val="00CA30A5"/>
    <w:rsid w:val="00CF0023"/>
    <w:rsid w:val="00D063E9"/>
    <w:rsid w:val="00D06711"/>
    <w:rsid w:val="00D114E4"/>
    <w:rsid w:val="00D203FE"/>
    <w:rsid w:val="00D23689"/>
    <w:rsid w:val="00D3414A"/>
    <w:rsid w:val="00D40DB1"/>
    <w:rsid w:val="00D43F44"/>
    <w:rsid w:val="00D73F6C"/>
    <w:rsid w:val="00D811C6"/>
    <w:rsid w:val="00D81D18"/>
    <w:rsid w:val="00DA5CCF"/>
    <w:rsid w:val="00DB187E"/>
    <w:rsid w:val="00DB61D7"/>
    <w:rsid w:val="00DD0DFD"/>
    <w:rsid w:val="00DD2D1B"/>
    <w:rsid w:val="00E17BC5"/>
    <w:rsid w:val="00E2396C"/>
    <w:rsid w:val="00E3452D"/>
    <w:rsid w:val="00E521B1"/>
    <w:rsid w:val="00E5295E"/>
    <w:rsid w:val="00E552F0"/>
    <w:rsid w:val="00EB0633"/>
    <w:rsid w:val="00EC2AB7"/>
    <w:rsid w:val="00EF2A83"/>
    <w:rsid w:val="00EF5D01"/>
    <w:rsid w:val="00EF738B"/>
    <w:rsid w:val="00F11E16"/>
    <w:rsid w:val="00F36070"/>
    <w:rsid w:val="00F4513F"/>
    <w:rsid w:val="00F45D02"/>
    <w:rsid w:val="00F53FC6"/>
    <w:rsid w:val="00F85A5D"/>
    <w:rsid w:val="00F87BBA"/>
    <w:rsid w:val="00FB5C95"/>
    <w:rsid w:val="00FD354E"/>
    <w:rsid w:val="00FD67D7"/>
    <w:rsid w:val="00FD79B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BDB07"/>
  <w15:docId w15:val="{3857957C-CEA9-4A93-85E1-000810B4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MediumList2-Accent41">
    <w:name w:val="Medium List 2 - Accent 41"/>
    <w:basedOn w:val="Normal"/>
    <w:uiPriority w:val="34"/>
    <w:rsid w:val="00015EA8"/>
    <w:pPr>
      <w:ind w:left="720"/>
    </w:pPr>
    <w:rPr>
      <w:rFonts w:eastAsiaTheme="minorHAnsi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70129"/>
    <w:pPr>
      <w:spacing w:after="0" w:line="240" w:lineRule="auto"/>
    </w:pPr>
    <w:rPr>
      <w:rFonts w:ascii="Century Gothic" w:eastAsiaTheme="minorHAnsi" w:hAnsi="Century Gothic" w:cs="Calibri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70129"/>
    <w:rPr>
      <w:rFonts w:ascii="Century Gothic" w:hAnsi="Century Gothic" w:cs="Calibri"/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jpg@01D47516.876069C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1C837-7105-471C-9160-F74046E8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815</Words>
  <Characters>4483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Jazmin Torres</cp:lastModifiedBy>
  <cp:revision>2</cp:revision>
  <cp:lastPrinted>2016-01-08T20:41:00Z</cp:lastPrinted>
  <dcterms:created xsi:type="dcterms:W3CDTF">2019-02-05T16:40:00Z</dcterms:created>
  <dcterms:modified xsi:type="dcterms:W3CDTF">2019-02-05T16:40:00Z</dcterms:modified>
</cp:coreProperties>
</file>