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5244"/>
      </w:tblGrid>
      <w:tr w:rsidR="00FE4017" w:rsidRPr="004735B8" w14:paraId="74CFB4C9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4670073D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Proyecto:</w:t>
            </w:r>
          </w:p>
          <w:p w14:paraId="6C876E38" w14:textId="5D9A832E" w:rsidR="00125D1B" w:rsidRDefault="00125D1B" w:rsidP="00125D1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Digitalización de archivo pasivo correspondiente al departamento Financiero por documentos para un registro y creación de la relación entre Documentos Físicos y Digitales dentro de un mismo ambiente.</w:t>
            </w:r>
          </w:p>
          <w:p w14:paraId="52D29CA1" w14:textId="1872EF7A" w:rsidR="009E2AE4" w:rsidRPr="00420E23" w:rsidRDefault="009E2AE4" w:rsidP="00125D1B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E86915" w14:paraId="4494FF31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5A83C7EF" w14:textId="77904ADE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DE LOS SERVICIOS:</w:t>
            </w:r>
          </w:p>
          <w:p w14:paraId="0D3820FB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F577D3A" w14:textId="0C9A0ED8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1DFE48D1" w14:textId="3F3C3F4F" w:rsidR="00F9467E" w:rsidRDefault="00F9467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A6BFDCD" w14:textId="0C2BEEC3" w:rsidR="00FE4017" w:rsidRPr="00420E23" w:rsidRDefault="00F9467E" w:rsidP="00774323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que permita </w:t>
            </w:r>
            <w:r w:rsid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integrar mediante una plataforma tecnológica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especializada el archivo físico activo y pasivo con los archivos digitales y estos relacionados a su respectiva caja ordenada y file indexado y registrado de tal forma que se pueda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como</w:t>
            </w: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normativa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obligatoria</w:t>
            </w:r>
            <w:r w:rsidR="00BB5BD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uso de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plataforma como herramienta para búsqueda y manipulación de la información dentro de la organización.</w:t>
            </w:r>
          </w:p>
          <w:p w14:paraId="0DBAF554" w14:textId="77777777" w:rsidR="003E7E5B" w:rsidRDefault="003E7E5B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BF4723E" w14:textId="15FFB477" w:rsidR="00FE4017" w:rsidRDefault="00A1111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Específicos:</w:t>
            </w:r>
          </w:p>
          <w:p w14:paraId="4210E947" w14:textId="1DD2288E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226A884F" w14:textId="14FFAFD3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FILE:</w:t>
            </w:r>
          </w:p>
          <w:p w14:paraId="3008FDB5" w14:textId="77777777" w:rsidR="00082BB9" w:rsidRPr="00431781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447315AC" w14:textId="42735973" w:rsidR="00FE4017" w:rsidRDefault="00082BB9" w:rsidP="00082BB9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Clasificar y ordenar por cada un</w:t>
            </w:r>
            <w:r w:rsidR="00CD2E1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l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os documentos que el cliente </w:t>
            </w:r>
            <w:r w:rsidR="00125D1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posee </w:t>
            </w:r>
            <w:r w:rsidR="00172104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en </w:t>
            </w:r>
            <w:r w:rsidR="00172104"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Leith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Carpetas Manila, Sobres, Grapados a los cuales identificaremos como files dentro de nuestro sistema de acuerdo con el detalle que se registre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considerando un total de 5000 files.</w:t>
            </w:r>
          </w:p>
          <w:p w14:paraId="3307B80B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133D230" w14:textId="0EDF9945" w:rsidR="00082BB9" w:rsidRP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DIGITALIZACION:</w:t>
            </w:r>
          </w:p>
          <w:p w14:paraId="412DA354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A97D569" w14:textId="77777777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Preparar, clasificar, organizar, indexar y relacionar las imágenes digitalizadas con cada una de sus cajas en el archivo físico que se encuentra bajo custodia de </w:t>
            </w:r>
            <w:r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DATASOLUTIONS S.A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., en el sistema de Administración Integral de Documentos, dando de alta en el mismo con la posibilidad de poseer un orden jerárquico CAJA – FILE – DOCUMENTO – IMAGEN.</w:t>
            </w:r>
          </w:p>
          <w:p w14:paraId="5DE3054B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94EFA84" w14:textId="51CC4816" w:rsidR="00082BB9" w:rsidRP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Preparar, clasificar, organizar, indexar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documento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relacionar las imágenes digitalizadas correspondientes a</w:t>
            </w:r>
            <w:r w:rsidR="00A84FE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Salidas de pagos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</w:t>
            </w:r>
            <w:r w:rsidR="00C11FE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facturas de ventas, recibos de cobros,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en el sistema de Administración Integral de Documentos, dando de alta en el mismo con la posibilidad de poseer un orden jerárquico CAJA – FILE – DOCUMENTO – IMAGEN.</w:t>
            </w:r>
          </w:p>
          <w:p w14:paraId="15ED85D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56F976E" w14:textId="77777777" w:rsidR="00082BB9" w:rsidRDefault="00082BB9" w:rsidP="00082BB9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Entregar el inventario del archivo ordenado mediante su visualización en la plataforma misma que debe hacerse en forma consecutiva y simple para un control y manejo de la información de manera sencilla y rápida para el cliente.</w:t>
            </w:r>
          </w:p>
          <w:p w14:paraId="3511445B" w14:textId="77777777" w:rsidR="00082BB9" w:rsidRDefault="00082BB9" w:rsidP="00082BB9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  <w:p w14:paraId="08A532A8" w14:textId="078005EA" w:rsidR="00082BB9" w:rsidRPr="00431781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55321DCC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230EE26E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0631F54C" w14:textId="77777777" w:rsidR="00082BB9" w:rsidRPr="00082BB9" w:rsidRDefault="00082BB9" w:rsidP="00082BB9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459C177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3D7AB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Objetivo del Proyecto.</w:t>
            </w:r>
          </w:p>
          <w:p w14:paraId="219997C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1C61345E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5822CA05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49AD13C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0FDCC410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lastRenderedPageBreak/>
              <w:t>Fecha de inicio y terminación del proyecto.</w:t>
            </w:r>
          </w:p>
          <w:p w14:paraId="235A5C93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C9E472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F1D3FA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Solicitar Documentos habilitantes para la elaboración y firma del contrato.</w:t>
            </w:r>
          </w:p>
          <w:p w14:paraId="7815C5C1" w14:textId="77777777" w:rsidR="005779D8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612B4CE7" w14:textId="030BD5CD" w:rsidR="004350FF" w:rsidRPr="0068032F" w:rsidRDefault="004350FF" w:rsidP="004350F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4735B8" w14:paraId="2F4E449E" w14:textId="77777777" w:rsidTr="002E3D7E">
        <w:trPr>
          <w:trHeight w:val="7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vAlign w:val="center"/>
          </w:tcPr>
          <w:p w14:paraId="7EADF9D1" w14:textId="2C868E83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Fecha de inicio del Proyecto:</w:t>
            </w:r>
          </w:p>
          <w:p w14:paraId="4115F64E" w14:textId="77777777" w:rsidR="004350FF" w:rsidRPr="00431781" w:rsidRDefault="004350FF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DDD1099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 y firma del presente documento.</w:t>
            </w:r>
          </w:p>
          <w:p w14:paraId="559D1978" w14:textId="77777777" w:rsidR="00FE4017" w:rsidRPr="00431781" w:rsidRDefault="00FE4017" w:rsidP="00172104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06E706D6" w14:textId="0DA07039" w:rsidR="00FE4017" w:rsidRDefault="00FE4017" w:rsidP="00774323">
            <w:pPr>
              <w:pStyle w:val="CM23"/>
              <w:spacing w:after="0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Fecha tentativa final del Proyecto:</w:t>
            </w:r>
          </w:p>
          <w:p w14:paraId="5EFDF9B8" w14:textId="77777777" w:rsidR="004350FF" w:rsidRPr="004350FF" w:rsidRDefault="004350FF" w:rsidP="004350FF">
            <w:pPr>
              <w:rPr>
                <w:rFonts w:eastAsiaTheme="minorHAnsi"/>
                <w:lang w:val="es-EC"/>
              </w:rPr>
            </w:pPr>
          </w:p>
          <w:p w14:paraId="0B7DECFE" w14:textId="192B486F" w:rsid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File:</w:t>
            </w:r>
          </w:p>
          <w:p w14:paraId="07258623" w14:textId="01F728A9" w:rsidR="004350FF" w:rsidRPr="004350FF" w:rsidRDefault="009736A0" w:rsidP="004350FF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9736A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highlight w:val="yellow"/>
                <w:lang w:val="es-EC" w:eastAsia="es-ES"/>
              </w:rPr>
              <w:t>-----</w:t>
            </w:r>
            <w:r w:rsidR="004350FF"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días laborables posteriores a la fecha de inicio y firma del presente documento.</w:t>
            </w:r>
          </w:p>
          <w:p w14:paraId="45979E18" w14:textId="77777777" w:rsidR="004350FF" w:rsidRPr="004350FF" w:rsidRDefault="004350FF" w:rsidP="004350FF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</w:pPr>
            <w:r w:rsidRPr="004350FF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Digitalización: </w:t>
            </w:r>
          </w:p>
          <w:p w14:paraId="2DD5A622" w14:textId="77DD99AB" w:rsidR="009736A0" w:rsidRPr="004350FF" w:rsidRDefault="009736A0" w:rsidP="009736A0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9736A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highlight w:val="yellow"/>
                <w:lang w:val="es-EC" w:eastAsia="es-ES"/>
              </w:rPr>
              <w:t>----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Pr="004350F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días laborables posteriores a la fecha de inicio y firma del presente documento.</w:t>
            </w:r>
          </w:p>
          <w:p w14:paraId="12465597" w14:textId="5500EB68" w:rsidR="004350FF" w:rsidRPr="00431781" w:rsidRDefault="004350FF" w:rsidP="009736A0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0C60BB" w14:paraId="08279F89" w14:textId="77777777" w:rsidTr="002E3D7E">
        <w:trPr>
          <w:trHeight w:val="1506"/>
          <w:jc w:val="center"/>
        </w:trPr>
        <w:tc>
          <w:tcPr>
            <w:tcW w:w="4957" w:type="dxa"/>
            <w:tcBorders>
              <w:bottom w:val="single" w:sz="4" w:space="0" w:color="auto"/>
            </w:tcBorders>
          </w:tcPr>
          <w:p w14:paraId="68AB352B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0B238F50" w14:textId="11F133A3" w:rsidR="00FE4017" w:rsidRPr="005877DE" w:rsidRDefault="00FE4017" w:rsidP="005877DE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$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6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755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 (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Seis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9F5030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mil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setecientos cincuenta y </w:t>
            </w:r>
            <w:r w:rsidR="00273A72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cinco </w:t>
            </w:r>
            <w:r w:rsidR="00273A72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00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/100) + IVA</w:t>
            </w:r>
          </w:p>
          <w:p w14:paraId="6E3D979F" w14:textId="43B28E30" w:rsidR="00FE4017" w:rsidRPr="00431781" w:rsidRDefault="00FE4017" w:rsidP="00FE4017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Valor de custodia </w:t>
            </w:r>
            <w:r w:rsidR="005877DE"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 xml:space="preserve">digital </w:t>
            </w: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$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249,99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(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dos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ciento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cuarenta y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nueve con </w:t>
            </w:r>
            <w:r w:rsidR="00042B3D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99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/100) + IVA </w:t>
            </w:r>
          </w:p>
          <w:p w14:paraId="4BEEAB5E" w14:textId="77777777" w:rsidR="00FE4017" w:rsidRPr="00431781" w:rsidRDefault="00FE4017" w:rsidP="00774323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1E3111B0" w14:textId="77777777" w:rsidR="00FE4017" w:rsidRPr="00431781" w:rsidRDefault="00FE4017" w:rsidP="00774323">
            <w:pPr>
              <w:pStyle w:val="CM6"/>
              <w:spacing w:line="240" w:lineRule="auto"/>
              <w:jc w:val="both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Costo Final del proyecto:</w:t>
            </w:r>
          </w:p>
          <w:p w14:paraId="6666FB98" w14:textId="15F12F70" w:rsidR="00042B3D" w:rsidRPr="005877DE" w:rsidRDefault="00042B3D" w:rsidP="00042B3D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$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6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755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 (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Seis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mil </w:t>
            </w:r>
            <w:r w:rsidR="009F503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Setecientos cincuenta y cinco 0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0/100) + IVA</w:t>
            </w:r>
          </w:p>
          <w:p w14:paraId="6E1A75D7" w14:textId="03B2E291" w:rsidR="00FE4017" w:rsidRPr="00042B3D" w:rsidRDefault="00042B3D" w:rsidP="00774323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Valor de custodia digital mensual: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$249,99 (dos cientos cuarenta y nueve con 99/100) + IVA </w:t>
            </w:r>
          </w:p>
        </w:tc>
      </w:tr>
      <w:tr w:rsidR="00FE4017" w:rsidRPr="00227B2C" w14:paraId="7791366E" w14:textId="77777777" w:rsidTr="002E3D7E">
        <w:trPr>
          <w:trHeight w:val="436"/>
          <w:jc w:val="center"/>
        </w:trPr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009EE" w14:textId="77777777" w:rsidR="00FE4017" w:rsidRPr="002C6C88" w:rsidRDefault="00FE4017" w:rsidP="00774323">
            <w:pPr>
              <w:pStyle w:val="Default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9F463" w14:textId="77777777" w:rsidR="00FE4017" w:rsidRPr="002C6C88" w:rsidRDefault="00FE4017" w:rsidP="00774323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32AE4AA1" w14:textId="77777777" w:rsidTr="00774323">
        <w:trPr>
          <w:trHeight w:val="521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</w:tcBorders>
            <w:vAlign w:val="center"/>
          </w:tcPr>
          <w:p w14:paraId="18E20A35" w14:textId="3DE8FE4F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INICIAL DE ORDENAMIENTO </w:t>
            </w:r>
            <w:r w:rsidR="00DD3E03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POR DOCUMENTO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5877D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Y DIGITALIZACIÓN DE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</w:p>
        </w:tc>
      </w:tr>
      <w:tr w:rsidR="00FE4017" w:rsidRPr="007735E3" w14:paraId="1DB4A704" w14:textId="77777777" w:rsidTr="00774323">
        <w:trPr>
          <w:trHeight w:val="259"/>
          <w:jc w:val="center"/>
        </w:trPr>
        <w:tc>
          <w:tcPr>
            <w:tcW w:w="10201" w:type="dxa"/>
            <w:gridSpan w:val="2"/>
            <w:vAlign w:val="center"/>
          </w:tcPr>
          <w:p w14:paraId="6371BEE1" w14:textId="21A35307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7845B4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677FFCC" w14:textId="5DBC89F8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</w:p>
        </w:tc>
        <w:tc>
          <w:tcPr>
            <w:tcW w:w="5244" w:type="dxa"/>
            <w:vAlign w:val="center"/>
          </w:tcPr>
          <w:p w14:paraId="349D098E" w14:textId="1FE3BA5C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0834B585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BADE889" w14:textId="6C7E2D86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Andres Castro- Consultor</w:t>
            </w:r>
          </w:p>
        </w:tc>
        <w:tc>
          <w:tcPr>
            <w:tcW w:w="5244" w:type="dxa"/>
            <w:vAlign w:val="center"/>
          </w:tcPr>
          <w:p w14:paraId="59BECFBF" w14:textId="533928A3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Firma: </w:t>
            </w:r>
          </w:p>
        </w:tc>
      </w:tr>
      <w:tr w:rsidR="005877DE" w:rsidRPr="00964D63" w14:paraId="6A86C1E0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69246EB4" w14:textId="48080DC3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Ing. Santiago Gómez- Jefe Comercial</w:t>
            </w:r>
          </w:p>
        </w:tc>
        <w:tc>
          <w:tcPr>
            <w:tcW w:w="5244" w:type="dxa"/>
            <w:vAlign w:val="center"/>
          </w:tcPr>
          <w:p w14:paraId="35B7E2DB" w14:textId="08C176DB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 w:rsidRPr="002E1014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5877DE" w:rsidRPr="00964D63" w14:paraId="74D89C5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BE1B49E" w14:textId="77D60431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Srta. Jazmin Torres– Asesor Cuentas Corporativas</w:t>
            </w:r>
            <w:r w:rsid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&amp; Servicio y Atención al Cliente</w:t>
            </w:r>
          </w:p>
        </w:tc>
        <w:tc>
          <w:tcPr>
            <w:tcW w:w="5244" w:type="dxa"/>
            <w:vAlign w:val="center"/>
          </w:tcPr>
          <w:p w14:paraId="7CDAE6E3" w14:textId="07DEE573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212F33" w14:paraId="7F8E6718" w14:textId="77777777" w:rsidTr="00774323">
        <w:trPr>
          <w:trHeight w:val="211"/>
          <w:jc w:val="center"/>
        </w:trPr>
        <w:tc>
          <w:tcPr>
            <w:tcW w:w="10201" w:type="dxa"/>
            <w:gridSpan w:val="2"/>
            <w:vAlign w:val="center"/>
          </w:tcPr>
          <w:p w14:paraId="4EC891CE" w14:textId="4CB27DE1" w:rsidR="00FE4017" w:rsidRPr="001B5668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Y RESPONSABILIDAD –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</w:p>
        </w:tc>
      </w:tr>
      <w:tr w:rsidR="00D7320D" w:rsidRPr="00964D63" w14:paraId="3BA833B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5160D11" w14:textId="19D86F98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Patricia González – Responsable del Proyecto </w:t>
            </w:r>
          </w:p>
        </w:tc>
        <w:tc>
          <w:tcPr>
            <w:tcW w:w="5244" w:type="dxa"/>
            <w:vAlign w:val="center"/>
          </w:tcPr>
          <w:p w14:paraId="09FFF6B5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D7320D" w:rsidRPr="00964D63" w14:paraId="2B63A072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ED451D7" w14:textId="245D5755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Tatiana Torres – Responsable del Proyecto</w:t>
            </w:r>
          </w:p>
        </w:tc>
        <w:tc>
          <w:tcPr>
            <w:tcW w:w="5244" w:type="dxa"/>
            <w:vAlign w:val="center"/>
          </w:tcPr>
          <w:p w14:paraId="72546996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4735B8" w14:paraId="2F336801" w14:textId="77777777" w:rsidTr="002E3D7E">
        <w:trPr>
          <w:trHeight w:val="352"/>
          <w:jc w:val="center"/>
        </w:trPr>
        <w:tc>
          <w:tcPr>
            <w:tcW w:w="4957" w:type="dxa"/>
          </w:tcPr>
          <w:p w14:paraId="75891E13" w14:textId="77777777" w:rsidR="00FE4017" w:rsidRPr="00AD6194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244" w:type="dxa"/>
          </w:tcPr>
          <w:p w14:paraId="2853BAD6" w14:textId="432F1BD4" w:rsidR="00FE4017" w:rsidRPr="00AD6194" w:rsidRDefault="002E3D7E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D7320D" w:rsidRPr="004735B8" w14:paraId="59963886" w14:textId="77777777" w:rsidTr="002E3D7E">
        <w:trPr>
          <w:trHeight w:val="1089"/>
          <w:jc w:val="center"/>
        </w:trPr>
        <w:tc>
          <w:tcPr>
            <w:tcW w:w="4957" w:type="dxa"/>
          </w:tcPr>
          <w:p w14:paraId="6837FA0C" w14:textId="77777777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</w:p>
          <w:p w14:paraId="57FD989E" w14:textId="424B924A" w:rsidR="00D7320D" w:rsidRDefault="00D7320D" w:rsidP="00D7320D">
            <w:pPr>
              <w:pStyle w:val="Default"/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ALCANCE DEL PROYECTO</w:t>
            </w:r>
            <w:r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:</w:t>
            </w:r>
          </w:p>
          <w:p w14:paraId="66FB3E75" w14:textId="7E4EBCB0" w:rsidR="00D7320D" w:rsidRPr="00D7320D" w:rsidRDefault="00D7320D" w:rsidP="00125D1B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0E1A2AC1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CE6E81C" w14:textId="50B37C5C" w:rsidR="00D7320D" w:rsidRP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</w:pPr>
            <w:r w:rsidRPr="00D7320D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>DIGITALIZACIÓN:</w:t>
            </w:r>
          </w:p>
          <w:p w14:paraId="61634446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383F23EC" w14:textId="249C4A29" w:rsidR="00D7320D" w:rsidRP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lastRenderedPageBreak/>
              <w:t xml:space="preserve">Clasificar y digitalizar la documentación en EDC con OCR, que se encuentra en 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L</w:t>
            </w:r>
            <w:r w:rsidR="009E2AE4"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eit</w:t>
            </w:r>
            <w:r w:rsidR="009E2AE4">
              <w:rPr>
                <w:rFonts w:ascii="Century Gothic" w:hAnsi="Century Gothic" w:cs="Arial"/>
                <w:sz w:val="20"/>
                <w:szCs w:val="20"/>
                <w:lang w:val="es-EC"/>
              </w:rPr>
              <w:t>h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 w:rsidR="00273A72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por documentos sea salidas de pagos, facturas de ventas 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de propuesta aprobada por </w:t>
            </w:r>
            <w:r w:rsidR="00273A72">
              <w:rPr>
                <w:rFonts w:ascii="Century Gothic" w:hAnsi="Century Gothic" w:cs="Arial"/>
                <w:sz w:val="20"/>
                <w:szCs w:val="20"/>
                <w:lang w:val="es-EC"/>
              </w:rPr>
              <w:t>5</w:t>
            </w: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0.000</w:t>
            </w:r>
            <w:r w:rsidR="00D350F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años a digitalizar 2018 y 2019</w:t>
            </w:r>
            <w:r w:rsidR="00125D1B">
              <w:rPr>
                <w:rFonts w:ascii="Century Gothic" w:hAnsi="Century Gothic" w:cs="Arial"/>
                <w:sz w:val="20"/>
                <w:szCs w:val="20"/>
                <w:lang w:val="es-EC"/>
              </w:rPr>
              <w:t>.</w:t>
            </w:r>
          </w:p>
          <w:p w14:paraId="6951DD30" w14:textId="77777777" w:rsidR="00D7320D" w:rsidRPr="00D7320D" w:rsidRDefault="00D7320D" w:rsidP="00D7320D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02DCB012" w14:textId="77777777" w:rsidR="00D7320D" w:rsidRPr="00D7320D" w:rsidRDefault="00D7320D" w:rsidP="00D7320D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675B4FDE" w14:textId="289347E9" w:rsidR="00D7320D" w:rsidRP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Departamento </w:t>
            </w:r>
            <w:r w:rsidR="00D350F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Financiero 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digitalizar 5</w:t>
            </w:r>
            <w:r w:rsidR="00273A72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0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000 imágenes en la Compañía de DATASOLUTIONS S.A, con un operario dentro de</w:t>
            </w:r>
            <w:r w:rsidR="00273A72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 </w:t>
            </w:r>
            <w:r w:rsidR="00273A72" w:rsidRPr="00273A72">
              <w:rPr>
                <w:rFonts w:ascii="Century Gothic" w:hAnsi="Century Gothic" w:cs="Arial"/>
                <w:b/>
                <w:bCs/>
                <w:sz w:val="20"/>
                <w:szCs w:val="20"/>
                <w:highlight w:val="yellow"/>
                <w:lang w:val="es-EC"/>
              </w:rPr>
              <w:t>00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 xml:space="preserve"> días laborables el cual se debe coordinar una reunión de avance de proyecto con el cliente de 1 caja digitalizada para realizar las pruebas, una vez obtener aprobación se debe continuar con el proyecto digital de año </w:t>
            </w:r>
            <w:r w:rsidR="00273A72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2018 y 2019</w:t>
            </w:r>
            <w:r w:rsidRPr="00D7320D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:</w:t>
            </w:r>
          </w:p>
          <w:p w14:paraId="3513F3BC" w14:textId="77777777" w:rsidR="00D7320D" w:rsidRPr="00D7320D" w:rsidRDefault="00D7320D" w:rsidP="00D7320D">
            <w:pPr>
              <w:pStyle w:val="Default"/>
              <w:ind w:left="720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</w:pPr>
          </w:p>
          <w:p w14:paraId="597A35FB" w14:textId="2E3C2B63" w:rsidR="00D7320D" w:rsidRPr="00D7320D" w:rsidRDefault="00DD3E03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>Liquidaciones de pago</w:t>
            </w:r>
          </w:p>
          <w:p w14:paraId="4075D159" w14:textId="64CDFE0A" w:rsid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Facturas de ventas</w:t>
            </w:r>
          </w:p>
          <w:p w14:paraId="4D97B26E" w14:textId="77777777" w:rsidR="00D350F3" w:rsidRDefault="00D350F3" w:rsidP="00D350F3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36E731E" w14:textId="051FF647" w:rsidR="00D350F3" w:rsidRPr="00D350F3" w:rsidRDefault="0043674E" w:rsidP="00D350F3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Se </w:t>
            </w:r>
            <w:r w:rsidR="00D350F3" w:rsidRPr="00D350F3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debe digitalizar un total de imágenes</w:t>
            </w:r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a favor hacia el cliente </w:t>
            </w:r>
            <w:proofErr w:type="spellStart"/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el</w:t>
            </w:r>
            <w:proofErr w:type="spellEnd"/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el</w:t>
            </w:r>
            <w:proofErr w:type="spellEnd"/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cual son </w:t>
            </w:r>
            <w:r w:rsidRPr="0043674E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highlight w:val="yellow"/>
                <w:lang w:val="es-ES_tradnl"/>
              </w:rPr>
              <w:t>00</w:t>
            </w:r>
            <w:r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del proyecto fase 1 Ecogal:</w:t>
            </w:r>
            <w:r w:rsidR="00D350F3" w:rsidRPr="00D350F3">
              <w:rPr>
                <w:rFonts w:ascii="Century Gothic" w:hAnsi="Century Gothic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</w:p>
          <w:p w14:paraId="320C0D7E" w14:textId="77777777" w:rsidR="00D350F3" w:rsidRPr="00D7320D" w:rsidRDefault="00D350F3" w:rsidP="00D350F3">
            <w:pPr>
              <w:pStyle w:val="Default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bookmarkStart w:id="0" w:name="_GoBack"/>
            <w:bookmarkEnd w:id="0"/>
          </w:p>
          <w:p w14:paraId="02ED2425" w14:textId="32CD763F" w:rsidR="00D7320D" w:rsidRDefault="00D7320D" w:rsidP="00D350F3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D7320D">
              <w:rPr>
                <w:rFonts w:ascii="Century Gothic" w:hAnsi="Century Gothic" w:cs="Arial"/>
                <w:sz w:val="20"/>
                <w:szCs w:val="20"/>
                <w:lang w:val="es-EC"/>
              </w:rPr>
              <w:t>Depósitos</w:t>
            </w:r>
          </w:p>
          <w:p w14:paraId="0F3E0E5B" w14:textId="77777777" w:rsidR="00D350F3" w:rsidRPr="00D7320D" w:rsidRDefault="00D350F3" w:rsidP="00D350F3">
            <w:pPr>
              <w:pStyle w:val="Default"/>
              <w:ind w:left="1440"/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</w:p>
          <w:p w14:paraId="1C8C896F" w14:textId="2F9B1C4D" w:rsidR="00D7320D" w:rsidRPr="00D7320D" w:rsidRDefault="00D7320D" w:rsidP="00DD3E03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68137A5" w14:textId="77777777" w:rsidR="00D7320D" w:rsidRPr="001B5668" w:rsidRDefault="00D7320D" w:rsidP="00D7320D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5E655768" w14:textId="77777777" w:rsidR="00D7320D" w:rsidRDefault="00D7320D" w:rsidP="002E3D7E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Aceptado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por los participantes </w:t>
            </w: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según lo detallado en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presente</w:t>
            </w:r>
            <w:r w:rsidRPr="001B566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acta </w:t>
            </w: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y definido en cada punto más adelante.</w:t>
            </w:r>
          </w:p>
          <w:p w14:paraId="734A8D4B" w14:textId="77777777" w:rsid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70D70E5D" w14:textId="313FAFDD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  <w:t>Entregables del proyecto:</w:t>
            </w:r>
          </w:p>
          <w:p w14:paraId="054F00F9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theme="minorHAnsi"/>
                <w:b/>
                <w:color w:val="auto"/>
                <w:sz w:val="20"/>
                <w:szCs w:val="20"/>
                <w:lang w:val="es-ES"/>
              </w:rPr>
            </w:pPr>
          </w:p>
          <w:p w14:paraId="42E4F53F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Informe de Documentos Ordenados por caja y files, visualizado e impreso en formato Excel.</w:t>
            </w:r>
          </w:p>
          <w:p w14:paraId="64A152D8" w14:textId="1EA7593A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Acceso a la Plataforma mediante interfase Web de Administración y Gestión Documental</w:t>
            </w:r>
            <w:r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 </w:t>
            </w: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(Entrega de Usuarios y Claves).</w:t>
            </w:r>
          </w:p>
          <w:p w14:paraId="1BF403F5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>Manual de uso de la Herramienta de Visualización y Administración de Documentos Digitales RC WEB.</w:t>
            </w:r>
          </w:p>
          <w:p w14:paraId="7B489F86" w14:textId="77777777" w:rsidR="002E3D7E" w:rsidRPr="002E3D7E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theme="minorHAnsi"/>
                <w:color w:val="auto"/>
                <w:sz w:val="20"/>
                <w:szCs w:val="20"/>
                <w:lang w:val="es-ES"/>
              </w:rPr>
              <w:t xml:space="preserve">Capacitación y transmisión de conocimientos de la Herramienta Tecnológica RC WEB. </w:t>
            </w:r>
          </w:p>
          <w:p w14:paraId="38E58E70" w14:textId="2C1CC97F" w:rsidR="002E3D7E" w:rsidRPr="001B5668" w:rsidRDefault="002E3D7E" w:rsidP="002E3D7E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S"/>
              </w:rPr>
              <w:t>Acta de Entrega Recepción del Proyecto por file y digital.</w:t>
            </w:r>
          </w:p>
        </w:tc>
      </w:tr>
      <w:tr w:rsidR="003E7E5B" w:rsidRPr="004735B8" w14:paraId="5D8ACE4F" w14:textId="77777777" w:rsidTr="00774323">
        <w:trPr>
          <w:trHeight w:val="327"/>
          <w:jc w:val="center"/>
        </w:trPr>
        <w:tc>
          <w:tcPr>
            <w:tcW w:w="10201" w:type="dxa"/>
            <w:gridSpan w:val="2"/>
            <w:vAlign w:val="center"/>
          </w:tcPr>
          <w:p w14:paraId="643B99DE" w14:textId="297667CC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INFORMACIÓN DE USUARIOS</w:t>
            </w:r>
            <w:r w:rsidR="00EB5527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</w:p>
        </w:tc>
      </w:tr>
      <w:tr w:rsidR="002E3D7E" w:rsidRPr="004735B8" w14:paraId="3737D90A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74459532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2C798751" w14:textId="51F71CA1" w:rsidR="002E3D7E" w:rsidRDefault="002E3D7E" w:rsidP="002E3D7E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sz w:val="20"/>
                <w:szCs w:val="20"/>
                <w:lang w:val="es-ES_tradnl"/>
              </w:rPr>
              <w:t>Patricia González</w:t>
            </w:r>
          </w:p>
          <w:p w14:paraId="1012383D" w14:textId="625D931A" w:rsidR="002E3D7E" w:rsidRPr="002E3D7E" w:rsidRDefault="003E7E5B" w:rsidP="002E3D7E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Cel.: +593 993 754 150 </w:t>
            </w:r>
          </w:p>
          <w:p w14:paraId="4D48F47C" w14:textId="26043748" w:rsidR="002E3D7E" w:rsidRDefault="002E3D7E" w:rsidP="002E3D7E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sz w:val="20"/>
                <w:szCs w:val="20"/>
                <w:lang w:val="es-ES_tradnl"/>
              </w:rPr>
              <w:t>Tatiana Torres</w:t>
            </w:r>
          </w:p>
          <w:p w14:paraId="258B4F22" w14:textId="2B532577" w:rsidR="003E7E5B" w:rsidRPr="002E3D7E" w:rsidRDefault="003E7E5B" w:rsidP="003E7E5B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Telf.: +593 4216 9021 Ext. 108</w:t>
            </w:r>
          </w:p>
          <w:p w14:paraId="13DB2233" w14:textId="77777777" w:rsidR="002E3D7E" w:rsidRPr="00AD6194" w:rsidRDefault="002E3D7E" w:rsidP="00273A72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C606760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7C7A0880" w14:textId="65889BAC" w:rsidR="002E3D7E" w:rsidRPr="002E3D7E" w:rsidRDefault="00EC4333" w:rsidP="002E3D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hyperlink r:id="rId8" w:history="1">
              <w:r w:rsidR="002E3D7E" w:rsidRPr="00154547">
                <w:rPr>
                  <w:rStyle w:val="Hipervnculo"/>
                  <w:rFonts w:ascii="Century Gothic" w:hAnsi="Century Gothic" w:cstheme="minorHAnsi"/>
                  <w:sz w:val="18"/>
                  <w:szCs w:val="18"/>
                  <w:lang w:val="es-ES" w:eastAsia="es-EC"/>
                </w:rPr>
                <w:t>pgonzalez@ecogal.com.ec</w:t>
              </w:r>
            </w:hyperlink>
            <w:r w:rsidR="002E3D7E" w:rsidRPr="002E3D7E">
              <w:rPr>
                <w:rFonts w:ascii="Century Gothic" w:hAnsi="Century Gothic" w:cstheme="minorHAnsi"/>
                <w:color w:val="4F81BD" w:themeColor="accent1"/>
                <w:sz w:val="20"/>
                <w:szCs w:val="20"/>
                <w:lang w:val="es-EC"/>
              </w:rPr>
              <w:t xml:space="preserve"> </w:t>
            </w:r>
          </w:p>
          <w:p w14:paraId="696A82D9" w14:textId="0DD69760" w:rsidR="002E3D7E" w:rsidRPr="002E3D7E" w:rsidRDefault="002E3D7E" w:rsidP="002E3D7E">
            <w:pPr>
              <w:pStyle w:val="Default"/>
              <w:ind w:left="720"/>
              <w:jc w:val="both"/>
              <w:rPr>
                <w:rFonts w:ascii="Century Gothic" w:hAnsi="Century Gothic" w:cstheme="minorHAnsi"/>
                <w:color w:val="auto"/>
                <w:sz w:val="20"/>
                <w:szCs w:val="20"/>
                <w:lang w:val="es-EC"/>
              </w:rPr>
            </w:pP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CPA</w:t>
            </w:r>
            <w:r>
              <w:rPr>
                <w:rFonts w:ascii="Century Gothic" w:hAnsi="Century Gothic" w:cstheme="minorHAnsi"/>
                <w:sz w:val="20"/>
                <w:szCs w:val="20"/>
                <w:lang w:val="es-EC"/>
              </w:rPr>
              <w:t>-</w:t>
            </w:r>
            <w:r w:rsidRPr="002E3D7E">
              <w:rPr>
                <w:rFonts w:ascii="Century Gothic" w:hAnsi="Century Gothic" w:cstheme="minorHAnsi"/>
                <w:sz w:val="20"/>
                <w:szCs w:val="20"/>
                <w:lang w:val="es-EC"/>
              </w:rPr>
              <w:t>Contabilidad</w:t>
            </w:r>
          </w:p>
          <w:p w14:paraId="6CC886DB" w14:textId="77777777" w:rsidR="002E3D7E" w:rsidRPr="002E3D7E" w:rsidRDefault="00EC4333" w:rsidP="002E3D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entury Gothic" w:hAnsi="Century Gothic" w:cstheme="minorHAnsi"/>
                <w:color w:val="4F81BD" w:themeColor="accent1"/>
                <w:sz w:val="18"/>
                <w:szCs w:val="18"/>
                <w:lang w:val="es-EC"/>
              </w:rPr>
            </w:pPr>
            <w:hyperlink r:id="rId9" w:history="1">
              <w:r w:rsidR="002E3D7E" w:rsidRPr="00154547">
                <w:rPr>
                  <w:rStyle w:val="Hipervnculo"/>
                  <w:rFonts w:ascii="Century Gothic" w:hAnsi="Century Gothic"/>
                  <w:sz w:val="18"/>
                  <w:szCs w:val="18"/>
                  <w:lang w:val="es-ES" w:eastAsia="es-EC"/>
                </w:rPr>
                <w:t>ttorres@ecogal.com.ec</w:t>
              </w:r>
            </w:hyperlink>
            <w:r w:rsidR="002E3D7E">
              <w:rPr>
                <w:rFonts w:ascii="Century Gothic" w:hAnsi="Century Gothic"/>
                <w:color w:val="4F81BD" w:themeColor="accent1"/>
                <w:sz w:val="18"/>
                <w:szCs w:val="18"/>
                <w:lang w:val="es-ES" w:eastAsia="es-EC"/>
              </w:rPr>
              <w:t xml:space="preserve"> </w:t>
            </w:r>
          </w:p>
          <w:p w14:paraId="362AA8C8" w14:textId="44C8F76A" w:rsidR="002E3D7E" w:rsidRPr="002E3D7E" w:rsidRDefault="002E3D7E" w:rsidP="002E3D7E">
            <w:pPr>
              <w:pStyle w:val="Default"/>
              <w:ind w:left="720"/>
              <w:jc w:val="both"/>
              <w:rPr>
                <w:rFonts w:ascii="Century Gothic" w:hAnsi="Century Gothic" w:cstheme="minorHAnsi"/>
                <w:color w:val="4F81BD" w:themeColor="accent1"/>
                <w:sz w:val="18"/>
                <w:szCs w:val="18"/>
                <w:lang w:val="es-EC"/>
              </w:rPr>
            </w:pPr>
            <w:r w:rsidRPr="002E3D7E">
              <w:rPr>
                <w:rFonts w:ascii="Century Gothic" w:hAnsi="Century Gothic" w:cstheme="minorHAnsi"/>
                <w:color w:val="auto"/>
                <w:sz w:val="18"/>
                <w:szCs w:val="18"/>
                <w:lang w:val="es-EC"/>
              </w:rPr>
              <w:t>Contadora</w:t>
            </w:r>
          </w:p>
          <w:p w14:paraId="58BBC9C1" w14:textId="77777777" w:rsidR="002E3D7E" w:rsidRPr="00AD6194" w:rsidRDefault="002E3D7E" w:rsidP="00273A72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1B9376D4" w14:textId="77777777" w:rsidTr="00774323">
        <w:trPr>
          <w:trHeight w:val="327"/>
          <w:jc w:val="center"/>
        </w:trPr>
        <w:tc>
          <w:tcPr>
            <w:tcW w:w="4957" w:type="dxa"/>
          </w:tcPr>
          <w:p w14:paraId="425C7441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6FE4ABCA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proofErr w:type="spellStart"/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DataSolutions</w:t>
            </w:r>
            <w:proofErr w:type="spellEnd"/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S.A. cuando sucedan cualquiera de los siguientes sucesos:</w:t>
            </w:r>
          </w:p>
          <w:p w14:paraId="329F5DD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26DFEBE1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768EA5B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Cambio de usuarios.</w:t>
            </w:r>
          </w:p>
          <w:p w14:paraId="0EF39A2D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Salida de líderes de proyectos.</w:t>
            </w:r>
          </w:p>
          <w:p w14:paraId="326E603A" w14:textId="77777777" w:rsidR="003E7E5B" w:rsidRPr="003E7E5B" w:rsidRDefault="003E7E5B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>Cuando crean necesaria una nueva capacitación.</w:t>
            </w:r>
          </w:p>
          <w:p w14:paraId="4F6E6D8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7B27AB0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4DA9CB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lastRenderedPageBreak/>
              <w:t>Contactos y Responsables:</w:t>
            </w:r>
          </w:p>
          <w:p w14:paraId="11BA812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3AFA88B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proofErr w:type="spellStart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DataSolutions</w:t>
            </w:r>
            <w:proofErr w:type="spellEnd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14:paraId="385CC25B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998F506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5BFCCA75" w14:textId="77777777" w:rsidR="003E7E5B" w:rsidRPr="003E7E5B" w:rsidRDefault="00EC4333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0BEFDE32" w14:textId="056354B4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0C2BE907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0B976240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49A0E746" w14:textId="77777777" w:rsidR="003E7E5B" w:rsidRPr="003E7E5B" w:rsidRDefault="00EC4333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1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14:paraId="3CD540D8" w14:textId="1DEE88D3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lastRenderedPageBreak/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5C258532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Comercial</w:t>
            </w:r>
          </w:p>
          <w:p w14:paraId="2673AA21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Santiago </w:t>
            </w:r>
            <w:proofErr w:type="spellStart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Gomez</w:t>
            </w:r>
            <w:proofErr w:type="spellEnd"/>
          </w:p>
          <w:p w14:paraId="3E527B18" w14:textId="77777777" w:rsidR="003E7E5B" w:rsidRPr="003E7E5B" w:rsidRDefault="00EC4333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12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sgomez@datasolutions.com.ec</w:t>
              </w:r>
            </w:hyperlink>
          </w:p>
          <w:p w14:paraId="7D493004" w14:textId="05F95255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958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924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892</w:t>
            </w:r>
          </w:p>
          <w:p w14:paraId="65196DBA" w14:textId="77777777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72BD90EA" w14:textId="77777777" w:rsidTr="00774323">
        <w:trPr>
          <w:trHeight w:val="327"/>
          <w:jc w:val="center"/>
        </w:trPr>
        <w:tc>
          <w:tcPr>
            <w:tcW w:w="4957" w:type="dxa"/>
          </w:tcPr>
          <w:p w14:paraId="6FD1B2D0" w14:textId="5DCD9AF9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lastRenderedPageBreak/>
              <w:t>TEMAS TRATADOS</w:t>
            </w:r>
          </w:p>
        </w:tc>
        <w:tc>
          <w:tcPr>
            <w:tcW w:w="5244" w:type="dxa"/>
          </w:tcPr>
          <w:p w14:paraId="5AC5D65D" w14:textId="33BF1840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3E7E5B" w:rsidRPr="004735B8" w14:paraId="3120E496" w14:textId="77777777" w:rsidTr="00774323">
        <w:trPr>
          <w:trHeight w:val="327"/>
          <w:jc w:val="center"/>
        </w:trPr>
        <w:tc>
          <w:tcPr>
            <w:tcW w:w="4957" w:type="dxa"/>
          </w:tcPr>
          <w:p w14:paraId="25482DD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D12F2E8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3AFDA6C4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2FF38A0A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2D037D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79F23F22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5D6CFEED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397CA270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14:paraId="7D70827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14:paraId="60492E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7289AB4E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267DC22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418D29F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56D6615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F8F57CC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1928050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2F54AD50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5E89A782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61EC1113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3857E07E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1E4C0C6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6684A1F5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Fecha de Inicio: lunes 24 de Junio de 2019.</w:t>
            </w:r>
          </w:p>
          <w:p w14:paraId="09462C5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641FD48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34283CF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14:paraId="06B7C359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1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52CDEB39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40C5C4E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7E1F6133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14:paraId="14E0E3D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313C6BE0" w14:textId="7FFB6C4F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definió como tiempo de custodia de documentos 1 año.</w:t>
            </w:r>
          </w:p>
          <w:p w14:paraId="10F20E72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6D25A895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395E17C5" w14:textId="2BDBA942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ACUERDOS</w:t>
            </w:r>
          </w:p>
        </w:tc>
        <w:tc>
          <w:tcPr>
            <w:tcW w:w="5244" w:type="dxa"/>
            <w:vAlign w:val="center"/>
          </w:tcPr>
          <w:p w14:paraId="69C2B1A3" w14:textId="24F908A1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2F55BB" w:rsidRPr="004735B8" w14:paraId="4E83F344" w14:textId="77777777" w:rsidTr="002E3D7E">
        <w:trPr>
          <w:trHeight w:val="752"/>
          <w:jc w:val="center"/>
        </w:trPr>
        <w:tc>
          <w:tcPr>
            <w:tcW w:w="4957" w:type="dxa"/>
          </w:tcPr>
          <w:p w14:paraId="011735F4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2FC63BA5" w14:textId="0A05B0B9" w:rsidR="002F55BB" w:rsidRPr="003E7E5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digitalización a 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5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0.000 imágenes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corresponden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al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epartamento </w:t>
            </w:r>
            <w:r w:rsidR="00DD3E03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Financiero </w:t>
            </w:r>
            <w:r w:rsidR="00DD3E0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año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201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8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y 2019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7BA57480" w14:textId="4392265B" w:rsidR="002F55B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mitir una factura independiente por concepto de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lastRenderedPageBreak/>
              <w:t>este proyecto del valor total de inversión inicial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, según los valores detallados en la propuesta aprobada.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2EB0208" w14:textId="244B9F04" w:rsidR="002F55BB" w:rsidRPr="003E7E5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es consciente de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que en caso de salir más documentación de lo facturado se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realizará una reliquidación y se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emitir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á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otra factura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por la diferencia.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CB9C59E" w14:textId="2FFBF246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cliente requiere 3 Usuarios para el acceso a la plataforma de interfaz web que </w:t>
            </w: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 y almacenada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digitalmente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2DDF4100" w14:textId="6F8A23F8" w:rsidR="002F55BB" w:rsidRPr="00CF3221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DATASOLUTIONS S.A.</w:t>
            </w:r>
          </w:p>
          <w:p w14:paraId="2192D84F" w14:textId="50C77BBF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0FE32EAC" w14:textId="78A6B52A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Cuenta Corriente </w:t>
            </w:r>
            <w:proofErr w:type="spellStart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N°</w:t>
            </w:r>
            <w:proofErr w:type="spellEnd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 0011050956</w:t>
            </w:r>
          </w:p>
          <w:p w14:paraId="68CD678D" w14:textId="681447B5" w:rsidR="002F55BB" w:rsidRPr="003E7E5B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El acuerdo de pagos se realizará de la siguiente manera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</w:t>
            </w:r>
          </w:p>
          <w:p w14:paraId="2B0A8229" w14:textId="3D910F35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en calidad de anticipo para dar i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nicio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al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p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royecto.</w:t>
            </w:r>
          </w:p>
          <w:p w14:paraId="4D3034FD" w14:textId="15A83F67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50%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contra entrega una vez firmada el acta de Cierre de Proyecto.</w:t>
            </w:r>
          </w:p>
          <w:p w14:paraId="5B8E42A9" w14:textId="6E13DEED" w:rsidR="00D350F3" w:rsidRDefault="00D350F3" w:rsidP="00D350F3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digitalizar un total de imágenes a los Depósitos año 2017 al 2019.</w:t>
            </w: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72950FDB" w14:textId="1E7EFBE5" w:rsidR="00D350F3" w:rsidRDefault="00D350F3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Total de imágenes a favor hacia al cliente </w:t>
            </w:r>
            <w:r w:rsidRPr="00D350F3">
              <w:rPr>
                <w:rFonts w:ascii="Century Gothic" w:hAnsi="Century Gothic" w:cstheme="minorHAnsi"/>
                <w:sz w:val="20"/>
                <w:szCs w:val="20"/>
                <w:highlight w:val="yellow"/>
                <w:lang w:val="es-ES_tradnl"/>
              </w:rPr>
              <w:t>00</w:t>
            </w:r>
          </w:p>
          <w:p w14:paraId="0DA384A9" w14:textId="7FDCD5D6" w:rsidR="002F55BB" w:rsidRPr="001B5668" w:rsidRDefault="002F55BB" w:rsidP="00273A72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5245C37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</w:p>
          <w:p w14:paraId="77C1F39F" w14:textId="29ACAC2A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se compromete a realiz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ar la digitalización de </w:t>
            </w:r>
            <w:r w:rsidR="00CD2E11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0.000 imágenes según lo establecido en el alcance del proyecto, dejando la posibilidad abierta que puedan incrementar las imágenes y que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AEROPUERTO ECOLOGICO DE 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>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="00EB5527"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cancelara los valores que se generen por el excedente</w:t>
            </w:r>
            <w:r w:rsidR="00CD2E11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al mismo valor establecido en la tabla de rangos, entregada en la última propuesta aprobada.</w:t>
            </w:r>
          </w:p>
          <w:p w14:paraId="34748ED3" w14:textId="77777777" w:rsid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EB5527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MX"/>
              </w:rPr>
              <w:t>DATASOLUTION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, se compromete a e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mitir la factura por el valor total del proyecto.</w:t>
            </w:r>
          </w:p>
          <w:p w14:paraId="280D5484" w14:textId="2E7E2851" w:rsidR="002F55BB" w:rsidRDefault="00EB5527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se compromete a cancelar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de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dicha factura 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el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50% en calidad de Anticipo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para poder dar inicio al proyecto.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</w:t>
            </w:r>
          </w:p>
          <w:p w14:paraId="16484F98" w14:textId="69EBA0D7" w:rsidR="002F55BB" w:rsidRPr="002F55BB" w:rsidRDefault="00EB5527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</w:pP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 xml:space="preserve"> se compromete a realizar la transferencia bancaria por el 50% del valor de la factura correspondiente a la inversión inicial y notificar mediante correo electrónico a nuestro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Asesor Comercial Corporativo</w:t>
            </w:r>
            <w:r w:rsid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MX"/>
              </w:rPr>
              <w:t>.</w:t>
            </w:r>
          </w:p>
          <w:p w14:paraId="75B1489A" w14:textId="05785C6F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El Asesor Comercial Corporativo agendará una visita por avance del proyecto, una vez que se Digitalice, </w:t>
            </w:r>
            <w:r w:rsidR="00EB5527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el 10% de total contratado y se demuestre las funcionalidades de acuerdo con lo ofertado, de tal forma que el cliente de su aprobación y nos permita avanzar de manera inmediata, para cumplir con los tiempos ofertados.</w:t>
            </w:r>
          </w:p>
          <w:p w14:paraId="2D3B2585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EB5527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acepta la forma de pago del cliente para esta contratación, con el afán de no interrumpir en el servicio.</w:t>
            </w:r>
          </w:p>
          <w:p w14:paraId="511B369B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S.A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capacitar a 3 usuarios de acuerdo con la solicitud del cliente una vez terminado el proyecto.</w:t>
            </w:r>
          </w:p>
          <w:p w14:paraId="1C0AC99A" w14:textId="77777777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DATASOLUTIONS   S.A.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64E4E4FF" w14:textId="3196991F" w:rsidR="002F55BB" w:rsidRPr="002F55BB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 w:rsidR="00EB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los valores que no sean contemplados en el desarrollo de este proyecto y que no estén detallados en este documento, según los precios establecidos en la tabla de servicios adicionales que se adjuntaran a este documento para su conocimiento y responsabilidad.</w:t>
            </w:r>
          </w:p>
          <w:p w14:paraId="3C31F27D" w14:textId="7C52462F" w:rsidR="002F55BB" w:rsidRDefault="00EB5527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="002F55BB"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Se compromete a cancelar nuevo valor de custodia Digital de $249.99 </w:t>
            </w:r>
            <w:r w:rsidR="002F55BB" w:rsidRPr="002F55BB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lastRenderedPageBreak/>
              <w:t>más IVA.</w:t>
            </w:r>
            <w:r w:rsidR="00273A72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 </w:t>
            </w:r>
            <w:r w:rsidR="00CD2E11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De acuerdo al tiempo establecido en contrato </w:t>
            </w:r>
            <w:proofErr w:type="spellStart"/>
            <w:r w:rsidR="00CD2E11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firmado.</w:t>
            </w:r>
            <w:r w:rsidR="00C46DE7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>z</w:t>
            </w:r>
            <w:proofErr w:type="spellEnd"/>
          </w:p>
          <w:p w14:paraId="0C0E0EF9" w14:textId="4B54BA7C" w:rsidR="00125D1B" w:rsidRDefault="00125D1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>AEROPUERTO ECOLOGICO DE GALAPAGOS S.A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.,</w:t>
            </w:r>
            <w:r w:rsidRPr="002F55B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ECOGAL</w:t>
            </w:r>
            <w:r w:rsidRPr="002F55B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>,</w:t>
            </w:r>
            <w:r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C"/>
              </w:rPr>
              <w:t xml:space="preserve"> </w:t>
            </w:r>
            <w:r w:rsidRPr="00125D1B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EC"/>
              </w:rPr>
              <w:t xml:space="preserve">está de acuerdo </w:t>
            </w:r>
            <w:r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EC"/>
              </w:rPr>
              <w:t xml:space="preserve">con el </w:t>
            </w:r>
            <w:r w:rsidRPr="00125D1B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EC"/>
              </w:rPr>
              <w:t>horario del Operario establecido por la compañía DATASOLUTIONS S.A</w:t>
            </w:r>
            <w:r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EC"/>
              </w:rPr>
              <w:t xml:space="preserve"> de 09h00 a 18h00, considerando 1 hora de almuerzo.</w:t>
            </w:r>
          </w:p>
          <w:p w14:paraId="728AB663" w14:textId="77777777" w:rsidR="002F55BB" w:rsidRPr="001B5668" w:rsidRDefault="002F55BB" w:rsidP="00273A72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1B5668" w14:paraId="4094AB41" w14:textId="77777777" w:rsidTr="00774323">
        <w:trPr>
          <w:trHeight w:val="320"/>
          <w:jc w:val="center"/>
        </w:trPr>
        <w:tc>
          <w:tcPr>
            <w:tcW w:w="10201" w:type="dxa"/>
            <w:gridSpan w:val="2"/>
            <w:vAlign w:val="center"/>
          </w:tcPr>
          <w:p w14:paraId="1268265E" w14:textId="6DB32CCC" w:rsidR="003E7E5B" w:rsidRPr="001B5668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 w:rsidR="009E2AE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3E7E5B" w:rsidRPr="00AE308D" w14:paraId="088346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27AC4EA" w14:textId="08E1221E" w:rsidR="003E7E5B" w:rsidRPr="001B5668" w:rsidRDefault="009E2AE4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244" w:type="dxa"/>
            <w:vAlign w:val="center"/>
          </w:tcPr>
          <w:p w14:paraId="5AE118DA" w14:textId="7F1C06D6" w:rsidR="003E7E5B" w:rsidRPr="00AE308D" w:rsidRDefault="009E2AE4" w:rsidP="003E7E5B">
            <w:pPr>
              <w:pStyle w:val="CM6"/>
              <w:spacing w:line="240" w:lineRule="auto"/>
              <w:jc w:val="center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DEPARTAMENTO </w:t>
            </w:r>
            <w:r w:rsidR="003E7E5B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RESPONSABLE </w:t>
            </w: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Y EMPRESA</w:t>
            </w:r>
          </w:p>
        </w:tc>
      </w:tr>
      <w:tr w:rsidR="003E7E5B" w:rsidRPr="001B5668" w14:paraId="72E47F56" w14:textId="77777777" w:rsidTr="002E3D7E">
        <w:trPr>
          <w:trHeight w:val="439"/>
          <w:jc w:val="center"/>
        </w:trPr>
        <w:tc>
          <w:tcPr>
            <w:tcW w:w="4957" w:type="dxa"/>
          </w:tcPr>
          <w:p w14:paraId="32A17AF4" w14:textId="77777777" w:rsidR="003E7E5B" w:rsidRPr="001B5668" w:rsidRDefault="003E7E5B" w:rsidP="003E7E5B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11F69" w14:textId="24DB80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2F41E300" w14:textId="6ADA14E9" w:rsidR="003E7E5B" w:rsidRPr="005C1E66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DAE4D9F" w14:textId="4DDF1D33" w:rsidR="003E7E5B" w:rsidRPr="001B5668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3E7E5B" w:rsidRPr="001B5668" w14:paraId="293A3D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A729D75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FEE738" w14:textId="0C0D499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</w:t>
            </w:r>
            <w:r w:rsidR="003E7E5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12EF6F81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6955067" w14:textId="2B66DE20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3E7E5B" w:rsidRPr="001B5668" w14:paraId="0EA90D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1F299B3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55E47BA" w14:textId="50145104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INVERSIÓN INICIAL</w:t>
            </w:r>
          </w:p>
          <w:p w14:paraId="3A491B25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1A33EB3" w14:textId="5BF82EB5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CONTABILIDAD - </w:t>
            </w:r>
            <w:r w:rsidRPr="009E2AE4">
              <w:rPr>
                <w:rFonts w:ascii="Century Gothic" w:hAnsi="Century Gothic" w:cs="Arial"/>
                <w:sz w:val="20"/>
                <w:szCs w:val="20"/>
              </w:rPr>
              <w:t>AEROPUERTO ECOLOGICO DE GALAPAGOS S.A., ECOGAL</w:t>
            </w:r>
          </w:p>
        </w:tc>
      </w:tr>
      <w:tr w:rsidR="003E7E5B" w:rsidRPr="001B5668" w14:paraId="46EFE5C5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7DAAB4C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2FF532E" w14:textId="7DBDE3A3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ORDENAMIENTO POR FILE</w:t>
            </w:r>
          </w:p>
          <w:p w14:paraId="06854036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0FD0D31" w14:textId="21CBD11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3E7E5B" w:rsidRPr="001B5668" w14:paraId="1E581C9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B4B2A3A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D9FDDD9" w14:textId="3B23D9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  <w:p w14:paraId="15CBF9D6" w14:textId="2AEDAE79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D3C5365" w14:textId="11FC6F2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3E7E5B" w:rsidRPr="001B5668" w14:paraId="40070A66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A724980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D7A974D" w14:textId="3B68D4C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PERMISOS DE INGRESO PARA DIGITALIZACIÓN</w:t>
            </w:r>
            <w:r w:rsidR="007743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 SITU</w:t>
            </w:r>
          </w:p>
          <w:p w14:paraId="354C961B" w14:textId="69A783A5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562762D3" w14:textId="06C453D8" w:rsidR="003E7E5B" w:rsidRPr="00407E39" w:rsidRDefault="00774323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ADMINISTRATIVO - </w:t>
            </w:r>
            <w:r w:rsidRPr="009E2AE4">
              <w:rPr>
                <w:rFonts w:ascii="Century Gothic" w:hAnsi="Century Gothic" w:cs="Arial"/>
                <w:sz w:val="20"/>
                <w:szCs w:val="20"/>
              </w:rPr>
              <w:t>AEROPUERTO ECOLOGICO DE GALAPAGOS S.A., ECOGAL</w:t>
            </w:r>
          </w:p>
        </w:tc>
      </w:tr>
      <w:tr w:rsidR="00774323" w:rsidRPr="001B5668" w14:paraId="5E6B32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67E4FD7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C9BA15" w14:textId="0D78EBAA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  <w:p w14:paraId="6926CB69" w14:textId="5A8E0C64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0566B9D" w14:textId="2335B43F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774323" w:rsidRPr="001B5668" w14:paraId="423F25DE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082DB18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1C16D6" w14:textId="1223E583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1703DB6" w14:textId="51882F13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59FC61C2" w14:textId="2537E42B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3BBCE8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AD451CD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E531C16" w14:textId="15724294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  <w:p w14:paraId="0B9CA00D" w14:textId="76FA492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2B4C381" w14:textId="05D23015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66F8939F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FB88FF3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770D89" w14:textId="74D898C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  <w:p w14:paraId="7C4E8FA7" w14:textId="0F8D8C8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6CE9F8BE" w14:textId="6094F92A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3F2EDAE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C5869BB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6DD199A" w14:textId="6B3B7A7D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  <w:p w14:paraId="576A8D55" w14:textId="16B00A86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DBCCDC5" w14:textId="3F07B1D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774323" w:rsidRPr="001B5668" w14:paraId="55B70C52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2CC409E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E0FB6" w14:textId="597C1CA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  <w:p w14:paraId="038FBB30" w14:textId="3C5E9732" w:rsidR="00774323" w:rsidRPr="005C1E66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3C0CE4EC" w14:textId="7C1F87C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72AF7D1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96ED3FC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EA60FBD" w14:textId="6E5F394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  <w:p w14:paraId="23791B20" w14:textId="78D641C5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78125764" w14:textId="3126261D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774323" w:rsidRPr="004735B8" w14:paraId="63B9428E" w14:textId="77777777" w:rsidTr="00774323">
        <w:trPr>
          <w:trHeight w:val="73"/>
          <w:jc w:val="center"/>
        </w:trPr>
        <w:tc>
          <w:tcPr>
            <w:tcW w:w="10201" w:type="dxa"/>
            <w:gridSpan w:val="2"/>
          </w:tcPr>
          <w:p w14:paraId="33EA881D" w14:textId="2779FD2C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47748518" w14:textId="77777777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C22CB46" w14:textId="5AA9EA99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3DDD294D" w14:textId="77777777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688645E3" w14:textId="0D841465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02340A48" w14:textId="69C0D876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217B2674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conoce las tarifas y se compromete a cancelarlas en las fechas estipuladas y según las condiciones contempladas en este documento.</w:t>
            </w:r>
          </w:p>
          <w:p w14:paraId="0C7EEFC3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7CC0B81E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08646484" w14:textId="77777777" w:rsidR="00774323" w:rsidRPr="00774323" w:rsidRDefault="00774323" w:rsidP="00774323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0E70DB1F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1A92EC76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  <w:p w14:paraId="6F714436" w14:textId="77777777" w:rsidR="00774323" w:rsidRPr="00AD6194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71F51F28" w14:textId="42C8AB1A" w:rsidR="00774323" w:rsidRPr="002C6C88" w:rsidRDefault="00774323" w:rsidP="00774323">
            <w:pPr>
              <w:pStyle w:val="Default"/>
              <w:jc w:val="both"/>
              <w:rPr>
                <w:rFonts w:ascii="Arial Narrow" w:hAnsi="Arial Narrow" w:cs="Arial"/>
                <w:sz w:val="22"/>
                <w:szCs w:val="22"/>
                <w:lang w:val="es-ES_tradnl"/>
              </w:rPr>
            </w:pPr>
          </w:p>
        </w:tc>
      </w:tr>
    </w:tbl>
    <w:p w14:paraId="553B39B2" w14:textId="19AD8A7F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5C214205" w14:textId="6A71CA5B" w:rsidR="00FE4017" w:rsidRDefault="00DB6783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  <w:r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  <w:t>ELABORADO POR:</w:t>
      </w:r>
    </w:p>
    <w:p w14:paraId="4F926EC3" w14:textId="097A7A19" w:rsidR="00FE4017" w:rsidRDefault="00CD2E11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9EA98D" wp14:editId="37CC6127">
            <wp:simplePos x="0" y="0"/>
            <wp:positionH relativeFrom="column">
              <wp:posOffset>3443288</wp:posOffset>
            </wp:positionH>
            <wp:positionV relativeFrom="paragraph">
              <wp:posOffset>89852</wp:posOffset>
            </wp:positionV>
            <wp:extent cx="628010" cy="1736840"/>
            <wp:effectExtent l="0" t="2223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ebb1140-98ef-4ff8-8b22-7efffae9cdea.jp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67" t="37489" r="19258" b="24593"/>
                    <a:stretch/>
                  </pic:blipFill>
                  <pic:spPr bwMode="auto">
                    <a:xfrm rot="5400000">
                      <a:off x="0" y="0"/>
                      <a:ext cx="628010" cy="1736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B0121F" w14:textId="3640C04A" w:rsidR="00FE4017" w:rsidRDefault="00CD2E11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  <w:r w:rsidRPr="002E1014">
        <w:rPr>
          <w:noProof/>
          <w:sz w:val="20"/>
          <w:szCs w:val="20"/>
        </w:rPr>
        <w:drawing>
          <wp:inline distT="0" distB="0" distL="0" distR="0" wp14:anchorId="1AE2B46F" wp14:editId="0656C51A">
            <wp:extent cx="1447800" cy="1189397"/>
            <wp:effectExtent l="0" t="0" r="0" b="0"/>
            <wp:docPr id="8" name="Imagen 8" descr="cid:image001.jpg@01D47516.876069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cid:image001.jpg@01D47516.876069C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830" cy="1320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DF1B6" w14:textId="6D8C0D6E" w:rsidR="00FE4017" w:rsidRDefault="00FE4017" w:rsidP="00FE4017">
      <w:pPr>
        <w:pStyle w:val="Default"/>
        <w:rPr>
          <w:rFonts w:ascii="Century Gothic" w:eastAsiaTheme="minorHAnsi" w:hAnsi="Century Gothic" w:cstheme="minorHAnsi"/>
          <w:sz w:val="20"/>
          <w:szCs w:val="20"/>
          <w:lang w:eastAsia="es-ES"/>
        </w:rPr>
      </w:pPr>
    </w:p>
    <w:p w14:paraId="5FFCBC6B" w14:textId="4BF8E008" w:rsidR="00CD2E11" w:rsidRPr="00F82D44" w:rsidRDefault="00FE4017" w:rsidP="00CD2E11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  <w:r>
        <w:rPr>
          <w:rFonts w:ascii="Century Gothic" w:eastAsiaTheme="minorHAnsi" w:hAnsi="Century Gothic" w:cstheme="minorHAnsi"/>
          <w:sz w:val="20"/>
          <w:szCs w:val="20"/>
          <w:lang w:eastAsia="es-ES"/>
        </w:rPr>
        <w:t>Ing. Santiago Gómez</w:t>
      </w:r>
      <w:r w:rsidR="00CD2E11">
        <w:rPr>
          <w:rFonts w:ascii="Century Gothic" w:eastAsiaTheme="minorHAnsi" w:hAnsi="Century Gothic" w:cstheme="minorHAnsi"/>
          <w:sz w:val="20"/>
          <w:szCs w:val="20"/>
          <w:lang w:eastAsia="es-ES"/>
        </w:rPr>
        <w:t xml:space="preserve">                                                   Srta. Jazmin Torres</w:t>
      </w:r>
    </w:p>
    <w:p w14:paraId="72736765" w14:textId="22DFD91A" w:rsidR="00FE4017" w:rsidRPr="00F82D44" w:rsidRDefault="00CD2E11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  <w:r>
        <w:rPr>
          <w:rFonts w:ascii="Century Gothic" w:eastAsiaTheme="minorHAnsi" w:hAnsi="Century Gothic" w:cstheme="minorHAnsi"/>
          <w:b/>
          <w:sz w:val="20"/>
          <w:szCs w:val="20"/>
          <w:lang w:eastAsia="es-ES"/>
        </w:rPr>
        <w:t xml:space="preserve">GERENTE COMERCIA                                                   SERVICIO AL CLIENTE </w:t>
      </w:r>
    </w:p>
    <w:p w14:paraId="5052740B" w14:textId="08AAE4AD" w:rsidR="00FE4017" w:rsidRPr="00F82D44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  <w:r w:rsidRPr="00442AFC">
        <w:rPr>
          <w:rFonts w:ascii="Century Gothic" w:eastAsiaTheme="minorHAnsi" w:hAnsi="Century Gothic" w:cstheme="minorHAnsi"/>
          <w:sz w:val="20"/>
          <w:szCs w:val="20"/>
          <w:lang w:eastAsia="es-ES"/>
        </w:rPr>
        <w:t>DATASOLUTIONS S.A.</w:t>
      </w:r>
      <w:r w:rsidRPr="00442AFC">
        <w:rPr>
          <w:rFonts w:asciiTheme="minorHAnsi" w:hAnsiTheme="minorHAnsi" w:cstheme="minorHAnsi"/>
          <w:sz w:val="20"/>
          <w:szCs w:val="20"/>
        </w:rPr>
        <w:tab/>
      </w:r>
      <w:r w:rsidR="00CD2E11" w:rsidRPr="00CD2E11">
        <w:rPr>
          <w:rFonts w:ascii="Century Gothic" w:hAnsi="Century Gothic" w:cstheme="minorHAnsi"/>
          <w:sz w:val="20"/>
          <w:szCs w:val="20"/>
        </w:rPr>
        <w:t xml:space="preserve">                                         </w:t>
      </w:r>
      <w:r w:rsidR="00CD2E11">
        <w:rPr>
          <w:rFonts w:ascii="Century Gothic" w:hAnsi="Century Gothic" w:cstheme="minorHAnsi"/>
          <w:sz w:val="20"/>
          <w:szCs w:val="20"/>
        </w:rPr>
        <w:t xml:space="preserve">      </w:t>
      </w:r>
      <w:r w:rsidR="00CD2E11" w:rsidRPr="00CD2E11">
        <w:rPr>
          <w:rFonts w:ascii="Century Gothic" w:hAnsi="Century Gothic" w:cstheme="minorHAnsi"/>
          <w:sz w:val="20"/>
          <w:szCs w:val="20"/>
        </w:rPr>
        <w:t xml:space="preserve"> DATASOLUTIONS S.A</w:t>
      </w:r>
    </w:p>
    <w:p w14:paraId="063AA8A2" w14:textId="77777777" w:rsidR="00FE4017" w:rsidRPr="00F82D44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eastAsia="es-ES"/>
        </w:rPr>
      </w:pPr>
    </w:p>
    <w:p w14:paraId="0238DAE5" w14:textId="77777777" w:rsidR="007F58EF" w:rsidRPr="00FE4017" w:rsidRDefault="007F58EF" w:rsidP="00FE4017"/>
    <w:sectPr w:rsidR="007F58EF" w:rsidRPr="00FE4017" w:rsidSect="00107B38">
      <w:headerReference w:type="default" r:id="rId17"/>
      <w:footerReference w:type="default" r:id="rId18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0698B" w14:textId="77777777" w:rsidR="00EC4333" w:rsidRDefault="00EC4333" w:rsidP="00A204C1">
      <w:r>
        <w:separator/>
      </w:r>
    </w:p>
  </w:endnote>
  <w:endnote w:type="continuationSeparator" w:id="0">
    <w:p w14:paraId="298073B6" w14:textId="77777777" w:rsidR="00EC4333" w:rsidRDefault="00EC4333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9690953"/>
  <w:bookmarkStart w:id="3" w:name="_Hlk9690954"/>
  <w:bookmarkStart w:id="4" w:name="_Hlk9692477"/>
  <w:bookmarkStart w:id="5" w:name="_Hlk9692478"/>
  <w:p w14:paraId="59B24D9F" w14:textId="2498807C" w:rsidR="00774323" w:rsidRPr="00804CBE" w:rsidRDefault="00774323" w:rsidP="006E28C5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7919AA" wp14:editId="7BC0D343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BEE3B5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58A5A1" w14:textId="77777777" w:rsidR="00774323" w:rsidRPr="00804CBE" w:rsidRDefault="00774323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6BD6D54C" w14:textId="2B8A3C9C" w:rsidR="00774323" w:rsidRPr="00804CBE" w:rsidRDefault="00774323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2BC1AD36" w14:textId="77777777" w:rsidR="00774323" w:rsidRPr="00804CBE" w:rsidRDefault="00774323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401EB9F9" w14:textId="5EE91E07" w:rsidR="00774323" w:rsidRDefault="00774323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5D158A0" w14:textId="77777777" w:rsidR="00774323" w:rsidRPr="00804CBE" w:rsidRDefault="00774323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7FD00" w14:textId="77777777" w:rsidR="00EC4333" w:rsidRDefault="00EC4333" w:rsidP="00A204C1">
      <w:r>
        <w:separator/>
      </w:r>
    </w:p>
  </w:footnote>
  <w:footnote w:type="continuationSeparator" w:id="0">
    <w:p w14:paraId="2CCFEA6E" w14:textId="77777777" w:rsidR="00EC4333" w:rsidRDefault="00EC4333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774323" w:rsidRPr="00031507" w14:paraId="281C507E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682D2514" w14:textId="7A341837" w:rsidR="00774323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2AF81690" w14:textId="32AE6A34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0A866290" w14:textId="794323D9" w:rsidR="00774323" w:rsidRPr="00031507" w:rsidRDefault="00774323" w:rsidP="00901641">
          <w:pPr>
            <w:pStyle w:val="Encabezado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>ACTA DE INICIO DE PROYECTO KICKOFF METTING</w:t>
          </w:r>
        </w:p>
      </w:tc>
      <w:tc>
        <w:tcPr>
          <w:tcW w:w="3549" w:type="dxa"/>
          <w:vMerge w:val="restart"/>
        </w:tcPr>
        <w:p w14:paraId="607FF664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D009F72" wp14:editId="07261CE1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774323" w:rsidRPr="00031507" w14:paraId="24B63449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148B668" w14:textId="56F3D6C8" w:rsidR="00774323" w:rsidRPr="00031507" w:rsidRDefault="00774323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172104">
            <w:rPr>
              <w:rFonts w:asciiTheme="minorHAnsi" w:hAnsiTheme="minorHAnsi" w:cstheme="minorHAnsi"/>
              <w:b/>
              <w:color w:val="FFFFFF" w:themeColor="background1"/>
            </w:rPr>
            <w:t>29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</w:t>
          </w:r>
          <w:r w:rsidR="00240795">
            <w:rPr>
              <w:rFonts w:asciiTheme="minorHAnsi" w:hAnsiTheme="minorHAnsi" w:cstheme="minorHAnsi"/>
              <w:b/>
              <w:color w:val="FFFFFF" w:themeColor="background1"/>
            </w:rPr>
            <w:t>NOVIEMBRE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2019</w:t>
          </w:r>
        </w:p>
      </w:tc>
      <w:tc>
        <w:tcPr>
          <w:tcW w:w="3260" w:type="dxa"/>
          <w:vAlign w:val="center"/>
        </w:tcPr>
        <w:p w14:paraId="3D8A9C4F" w14:textId="05FE8606" w:rsidR="00774323" w:rsidRPr="00172104" w:rsidRDefault="00172104" w:rsidP="00901641">
          <w:pPr>
            <w:pStyle w:val="Encabezado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172104">
            <w:rPr>
              <w:rFonts w:ascii="Verdana" w:hAnsi="Verdana"/>
              <w:b/>
              <w:bCs/>
              <w:color w:val="000000" w:themeColor="text1"/>
              <w:sz w:val="20"/>
              <w:szCs w:val="20"/>
              <w:shd w:val="clear" w:color="auto" w:fill="FFFFFF"/>
            </w:rPr>
            <w:t>AEROPUERTOS ECOLOGICOS DE GALAPAGOS S.A. ECOGAL</w:t>
          </w:r>
        </w:p>
      </w:tc>
      <w:tc>
        <w:tcPr>
          <w:tcW w:w="3549" w:type="dxa"/>
          <w:vMerge/>
        </w:tcPr>
        <w:p w14:paraId="099B4517" w14:textId="77777777" w:rsidR="00774323" w:rsidRPr="00031507" w:rsidRDefault="00774323" w:rsidP="0090164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D604486" w14:textId="77777777" w:rsidR="00774323" w:rsidRDefault="00774323" w:rsidP="009016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55BF"/>
    <w:multiLevelType w:val="hybridMultilevel"/>
    <w:tmpl w:val="85C43F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7593F"/>
    <w:multiLevelType w:val="hybridMultilevel"/>
    <w:tmpl w:val="164CCA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4373E"/>
    <w:multiLevelType w:val="hybridMultilevel"/>
    <w:tmpl w:val="B7C21990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20"/>
  </w:num>
  <w:num w:numId="5">
    <w:abstractNumId w:val="28"/>
  </w:num>
  <w:num w:numId="6">
    <w:abstractNumId w:val="5"/>
  </w:num>
  <w:num w:numId="7">
    <w:abstractNumId w:val="29"/>
  </w:num>
  <w:num w:numId="8">
    <w:abstractNumId w:val="1"/>
  </w:num>
  <w:num w:numId="9">
    <w:abstractNumId w:val="31"/>
  </w:num>
  <w:num w:numId="10">
    <w:abstractNumId w:val="30"/>
  </w:num>
  <w:num w:numId="11">
    <w:abstractNumId w:val="8"/>
  </w:num>
  <w:num w:numId="12">
    <w:abstractNumId w:val="11"/>
  </w:num>
  <w:num w:numId="13">
    <w:abstractNumId w:val="9"/>
  </w:num>
  <w:num w:numId="14">
    <w:abstractNumId w:val="14"/>
  </w:num>
  <w:num w:numId="15">
    <w:abstractNumId w:val="19"/>
  </w:num>
  <w:num w:numId="16">
    <w:abstractNumId w:val="22"/>
  </w:num>
  <w:num w:numId="17">
    <w:abstractNumId w:val="26"/>
  </w:num>
  <w:num w:numId="18">
    <w:abstractNumId w:val="3"/>
  </w:num>
  <w:num w:numId="19">
    <w:abstractNumId w:val="15"/>
  </w:num>
  <w:num w:numId="20">
    <w:abstractNumId w:val="18"/>
  </w:num>
  <w:num w:numId="21">
    <w:abstractNumId w:val="27"/>
  </w:num>
  <w:num w:numId="22">
    <w:abstractNumId w:val="17"/>
  </w:num>
  <w:num w:numId="23">
    <w:abstractNumId w:val="16"/>
  </w:num>
  <w:num w:numId="24">
    <w:abstractNumId w:val="25"/>
  </w:num>
  <w:num w:numId="25">
    <w:abstractNumId w:val="12"/>
  </w:num>
  <w:num w:numId="26">
    <w:abstractNumId w:val="2"/>
  </w:num>
  <w:num w:numId="27">
    <w:abstractNumId w:val="21"/>
  </w:num>
  <w:num w:numId="28">
    <w:abstractNumId w:val="23"/>
  </w:num>
  <w:num w:numId="29">
    <w:abstractNumId w:val="24"/>
  </w:num>
  <w:num w:numId="30">
    <w:abstractNumId w:val="4"/>
  </w:num>
  <w:num w:numId="31">
    <w:abstractNumId w:val="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7ECA"/>
    <w:rsid w:val="0001146A"/>
    <w:rsid w:val="00015CD0"/>
    <w:rsid w:val="00031507"/>
    <w:rsid w:val="0003326E"/>
    <w:rsid w:val="00042B3D"/>
    <w:rsid w:val="000754A2"/>
    <w:rsid w:val="00082BB9"/>
    <w:rsid w:val="00097187"/>
    <w:rsid w:val="000B2F9E"/>
    <w:rsid w:val="000C7BFE"/>
    <w:rsid w:val="000E2C2E"/>
    <w:rsid w:val="001012E3"/>
    <w:rsid w:val="00107B38"/>
    <w:rsid w:val="00113D40"/>
    <w:rsid w:val="00125D1B"/>
    <w:rsid w:val="0013645E"/>
    <w:rsid w:val="00144C1E"/>
    <w:rsid w:val="0015052A"/>
    <w:rsid w:val="0015053C"/>
    <w:rsid w:val="00156F5C"/>
    <w:rsid w:val="00172104"/>
    <w:rsid w:val="00180A17"/>
    <w:rsid w:val="00190946"/>
    <w:rsid w:val="0019552F"/>
    <w:rsid w:val="001E058C"/>
    <w:rsid w:val="001E44EC"/>
    <w:rsid w:val="001F6A69"/>
    <w:rsid w:val="00205A6A"/>
    <w:rsid w:val="00225214"/>
    <w:rsid w:val="00240795"/>
    <w:rsid w:val="00245005"/>
    <w:rsid w:val="00247F99"/>
    <w:rsid w:val="00271854"/>
    <w:rsid w:val="00273A72"/>
    <w:rsid w:val="00282B0D"/>
    <w:rsid w:val="00293C21"/>
    <w:rsid w:val="002A4856"/>
    <w:rsid w:val="002B4958"/>
    <w:rsid w:val="002C538F"/>
    <w:rsid w:val="002D517F"/>
    <w:rsid w:val="002D66D4"/>
    <w:rsid w:val="002E3D7E"/>
    <w:rsid w:val="002E4C95"/>
    <w:rsid w:val="002E743E"/>
    <w:rsid w:val="002F525D"/>
    <w:rsid w:val="002F55BB"/>
    <w:rsid w:val="00322314"/>
    <w:rsid w:val="00332C17"/>
    <w:rsid w:val="003473C7"/>
    <w:rsid w:val="00363210"/>
    <w:rsid w:val="0037015A"/>
    <w:rsid w:val="003B3987"/>
    <w:rsid w:val="003B4850"/>
    <w:rsid w:val="003B577B"/>
    <w:rsid w:val="003C4124"/>
    <w:rsid w:val="003C71AE"/>
    <w:rsid w:val="003E7E5B"/>
    <w:rsid w:val="003F09C7"/>
    <w:rsid w:val="003F1E20"/>
    <w:rsid w:val="003F63F1"/>
    <w:rsid w:val="004106C1"/>
    <w:rsid w:val="004118B7"/>
    <w:rsid w:val="00420E23"/>
    <w:rsid w:val="00424E7F"/>
    <w:rsid w:val="004350FF"/>
    <w:rsid w:val="0043674E"/>
    <w:rsid w:val="00437ED2"/>
    <w:rsid w:val="00440364"/>
    <w:rsid w:val="00454262"/>
    <w:rsid w:val="004610B1"/>
    <w:rsid w:val="004735B8"/>
    <w:rsid w:val="00484218"/>
    <w:rsid w:val="00486603"/>
    <w:rsid w:val="0049293C"/>
    <w:rsid w:val="004A6B37"/>
    <w:rsid w:val="004A7D7E"/>
    <w:rsid w:val="004B2B4C"/>
    <w:rsid w:val="004F3613"/>
    <w:rsid w:val="00520281"/>
    <w:rsid w:val="00522B75"/>
    <w:rsid w:val="00525FB6"/>
    <w:rsid w:val="00534074"/>
    <w:rsid w:val="005369A8"/>
    <w:rsid w:val="00544BC2"/>
    <w:rsid w:val="005563EC"/>
    <w:rsid w:val="00567B60"/>
    <w:rsid w:val="005779D8"/>
    <w:rsid w:val="005873B9"/>
    <w:rsid w:val="005877DE"/>
    <w:rsid w:val="005A7A7D"/>
    <w:rsid w:val="005C18A6"/>
    <w:rsid w:val="005C1E66"/>
    <w:rsid w:val="005C57CE"/>
    <w:rsid w:val="005F2982"/>
    <w:rsid w:val="005F3192"/>
    <w:rsid w:val="005F424F"/>
    <w:rsid w:val="006014DD"/>
    <w:rsid w:val="00627BE9"/>
    <w:rsid w:val="00663DFE"/>
    <w:rsid w:val="0068032F"/>
    <w:rsid w:val="006C32F3"/>
    <w:rsid w:val="006C6CE7"/>
    <w:rsid w:val="006C7ABF"/>
    <w:rsid w:val="006E28C5"/>
    <w:rsid w:val="006E2E1F"/>
    <w:rsid w:val="006F01AF"/>
    <w:rsid w:val="00701B8C"/>
    <w:rsid w:val="00710FD2"/>
    <w:rsid w:val="00715CAD"/>
    <w:rsid w:val="00717A42"/>
    <w:rsid w:val="007327CB"/>
    <w:rsid w:val="007426E8"/>
    <w:rsid w:val="00765516"/>
    <w:rsid w:val="00767139"/>
    <w:rsid w:val="00774323"/>
    <w:rsid w:val="007939E6"/>
    <w:rsid w:val="007A4745"/>
    <w:rsid w:val="007A56A6"/>
    <w:rsid w:val="007C0F95"/>
    <w:rsid w:val="007D34AF"/>
    <w:rsid w:val="007D5054"/>
    <w:rsid w:val="007F58EF"/>
    <w:rsid w:val="0081042F"/>
    <w:rsid w:val="00820224"/>
    <w:rsid w:val="0082180F"/>
    <w:rsid w:val="00821E94"/>
    <w:rsid w:val="00822F65"/>
    <w:rsid w:val="0082700F"/>
    <w:rsid w:val="00832481"/>
    <w:rsid w:val="00833B75"/>
    <w:rsid w:val="00842BAC"/>
    <w:rsid w:val="008509A5"/>
    <w:rsid w:val="00854987"/>
    <w:rsid w:val="00854CED"/>
    <w:rsid w:val="008852D7"/>
    <w:rsid w:val="008A5EAB"/>
    <w:rsid w:val="008E16FF"/>
    <w:rsid w:val="008E25AC"/>
    <w:rsid w:val="008F007A"/>
    <w:rsid w:val="008F6CF8"/>
    <w:rsid w:val="0090002B"/>
    <w:rsid w:val="00901496"/>
    <w:rsid w:val="00901641"/>
    <w:rsid w:val="00930DBF"/>
    <w:rsid w:val="00940623"/>
    <w:rsid w:val="00951ABD"/>
    <w:rsid w:val="009632CA"/>
    <w:rsid w:val="009736A0"/>
    <w:rsid w:val="009878F5"/>
    <w:rsid w:val="0099384E"/>
    <w:rsid w:val="00993962"/>
    <w:rsid w:val="009954B5"/>
    <w:rsid w:val="009964AA"/>
    <w:rsid w:val="009C780D"/>
    <w:rsid w:val="009E2AE4"/>
    <w:rsid w:val="009F19E1"/>
    <w:rsid w:val="009F5030"/>
    <w:rsid w:val="00A076C9"/>
    <w:rsid w:val="00A1111E"/>
    <w:rsid w:val="00A204C1"/>
    <w:rsid w:val="00A34677"/>
    <w:rsid w:val="00A41DD5"/>
    <w:rsid w:val="00A45A9A"/>
    <w:rsid w:val="00A819E6"/>
    <w:rsid w:val="00A84FE1"/>
    <w:rsid w:val="00A93037"/>
    <w:rsid w:val="00AA047A"/>
    <w:rsid w:val="00AC2DDA"/>
    <w:rsid w:val="00AC4FEF"/>
    <w:rsid w:val="00AC56B6"/>
    <w:rsid w:val="00AE0101"/>
    <w:rsid w:val="00B04AD4"/>
    <w:rsid w:val="00B21C43"/>
    <w:rsid w:val="00B27BDA"/>
    <w:rsid w:val="00B36E4B"/>
    <w:rsid w:val="00B50F02"/>
    <w:rsid w:val="00B62F00"/>
    <w:rsid w:val="00B7466A"/>
    <w:rsid w:val="00B877F7"/>
    <w:rsid w:val="00B91974"/>
    <w:rsid w:val="00BB143C"/>
    <w:rsid w:val="00BB5BD8"/>
    <w:rsid w:val="00BC5FDF"/>
    <w:rsid w:val="00BD498E"/>
    <w:rsid w:val="00C11FE9"/>
    <w:rsid w:val="00C2410E"/>
    <w:rsid w:val="00C3040E"/>
    <w:rsid w:val="00C31E0F"/>
    <w:rsid w:val="00C4177D"/>
    <w:rsid w:val="00C46DE7"/>
    <w:rsid w:val="00C561DA"/>
    <w:rsid w:val="00C9750E"/>
    <w:rsid w:val="00CA6585"/>
    <w:rsid w:val="00CA711E"/>
    <w:rsid w:val="00CB526A"/>
    <w:rsid w:val="00CB7F93"/>
    <w:rsid w:val="00CD2E11"/>
    <w:rsid w:val="00CF3221"/>
    <w:rsid w:val="00D1010C"/>
    <w:rsid w:val="00D17BDC"/>
    <w:rsid w:val="00D31F65"/>
    <w:rsid w:val="00D350F3"/>
    <w:rsid w:val="00D57C37"/>
    <w:rsid w:val="00D7320D"/>
    <w:rsid w:val="00D7417F"/>
    <w:rsid w:val="00D7661E"/>
    <w:rsid w:val="00D8283D"/>
    <w:rsid w:val="00D864B7"/>
    <w:rsid w:val="00D95F21"/>
    <w:rsid w:val="00DB6783"/>
    <w:rsid w:val="00DB708B"/>
    <w:rsid w:val="00DC7182"/>
    <w:rsid w:val="00DD27C0"/>
    <w:rsid w:val="00DD3E03"/>
    <w:rsid w:val="00DE395D"/>
    <w:rsid w:val="00E1195E"/>
    <w:rsid w:val="00E12DCA"/>
    <w:rsid w:val="00E250CC"/>
    <w:rsid w:val="00E26A36"/>
    <w:rsid w:val="00E36016"/>
    <w:rsid w:val="00E56C75"/>
    <w:rsid w:val="00E604D0"/>
    <w:rsid w:val="00E719AB"/>
    <w:rsid w:val="00E73877"/>
    <w:rsid w:val="00E75FD9"/>
    <w:rsid w:val="00E81A4F"/>
    <w:rsid w:val="00E82F1C"/>
    <w:rsid w:val="00E967A6"/>
    <w:rsid w:val="00EB5527"/>
    <w:rsid w:val="00EC39E4"/>
    <w:rsid w:val="00EC4333"/>
    <w:rsid w:val="00ED5BB0"/>
    <w:rsid w:val="00ED7842"/>
    <w:rsid w:val="00EF07AF"/>
    <w:rsid w:val="00EF5205"/>
    <w:rsid w:val="00F00DA9"/>
    <w:rsid w:val="00F33F1B"/>
    <w:rsid w:val="00F64AE0"/>
    <w:rsid w:val="00F6528B"/>
    <w:rsid w:val="00F9467E"/>
    <w:rsid w:val="00FA13F0"/>
    <w:rsid w:val="00FB53FD"/>
    <w:rsid w:val="00FB794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2DF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cabezado">
    <w:name w:val="header"/>
    <w:basedOn w:val="Normal"/>
    <w:link w:val="Encabezado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04C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4C1"/>
    <w:rPr>
      <w:sz w:val="24"/>
      <w:szCs w:val="24"/>
    </w:rPr>
  </w:style>
  <w:style w:type="paragraph" w:styleId="Textodeglobo">
    <w:name w:val="Balloon Text"/>
    <w:basedOn w:val="Normal"/>
    <w:link w:val="TextodegloboCar"/>
    <w:rsid w:val="00107B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7B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Hipervnculo">
    <w:name w:val="Hyperlink"/>
    <w:basedOn w:val="Fuentedeprrafopredeter"/>
    <w:unhideWhenUsed/>
    <w:rsid w:val="00E967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3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onzalez@ecogal.com.ec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gomez@datasolutions.com.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cid:image001.jpg@01D47516.876069C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porte@datasolutions.com.e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mailto:Servicioalcliente@datasolutons.com.e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torres@ecogal.com.ec" TargetMode="External"/><Relationship Id="rId14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78EB2-54BD-45B8-A37B-84B63CE7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2386</Words>
  <Characters>13125</Characters>
  <Application>Microsoft Office Word</Application>
  <DocSecurity>0</DocSecurity>
  <Lines>109</Lines>
  <Paragraphs>30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Jazmin Torres</cp:lastModifiedBy>
  <cp:revision>4</cp:revision>
  <cp:lastPrinted>2010-11-19T14:35:00Z</cp:lastPrinted>
  <dcterms:created xsi:type="dcterms:W3CDTF">2019-11-20T22:14:00Z</dcterms:created>
  <dcterms:modified xsi:type="dcterms:W3CDTF">2019-12-02T23:45:00Z</dcterms:modified>
</cp:coreProperties>
</file>