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BDB08" w14:textId="6F2A291F" w:rsidR="00F36070" w:rsidRPr="00FD354E" w:rsidRDefault="00881079" w:rsidP="00214687">
      <w:pPr>
        <w:jc w:val="right"/>
        <w:rPr>
          <w:rFonts w:ascii="Arial Narrow" w:hAnsi="Arial Narrow" w:cstheme="minorHAnsi"/>
          <w:b/>
          <w:sz w:val="20"/>
          <w:szCs w:val="20"/>
        </w:rPr>
      </w:pPr>
      <w:r>
        <w:rPr>
          <w:rFonts w:ascii="Arial Narrow" w:hAnsi="Arial Narrow" w:cstheme="minorHAnsi"/>
          <w:b/>
          <w:sz w:val="20"/>
          <w:szCs w:val="20"/>
        </w:rPr>
        <w:t xml:space="preserve">Guayaquil, </w:t>
      </w:r>
      <w:r w:rsidRPr="00FD354E">
        <w:rPr>
          <w:rFonts w:ascii="Arial Narrow" w:hAnsi="Arial Narrow" w:cstheme="minorHAnsi"/>
          <w:b/>
          <w:sz w:val="20"/>
          <w:szCs w:val="20"/>
        </w:rPr>
        <w:t>31</w:t>
      </w:r>
      <w:r w:rsidR="003C7451">
        <w:rPr>
          <w:rFonts w:ascii="Arial Narrow" w:hAnsi="Arial Narrow" w:cstheme="minorHAnsi"/>
          <w:b/>
          <w:sz w:val="20"/>
          <w:szCs w:val="20"/>
        </w:rPr>
        <w:t xml:space="preserve"> </w:t>
      </w:r>
      <w:r w:rsidR="00D06F96">
        <w:rPr>
          <w:rFonts w:ascii="Arial Narrow" w:hAnsi="Arial Narrow" w:cstheme="minorHAnsi"/>
          <w:b/>
          <w:sz w:val="20"/>
          <w:szCs w:val="20"/>
        </w:rPr>
        <w:t>de</w:t>
      </w:r>
      <w:r w:rsidR="004252AC">
        <w:rPr>
          <w:rFonts w:ascii="Arial Narrow" w:hAnsi="Arial Narrow" w:cstheme="minorHAnsi"/>
          <w:b/>
          <w:sz w:val="20"/>
          <w:szCs w:val="20"/>
        </w:rPr>
        <w:t xml:space="preserve"> </w:t>
      </w:r>
      <w:r>
        <w:rPr>
          <w:rFonts w:ascii="Arial Narrow" w:hAnsi="Arial Narrow" w:cstheme="minorHAnsi"/>
          <w:b/>
          <w:sz w:val="20"/>
          <w:szCs w:val="20"/>
        </w:rPr>
        <w:t>Julio</w:t>
      </w:r>
      <w:r w:rsidR="004252AC">
        <w:rPr>
          <w:rFonts w:ascii="Arial Narrow" w:hAnsi="Arial Narrow" w:cstheme="minorHAnsi"/>
          <w:b/>
          <w:sz w:val="20"/>
          <w:szCs w:val="20"/>
        </w:rPr>
        <w:t xml:space="preserve"> </w:t>
      </w:r>
      <w:r w:rsidR="00700708" w:rsidRPr="00FD354E">
        <w:rPr>
          <w:rFonts w:ascii="Arial Narrow" w:hAnsi="Arial Narrow" w:cstheme="minorHAnsi"/>
          <w:b/>
          <w:sz w:val="20"/>
          <w:szCs w:val="20"/>
        </w:rPr>
        <w:t>2018</w:t>
      </w:r>
      <w:r w:rsidR="00E521B1" w:rsidRPr="00FD354E">
        <w:rPr>
          <w:rFonts w:ascii="Arial Narrow" w:hAnsi="Arial Narrow" w:cstheme="minorHAnsi"/>
          <w:b/>
          <w:sz w:val="20"/>
          <w:szCs w:val="20"/>
        </w:rPr>
        <w:t>.</w:t>
      </w:r>
    </w:p>
    <w:p w14:paraId="5B97314A" w14:textId="524AD4F3" w:rsidR="00214687" w:rsidRPr="00FD354E" w:rsidRDefault="00214687" w:rsidP="00F87BBA">
      <w:pPr>
        <w:spacing w:after="0" w:line="240" w:lineRule="auto"/>
        <w:jc w:val="both"/>
        <w:rPr>
          <w:rFonts w:ascii="Arial Narrow" w:eastAsia="Times New Roman" w:hAnsi="Arial Narrow" w:cstheme="minorHAnsi"/>
          <w:b/>
          <w:sz w:val="20"/>
          <w:szCs w:val="20"/>
          <w:u w:val="single"/>
          <w:lang w:val="es-ES" w:eastAsia="es-ES"/>
        </w:rPr>
      </w:pPr>
    </w:p>
    <w:p w14:paraId="0677769F" w14:textId="4252C006" w:rsidR="001B1B52" w:rsidRDefault="003C7451" w:rsidP="00F87BBA">
      <w:pPr>
        <w:spacing w:after="0" w:line="240" w:lineRule="auto"/>
        <w:jc w:val="both"/>
        <w:rPr>
          <w:rFonts w:ascii="Arial Narrow" w:eastAsia="Times New Roman" w:hAnsi="Arial Narrow" w:cstheme="minorHAnsi"/>
          <w:sz w:val="20"/>
          <w:szCs w:val="20"/>
          <w:lang w:val="es-ES" w:eastAsia="es-ES"/>
        </w:rPr>
      </w:pPr>
      <w:r>
        <w:rPr>
          <w:rFonts w:ascii="Arial Narrow" w:eastAsia="Times New Roman" w:hAnsi="Arial Narrow" w:cstheme="minorHAnsi"/>
          <w:sz w:val="20"/>
          <w:szCs w:val="20"/>
          <w:lang w:val="es-ES" w:eastAsia="es-ES"/>
        </w:rPr>
        <w:t>Srta.</w:t>
      </w:r>
    </w:p>
    <w:p w14:paraId="6FE4782D" w14:textId="64D2F124" w:rsidR="004B5C97" w:rsidRDefault="00881079" w:rsidP="00F87BBA">
      <w:pPr>
        <w:spacing w:after="0" w:line="240" w:lineRule="auto"/>
        <w:jc w:val="both"/>
        <w:rPr>
          <w:rFonts w:ascii="Arial Narrow" w:eastAsia="Times New Roman" w:hAnsi="Arial Narrow" w:cstheme="minorHAnsi"/>
          <w:sz w:val="20"/>
          <w:szCs w:val="20"/>
          <w:lang w:val="es-ES" w:eastAsia="es-ES"/>
        </w:rPr>
      </w:pPr>
      <w:r>
        <w:rPr>
          <w:rFonts w:ascii="Arial Narrow" w:eastAsia="Times New Roman" w:hAnsi="Arial Narrow" w:cstheme="minorHAnsi"/>
          <w:sz w:val="20"/>
          <w:szCs w:val="20"/>
          <w:lang w:val="es-ES" w:eastAsia="es-ES"/>
        </w:rPr>
        <w:t>Wendy Alban.</w:t>
      </w:r>
    </w:p>
    <w:p w14:paraId="7E634D56" w14:textId="77777777" w:rsidR="003C7451" w:rsidRDefault="003C7451" w:rsidP="00F87BBA">
      <w:pPr>
        <w:spacing w:after="0" w:line="240" w:lineRule="auto"/>
        <w:jc w:val="both"/>
        <w:rPr>
          <w:rFonts w:ascii="Arial Narrow" w:eastAsia="Times New Roman" w:hAnsi="Arial Narrow" w:cstheme="minorHAnsi"/>
          <w:sz w:val="20"/>
          <w:szCs w:val="20"/>
          <w:lang w:val="es-ES" w:eastAsia="es-ES"/>
        </w:rPr>
      </w:pPr>
    </w:p>
    <w:p w14:paraId="2DE74707" w14:textId="272FF938" w:rsidR="00D06F96" w:rsidRPr="00FB10F2" w:rsidRDefault="003C7451" w:rsidP="00FB10F2">
      <w:pPr>
        <w:jc w:val="both"/>
        <w:rPr>
          <w:bCs/>
          <w:color w:val="000000" w:themeColor="text1"/>
          <w:lang w:eastAsia="es-ES"/>
        </w:rPr>
      </w:pPr>
      <w:r>
        <w:rPr>
          <w:rFonts w:ascii="Lato" w:hAnsi="Lato"/>
          <w:bCs/>
          <w:color w:val="000000" w:themeColor="text1"/>
          <w:lang w:eastAsia="es-ES"/>
        </w:rPr>
        <w:t>Asistente Administrativa</w:t>
      </w:r>
      <w:r w:rsidR="00881079">
        <w:rPr>
          <w:rFonts w:ascii="Lato" w:hAnsi="Lato"/>
          <w:bCs/>
          <w:color w:val="000000" w:themeColor="text1"/>
          <w:lang w:eastAsia="es-ES"/>
        </w:rPr>
        <w:t xml:space="preserve"> del Ecuador</w:t>
      </w:r>
      <w:r>
        <w:rPr>
          <w:rFonts w:ascii="Lato" w:hAnsi="Lato"/>
          <w:bCs/>
          <w:color w:val="000000" w:themeColor="text1"/>
          <w:lang w:eastAsia="es-ES"/>
        </w:rPr>
        <w:t>.</w:t>
      </w:r>
    </w:p>
    <w:p w14:paraId="245A7EBF" w14:textId="199F00CE" w:rsidR="003C7451" w:rsidRPr="00FB10F2" w:rsidRDefault="00881079" w:rsidP="003C7451">
      <w:pPr>
        <w:spacing w:after="0" w:line="240" w:lineRule="auto"/>
        <w:jc w:val="both"/>
        <w:rPr>
          <w:rFonts w:eastAsia="Times New Roman"/>
          <w:b/>
          <w:color w:val="000000"/>
          <w:u w:val="single"/>
          <w:lang w:val="es-ES" w:eastAsia="es-ES"/>
        </w:rPr>
      </w:pPr>
      <w:r w:rsidRPr="00FB10F2">
        <w:rPr>
          <w:rFonts w:eastAsia="Times New Roman"/>
          <w:b/>
          <w:color w:val="000000"/>
          <w:u w:val="single"/>
          <w:lang w:val="es-ES" w:eastAsia="es-ES"/>
        </w:rPr>
        <w:t>SYNGENTA</w:t>
      </w:r>
    </w:p>
    <w:p w14:paraId="3EBD2992" w14:textId="77777777" w:rsidR="003C7451" w:rsidRPr="003C7451" w:rsidRDefault="003C7451" w:rsidP="003C7451">
      <w:pPr>
        <w:spacing w:after="0" w:line="240" w:lineRule="auto"/>
        <w:jc w:val="both"/>
        <w:rPr>
          <w:rFonts w:eastAsia="Times New Roman"/>
          <w:b/>
          <w:color w:val="000000"/>
          <w:lang w:val="es-ES" w:eastAsia="es-ES"/>
        </w:rPr>
      </w:pPr>
    </w:p>
    <w:p w14:paraId="5C8BDB0B" w14:textId="780FBC72" w:rsidR="00F36070" w:rsidRPr="00FD354E" w:rsidRDefault="00214687" w:rsidP="00AF7607">
      <w:pPr>
        <w:pStyle w:val="Sinespaciado"/>
        <w:jc w:val="both"/>
        <w:rPr>
          <w:rFonts w:ascii="Arial Narrow" w:hAnsi="Arial Narrow" w:cstheme="minorHAnsi"/>
          <w:sz w:val="20"/>
          <w:szCs w:val="20"/>
        </w:rPr>
      </w:pPr>
      <w:r w:rsidRPr="00FD354E">
        <w:rPr>
          <w:rFonts w:ascii="Arial Narrow" w:hAnsi="Arial Narrow" w:cstheme="minorHAnsi"/>
          <w:sz w:val="20"/>
          <w:szCs w:val="20"/>
        </w:rPr>
        <w:t>Ciudad. -</w:t>
      </w:r>
    </w:p>
    <w:p w14:paraId="05291894" w14:textId="14A09BDE" w:rsidR="00214687" w:rsidRPr="00FD354E" w:rsidRDefault="00214687" w:rsidP="00AF7607">
      <w:pPr>
        <w:pStyle w:val="Sinespaciado"/>
        <w:jc w:val="both"/>
        <w:rPr>
          <w:rFonts w:ascii="Arial Narrow" w:hAnsi="Arial Narrow" w:cstheme="minorHAnsi"/>
          <w:sz w:val="20"/>
          <w:szCs w:val="20"/>
        </w:rPr>
      </w:pPr>
    </w:p>
    <w:p w14:paraId="70884CAB" w14:textId="3F7FA563" w:rsidR="00214687" w:rsidRPr="00FD354E" w:rsidRDefault="00214687" w:rsidP="00AF7607">
      <w:pPr>
        <w:pStyle w:val="Sinespaciado"/>
        <w:jc w:val="both"/>
        <w:rPr>
          <w:rFonts w:ascii="Arial Narrow" w:hAnsi="Arial Narrow" w:cstheme="minorHAnsi"/>
          <w:sz w:val="20"/>
          <w:szCs w:val="20"/>
        </w:rPr>
      </w:pPr>
      <w:r w:rsidRPr="00FD354E">
        <w:rPr>
          <w:rFonts w:ascii="Arial Narrow" w:hAnsi="Arial Narrow" w:cstheme="minorHAnsi"/>
          <w:sz w:val="20"/>
          <w:szCs w:val="20"/>
        </w:rPr>
        <w:t xml:space="preserve">Presente. - </w:t>
      </w:r>
    </w:p>
    <w:p w14:paraId="5C8BDB0C" w14:textId="77777777" w:rsidR="00F36070" w:rsidRPr="00FD354E" w:rsidRDefault="00F36070" w:rsidP="00AF7607">
      <w:pPr>
        <w:pStyle w:val="Sinespaciado"/>
        <w:jc w:val="both"/>
        <w:rPr>
          <w:rFonts w:ascii="Arial Narrow" w:hAnsi="Arial Narrow" w:cstheme="minorHAnsi"/>
          <w:sz w:val="20"/>
          <w:szCs w:val="20"/>
        </w:rPr>
      </w:pPr>
    </w:p>
    <w:p w14:paraId="5C8BDB0D" w14:textId="45D4DEA6" w:rsidR="00F36070" w:rsidRPr="00047372" w:rsidRDefault="00214687" w:rsidP="000A1360">
      <w:pPr>
        <w:pStyle w:val="Default"/>
        <w:jc w:val="both"/>
        <w:rPr>
          <w:rFonts w:ascii="Arial Narrow" w:hAnsi="Arial Narrow" w:cstheme="minorHAnsi"/>
          <w:color w:val="auto"/>
          <w:sz w:val="20"/>
          <w:szCs w:val="20"/>
          <w:lang w:val="es-EC"/>
        </w:rPr>
      </w:pPr>
      <w:r w:rsidRPr="00047372">
        <w:rPr>
          <w:rFonts w:ascii="Arial Narrow" w:hAnsi="Arial Narrow" w:cstheme="minorHAnsi"/>
          <w:color w:val="auto"/>
          <w:sz w:val="20"/>
          <w:szCs w:val="20"/>
          <w:lang w:val="es-EC"/>
        </w:rPr>
        <w:t>De nuestra consideración</w:t>
      </w:r>
      <w:r w:rsidR="00F87BBA" w:rsidRPr="00047372">
        <w:rPr>
          <w:rFonts w:ascii="Arial Narrow" w:hAnsi="Arial Narrow" w:cstheme="minorHAnsi"/>
          <w:color w:val="auto"/>
          <w:sz w:val="20"/>
          <w:szCs w:val="20"/>
          <w:lang w:val="es-EC"/>
        </w:rPr>
        <w:t>:</w:t>
      </w:r>
      <w:r w:rsidRPr="00047372">
        <w:rPr>
          <w:rFonts w:ascii="Arial Narrow" w:hAnsi="Arial Narrow" w:cstheme="minorHAnsi"/>
          <w:color w:val="auto"/>
          <w:sz w:val="20"/>
          <w:szCs w:val="20"/>
          <w:lang w:val="es-EC"/>
        </w:rPr>
        <w:t xml:space="preserve"> </w:t>
      </w:r>
    </w:p>
    <w:p w14:paraId="5C8BDB0E" w14:textId="77777777" w:rsidR="00EF738B" w:rsidRPr="00047372" w:rsidRDefault="00EF738B" w:rsidP="000A1360">
      <w:pPr>
        <w:pStyle w:val="Default"/>
        <w:jc w:val="both"/>
        <w:rPr>
          <w:rFonts w:ascii="Arial Narrow" w:hAnsi="Arial Narrow" w:cstheme="minorHAnsi"/>
          <w:color w:val="auto"/>
          <w:sz w:val="20"/>
          <w:szCs w:val="20"/>
          <w:lang w:val="es-EC"/>
        </w:rPr>
      </w:pPr>
    </w:p>
    <w:p w14:paraId="5C8BDB0F" w14:textId="2AAC1FE0" w:rsidR="00F36070" w:rsidRPr="00047372" w:rsidRDefault="00F36070" w:rsidP="000A1360">
      <w:pPr>
        <w:pStyle w:val="Default"/>
        <w:jc w:val="both"/>
        <w:rPr>
          <w:rFonts w:ascii="Arial Narrow" w:hAnsi="Arial Narrow" w:cs="Arial"/>
          <w:sz w:val="20"/>
          <w:szCs w:val="20"/>
        </w:rPr>
      </w:pPr>
      <w:r w:rsidRPr="00047372">
        <w:rPr>
          <w:rFonts w:ascii="Arial Narrow" w:hAnsi="Arial Narrow" w:cs="Arial"/>
          <w:sz w:val="20"/>
          <w:szCs w:val="20"/>
        </w:rPr>
        <w:t xml:space="preserve">Reciba </w:t>
      </w:r>
      <w:r w:rsidR="00214687" w:rsidRPr="00047372">
        <w:rPr>
          <w:rFonts w:ascii="Arial Narrow" w:hAnsi="Arial Narrow" w:cs="Arial"/>
          <w:sz w:val="20"/>
          <w:szCs w:val="20"/>
        </w:rPr>
        <w:t>un cordial saludo</w:t>
      </w:r>
      <w:r w:rsidRPr="00047372">
        <w:rPr>
          <w:rFonts w:ascii="Arial Narrow" w:hAnsi="Arial Narrow" w:cs="Arial"/>
          <w:sz w:val="20"/>
          <w:szCs w:val="20"/>
        </w:rPr>
        <w:t xml:space="preserve"> de parte de quienes conformamos </w:t>
      </w:r>
      <w:r w:rsidR="00AF7607" w:rsidRPr="00047372">
        <w:rPr>
          <w:rFonts w:ascii="Arial Narrow" w:hAnsi="Arial Narrow" w:cs="Arial"/>
          <w:bCs/>
          <w:sz w:val="20"/>
          <w:szCs w:val="20"/>
        </w:rPr>
        <w:t>Data</w:t>
      </w:r>
      <w:r w:rsidRPr="00047372">
        <w:rPr>
          <w:rFonts w:ascii="Arial Narrow" w:hAnsi="Arial Narrow" w:cs="Arial"/>
          <w:bCs/>
          <w:sz w:val="20"/>
          <w:szCs w:val="20"/>
        </w:rPr>
        <w:t>Solutions S.A.</w:t>
      </w:r>
      <w:r w:rsidRPr="00047372">
        <w:rPr>
          <w:rFonts w:ascii="Arial Narrow" w:hAnsi="Arial Narrow" w:cs="Arial"/>
          <w:sz w:val="20"/>
          <w:szCs w:val="20"/>
        </w:rPr>
        <w:t xml:space="preserve">, </w:t>
      </w:r>
      <w:r w:rsidR="00214687" w:rsidRPr="00047372">
        <w:rPr>
          <w:rFonts w:ascii="Arial Narrow" w:hAnsi="Arial Narrow" w:cs="Arial"/>
          <w:sz w:val="20"/>
          <w:szCs w:val="20"/>
        </w:rPr>
        <w:t>e</w:t>
      </w:r>
      <w:r w:rsidRPr="00047372">
        <w:rPr>
          <w:rFonts w:ascii="Arial Narrow" w:hAnsi="Arial Narrow" w:cs="Arial"/>
          <w:sz w:val="20"/>
          <w:szCs w:val="20"/>
        </w:rPr>
        <w:t>specialistas en</w:t>
      </w:r>
      <w:r w:rsidR="00214687" w:rsidRPr="00047372">
        <w:rPr>
          <w:rFonts w:ascii="Arial Narrow" w:hAnsi="Arial Narrow" w:cs="Arial"/>
          <w:sz w:val="20"/>
          <w:szCs w:val="20"/>
        </w:rPr>
        <w:t xml:space="preserve"> la Administración Integral de A</w:t>
      </w:r>
      <w:r w:rsidRPr="00047372">
        <w:rPr>
          <w:rFonts w:ascii="Arial Narrow" w:hAnsi="Arial Narrow" w:cs="Arial"/>
          <w:sz w:val="20"/>
          <w:szCs w:val="20"/>
        </w:rPr>
        <w:t xml:space="preserve">rchivos Físicos y Digitales. </w:t>
      </w:r>
      <w:r w:rsidR="00214687" w:rsidRPr="00047372">
        <w:rPr>
          <w:rFonts w:ascii="Arial Narrow" w:hAnsi="Arial Narrow" w:cs="Arial"/>
          <w:sz w:val="20"/>
          <w:szCs w:val="20"/>
        </w:rPr>
        <w:t>Por medio</w:t>
      </w:r>
      <w:r w:rsidRPr="00047372">
        <w:rPr>
          <w:rFonts w:ascii="Arial Narrow" w:hAnsi="Arial Narrow" w:cs="Arial"/>
          <w:sz w:val="20"/>
          <w:szCs w:val="20"/>
        </w:rPr>
        <w:t xml:space="preserve"> de la presente nos es grato hacerle llegar nuestra propuesta por los Servicio</w:t>
      </w:r>
      <w:r w:rsidR="00214687" w:rsidRPr="00047372">
        <w:rPr>
          <w:rFonts w:ascii="Arial Narrow" w:hAnsi="Arial Narrow" w:cs="Arial"/>
          <w:sz w:val="20"/>
          <w:szCs w:val="20"/>
        </w:rPr>
        <w:t>s Integrales de Gestión Documental</w:t>
      </w:r>
      <w:r w:rsidRPr="00047372">
        <w:rPr>
          <w:rFonts w:ascii="Arial Narrow" w:hAnsi="Arial Narrow" w:cs="Arial"/>
          <w:sz w:val="20"/>
          <w:szCs w:val="20"/>
        </w:rPr>
        <w:t xml:space="preserve">, la misma consiste en </w:t>
      </w:r>
      <w:r w:rsidR="00214687" w:rsidRPr="00047372">
        <w:rPr>
          <w:rFonts w:ascii="Arial Narrow" w:hAnsi="Arial Narrow" w:cs="Arial"/>
          <w:sz w:val="20"/>
          <w:szCs w:val="20"/>
        </w:rPr>
        <w:t>Operario In House (</w:t>
      </w:r>
      <w:r w:rsidRPr="00047372">
        <w:rPr>
          <w:rFonts w:ascii="Arial Narrow" w:hAnsi="Arial Narrow" w:cs="Arial"/>
          <w:sz w:val="20"/>
          <w:szCs w:val="20"/>
        </w:rPr>
        <w:t>Radicación</w:t>
      </w:r>
      <w:r w:rsidR="00214687" w:rsidRPr="00047372">
        <w:rPr>
          <w:rFonts w:ascii="Arial Narrow" w:hAnsi="Arial Narrow" w:cs="Arial"/>
          <w:sz w:val="20"/>
          <w:szCs w:val="20"/>
        </w:rPr>
        <w:t>)</w:t>
      </w:r>
      <w:r w:rsidRPr="00047372">
        <w:rPr>
          <w:rFonts w:ascii="Arial Narrow" w:hAnsi="Arial Narrow" w:cs="Arial"/>
          <w:sz w:val="20"/>
          <w:szCs w:val="20"/>
        </w:rPr>
        <w:t>, Digitalización</w:t>
      </w:r>
      <w:r w:rsidR="00AF7607" w:rsidRPr="00047372">
        <w:rPr>
          <w:rFonts w:ascii="Arial Narrow" w:hAnsi="Arial Narrow" w:cs="Arial"/>
          <w:sz w:val="20"/>
          <w:szCs w:val="20"/>
        </w:rPr>
        <w:t xml:space="preserve">, </w:t>
      </w:r>
      <w:r w:rsidRPr="00047372">
        <w:rPr>
          <w:rFonts w:ascii="Arial Narrow" w:hAnsi="Arial Narrow" w:cs="Arial"/>
          <w:sz w:val="20"/>
          <w:szCs w:val="20"/>
        </w:rPr>
        <w:t xml:space="preserve">Administración y Custodia de </w:t>
      </w:r>
      <w:r w:rsidR="00214687" w:rsidRPr="00047372">
        <w:rPr>
          <w:rFonts w:ascii="Arial Narrow" w:hAnsi="Arial Narrow" w:cs="Arial"/>
          <w:sz w:val="20"/>
          <w:szCs w:val="20"/>
        </w:rPr>
        <w:t>Archivo F</w:t>
      </w:r>
      <w:r w:rsidRPr="00047372">
        <w:rPr>
          <w:rFonts w:ascii="Arial Narrow" w:hAnsi="Arial Narrow" w:cs="Arial"/>
          <w:sz w:val="20"/>
          <w:szCs w:val="20"/>
        </w:rPr>
        <w:t>ísico</w:t>
      </w:r>
      <w:r w:rsidR="00AF7607" w:rsidRPr="00047372">
        <w:rPr>
          <w:rFonts w:ascii="Arial Narrow" w:hAnsi="Arial Narrow" w:cs="Arial"/>
          <w:sz w:val="20"/>
          <w:szCs w:val="20"/>
        </w:rPr>
        <w:t xml:space="preserve"> de documentos</w:t>
      </w:r>
      <w:r w:rsidRPr="00047372">
        <w:rPr>
          <w:rFonts w:ascii="Arial Narrow" w:hAnsi="Arial Narrow" w:cs="Arial"/>
          <w:sz w:val="20"/>
          <w:szCs w:val="20"/>
        </w:rPr>
        <w:t>.</w:t>
      </w:r>
      <w:r w:rsidR="00214687" w:rsidRPr="00047372">
        <w:rPr>
          <w:rFonts w:ascii="Arial Narrow" w:hAnsi="Arial Narrow" w:cs="Arial"/>
          <w:sz w:val="20"/>
          <w:szCs w:val="20"/>
        </w:rPr>
        <w:t xml:space="preserve"> Cabe manifestar que en el presente documento también se detalla los valores actuales con los que hemos venido trabajando.</w:t>
      </w:r>
    </w:p>
    <w:p w14:paraId="3911BEB1" w14:textId="77777777" w:rsidR="006D14A4" w:rsidRPr="00047372" w:rsidRDefault="006D14A4" w:rsidP="000A1360">
      <w:pPr>
        <w:pStyle w:val="Default"/>
        <w:jc w:val="both"/>
        <w:rPr>
          <w:rFonts w:ascii="Arial Narrow" w:hAnsi="Arial Narrow" w:cstheme="minorHAnsi"/>
          <w:bCs/>
          <w:sz w:val="20"/>
          <w:szCs w:val="20"/>
        </w:rPr>
      </w:pPr>
    </w:p>
    <w:p w14:paraId="09638D1E" w14:textId="799A40AA" w:rsidR="006D14A4" w:rsidRPr="000A1360" w:rsidRDefault="0022451F" w:rsidP="000A1360">
      <w:pPr>
        <w:pStyle w:val="Default"/>
        <w:jc w:val="both"/>
        <w:rPr>
          <w:rFonts w:ascii="Arial Narrow" w:hAnsi="Arial Narrow" w:cstheme="minorHAnsi"/>
          <w:bCs/>
          <w:u w:val="single"/>
        </w:rPr>
      </w:pPr>
      <w:r w:rsidRPr="000A1360">
        <w:rPr>
          <w:rFonts w:ascii="Arial Narrow" w:hAnsi="Arial Narrow" w:cstheme="minorHAnsi"/>
          <w:bCs/>
          <w:u w:val="single"/>
        </w:rPr>
        <w:t>ANTECEDENTES:</w:t>
      </w:r>
    </w:p>
    <w:p w14:paraId="4B2975B7" w14:textId="77777777" w:rsidR="006D14A4" w:rsidRPr="00047372" w:rsidRDefault="006D14A4" w:rsidP="000A1360">
      <w:pPr>
        <w:pStyle w:val="Default"/>
        <w:jc w:val="both"/>
        <w:rPr>
          <w:rFonts w:ascii="Arial Narrow" w:hAnsi="Arial Narrow"/>
          <w:bCs/>
          <w:sz w:val="20"/>
          <w:szCs w:val="20"/>
        </w:rPr>
      </w:pPr>
    </w:p>
    <w:p w14:paraId="1095C1B4" w14:textId="2882BC06" w:rsidR="006D14A4" w:rsidRPr="004B5C97" w:rsidRDefault="00D06F96" w:rsidP="000A1360">
      <w:pPr>
        <w:spacing w:after="0" w:line="240" w:lineRule="auto"/>
        <w:jc w:val="both"/>
        <w:rPr>
          <w:rFonts w:eastAsia="Times New Roman"/>
          <w:b/>
          <w:color w:val="000000"/>
          <w:lang w:val="es-ES" w:eastAsia="es-ES"/>
        </w:rPr>
      </w:pPr>
      <w:r>
        <w:rPr>
          <w:rFonts w:ascii="Arial Narrow" w:hAnsi="Arial Narrow" w:cs="Arial"/>
          <w:bCs/>
          <w:sz w:val="20"/>
          <w:szCs w:val="20"/>
        </w:rPr>
        <w:t>Actualmente</w:t>
      </w:r>
      <w:r w:rsidR="003F2732">
        <w:rPr>
          <w:rFonts w:ascii="Arial Narrow" w:hAnsi="Arial Narrow" w:cs="Arial"/>
          <w:bCs/>
          <w:sz w:val="20"/>
          <w:szCs w:val="20"/>
        </w:rPr>
        <w:t xml:space="preserve"> </w:t>
      </w:r>
      <w:r w:rsidR="00881079">
        <w:rPr>
          <w:rFonts w:eastAsia="Times New Roman"/>
          <w:b/>
          <w:color w:val="000000"/>
          <w:lang w:val="es-ES" w:eastAsia="es-ES"/>
        </w:rPr>
        <w:t>SYNGENTA</w:t>
      </w:r>
      <w:r w:rsidR="004B5C97">
        <w:rPr>
          <w:rFonts w:eastAsia="Times New Roman"/>
          <w:b/>
          <w:color w:val="000000"/>
          <w:lang w:val="es-ES" w:eastAsia="es-ES"/>
        </w:rPr>
        <w:t xml:space="preserve"> </w:t>
      </w:r>
      <w:r w:rsidR="006D14A4" w:rsidRPr="00047372">
        <w:rPr>
          <w:rFonts w:ascii="Arial Narrow" w:hAnsi="Arial Narrow" w:cs="Arial"/>
          <w:bCs/>
          <w:sz w:val="20"/>
          <w:szCs w:val="20"/>
        </w:rPr>
        <w:t>es cliente</w:t>
      </w:r>
      <w:r w:rsidR="007F44CE" w:rsidRPr="00047372">
        <w:rPr>
          <w:rFonts w:ascii="Arial Narrow" w:hAnsi="Arial Narrow" w:cs="Arial"/>
          <w:bCs/>
          <w:sz w:val="20"/>
          <w:szCs w:val="20"/>
        </w:rPr>
        <w:t xml:space="preserve"> de</w:t>
      </w:r>
      <w:r w:rsidR="006D14A4" w:rsidRPr="00047372">
        <w:rPr>
          <w:rFonts w:ascii="Arial Narrow" w:hAnsi="Arial Narrow" w:cs="Arial"/>
          <w:bCs/>
          <w:sz w:val="20"/>
          <w:szCs w:val="20"/>
        </w:rPr>
        <w:t xml:space="preserve"> </w:t>
      </w:r>
      <w:r w:rsidR="006D14A4" w:rsidRPr="00B236C1">
        <w:rPr>
          <w:rFonts w:ascii="Arial Narrow" w:hAnsi="Arial Narrow" w:cs="Arial"/>
          <w:b/>
          <w:bCs/>
          <w:sz w:val="20"/>
          <w:szCs w:val="20"/>
          <w:u w:val="single"/>
        </w:rPr>
        <w:t>D</w:t>
      </w:r>
      <w:r w:rsidR="00700708" w:rsidRPr="00B236C1">
        <w:rPr>
          <w:rFonts w:ascii="Arial Narrow" w:hAnsi="Arial Narrow" w:cs="Arial"/>
          <w:b/>
          <w:bCs/>
          <w:sz w:val="20"/>
          <w:szCs w:val="20"/>
          <w:u w:val="single"/>
        </w:rPr>
        <w:t>ATASOLUTIONS</w:t>
      </w:r>
      <w:r w:rsidR="006D14A4" w:rsidRPr="00047372">
        <w:rPr>
          <w:rFonts w:ascii="Arial Narrow" w:hAnsi="Arial Narrow" w:cs="Arial"/>
          <w:bCs/>
          <w:sz w:val="20"/>
          <w:szCs w:val="20"/>
        </w:rPr>
        <w:t>, en nuestra última re</w:t>
      </w:r>
      <w:r w:rsidR="00700708" w:rsidRPr="00047372">
        <w:rPr>
          <w:rFonts w:ascii="Arial Narrow" w:hAnsi="Arial Narrow" w:cs="Arial"/>
          <w:bCs/>
          <w:sz w:val="20"/>
          <w:szCs w:val="20"/>
        </w:rPr>
        <w:t xml:space="preserve">unión realizada </w:t>
      </w:r>
      <w:r w:rsidR="00881079">
        <w:rPr>
          <w:rFonts w:ascii="Arial Narrow" w:hAnsi="Arial Narrow" w:cs="Arial"/>
          <w:bCs/>
          <w:sz w:val="20"/>
          <w:szCs w:val="20"/>
        </w:rPr>
        <w:t>por vía telefónica el cliente solicito e</w:t>
      </w:r>
      <w:r w:rsidR="000A1360">
        <w:rPr>
          <w:rFonts w:ascii="Arial Narrow" w:hAnsi="Arial Narrow" w:cs="Arial"/>
          <w:bCs/>
          <w:sz w:val="20"/>
          <w:szCs w:val="20"/>
        </w:rPr>
        <w:t>l</w:t>
      </w:r>
      <w:r w:rsidR="00881079">
        <w:rPr>
          <w:rFonts w:ascii="Arial Narrow" w:hAnsi="Arial Narrow" w:cs="Arial"/>
          <w:bCs/>
          <w:sz w:val="20"/>
          <w:szCs w:val="20"/>
        </w:rPr>
        <w:t xml:space="preserve"> retiro de documentacion que son 57 leitz, </w:t>
      </w:r>
      <w:r w:rsidR="006D14A4" w:rsidRPr="00047372">
        <w:rPr>
          <w:rFonts w:ascii="Arial Narrow" w:hAnsi="Arial Narrow" w:cs="Arial"/>
          <w:bCs/>
          <w:sz w:val="20"/>
          <w:szCs w:val="20"/>
        </w:rPr>
        <w:t>para que en caso de que se les presente una Auditoria puedan llegar a su información de una manera más rápida y eficiente.</w:t>
      </w:r>
    </w:p>
    <w:p w14:paraId="5C34D029" w14:textId="77777777" w:rsidR="006D14A4" w:rsidRPr="00047372" w:rsidRDefault="006D14A4" w:rsidP="000A1360">
      <w:pPr>
        <w:pStyle w:val="Default"/>
        <w:jc w:val="both"/>
        <w:rPr>
          <w:rFonts w:ascii="Arial Narrow" w:hAnsi="Arial Narrow" w:cs="Arial"/>
          <w:bCs/>
          <w:sz w:val="20"/>
          <w:szCs w:val="20"/>
        </w:rPr>
      </w:pPr>
    </w:p>
    <w:p w14:paraId="156D0EDB" w14:textId="45688908" w:rsidR="0022451F" w:rsidRPr="00FB10F2" w:rsidRDefault="006D14A4" w:rsidP="000A1360">
      <w:pPr>
        <w:pStyle w:val="Default"/>
        <w:jc w:val="both"/>
        <w:rPr>
          <w:rFonts w:ascii="Arial Narrow" w:hAnsi="Arial Narrow" w:cs="Arial"/>
          <w:sz w:val="20"/>
          <w:szCs w:val="20"/>
        </w:rPr>
      </w:pPr>
      <w:r w:rsidRPr="00047372">
        <w:rPr>
          <w:rFonts w:ascii="Arial Narrow" w:hAnsi="Arial Narrow" w:cs="Arial"/>
          <w:bCs/>
          <w:sz w:val="20"/>
          <w:szCs w:val="20"/>
        </w:rPr>
        <w:t xml:space="preserve">El objetivo es reordenar </w:t>
      </w:r>
      <w:r w:rsidR="00881079">
        <w:rPr>
          <w:rFonts w:ascii="Arial Narrow" w:hAnsi="Arial Narrow" w:cs="Arial"/>
          <w:bCs/>
          <w:sz w:val="20"/>
          <w:szCs w:val="20"/>
        </w:rPr>
        <w:t>y Digitalizar el cual incrementara 15 cajas a custodia con un</w:t>
      </w:r>
      <w:r w:rsidR="00F51D0C">
        <w:rPr>
          <w:rFonts w:ascii="Arial Narrow" w:hAnsi="Arial Narrow" w:cs="Arial"/>
          <w:bCs/>
          <w:sz w:val="20"/>
          <w:szCs w:val="20"/>
        </w:rPr>
        <w:t xml:space="preserve"> aproximado </w:t>
      </w:r>
      <w:r w:rsidR="00881079">
        <w:rPr>
          <w:rFonts w:ascii="Arial Narrow" w:hAnsi="Arial Narrow" w:cs="Arial"/>
          <w:bCs/>
          <w:sz w:val="20"/>
          <w:szCs w:val="20"/>
        </w:rPr>
        <w:t>de 17200 imágenes.</w:t>
      </w:r>
    </w:p>
    <w:p w14:paraId="0F2682B3" w14:textId="07695A38" w:rsidR="000A1360" w:rsidRDefault="000A1360" w:rsidP="000A1360">
      <w:pPr>
        <w:jc w:val="both"/>
        <w:rPr>
          <w:rFonts w:ascii="Arial Narrow" w:hAnsi="Arial Narrow"/>
          <w:b/>
          <w:bCs/>
          <w:sz w:val="20"/>
          <w:szCs w:val="20"/>
          <w:lang w:val="es-ES"/>
        </w:rPr>
      </w:pPr>
      <w:bookmarkStart w:id="0" w:name="_GoBack"/>
      <w:bookmarkEnd w:id="0"/>
      <w:r>
        <w:rPr>
          <w:rFonts w:ascii="Arial Narrow" w:hAnsi="Arial Narrow"/>
          <w:b/>
          <w:bCs/>
          <w:sz w:val="20"/>
          <w:szCs w:val="20"/>
          <w:lang w:val="es-ES"/>
        </w:rPr>
        <w:t>En caso de salir más imágenes se debe proceder a emitir otra factura.</w:t>
      </w:r>
    </w:p>
    <w:p w14:paraId="427296F1" w14:textId="2A452517" w:rsidR="005C5CAC" w:rsidRDefault="005C5CAC" w:rsidP="004152AB">
      <w:pPr>
        <w:rPr>
          <w:rFonts w:ascii="Arial Narrow" w:hAnsi="Arial Narrow"/>
          <w:b/>
          <w:bCs/>
          <w:sz w:val="20"/>
          <w:szCs w:val="20"/>
          <w:lang w:val="es-ES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34503954" wp14:editId="04B42DC0">
            <wp:extent cx="4848013" cy="3209925"/>
            <wp:effectExtent l="0" t="0" r="0" b="0"/>
            <wp:docPr id="6" name="Imagen 6" descr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3246" cy="321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ACA452" w14:textId="77777777" w:rsidR="005C5CAC" w:rsidRDefault="005C5CAC" w:rsidP="004152AB">
      <w:pPr>
        <w:rPr>
          <w:rFonts w:ascii="Arial Narrow" w:hAnsi="Arial Narrow"/>
          <w:b/>
          <w:bCs/>
          <w:sz w:val="20"/>
          <w:szCs w:val="20"/>
          <w:lang w:val="es-ES"/>
        </w:rPr>
      </w:pPr>
    </w:p>
    <w:p w14:paraId="4CBFF486" w14:textId="4961A7E3" w:rsidR="00881079" w:rsidRPr="005C5CAC" w:rsidRDefault="00881079" w:rsidP="00D35B63">
      <w:pPr>
        <w:pStyle w:val="Prrafodelista"/>
        <w:numPr>
          <w:ilvl w:val="0"/>
          <w:numId w:val="2"/>
        </w:numPr>
        <w:rPr>
          <w:rFonts w:ascii="Arial Narrow" w:hAnsi="Arial Narrow"/>
          <w:b/>
          <w:bCs/>
          <w:sz w:val="20"/>
          <w:szCs w:val="20"/>
          <w:lang w:val="es-ES"/>
        </w:rPr>
      </w:pPr>
      <w:r w:rsidRPr="005C5CAC">
        <w:rPr>
          <w:rFonts w:ascii="Arial Narrow" w:hAnsi="Arial Narrow"/>
          <w:b/>
          <w:bCs/>
          <w:sz w:val="20"/>
          <w:szCs w:val="20"/>
          <w:lang w:val="es-ES"/>
        </w:rPr>
        <w:t>PROPUESTA ECONOMICA</w:t>
      </w:r>
      <w:r w:rsidR="00FB10F2" w:rsidRPr="005C5CAC">
        <w:rPr>
          <w:rFonts w:ascii="Arial Narrow" w:hAnsi="Arial Narrow"/>
          <w:b/>
          <w:bCs/>
          <w:sz w:val="20"/>
          <w:szCs w:val="20"/>
          <w:lang w:val="es-ES"/>
        </w:rPr>
        <w:t xml:space="preserve"> POR INVERSION INICIAL</w:t>
      </w:r>
      <w:r w:rsidRPr="005C5CAC">
        <w:rPr>
          <w:rFonts w:ascii="Arial Narrow" w:hAnsi="Arial Narrow"/>
          <w:b/>
          <w:bCs/>
          <w:sz w:val="20"/>
          <w:szCs w:val="20"/>
          <w:lang w:val="es-ES"/>
        </w:rPr>
        <w:t>:</w:t>
      </w:r>
    </w:p>
    <w:tbl>
      <w:tblPr>
        <w:tblW w:w="82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3"/>
        <w:gridCol w:w="1780"/>
        <w:gridCol w:w="1780"/>
        <w:gridCol w:w="2269"/>
      </w:tblGrid>
      <w:tr w:rsidR="00881079" w:rsidRPr="00FD354E" w14:paraId="49E0B03C" w14:textId="77777777" w:rsidTr="00106907">
        <w:trPr>
          <w:trHeight w:val="301"/>
          <w:jc w:val="center"/>
        </w:trPr>
        <w:tc>
          <w:tcPr>
            <w:tcW w:w="8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233D78A" w14:textId="0FDC2CC1" w:rsidR="00881079" w:rsidRPr="00FD354E" w:rsidRDefault="00881079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INVERSION INICIAL- PROYECTO DIGITALIZACION DE IMAGENES</w:t>
            </w:r>
          </w:p>
        </w:tc>
      </w:tr>
      <w:tr w:rsidR="00881079" w:rsidRPr="00FD354E" w14:paraId="46F3F3F7" w14:textId="77777777" w:rsidTr="0022451F">
        <w:trPr>
          <w:trHeight w:val="301"/>
          <w:jc w:val="center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4BD5C53D" w14:textId="77777777" w:rsidR="00881079" w:rsidRPr="00FD354E" w:rsidRDefault="00881079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Descripción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2FC8E06" w14:textId="77777777" w:rsidR="00881079" w:rsidRPr="00FD354E" w:rsidRDefault="00881079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Volumen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DE1665B" w14:textId="77777777" w:rsidR="00881079" w:rsidRPr="00FD354E" w:rsidRDefault="00881079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Precio Inicial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B20734C" w14:textId="77777777" w:rsidR="00881079" w:rsidRPr="00FD354E" w:rsidRDefault="00881079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Precio Total</w:t>
            </w:r>
          </w:p>
        </w:tc>
      </w:tr>
      <w:tr w:rsidR="00881079" w:rsidRPr="001B1B52" w14:paraId="0B2EC580" w14:textId="77777777" w:rsidTr="0022451F">
        <w:trPr>
          <w:trHeight w:val="263"/>
          <w:jc w:val="center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31DE7" w14:textId="7D3B0C0C" w:rsidR="00881079" w:rsidRPr="001B1B52" w:rsidRDefault="00881079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Preparación, clasificación, Indexacion y retorno.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EF238" w14:textId="13E62EE4" w:rsidR="00881079" w:rsidRPr="001B1B52" w:rsidRDefault="00881079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17200</w:t>
            </w:r>
          </w:p>
          <w:p w14:paraId="159F3D3E" w14:textId="77777777" w:rsidR="00881079" w:rsidRPr="001B1B52" w:rsidRDefault="00881079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D2068" w14:textId="295DEE7D" w:rsidR="00881079" w:rsidRPr="001B1B52" w:rsidRDefault="00881079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$   0.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09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1080D" w14:textId="40F61500" w:rsidR="00881079" w:rsidRPr="001B1B52" w:rsidRDefault="00881079" w:rsidP="0022451F">
            <w:pPr>
              <w:spacing w:after="0" w:line="240" w:lineRule="auto"/>
              <w:ind w:left="708" w:hanging="708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$ 1,548.00</w:t>
            </w:r>
          </w:p>
        </w:tc>
      </w:tr>
      <w:tr w:rsidR="00881079" w:rsidRPr="001B1B52" w14:paraId="7F2E1D98" w14:textId="77777777" w:rsidTr="0022451F">
        <w:trPr>
          <w:trHeight w:val="263"/>
          <w:jc w:val="center"/>
        </w:trPr>
        <w:tc>
          <w:tcPr>
            <w:tcW w:w="2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620FF" w14:textId="77777777" w:rsidR="00881079" w:rsidRPr="001B1B52" w:rsidRDefault="00881079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CB63F" w14:textId="77777777" w:rsidR="00881079" w:rsidRPr="001B1B52" w:rsidRDefault="00881079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86009" w14:textId="77777777" w:rsidR="00881079" w:rsidRPr="001B1B52" w:rsidRDefault="00881079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Sub-Total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9083E" w14:textId="15BF0BB1" w:rsidR="00881079" w:rsidRPr="001B1B52" w:rsidRDefault="0022451F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$ 1,548.00</w:t>
            </w:r>
          </w:p>
        </w:tc>
      </w:tr>
      <w:tr w:rsidR="00881079" w:rsidRPr="001B1B52" w14:paraId="49E90299" w14:textId="77777777" w:rsidTr="0022451F">
        <w:trPr>
          <w:trHeight w:val="276"/>
          <w:jc w:val="center"/>
        </w:trPr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370DB" w14:textId="77777777" w:rsidR="00881079" w:rsidRPr="001B1B52" w:rsidRDefault="00881079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D406D" w14:textId="77777777" w:rsidR="00881079" w:rsidRPr="001B1B52" w:rsidRDefault="00881079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D5849" w14:textId="77777777" w:rsidR="00881079" w:rsidRPr="001B1B52" w:rsidRDefault="00881079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IVA 12%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0B553" w14:textId="300C8B17" w:rsidR="00881079" w:rsidRPr="001B1B52" w:rsidRDefault="00881079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 xml:space="preserve">$    </w:t>
            </w:r>
            <w:r w:rsidR="0022451F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185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.</w:t>
            </w:r>
            <w:r w:rsidR="0022451F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76</w:t>
            </w:r>
          </w:p>
        </w:tc>
      </w:tr>
      <w:tr w:rsidR="00881079" w:rsidRPr="001B1B52" w14:paraId="381464A2" w14:textId="77777777" w:rsidTr="0022451F">
        <w:trPr>
          <w:trHeight w:val="301"/>
          <w:jc w:val="center"/>
        </w:trPr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5926F" w14:textId="77777777" w:rsidR="00881079" w:rsidRPr="001B1B52" w:rsidRDefault="00881079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F608C" w14:textId="77777777" w:rsidR="00881079" w:rsidRPr="001B1B52" w:rsidRDefault="00881079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7CBDA" w14:textId="77777777" w:rsidR="00881079" w:rsidRPr="001B1B52" w:rsidRDefault="00881079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Total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036440BE" w14:textId="5D3A081C" w:rsidR="00881079" w:rsidRPr="001B1B52" w:rsidRDefault="00881079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$</w:t>
            </w:r>
            <w:r w:rsidR="0022451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1,</w:t>
            </w:r>
            <w:r w:rsidRPr="001B1B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22451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733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.</w:t>
            </w:r>
            <w:r w:rsidR="0022451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7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6</w:t>
            </w:r>
          </w:p>
        </w:tc>
      </w:tr>
    </w:tbl>
    <w:p w14:paraId="7F70B0BB" w14:textId="77777777" w:rsidR="0022451F" w:rsidRDefault="0022451F" w:rsidP="004152AB">
      <w:pPr>
        <w:rPr>
          <w:rFonts w:ascii="Arial Narrow" w:hAnsi="Arial Narrow"/>
          <w:b/>
          <w:bCs/>
          <w:sz w:val="20"/>
          <w:szCs w:val="20"/>
          <w:lang w:val="es-ES"/>
        </w:rPr>
      </w:pPr>
    </w:p>
    <w:tbl>
      <w:tblPr>
        <w:tblW w:w="82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3"/>
        <w:gridCol w:w="1780"/>
        <w:gridCol w:w="1780"/>
        <w:gridCol w:w="2269"/>
      </w:tblGrid>
      <w:tr w:rsidR="0022451F" w:rsidRPr="00FD354E" w14:paraId="161BF9E1" w14:textId="77777777" w:rsidTr="00106907">
        <w:trPr>
          <w:trHeight w:val="301"/>
          <w:jc w:val="center"/>
        </w:trPr>
        <w:tc>
          <w:tcPr>
            <w:tcW w:w="8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A33F3C7" w14:textId="45E01D95" w:rsidR="0022451F" w:rsidRPr="00FD354E" w:rsidRDefault="0022451F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INVERSION INICIAL</w:t>
            </w:r>
            <w:r w:rsidR="00FB10F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 ORDENAMIENTO FISICO</w:t>
            </w:r>
          </w:p>
        </w:tc>
      </w:tr>
      <w:tr w:rsidR="0022451F" w:rsidRPr="00FD354E" w14:paraId="32D88910" w14:textId="77777777" w:rsidTr="00106907">
        <w:trPr>
          <w:trHeight w:val="301"/>
          <w:jc w:val="center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4A4DE562" w14:textId="77777777" w:rsidR="0022451F" w:rsidRPr="00FD354E" w:rsidRDefault="0022451F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Descripción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965C6BB" w14:textId="77777777" w:rsidR="0022451F" w:rsidRPr="00FD354E" w:rsidRDefault="0022451F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Volumen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4085BD83" w14:textId="77777777" w:rsidR="0022451F" w:rsidRPr="00FD354E" w:rsidRDefault="0022451F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Precio Inicial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5C432AA" w14:textId="77777777" w:rsidR="0022451F" w:rsidRPr="00FD354E" w:rsidRDefault="0022451F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Precio Total</w:t>
            </w:r>
          </w:p>
        </w:tc>
      </w:tr>
      <w:tr w:rsidR="00FB10F2" w:rsidRPr="001B1B52" w14:paraId="12D36FAE" w14:textId="77777777" w:rsidTr="00106907">
        <w:trPr>
          <w:trHeight w:val="263"/>
          <w:jc w:val="center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EAC705" w14:textId="34B0CE77" w:rsidR="00FB10F2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Kit de almacenamiento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E1D79F" w14:textId="1482660A" w:rsidR="00FB10F2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15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19A934" w14:textId="3CE5A10E" w:rsidR="00FB10F2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$ 1.50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7D23CF" w14:textId="66A7F775" w:rsidR="00FB10F2" w:rsidRPr="001B1B52" w:rsidRDefault="00FB10F2" w:rsidP="00106907">
            <w:pPr>
              <w:spacing w:after="0" w:line="240" w:lineRule="auto"/>
              <w:ind w:left="708" w:hanging="708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$ 22.50</w:t>
            </w:r>
          </w:p>
        </w:tc>
      </w:tr>
      <w:tr w:rsidR="00FB10F2" w:rsidRPr="001B1B52" w14:paraId="3C66B2F3" w14:textId="77777777" w:rsidTr="00106907">
        <w:trPr>
          <w:trHeight w:val="263"/>
          <w:jc w:val="center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4D19B6" w14:textId="180A62C0" w:rsidR="00FB10F2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Ordenamiento e Indexacion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E0375C" w14:textId="4869D794" w:rsidR="00FB10F2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15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B86889" w14:textId="50606FC6" w:rsidR="00FB10F2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$ 1.60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8F3EBD" w14:textId="54CD3DF0" w:rsidR="00FB10F2" w:rsidRPr="001B1B52" w:rsidRDefault="00FB10F2" w:rsidP="00106907">
            <w:pPr>
              <w:spacing w:after="0" w:line="240" w:lineRule="auto"/>
              <w:ind w:left="708" w:hanging="708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$ 24.00</w:t>
            </w:r>
          </w:p>
        </w:tc>
      </w:tr>
      <w:tr w:rsidR="00FB10F2" w:rsidRPr="001B1B52" w14:paraId="2D588ACD" w14:textId="77777777" w:rsidTr="00106907">
        <w:trPr>
          <w:trHeight w:val="263"/>
          <w:jc w:val="center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9FFD07" w14:textId="0C6A86CE" w:rsidR="00FB10F2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Traslado Inicial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BACA4A" w14:textId="071962B7" w:rsidR="00FB10F2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15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EF3D11" w14:textId="1EACE908" w:rsidR="00FB10F2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$ 0.50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069A42" w14:textId="57D87D68" w:rsidR="00FB10F2" w:rsidRPr="001B1B52" w:rsidRDefault="00FB10F2" w:rsidP="00FB10F2">
            <w:pPr>
              <w:spacing w:after="0" w:line="240" w:lineRule="auto"/>
              <w:ind w:left="708" w:hanging="708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$   7.50</w:t>
            </w:r>
          </w:p>
        </w:tc>
      </w:tr>
      <w:tr w:rsidR="0022451F" w:rsidRPr="001B1B52" w14:paraId="2D0B9F02" w14:textId="77777777" w:rsidTr="00106907">
        <w:trPr>
          <w:trHeight w:val="263"/>
          <w:jc w:val="center"/>
        </w:trPr>
        <w:tc>
          <w:tcPr>
            <w:tcW w:w="2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30B30" w14:textId="77777777" w:rsidR="0022451F" w:rsidRPr="001B1B52" w:rsidRDefault="0022451F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130B7" w14:textId="77777777" w:rsidR="0022451F" w:rsidRPr="001B1B52" w:rsidRDefault="0022451F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6B51F" w14:textId="77777777" w:rsidR="0022451F" w:rsidRPr="001B1B52" w:rsidRDefault="0022451F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Sub-Total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F3B88" w14:textId="274FD686" w:rsidR="0022451F" w:rsidRPr="001B1B52" w:rsidRDefault="0022451F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$</w:t>
            </w:r>
            <w:r w:rsidR="00FB10F2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 xml:space="preserve"> 54</w:t>
            </w:r>
            <w:r w:rsidRPr="001B1B52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.00</w:t>
            </w:r>
          </w:p>
        </w:tc>
      </w:tr>
      <w:tr w:rsidR="0022451F" w:rsidRPr="001B1B52" w14:paraId="6C1B611A" w14:textId="77777777" w:rsidTr="00106907">
        <w:trPr>
          <w:trHeight w:val="276"/>
          <w:jc w:val="center"/>
        </w:trPr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FD7F5" w14:textId="77777777" w:rsidR="0022451F" w:rsidRPr="001B1B52" w:rsidRDefault="0022451F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CAFBD" w14:textId="77777777" w:rsidR="0022451F" w:rsidRPr="001B1B52" w:rsidRDefault="0022451F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EC86B" w14:textId="77777777" w:rsidR="0022451F" w:rsidRPr="001B1B52" w:rsidRDefault="0022451F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IVA 12%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B73F0" w14:textId="3C07109B" w:rsidR="0022451F" w:rsidRPr="001B1B52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proofErr w:type="gramStart"/>
            <w:r w:rsidRPr="001B1B52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$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 xml:space="preserve">  .</w:t>
            </w:r>
            <w:proofErr w:type="gramEnd"/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6</w:t>
            </w:r>
            <w:r w:rsidR="0022451F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.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48</w:t>
            </w:r>
          </w:p>
        </w:tc>
      </w:tr>
      <w:tr w:rsidR="0022451F" w:rsidRPr="001B1B52" w14:paraId="7713FF28" w14:textId="77777777" w:rsidTr="00106907">
        <w:trPr>
          <w:trHeight w:val="301"/>
          <w:jc w:val="center"/>
        </w:trPr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4B183" w14:textId="77777777" w:rsidR="0022451F" w:rsidRDefault="0022451F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  <w:p w14:paraId="71691502" w14:textId="41158679" w:rsidR="005C5CAC" w:rsidRPr="001B1B52" w:rsidRDefault="005C5CAC" w:rsidP="005C5CAC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7E396" w14:textId="77777777" w:rsidR="0022451F" w:rsidRPr="001B1B52" w:rsidRDefault="0022451F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2E70E" w14:textId="77777777" w:rsidR="0022451F" w:rsidRPr="001B1B52" w:rsidRDefault="0022451F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Total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1D26DDB4" w14:textId="27889001" w:rsidR="0022451F" w:rsidRPr="001B1B52" w:rsidRDefault="0022451F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$</w:t>
            </w:r>
            <w:r w:rsidR="00FB10F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 60.48</w:t>
            </w:r>
          </w:p>
        </w:tc>
      </w:tr>
    </w:tbl>
    <w:p w14:paraId="46413B99" w14:textId="07AADB77" w:rsidR="00B236C1" w:rsidRDefault="00B236C1" w:rsidP="006D14A4">
      <w:pPr>
        <w:pStyle w:val="Sinespaciado"/>
        <w:tabs>
          <w:tab w:val="left" w:pos="2160"/>
        </w:tabs>
        <w:ind w:right="4"/>
        <w:jc w:val="both"/>
        <w:rPr>
          <w:rFonts w:ascii="Arial Narrow" w:hAnsi="Arial Narrow"/>
          <w:b/>
          <w:sz w:val="20"/>
          <w:szCs w:val="20"/>
        </w:rPr>
      </w:pPr>
    </w:p>
    <w:p w14:paraId="5E82A4DE" w14:textId="77777777" w:rsidR="005C5CAC" w:rsidRDefault="005C5CAC" w:rsidP="005C5CAC">
      <w:pPr>
        <w:pStyle w:val="Sinespaciado"/>
        <w:tabs>
          <w:tab w:val="left" w:pos="2160"/>
        </w:tabs>
        <w:ind w:right="4"/>
        <w:jc w:val="both"/>
        <w:rPr>
          <w:rFonts w:ascii="Arial Narrow" w:hAnsi="Arial Narrow"/>
          <w:sz w:val="20"/>
          <w:szCs w:val="20"/>
        </w:rPr>
      </w:pPr>
      <w:r w:rsidRPr="0022451F">
        <w:rPr>
          <w:rFonts w:ascii="Arial Narrow" w:hAnsi="Arial Narrow"/>
          <w:b/>
          <w:sz w:val="20"/>
          <w:szCs w:val="20"/>
          <w:u w:val="single"/>
        </w:rPr>
        <w:t>NOTA</w:t>
      </w:r>
      <w:r>
        <w:rPr>
          <w:rFonts w:ascii="Arial Narrow" w:hAnsi="Arial Narrow"/>
          <w:b/>
          <w:sz w:val="20"/>
          <w:szCs w:val="20"/>
        </w:rPr>
        <w:t xml:space="preserve">: </w:t>
      </w:r>
      <w:r w:rsidRPr="0022451F">
        <w:rPr>
          <w:rFonts w:ascii="Arial Narrow" w:hAnsi="Arial Narrow"/>
          <w:sz w:val="20"/>
          <w:szCs w:val="20"/>
        </w:rPr>
        <w:t>DEBE SER EMITIDA LA FACTURA</w:t>
      </w:r>
      <w:r>
        <w:rPr>
          <w:rFonts w:ascii="Arial Narrow" w:hAnsi="Arial Narrow"/>
          <w:sz w:val="20"/>
          <w:szCs w:val="20"/>
        </w:rPr>
        <w:t xml:space="preserve"> POR EL 100% VALOR INICIAL</w:t>
      </w:r>
      <w:r w:rsidRPr="0022451F">
        <w:rPr>
          <w:rFonts w:ascii="Arial Narrow" w:hAnsi="Arial Narrow"/>
          <w:sz w:val="20"/>
          <w:szCs w:val="20"/>
        </w:rPr>
        <w:t xml:space="preserve"> Y CANCELA</w:t>
      </w:r>
      <w:r>
        <w:rPr>
          <w:rFonts w:ascii="Arial Narrow" w:hAnsi="Arial Narrow"/>
          <w:sz w:val="20"/>
          <w:szCs w:val="20"/>
        </w:rPr>
        <w:t>DA</w:t>
      </w:r>
      <w:r w:rsidRPr="0022451F">
        <w:rPr>
          <w:rFonts w:ascii="Arial Narrow" w:hAnsi="Arial Narrow"/>
          <w:sz w:val="20"/>
          <w:szCs w:val="20"/>
        </w:rPr>
        <w:t xml:space="preserve"> EL 50% PARA DAR INICIO DEL PROYECTO.</w:t>
      </w:r>
    </w:p>
    <w:p w14:paraId="54FBB6D5" w14:textId="1F137546" w:rsidR="005C5CAC" w:rsidRPr="0022451F" w:rsidRDefault="005C5CAC" w:rsidP="005C5CAC">
      <w:pPr>
        <w:pStyle w:val="Sinespaciado"/>
        <w:tabs>
          <w:tab w:val="left" w:pos="2160"/>
        </w:tabs>
        <w:ind w:right="4"/>
        <w:jc w:val="both"/>
        <w:rPr>
          <w:rFonts w:ascii="Arial Narrow" w:hAnsi="Arial Narrow"/>
          <w:sz w:val="20"/>
          <w:szCs w:val="20"/>
        </w:rPr>
      </w:pPr>
      <w:r w:rsidRPr="0022451F">
        <w:rPr>
          <w:rFonts w:ascii="Arial Narrow" w:hAnsi="Arial Narrow"/>
          <w:sz w:val="20"/>
          <w:szCs w:val="20"/>
        </w:rPr>
        <w:t xml:space="preserve">UNA </w:t>
      </w:r>
      <w:r w:rsidRPr="0022451F">
        <w:rPr>
          <w:rFonts w:ascii="Arial Narrow" w:hAnsi="Arial Narrow"/>
          <w:sz w:val="20"/>
          <w:szCs w:val="20"/>
        </w:rPr>
        <w:t xml:space="preserve">VEZ </w:t>
      </w:r>
      <w:r>
        <w:rPr>
          <w:rFonts w:ascii="Arial Narrow" w:hAnsi="Arial Narrow"/>
          <w:sz w:val="20"/>
          <w:szCs w:val="20"/>
        </w:rPr>
        <w:t>TERMINADO</w:t>
      </w:r>
      <w:r>
        <w:rPr>
          <w:rFonts w:ascii="Arial Narrow" w:hAnsi="Arial Narrow"/>
          <w:sz w:val="20"/>
          <w:szCs w:val="20"/>
        </w:rPr>
        <w:t xml:space="preserve"> </w:t>
      </w:r>
      <w:r w:rsidRPr="0022451F">
        <w:rPr>
          <w:rFonts w:ascii="Arial Narrow" w:hAnsi="Arial Narrow"/>
          <w:sz w:val="20"/>
          <w:szCs w:val="20"/>
        </w:rPr>
        <w:t>EL PROYECTO</w:t>
      </w:r>
      <w:r>
        <w:rPr>
          <w:rFonts w:ascii="Arial Narrow" w:hAnsi="Arial Narrow"/>
          <w:sz w:val="20"/>
          <w:szCs w:val="20"/>
        </w:rPr>
        <w:t xml:space="preserve"> </w:t>
      </w:r>
      <w:r w:rsidRPr="0022451F">
        <w:rPr>
          <w:rFonts w:ascii="Arial Narrow" w:hAnsi="Arial Narrow"/>
          <w:sz w:val="20"/>
          <w:szCs w:val="20"/>
        </w:rPr>
        <w:t>DEBE SER CANCELADO LOS 50%</w:t>
      </w:r>
      <w:r>
        <w:rPr>
          <w:rFonts w:ascii="Arial Narrow" w:hAnsi="Arial Narrow"/>
          <w:sz w:val="20"/>
          <w:szCs w:val="20"/>
        </w:rPr>
        <w:t xml:space="preserve"> RESTANTE.</w:t>
      </w:r>
    </w:p>
    <w:p w14:paraId="40B214DC" w14:textId="0AD71158" w:rsidR="005C5CAC" w:rsidRDefault="005C5CAC" w:rsidP="005C5CAC">
      <w:pPr>
        <w:pStyle w:val="Sinespaciado"/>
        <w:tabs>
          <w:tab w:val="left" w:pos="2160"/>
        </w:tabs>
        <w:ind w:right="4"/>
        <w:jc w:val="center"/>
        <w:rPr>
          <w:rFonts w:ascii="Arial Narrow" w:hAnsi="Arial Narrow"/>
          <w:b/>
          <w:sz w:val="20"/>
          <w:szCs w:val="20"/>
        </w:rPr>
      </w:pPr>
    </w:p>
    <w:p w14:paraId="02D3A0D9" w14:textId="77777777" w:rsidR="000A1360" w:rsidRDefault="000A1360" w:rsidP="005C5CAC">
      <w:pPr>
        <w:pStyle w:val="Sinespaciado"/>
        <w:tabs>
          <w:tab w:val="left" w:pos="2160"/>
        </w:tabs>
        <w:ind w:right="4"/>
        <w:jc w:val="center"/>
        <w:rPr>
          <w:rFonts w:ascii="Arial Narrow" w:hAnsi="Arial Narrow"/>
          <w:b/>
          <w:sz w:val="20"/>
          <w:szCs w:val="20"/>
        </w:rPr>
      </w:pPr>
    </w:p>
    <w:p w14:paraId="06359F58" w14:textId="77777777" w:rsidR="000A1360" w:rsidRDefault="000A1360" w:rsidP="005C5CAC">
      <w:pPr>
        <w:pStyle w:val="Sinespaciado"/>
        <w:tabs>
          <w:tab w:val="left" w:pos="2160"/>
        </w:tabs>
        <w:ind w:right="4"/>
        <w:jc w:val="center"/>
        <w:rPr>
          <w:rFonts w:ascii="Arial Narrow" w:hAnsi="Arial Narrow"/>
          <w:b/>
          <w:sz w:val="20"/>
          <w:szCs w:val="20"/>
        </w:rPr>
      </w:pPr>
    </w:p>
    <w:p w14:paraId="77C11324" w14:textId="0BCE58E9" w:rsidR="005C5CAC" w:rsidRDefault="005C5CAC" w:rsidP="005C5CAC">
      <w:pPr>
        <w:pStyle w:val="Sinespaciado"/>
        <w:tabs>
          <w:tab w:val="left" w:pos="2160"/>
        </w:tabs>
        <w:ind w:right="4"/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PARA EL SIGUIENTE MES LOS RUBROS QUE INCREMENTARA EN FACTURACION.</w:t>
      </w:r>
    </w:p>
    <w:p w14:paraId="66838498" w14:textId="77777777" w:rsidR="005C5CAC" w:rsidRDefault="005C5CAC" w:rsidP="006D14A4">
      <w:pPr>
        <w:pStyle w:val="Sinespaciado"/>
        <w:tabs>
          <w:tab w:val="left" w:pos="2160"/>
        </w:tabs>
        <w:ind w:right="4"/>
        <w:jc w:val="both"/>
        <w:rPr>
          <w:rFonts w:ascii="Arial Narrow" w:hAnsi="Arial Narrow"/>
          <w:b/>
          <w:sz w:val="20"/>
          <w:szCs w:val="20"/>
        </w:rPr>
      </w:pPr>
    </w:p>
    <w:tbl>
      <w:tblPr>
        <w:tblW w:w="82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3"/>
        <w:gridCol w:w="1780"/>
        <w:gridCol w:w="1780"/>
        <w:gridCol w:w="2269"/>
      </w:tblGrid>
      <w:tr w:rsidR="00FB10F2" w:rsidRPr="00FD354E" w14:paraId="3DF13A9C" w14:textId="77777777" w:rsidTr="00106907">
        <w:trPr>
          <w:trHeight w:val="301"/>
          <w:jc w:val="center"/>
        </w:trPr>
        <w:tc>
          <w:tcPr>
            <w:tcW w:w="8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A98AB52" w14:textId="6943A538" w:rsidR="00FB10F2" w:rsidRPr="00FD354E" w:rsidRDefault="005C5CAC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FEED MENSUAL INCREMENTA </w:t>
            </w:r>
          </w:p>
        </w:tc>
      </w:tr>
      <w:tr w:rsidR="00FB10F2" w:rsidRPr="00FD354E" w14:paraId="4A54E911" w14:textId="77777777" w:rsidTr="00106907">
        <w:trPr>
          <w:trHeight w:val="301"/>
          <w:jc w:val="center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A6259FF" w14:textId="77777777" w:rsidR="00FB10F2" w:rsidRPr="00FD354E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Descripción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A2377FB" w14:textId="77777777" w:rsidR="00FB10F2" w:rsidRPr="00FD354E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Volumen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1DBECB0D" w14:textId="0D0C5E30" w:rsidR="00FB10F2" w:rsidRPr="00FD354E" w:rsidRDefault="005C5CAC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Incrementa precio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B8076A8" w14:textId="77777777" w:rsidR="00FB10F2" w:rsidRPr="00FD354E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Precio Total</w:t>
            </w:r>
          </w:p>
        </w:tc>
      </w:tr>
      <w:tr w:rsidR="00FB10F2" w:rsidRPr="001B1B52" w14:paraId="707A7A8A" w14:textId="77777777" w:rsidTr="00106907">
        <w:trPr>
          <w:trHeight w:val="263"/>
          <w:jc w:val="center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E0971" w14:textId="54A7444E" w:rsidR="00FB10F2" w:rsidRPr="001B1B52" w:rsidRDefault="005C5CAC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CUSTODIA DIGITAL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D0CD8" w14:textId="795BA0E9" w:rsidR="00FB10F2" w:rsidRPr="001B1B52" w:rsidRDefault="005C5CAC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17200</w:t>
            </w:r>
          </w:p>
          <w:p w14:paraId="6D22774F" w14:textId="77777777" w:rsidR="00FB10F2" w:rsidRPr="001B1B52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7FE6B" w14:textId="31BED4A9" w:rsidR="00FB10F2" w:rsidRPr="001B1B52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 xml:space="preserve">$   </w:t>
            </w:r>
            <w:r w:rsidR="005C5CAC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35,00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83E4B" w14:textId="328E04F7" w:rsidR="00FB10F2" w:rsidRPr="001B1B52" w:rsidRDefault="005C5CAC" w:rsidP="00106907">
            <w:pPr>
              <w:spacing w:after="0" w:line="240" w:lineRule="auto"/>
              <w:ind w:left="708" w:hanging="708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$   35,00</w:t>
            </w:r>
          </w:p>
        </w:tc>
      </w:tr>
      <w:tr w:rsidR="00FB10F2" w:rsidRPr="001B1B52" w14:paraId="08555EB6" w14:textId="77777777" w:rsidTr="00106907">
        <w:trPr>
          <w:trHeight w:val="263"/>
          <w:jc w:val="center"/>
        </w:trPr>
        <w:tc>
          <w:tcPr>
            <w:tcW w:w="2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C0249" w14:textId="77777777" w:rsidR="00FB10F2" w:rsidRPr="001B1B52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071A1" w14:textId="77777777" w:rsidR="00FB10F2" w:rsidRPr="001B1B52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3EF6C" w14:textId="77777777" w:rsidR="00FB10F2" w:rsidRPr="001B1B52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Sub-Total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4FC72" w14:textId="62E991CE" w:rsidR="00FB10F2" w:rsidRPr="001B1B52" w:rsidRDefault="005C5CAC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$   35,00</w:t>
            </w:r>
          </w:p>
        </w:tc>
      </w:tr>
      <w:tr w:rsidR="00FB10F2" w:rsidRPr="001B1B52" w14:paraId="61FF38D4" w14:textId="77777777" w:rsidTr="00106907">
        <w:trPr>
          <w:trHeight w:val="276"/>
          <w:jc w:val="center"/>
        </w:trPr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F0F8F" w14:textId="77777777" w:rsidR="00FB10F2" w:rsidRPr="001B1B52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4B792" w14:textId="77777777" w:rsidR="00FB10F2" w:rsidRPr="001B1B52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30E9F" w14:textId="77777777" w:rsidR="00FB10F2" w:rsidRPr="001B1B52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IVA 12%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48E2E" w14:textId="1049CD8F" w:rsidR="00FB10F2" w:rsidRPr="001B1B52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 xml:space="preserve">$ </w:t>
            </w:r>
            <w:r w:rsidR="005C5CAC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Pr="001B1B52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 xml:space="preserve">   </w:t>
            </w:r>
            <w:r w:rsidR="005C5CAC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4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.</w:t>
            </w:r>
            <w:r w:rsidR="005C5CAC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20</w:t>
            </w:r>
          </w:p>
        </w:tc>
      </w:tr>
      <w:tr w:rsidR="00FB10F2" w:rsidRPr="001B1B52" w14:paraId="2CC05A71" w14:textId="77777777" w:rsidTr="00106907">
        <w:trPr>
          <w:trHeight w:val="301"/>
          <w:jc w:val="center"/>
        </w:trPr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3FDC0" w14:textId="77777777" w:rsidR="00FB10F2" w:rsidRPr="001B1B52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A7555" w14:textId="77777777" w:rsidR="00FB10F2" w:rsidRPr="001B1B52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41BC5" w14:textId="77777777" w:rsidR="00FB10F2" w:rsidRPr="001B1B52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Total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4CF9F888" w14:textId="7A5FB10D" w:rsidR="00FB10F2" w:rsidRPr="001B1B52" w:rsidRDefault="00FB10F2" w:rsidP="001069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$</w:t>
            </w:r>
            <w:r w:rsidR="005C5CAC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   39.00</w:t>
            </w:r>
          </w:p>
        </w:tc>
      </w:tr>
    </w:tbl>
    <w:p w14:paraId="59158B95" w14:textId="77777777" w:rsidR="00FB10F2" w:rsidRDefault="00FB10F2" w:rsidP="006D14A4">
      <w:pPr>
        <w:pStyle w:val="Sinespaciado"/>
        <w:tabs>
          <w:tab w:val="left" w:pos="2160"/>
        </w:tabs>
        <w:ind w:right="4"/>
        <w:jc w:val="both"/>
        <w:rPr>
          <w:rFonts w:ascii="Arial Narrow" w:hAnsi="Arial Narrow"/>
          <w:b/>
          <w:sz w:val="20"/>
          <w:szCs w:val="20"/>
        </w:rPr>
      </w:pPr>
    </w:p>
    <w:p w14:paraId="6715ABB1" w14:textId="77777777" w:rsidR="00FB10F2" w:rsidRDefault="00FB10F2" w:rsidP="006D14A4">
      <w:pPr>
        <w:pStyle w:val="Sinespaciado"/>
        <w:tabs>
          <w:tab w:val="left" w:pos="2160"/>
        </w:tabs>
        <w:ind w:right="4"/>
        <w:jc w:val="both"/>
        <w:rPr>
          <w:rFonts w:ascii="Arial Narrow" w:hAnsi="Arial Narrow"/>
          <w:b/>
          <w:sz w:val="20"/>
          <w:szCs w:val="20"/>
        </w:rPr>
      </w:pPr>
    </w:p>
    <w:p w14:paraId="70BBCEED" w14:textId="1E899BB6" w:rsidR="0022451F" w:rsidRPr="0022451F" w:rsidRDefault="0022451F" w:rsidP="005C5CAC">
      <w:pPr>
        <w:pStyle w:val="Sinespaciado"/>
        <w:tabs>
          <w:tab w:val="left" w:pos="2160"/>
        </w:tabs>
        <w:ind w:right="4"/>
        <w:jc w:val="both"/>
        <w:rPr>
          <w:rFonts w:ascii="Arial Narrow" w:hAnsi="Arial Narrow"/>
          <w:sz w:val="20"/>
          <w:szCs w:val="20"/>
        </w:rPr>
      </w:pPr>
      <w:r w:rsidRPr="0022451F">
        <w:rPr>
          <w:rFonts w:ascii="Arial Narrow" w:hAnsi="Arial Narrow"/>
          <w:b/>
          <w:sz w:val="20"/>
          <w:szCs w:val="20"/>
          <w:u w:val="single"/>
        </w:rPr>
        <w:t>NOTA</w:t>
      </w:r>
      <w:r>
        <w:rPr>
          <w:rFonts w:ascii="Arial Narrow" w:hAnsi="Arial Narrow"/>
          <w:b/>
          <w:sz w:val="20"/>
          <w:szCs w:val="20"/>
        </w:rPr>
        <w:t xml:space="preserve">: </w:t>
      </w:r>
      <w:r w:rsidR="000A1360">
        <w:rPr>
          <w:rFonts w:ascii="Arial Narrow" w:hAnsi="Arial Narrow"/>
          <w:b/>
          <w:sz w:val="20"/>
          <w:szCs w:val="20"/>
        </w:rPr>
        <w:t>ACTUALMENTE DATASOLUTIONS</w:t>
      </w:r>
      <w:r w:rsidR="000A1360">
        <w:rPr>
          <w:rFonts w:ascii="Arial Narrow" w:hAnsi="Arial Narrow"/>
          <w:sz w:val="20"/>
          <w:szCs w:val="20"/>
        </w:rPr>
        <w:t xml:space="preserve"> FACTURA EN FEED MENCUAL (CUSTODIA DIGITAL)</w:t>
      </w:r>
      <w:r w:rsidR="005C5CAC">
        <w:rPr>
          <w:rFonts w:ascii="Arial Narrow" w:hAnsi="Arial Narrow"/>
          <w:sz w:val="20"/>
          <w:szCs w:val="20"/>
        </w:rPr>
        <w:t xml:space="preserve"> </w:t>
      </w:r>
      <w:r w:rsidR="000A1360">
        <w:rPr>
          <w:rFonts w:ascii="Arial Narrow" w:hAnsi="Arial Narrow"/>
          <w:sz w:val="20"/>
          <w:szCs w:val="20"/>
        </w:rPr>
        <w:t>POR EL VALOR DE $120,</w:t>
      </w:r>
      <w:proofErr w:type="gramStart"/>
      <w:r w:rsidR="000A1360">
        <w:rPr>
          <w:rFonts w:ascii="Arial Narrow" w:hAnsi="Arial Narrow"/>
          <w:sz w:val="20"/>
          <w:szCs w:val="20"/>
        </w:rPr>
        <w:t>00  MAS</w:t>
      </w:r>
      <w:proofErr w:type="gramEnd"/>
      <w:r w:rsidR="000A1360">
        <w:rPr>
          <w:rFonts w:ascii="Arial Narrow" w:hAnsi="Arial Narrow"/>
          <w:sz w:val="20"/>
          <w:szCs w:val="20"/>
        </w:rPr>
        <w:t xml:space="preserve"> IVA. UNA VEZ QUE SE DIGITALIZE</w:t>
      </w:r>
      <w:r w:rsidR="005C5CAC">
        <w:rPr>
          <w:rFonts w:ascii="Arial Narrow" w:hAnsi="Arial Narrow"/>
          <w:sz w:val="20"/>
          <w:szCs w:val="20"/>
        </w:rPr>
        <w:t xml:space="preserve"> INCREMENTA $35,00 EL CUAL SUMARIA A 155,00 AMS IVA.</w:t>
      </w:r>
    </w:p>
    <w:p w14:paraId="1E620EA6" w14:textId="5A572716" w:rsidR="0022451F" w:rsidRDefault="0022451F" w:rsidP="006D14A4">
      <w:pPr>
        <w:pStyle w:val="Sinespaciado"/>
        <w:tabs>
          <w:tab w:val="left" w:pos="2160"/>
        </w:tabs>
        <w:ind w:right="4"/>
        <w:jc w:val="both"/>
        <w:rPr>
          <w:rFonts w:ascii="Arial Narrow" w:hAnsi="Arial Narrow"/>
          <w:sz w:val="20"/>
          <w:szCs w:val="20"/>
        </w:rPr>
      </w:pPr>
    </w:p>
    <w:p w14:paraId="5C835061" w14:textId="34AF8DD4" w:rsidR="005C5CAC" w:rsidRDefault="005C5CAC" w:rsidP="006D14A4">
      <w:pPr>
        <w:pStyle w:val="Sinespaciado"/>
        <w:tabs>
          <w:tab w:val="left" w:pos="2160"/>
        </w:tabs>
        <w:ind w:right="4"/>
        <w:jc w:val="both"/>
        <w:rPr>
          <w:rFonts w:ascii="Arial Narrow" w:hAnsi="Arial Narrow"/>
          <w:sz w:val="20"/>
          <w:szCs w:val="20"/>
        </w:rPr>
      </w:pPr>
    </w:p>
    <w:p w14:paraId="4DE0C9C5" w14:textId="43A9568B" w:rsidR="005C5CAC" w:rsidRDefault="005C5CAC" w:rsidP="006D14A4">
      <w:pPr>
        <w:pStyle w:val="Sinespaciado"/>
        <w:tabs>
          <w:tab w:val="left" w:pos="2160"/>
        </w:tabs>
        <w:ind w:right="4"/>
        <w:jc w:val="both"/>
        <w:rPr>
          <w:rFonts w:ascii="Arial Narrow" w:hAnsi="Arial Narrow"/>
          <w:sz w:val="20"/>
          <w:szCs w:val="20"/>
        </w:rPr>
      </w:pPr>
    </w:p>
    <w:p w14:paraId="5269F361" w14:textId="45AAA4C2" w:rsidR="005C5CAC" w:rsidRDefault="005C5CAC" w:rsidP="006D14A4">
      <w:pPr>
        <w:pStyle w:val="Sinespaciado"/>
        <w:tabs>
          <w:tab w:val="left" w:pos="2160"/>
        </w:tabs>
        <w:ind w:right="4"/>
        <w:jc w:val="both"/>
        <w:rPr>
          <w:rFonts w:ascii="Arial Narrow" w:hAnsi="Arial Narrow"/>
          <w:sz w:val="20"/>
          <w:szCs w:val="20"/>
        </w:rPr>
      </w:pPr>
    </w:p>
    <w:p w14:paraId="3E7F7C1F" w14:textId="3BC97C57" w:rsidR="005C5CAC" w:rsidRDefault="005C5CAC" w:rsidP="006D14A4">
      <w:pPr>
        <w:pStyle w:val="Sinespaciado"/>
        <w:tabs>
          <w:tab w:val="left" w:pos="2160"/>
        </w:tabs>
        <w:ind w:right="4"/>
        <w:jc w:val="both"/>
        <w:rPr>
          <w:rFonts w:ascii="Arial Narrow" w:hAnsi="Arial Narrow"/>
          <w:sz w:val="20"/>
          <w:szCs w:val="20"/>
        </w:rPr>
      </w:pPr>
    </w:p>
    <w:p w14:paraId="3BB3EF98" w14:textId="00FB79D5" w:rsidR="005C5CAC" w:rsidRDefault="005C5CAC" w:rsidP="006D14A4">
      <w:pPr>
        <w:pStyle w:val="Sinespaciado"/>
        <w:tabs>
          <w:tab w:val="left" w:pos="2160"/>
        </w:tabs>
        <w:ind w:right="4"/>
        <w:jc w:val="both"/>
        <w:rPr>
          <w:rFonts w:ascii="Arial Narrow" w:hAnsi="Arial Narrow"/>
          <w:sz w:val="20"/>
          <w:szCs w:val="20"/>
        </w:rPr>
      </w:pPr>
    </w:p>
    <w:p w14:paraId="4A7D8B2A" w14:textId="4D50993C" w:rsidR="005C5CAC" w:rsidRDefault="005C5CAC" w:rsidP="006D14A4">
      <w:pPr>
        <w:pStyle w:val="Sinespaciado"/>
        <w:tabs>
          <w:tab w:val="left" w:pos="2160"/>
        </w:tabs>
        <w:ind w:right="4"/>
        <w:jc w:val="both"/>
        <w:rPr>
          <w:rFonts w:ascii="Arial Narrow" w:hAnsi="Arial Narrow"/>
          <w:sz w:val="20"/>
          <w:szCs w:val="20"/>
        </w:rPr>
      </w:pPr>
    </w:p>
    <w:p w14:paraId="281362F9" w14:textId="0AC8AB93" w:rsidR="005C5CAC" w:rsidRDefault="005C5CAC" w:rsidP="006D14A4">
      <w:pPr>
        <w:pStyle w:val="Sinespaciado"/>
        <w:tabs>
          <w:tab w:val="left" w:pos="2160"/>
        </w:tabs>
        <w:ind w:right="4"/>
        <w:jc w:val="both"/>
        <w:rPr>
          <w:rFonts w:ascii="Arial Narrow" w:hAnsi="Arial Narrow"/>
          <w:sz w:val="20"/>
          <w:szCs w:val="20"/>
        </w:rPr>
      </w:pPr>
    </w:p>
    <w:p w14:paraId="4F6AD3F5" w14:textId="505248A0" w:rsidR="005C5CAC" w:rsidRDefault="005C5CAC" w:rsidP="006D14A4">
      <w:pPr>
        <w:pStyle w:val="Sinespaciado"/>
        <w:tabs>
          <w:tab w:val="left" w:pos="2160"/>
        </w:tabs>
        <w:ind w:right="4"/>
        <w:jc w:val="both"/>
        <w:rPr>
          <w:rFonts w:ascii="Arial Narrow" w:hAnsi="Arial Narrow"/>
          <w:sz w:val="20"/>
          <w:szCs w:val="20"/>
        </w:rPr>
      </w:pPr>
    </w:p>
    <w:p w14:paraId="7FB90E2B" w14:textId="796184F9" w:rsidR="005C5CAC" w:rsidRDefault="005C5CAC" w:rsidP="006D14A4">
      <w:pPr>
        <w:pStyle w:val="Sinespaciado"/>
        <w:tabs>
          <w:tab w:val="left" w:pos="2160"/>
        </w:tabs>
        <w:ind w:right="4"/>
        <w:jc w:val="both"/>
        <w:rPr>
          <w:rFonts w:ascii="Arial Narrow" w:hAnsi="Arial Narrow"/>
          <w:sz w:val="20"/>
          <w:szCs w:val="20"/>
        </w:rPr>
      </w:pPr>
    </w:p>
    <w:p w14:paraId="2D374051" w14:textId="77777777" w:rsidR="005C5CAC" w:rsidRPr="0022451F" w:rsidRDefault="005C5CAC" w:rsidP="006D14A4">
      <w:pPr>
        <w:pStyle w:val="Sinespaciado"/>
        <w:tabs>
          <w:tab w:val="left" w:pos="2160"/>
        </w:tabs>
        <w:ind w:right="4"/>
        <w:jc w:val="both"/>
        <w:rPr>
          <w:rFonts w:ascii="Arial Narrow" w:hAnsi="Arial Narrow"/>
          <w:sz w:val="20"/>
          <w:szCs w:val="20"/>
        </w:rPr>
      </w:pPr>
    </w:p>
    <w:p w14:paraId="289F0272" w14:textId="77777777" w:rsidR="00FD354E" w:rsidRPr="00FD354E" w:rsidRDefault="00FD354E" w:rsidP="006D14A4">
      <w:pPr>
        <w:pStyle w:val="Sinespaciado"/>
        <w:tabs>
          <w:tab w:val="left" w:pos="2160"/>
        </w:tabs>
        <w:ind w:right="4"/>
        <w:jc w:val="both"/>
        <w:rPr>
          <w:rFonts w:ascii="Arial Narrow" w:hAnsi="Arial Narrow"/>
          <w:noProof/>
          <w:sz w:val="20"/>
          <w:szCs w:val="20"/>
          <w:lang w:val="es-ES" w:eastAsia="es-ES"/>
        </w:rPr>
      </w:pPr>
    </w:p>
    <w:p w14:paraId="2AA6B81C" w14:textId="1FFA190B" w:rsidR="00FD354E" w:rsidRDefault="00FD354E" w:rsidP="00D35B63">
      <w:pPr>
        <w:pStyle w:val="Default"/>
        <w:numPr>
          <w:ilvl w:val="0"/>
          <w:numId w:val="1"/>
        </w:numPr>
        <w:rPr>
          <w:rFonts w:ascii="Arial Narrow" w:hAnsi="Arial Narrow" w:cstheme="minorHAnsi"/>
          <w:b/>
          <w:bCs/>
          <w:sz w:val="20"/>
          <w:szCs w:val="20"/>
        </w:rPr>
      </w:pPr>
      <w:r w:rsidRPr="00FD354E">
        <w:rPr>
          <w:rFonts w:ascii="Arial Narrow" w:hAnsi="Arial Narrow" w:cstheme="minorHAnsi"/>
          <w:b/>
          <w:bCs/>
          <w:sz w:val="20"/>
          <w:szCs w:val="20"/>
        </w:rPr>
        <w:t xml:space="preserve">TABLA DE PRECIOS </w:t>
      </w:r>
      <w:r w:rsidR="00DD2D1B">
        <w:rPr>
          <w:rFonts w:ascii="Arial Narrow" w:hAnsi="Arial Narrow" w:cstheme="minorHAnsi"/>
          <w:b/>
          <w:bCs/>
          <w:sz w:val="20"/>
          <w:szCs w:val="20"/>
        </w:rPr>
        <w:t xml:space="preserve">POR </w:t>
      </w:r>
      <w:r w:rsidRPr="00FD354E">
        <w:rPr>
          <w:rFonts w:ascii="Arial Narrow" w:hAnsi="Arial Narrow" w:cstheme="minorHAnsi"/>
          <w:b/>
          <w:bCs/>
          <w:sz w:val="20"/>
          <w:szCs w:val="20"/>
        </w:rPr>
        <w:t>CUSTODIA</w:t>
      </w:r>
      <w:r w:rsidR="00DD2D1B">
        <w:rPr>
          <w:rFonts w:ascii="Arial Narrow" w:hAnsi="Arial Narrow" w:cstheme="minorHAnsi"/>
          <w:b/>
          <w:bCs/>
          <w:sz w:val="20"/>
          <w:szCs w:val="20"/>
        </w:rPr>
        <w:t xml:space="preserve"> MENSUAL</w:t>
      </w:r>
      <w:r w:rsidR="00FB10F2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="000A1360">
        <w:rPr>
          <w:rFonts w:ascii="Arial Narrow" w:hAnsi="Arial Narrow" w:cstheme="minorHAnsi"/>
          <w:b/>
          <w:bCs/>
          <w:sz w:val="20"/>
          <w:szCs w:val="20"/>
        </w:rPr>
        <w:t>EL CUAL INCREMENTAN</w:t>
      </w:r>
      <w:r w:rsidR="00FB10F2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="000A1360">
        <w:rPr>
          <w:rFonts w:ascii="Arial Narrow" w:hAnsi="Arial Narrow" w:cstheme="minorHAnsi"/>
          <w:b/>
          <w:bCs/>
          <w:sz w:val="20"/>
          <w:szCs w:val="20"/>
        </w:rPr>
        <w:t>15 CAJAS.</w:t>
      </w:r>
    </w:p>
    <w:p w14:paraId="2E0A4072" w14:textId="77777777" w:rsidR="005C5CAC" w:rsidRPr="00FD354E" w:rsidRDefault="005C5CAC" w:rsidP="005C5CAC">
      <w:pPr>
        <w:pStyle w:val="Default"/>
        <w:jc w:val="both"/>
        <w:rPr>
          <w:rFonts w:ascii="Arial Narrow" w:hAnsi="Arial Narrow" w:cstheme="minorHAnsi"/>
          <w:b/>
          <w:bCs/>
          <w:sz w:val="20"/>
          <w:szCs w:val="20"/>
        </w:rPr>
      </w:pPr>
    </w:p>
    <w:p w14:paraId="58F1DA45" w14:textId="77777777" w:rsidR="00FD354E" w:rsidRPr="00FD354E" w:rsidRDefault="00FD354E" w:rsidP="00FD354E">
      <w:pPr>
        <w:pStyle w:val="Default"/>
        <w:ind w:left="720"/>
        <w:jc w:val="both"/>
        <w:rPr>
          <w:rFonts w:ascii="Arial Narrow" w:hAnsi="Arial Narrow" w:cstheme="minorHAnsi"/>
          <w:b/>
          <w:bCs/>
          <w:sz w:val="20"/>
          <w:szCs w:val="20"/>
        </w:rPr>
      </w:pPr>
    </w:p>
    <w:tbl>
      <w:tblPr>
        <w:tblW w:w="82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3"/>
        <w:gridCol w:w="1780"/>
        <w:gridCol w:w="1780"/>
        <w:gridCol w:w="2269"/>
      </w:tblGrid>
      <w:tr w:rsidR="00FD354E" w:rsidRPr="00FD354E" w14:paraId="6E920471" w14:textId="77777777" w:rsidTr="00B62545">
        <w:trPr>
          <w:trHeight w:val="301"/>
          <w:jc w:val="center"/>
        </w:trPr>
        <w:tc>
          <w:tcPr>
            <w:tcW w:w="8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14F6993" w14:textId="77777777" w:rsidR="00FD354E" w:rsidRPr="00FD354E" w:rsidRDefault="00FD354E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CUSTODIA MENSUAL</w:t>
            </w:r>
          </w:p>
        </w:tc>
      </w:tr>
      <w:tr w:rsidR="00FD354E" w:rsidRPr="00FD354E" w14:paraId="1E90E8D1" w14:textId="77777777" w:rsidTr="00B62545">
        <w:trPr>
          <w:trHeight w:val="301"/>
          <w:jc w:val="center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72C14D4C" w14:textId="77777777" w:rsidR="00FD354E" w:rsidRPr="00FD354E" w:rsidRDefault="00FD354E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Descripción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7CBF4C53" w14:textId="77777777" w:rsidR="00FD354E" w:rsidRPr="00FD354E" w:rsidRDefault="00FD354E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Volumen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1E005C3" w14:textId="77777777" w:rsidR="00FD354E" w:rsidRPr="00FD354E" w:rsidRDefault="00FD354E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Precio Inicial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A49DC30" w14:textId="77777777" w:rsidR="00FD354E" w:rsidRPr="00FD354E" w:rsidRDefault="00FD354E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Precio Total</w:t>
            </w:r>
          </w:p>
        </w:tc>
      </w:tr>
      <w:tr w:rsidR="00FD354E" w:rsidRPr="00FD354E" w14:paraId="235294CB" w14:textId="77777777" w:rsidTr="00B62545">
        <w:trPr>
          <w:trHeight w:val="263"/>
          <w:jc w:val="center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0696D" w14:textId="77777777" w:rsidR="00FD354E" w:rsidRPr="001B1B52" w:rsidRDefault="00FD354E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Custodia Mensual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5B3F6" w14:textId="1CAF1553" w:rsidR="00FD354E" w:rsidRPr="001B1B52" w:rsidRDefault="00881079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45</w:t>
            </w:r>
          </w:p>
          <w:p w14:paraId="1A1949B9" w14:textId="2042DDDA" w:rsidR="003F2732" w:rsidRPr="001B1B52" w:rsidRDefault="003F2732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E10DA" w14:textId="3C33646D" w:rsidR="00FD354E" w:rsidRPr="001B1B52" w:rsidRDefault="003C7451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$   0.</w:t>
            </w:r>
            <w:r w:rsidR="0022451F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96273" w14:textId="33A792F3" w:rsidR="00FD354E" w:rsidRPr="001B1B52" w:rsidRDefault="0022451F" w:rsidP="004252A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$ 27</w:t>
            </w:r>
            <w:r w:rsidR="003C7451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.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00</w:t>
            </w:r>
          </w:p>
        </w:tc>
      </w:tr>
      <w:tr w:rsidR="00FD354E" w:rsidRPr="00FD354E" w14:paraId="064301C7" w14:textId="77777777" w:rsidTr="00B62545">
        <w:trPr>
          <w:trHeight w:val="276"/>
          <w:jc w:val="center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3005F" w14:textId="77777777" w:rsidR="00FD354E" w:rsidRPr="001B1B52" w:rsidRDefault="00FD354E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Licencia de Software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20113" w14:textId="77777777" w:rsidR="00FD354E" w:rsidRPr="001B1B52" w:rsidRDefault="00FD354E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FF119" w14:textId="77777777" w:rsidR="00FD354E" w:rsidRPr="001B1B52" w:rsidRDefault="00FD354E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$ 25.00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11298" w14:textId="08260E3B" w:rsidR="00FD354E" w:rsidRPr="001B1B52" w:rsidRDefault="0022451F" w:rsidP="00DC0AB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$ 25</w:t>
            </w:r>
            <w:r w:rsidR="001B1B52" w:rsidRPr="001B1B52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.00</w:t>
            </w:r>
          </w:p>
        </w:tc>
      </w:tr>
      <w:tr w:rsidR="00FD354E" w:rsidRPr="00FD354E" w14:paraId="3C41D471" w14:textId="77777777" w:rsidTr="00B62545">
        <w:trPr>
          <w:trHeight w:val="263"/>
          <w:jc w:val="center"/>
        </w:trPr>
        <w:tc>
          <w:tcPr>
            <w:tcW w:w="2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7D761" w14:textId="77777777" w:rsidR="00FD354E" w:rsidRPr="001B1B52" w:rsidRDefault="00FD354E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E84E5" w14:textId="77777777" w:rsidR="00FD354E" w:rsidRPr="001B1B52" w:rsidRDefault="00FD354E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D2B2C" w14:textId="77777777" w:rsidR="00FD354E" w:rsidRPr="001B1B52" w:rsidRDefault="00FD354E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Sub-Total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DF2A0" w14:textId="1E510F27" w:rsidR="00FD354E" w:rsidRPr="001B1B52" w:rsidRDefault="00E3452D" w:rsidP="004252A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 xml:space="preserve">$ </w:t>
            </w:r>
            <w:r w:rsidR="0022451F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5</w:t>
            </w:r>
            <w:r w:rsidR="003C7451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2.</w:t>
            </w:r>
            <w:r w:rsidR="0022451F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00</w:t>
            </w:r>
          </w:p>
        </w:tc>
      </w:tr>
      <w:tr w:rsidR="00FD354E" w:rsidRPr="00FD354E" w14:paraId="1A729E9C" w14:textId="77777777" w:rsidTr="00B62545">
        <w:trPr>
          <w:trHeight w:val="276"/>
          <w:jc w:val="center"/>
        </w:trPr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7FD79B" w14:textId="77777777" w:rsidR="00FD354E" w:rsidRPr="001B1B52" w:rsidRDefault="00FD354E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7F2601" w14:textId="77777777" w:rsidR="00FD354E" w:rsidRPr="001B1B52" w:rsidRDefault="00FD354E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E1E641" w14:textId="77777777" w:rsidR="00FD354E" w:rsidRPr="001B1B52" w:rsidRDefault="00FD354E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Descuento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4B290C" w14:textId="07B1FE4E" w:rsidR="00FD354E" w:rsidRPr="001B1B52" w:rsidRDefault="003C7451" w:rsidP="00DC0AB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$</w:t>
            </w:r>
            <w:r w:rsidR="004252AC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1B1B52" w:rsidRPr="001B1B52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25.00</w:t>
            </w:r>
          </w:p>
        </w:tc>
      </w:tr>
      <w:tr w:rsidR="00FD354E" w:rsidRPr="00FD354E" w14:paraId="5401A6BA" w14:textId="77777777" w:rsidTr="00B62545">
        <w:trPr>
          <w:trHeight w:val="276"/>
          <w:jc w:val="center"/>
        </w:trPr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B73DB" w14:textId="77777777" w:rsidR="00FD354E" w:rsidRPr="001B1B52" w:rsidRDefault="00FD354E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86058" w14:textId="77777777" w:rsidR="00FD354E" w:rsidRPr="001B1B52" w:rsidRDefault="00FD354E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4C3E5" w14:textId="77777777" w:rsidR="00FD354E" w:rsidRPr="001B1B52" w:rsidRDefault="00FD354E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IVA 12%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BFD4F" w14:textId="75E8FE88" w:rsidR="00FD354E" w:rsidRPr="001B1B52" w:rsidRDefault="00E3452D" w:rsidP="00DC0AB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 xml:space="preserve">$  </w:t>
            </w:r>
            <w:r w:rsidR="0022451F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 xml:space="preserve"> 3</w:t>
            </w:r>
            <w:r w:rsidR="003C7451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.</w:t>
            </w:r>
            <w:r w:rsidR="0022451F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24</w:t>
            </w:r>
          </w:p>
        </w:tc>
      </w:tr>
      <w:tr w:rsidR="00FD354E" w:rsidRPr="00FD354E" w14:paraId="7BB2714B" w14:textId="77777777" w:rsidTr="00B62545">
        <w:trPr>
          <w:trHeight w:val="301"/>
          <w:jc w:val="center"/>
        </w:trPr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65FE0B" w14:textId="77777777" w:rsidR="00FD354E" w:rsidRPr="001B1B52" w:rsidRDefault="00FD354E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FC8FC" w14:textId="77777777" w:rsidR="00FD354E" w:rsidRPr="001B1B52" w:rsidRDefault="00FD354E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E2EFD" w14:textId="77777777" w:rsidR="00FD354E" w:rsidRPr="001B1B52" w:rsidRDefault="00FD354E" w:rsidP="00B625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1B1B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Total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4F3D3F4E" w14:textId="64D1E6B8" w:rsidR="00FD354E" w:rsidRPr="001B1B52" w:rsidRDefault="003C7451" w:rsidP="003C745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$</w:t>
            </w:r>
            <w:r w:rsidR="00E3452D" w:rsidRPr="001B1B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22451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3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0.</w:t>
            </w:r>
            <w:r w:rsidR="0022451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24</w:t>
            </w:r>
          </w:p>
        </w:tc>
      </w:tr>
    </w:tbl>
    <w:p w14:paraId="16AE9E3F" w14:textId="77777777" w:rsidR="00DC0AB7" w:rsidRDefault="00DC0AB7" w:rsidP="006D14A4">
      <w:pPr>
        <w:pStyle w:val="Sinespaciado"/>
        <w:tabs>
          <w:tab w:val="left" w:pos="2160"/>
        </w:tabs>
        <w:ind w:right="4"/>
        <w:jc w:val="both"/>
        <w:rPr>
          <w:rFonts w:ascii="Arial Narrow" w:hAnsi="Arial Narrow"/>
          <w:noProof/>
          <w:sz w:val="20"/>
          <w:szCs w:val="20"/>
          <w:lang w:val="es-ES" w:eastAsia="es-ES"/>
        </w:rPr>
      </w:pPr>
    </w:p>
    <w:p w14:paraId="49D28D8E" w14:textId="77777777" w:rsidR="007E2E57" w:rsidRDefault="007E2E57" w:rsidP="007E2E57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noProof/>
          <w:sz w:val="20"/>
          <w:szCs w:val="20"/>
          <w:lang w:val="es-ES" w:eastAsia="es-ES"/>
        </w:rPr>
      </w:pPr>
      <w:bookmarkStart w:id="1" w:name="OLE_LINK1"/>
    </w:p>
    <w:p w14:paraId="6A2633E4" w14:textId="522E9C05" w:rsidR="00DD2D1B" w:rsidRDefault="00DD2D1B" w:rsidP="00DD2D1B">
      <w:pPr>
        <w:spacing w:line="240" w:lineRule="auto"/>
        <w:rPr>
          <w:rFonts w:ascii="Arial Narrow" w:hAnsi="Arial Narrow" w:cstheme="minorHAnsi"/>
          <w:b/>
          <w:sz w:val="20"/>
          <w:szCs w:val="20"/>
        </w:rPr>
      </w:pPr>
    </w:p>
    <w:p w14:paraId="48611A5A" w14:textId="0F5A19B1" w:rsidR="000A1360" w:rsidRPr="0022451F" w:rsidRDefault="000A1360" w:rsidP="000A1360">
      <w:pPr>
        <w:pStyle w:val="Sinespaciado"/>
        <w:tabs>
          <w:tab w:val="left" w:pos="2160"/>
        </w:tabs>
        <w:ind w:right="4"/>
        <w:jc w:val="both"/>
        <w:rPr>
          <w:rFonts w:ascii="Arial Narrow" w:hAnsi="Arial Narrow"/>
          <w:sz w:val="20"/>
          <w:szCs w:val="20"/>
        </w:rPr>
      </w:pPr>
      <w:r w:rsidRPr="0022451F">
        <w:rPr>
          <w:rFonts w:ascii="Arial Narrow" w:hAnsi="Arial Narrow"/>
          <w:b/>
          <w:sz w:val="20"/>
          <w:szCs w:val="20"/>
          <w:u w:val="single"/>
        </w:rPr>
        <w:t>NOTA</w:t>
      </w:r>
      <w:r>
        <w:rPr>
          <w:rFonts w:ascii="Arial Narrow" w:hAnsi="Arial Narrow"/>
          <w:b/>
          <w:sz w:val="20"/>
          <w:szCs w:val="20"/>
        </w:rPr>
        <w:t xml:space="preserve">: </w:t>
      </w:r>
      <w:r>
        <w:rPr>
          <w:rFonts w:ascii="Arial Narrow" w:hAnsi="Arial Narrow"/>
          <w:sz w:val="20"/>
          <w:szCs w:val="20"/>
        </w:rPr>
        <w:t>ACTUALEMENTE DATASOLUTIONS FACTURA CUSTODIA DE 30 CAJAS, EN EL SIGUIENTE MES INCREMENTARA LAS 15 A CUSTODIA DEL PROYECTO NUEVO EL CUAL SERIA 45 CAJAS.</w:t>
      </w:r>
    </w:p>
    <w:p w14:paraId="61244B14" w14:textId="77777777" w:rsidR="000A1360" w:rsidRDefault="000A1360" w:rsidP="00DD2D1B">
      <w:pPr>
        <w:spacing w:line="240" w:lineRule="auto"/>
        <w:rPr>
          <w:rFonts w:ascii="Arial Narrow" w:hAnsi="Arial Narrow" w:cstheme="minorHAnsi"/>
          <w:b/>
          <w:sz w:val="20"/>
          <w:szCs w:val="20"/>
        </w:rPr>
      </w:pPr>
    </w:p>
    <w:p w14:paraId="56A1958E" w14:textId="77777777" w:rsidR="00DD2D1B" w:rsidRPr="00FD354E" w:rsidRDefault="00DD2D1B" w:rsidP="00DD2D1B">
      <w:pPr>
        <w:spacing w:line="240" w:lineRule="auto"/>
        <w:rPr>
          <w:rFonts w:ascii="Arial Narrow" w:hAnsi="Arial Narrow" w:cstheme="minorHAnsi"/>
          <w:b/>
          <w:sz w:val="20"/>
          <w:szCs w:val="20"/>
        </w:rPr>
      </w:pPr>
      <w:r w:rsidRPr="00FD354E">
        <w:rPr>
          <w:rFonts w:ascii="Arial Narrow" w:hAnsi="Arial Narrow" w:cstheme="minorHAnsi"/>
          <w:b/>
          <w:sz w:val="20"/>
          <w:szCs w:val="20"/>
        </w:rPr>
        <w:t>Tiempo de Respuestas</w:t>
      </w:r>
    </w:p>
    <w:p w14:paraId="0FF35FBA" w14:textId="77777777" w:rsidR="00DD2D1B" w:rsidRPr="00FD354E" w:rsidRDefault="00DD2D1B" w:rsidP="00DD2D1B">
      <w:pPr>
        <w:pStyle w:val="Sinespaciado"/>
        <w:rPr>
          <w:rFonts w:ascii="Arial Narrow" w:hAnsi="Arial Narrow" w:cstheme="minorHAnsi"/>
          <w:b/>
          <w:sz w:val="20"/>
          <w:szCs w:val="20"/>
        </w:rPr>
      </w:pP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DD2D1B" w:rsidRPr="00FD354E" w14:paraId="11BCE8B5" w14:textId="77777777" w:rsidTr="00AE2553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14:paraId="06AC0EB5" w14:textId="77777777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  <w:t>PEDIDOS NORMALES</w:t>
            </w:r>
          </w:p>
        </w:tc>
      </w:tr>
      <w:tr w:rsidR="00DD2D1B" w:rsidRPr="00FD354E" w14:paraId="1D7AC9C9" w14:textId="77777777" w:rsidTr="00AE2553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82F03" w14:textId="77777777" w:rsidR="00DD2D1B" w:rsidRPr="00FD354E" w:rsidRDefault="00DD2D1B" w:rsidP="00AE2553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055F6" w14:textId="77777777" w:rsidR="00DD2D1B" w:rsidRPr="00FD354E" w:rsidRDefault="00DD2D1B" w:rsidP="00AE2553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EB056" w14:textId="77777777" w:rsidR="00DD2D1B" w:rsidRPr="00FD354E" w:rsidRDefault="00DD2D1B" w:rsidP="00AE2553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9149" w14:textId="77777777" w:rsidR="00DD2D1B" w:rsidRPr="00FD354E" w:rsidRDefault="00DD2D1B" w:rsidP="00AE2553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6049" w14:textId="77777777" w:rsidR="00DD2D1B" w:rsidRPr="00FD354E" w:rsidRDefault="00DD2D1B" w:rsidP="00AE2553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B7DED" w14:textId="77777777" w:rsidR="00DD2D1B" w:rsidRPr="00FD354E" w:rsidRDefault="00DD2D1B" w:rsidP="00AE2553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</w:tc>
      </w:tr>
      <w:tr w:rsidR="00DD2D1B" w:rsidRPr="00FD354E" w14:paraId="34BA3A2C" w14:textId="77777777" w:rsidTr="00AE2553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F1F3" w14:textId="77777777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B9DA729" w14:textId="77777777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A2285FF" w14:textId="77777777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40A8" w14:textId="77777777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86C4FA3" w14:textId="77777777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E37FB8E" w14:textId="77777777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  <w:t>Hasta</w:t>
            </w:r>
          </w:p>
        </w:tc>
      </w:tr>
      <w:tr w:rsidR="00DD2D1B" w:rsidRPr="00FD354E" w14:paraId="33F06527" w14:textId="77777777" w:rsidTr="00AE2553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7567DAD" w14:textId="77777777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51ED" w14:textId="77777777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3E981" w14:textId="77777777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E51F62B" w14:textId="77777777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DB6A5" w14:textId="77777777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  <w:t>9: 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CED9" w14:textId="77777777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  <w:t>17:00</w:t>
            </w:r>
          </w:p>
        </w:tc>
      </w:tr>
    </w:tbl>
    <w:p w14:paraId="286548A2" w14:textId="77777777" w:rsidR="00DD2D1B" w:rsidRPr="00FD354E" w:rsidRDefault="00DD2D1B" w:rsidP="00DD2D1B">
      <w:pPr>
        <w:pStyle w:val="Sinespaciado"/>
        <w:ind w:right="4"/>
        <w:rPr>
          <w:rFonts w:ascii="Arial Narrow" w:hAnsi="Arial Narrow" w:cstheme="minorHAnsi"/>
          <w:b/>
          <w:sz w:val="20"/>
          <w:szCs w:val="20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DD2D1B" w:rsidRPr="00FD354E" w14:paraId="2F3429EF" w14:textId="77777777" w:rsidTr="00AE2553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14:paraId="50A042EC" w14:textId="0D78C90C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  <w:t>ENTREGA DE PEDIDOS URGENTES</w:t>
            </w:r>
          </w:p>
        </w:tc>
      </w:tr>
      <w:tr w:rsidR="00DD2D1B" w:rsidRPr="00FD354E" w14:paraId="23F3609C" w14:textId="77777777" w:rsidTr="00AE2553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97343" w14:textId="77777777" w:rsidR="00DD2D1B" w:rsidRPr="00FD354E" w:rsidRDefault="00DD2D1B" w:rsidP="00AE2553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5A07CF71" w14:textId="77777777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78AE16DC" w14:textId="77777777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FFCF1" w14:textId="77777777" w:rsidR="00DD2D1B" w:rsidRPr="00FD354E" w:rsidRDefault="00DD2D1B" w:rsidP="00AE2553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7F878FAD" w14:textId="77777777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0E9FCFCB" w14:textId="77777777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  <w:t>Hasta</w:t>
            </w:r>
          </w:p>
        </w:tc>
      </w:tr>
      <w:tr w:rsidR="00DD2D1B" w:rsidRPr="00FD354E" w14:paraId="6C873464" w14:textId="77777777" w:rsidTr="00AE2553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14:paraId="4ACE0D8C" w14:textId="295C11D5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A9BA2" w14:textId="77777777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185A6" w14:textId="77777777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14:paraId="1450E515" w14:textId="77777777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11DCF" w14:textId="77777777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17D78" w14:textId="77777777" w:rsidR="00DD2D1B" w:rsidRPr="00FD354E" w:rsidRDefault="00DD2D1B" w:rsidP="00AE255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  <w:t>17:00</w:t>
            </w:r>
          </w:p>
        </w:tc>
      </w:tr>
    </w:tbl>
    <w:p w14:paraId="19F1CB54" w14:textId="36F91FD5" w:rsidR="00DD2D1B" w:rsidRPr="00FD354E" w:rsidRDefault="00F45D02" w:rsidP="00DD2D1B">
      <w:pPr>
        <w:pStyle w:val="Sinespaciado"/>
        <w:ind w:right="-720"/>
        <w:jc w:val="both"/>
        <w:rPr>
          <w:rFonts w:ascii="Arial Narrow" w:hAnsi="Arial Narrow" w:cstheme="minorHAnsi"/>
          <w:sz w:val="20"/>
          <w:szCs w:val="20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5F25109E" wp14:editId="0E46F950">
            <wp:simplePos x="0" y="0"/>
            <wp:positionH relativeFrom="column">
              <wp:posOffset>464820</wp:posOffset>
            </wp:positionH>
            <wp:positionV relativeFrom="paragraph">
              <wp:posOffset>125095</wp:posOffset>
            </wp:positionV>
            <wp:extent cx="540385" cy="1495425"/>
            <wp:effectExtent l="0" t="127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ebb1140-98ef-4ff8-8b22-7efffae9cdea.jpg"/>
                    <pic:cNvPicPr/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67" t="37489" r="19258" b="24593"/>
                    <a:stretch/>
                  </pic:blipFill>
                  <pic:spPr bwMode="auto">
                    <a:xfrm rot="5400000">
                      <a:off x="0" y="0"/>
                      <a:ext cx="540385" cy="1495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0C3507" w14:textId="0E8BFE8B" w:rsidR="00DD2D1B" w:rsidRPr="00FD354E" w:rsidRDefault="00DD2D1B" w:rsidP="00DD2D1B">
      <w:pPr>
        <w:pStyle w:val="Sinespaciado"/>
        <w:ind w:right="-720"/>
        <w:jc w:val="both"/>
        <w:rPr>
          <w:rFonts w:ascii="Arial Narrow" w:hAnsi="Arial Narrow" w:cstheme="minorHAnsi"/>
          <w:b/>
          <w:sz w:val="20"/>
          <w:szCs w:val="20"/>
        </w:rPr>
      </w:pPr>
      <w:r w:rsidRPr="00FD354E">
        <w:rPr>
          <w:rFonts w:ascii="Arial Narrow" w:hAnsi="Arial Narrow" w:cstheme="minorHAnsi"/>
          <w:b/>
          <w:sz w:val="20"/>
          <w:szCs w:val="20"/>
        </w:rPr>
        <w:t>Atentamente,</w:t>
      </w:r>
      <w:r w:rsidR="00F45D02" w:rsidRPr="00F45D02">
        <w:rPr>
          <w:noProof/>
          <w:lang w:eastAsia="es-ES"/>
        </w:rPr>
        <w:t xml:space="preserve"> </w:t>
      </w:r>
    </w:p>
    <w:p w14:paraId="63EEA70C" w14:textId="77777777" w:rsidR="00DD2D1B" w:rsidRDefault="00DD2D1B" w:rsidP="00DD2D1B">
      <w:pPr>
        <w:pStyle w:val="Sinespaciado"/>
        <w:ind w:right="-720"/>
        <w:rPr>
          <w:rFonts w:ascii="Arial Narrow" w:hAnsi="Arial Narrow" w:cstheme="minorHAnsi"/>
          <w:b/>
          <w:sz w:val="20"/>
          <w:szCs w:val="20"/>
        </w:rPr>
      </w:pPr>
    </w:p>
    <w:p w14:paraId="03C31D20" w14:textId="77777777" w:rsidR="00DD2D1B" w:rsidRDefault="00DD2D1B" w:rsidP="00DD2D1B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</w:rPr>
      </w:pPr>
    </w:p>
    <w:p w14:paraId="06D34C36" w14:textId="77777777" w:rsidR="00F45D02" w:rsidRDefault="00DD2D1B" w:rsidP="00DD2D1B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</w:rPr>
      </w:pPr>
      <w:r w:rsidRPr="000C7C12">
        <w:rPr>
          <w:rFonts w:asciiTheme="minorHAnsi" w:hAnsiTheme="minorHAnsi" w:cstheme="minorHAnsi"/>
          <w:b/>
          <w:szCs w:val="24"/>
        </w:rPr>
        <w:t>Jazmín Torres.</w:t>
      </w:r>
      <w:r w:rsidRPr="000C7C12">
        <w:rPr>
          <w:rFonts w:asciiTheme="minorHAnsi" w:hAnsiTheme="minorHAnsi" w:cstheme="minorHAnsi"/>
          <w:b/>
          <w:szCs w:val="24"/>
        </w:rPr>
        <w:tab/>
      </w:r>
      <w:r w:rsidRPr="000C7C12">
        <w:rPr>
          <w:rFonts w:asciiTheme="minorHAnsi" w:hAnsiTheme="minorHAnsi" w:cstheme="minorHAnsi"/>
          <w:b/>
          <w:szCs w:val="24"/>
        </w:rPr>
        <w:tab/>
      </w:r>
      <w:r w:rsidRPr="000C7C12">
        <w:rPr>
          <w:rFonts w:asciiTheme="minorHAnsi" w:hAnsiTheme="minorHAnsi" w:cstheme="minorHAnsi"/>
          <w:b/>
          <w:szCs w:val="24"/>
        </w:rPr>
        <w:tab/>
      </w:r>
    </w:p>
    <w:p w14:paraId="19077B45" w14:textId="77777777" w:rsidR="00F45D02" w:rsidRDefault="00F45D02" w:rsidP="00DD2D1B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</w:rPr>
      </w:pPr>
    </w:p>
    <w:p w14:paraId="7F40FA03" w14:textId="77777777" w:rsidR="00B236C1" w:rsidRDefault="00B236C1" w:rsidP="00DD2D1B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DATASOLUTIONS.</w:t>
      </w:r>
      <w:r w:rsidR="00DD2D1B" w:rsidRPr="000C7C12">
        <w:rPr>
          <w:rFonts w:asciiTheme="minorHAnsi" w:hAnsiTheme="minorHAnsi" w:cstheme="minorHAnsi"/>
          <w:b/>
          <w:szCs w:val="24"/>
        </w:rPr>
        <w:tab/>
      </w:r>
    </w:p>
    <w:p w14:paraId="42BFEA3A" w14:textId="77777777" w:rsidR="00B236C1" w:rsidRDefault="00B236C1" w:rsidP="00DD2D1B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</w:rPr>
      </w:pPr>
    </w:p>
    <w:p w14:paraId="57899394" w14:textId="3785E633" w:rsidR="00B236C1" w:rsidRDefault="00B236C1" w:rsidP="00DD2D1B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Jazmín Torres.</w:t>
      </w:r>
    </w:p>
    <w:p w14:paraId="24059B4D" w14:textId="7AC4515A" w:rsidR="00B236C1" w:rsidRDefault="00DD2D1B" w:rsidP="00DD2D1B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</w:rPr>
      </w:pPr>
      <w:r w:rsidRPr="000C7C12">
        <w:rPr>
          <w:rFonts w:asciiTheme="minorHAnsi" w:hAnsiTheme="minorHAnsi" w:cstheme="minorHAnsi"/>
          <w:b/>
          <w:szCs w:val="24"/>
        </w:rPr>
        <w:t>Ejecutivo Cuentas Corporativas</w:t>
      </w:r>
      <w:r>
        <w:rPr>
          <w:rFonts w:asciiTheme="minorHAnsi" w:hAnsiTheme="minorHAnsi" w:cstheme="minorHAnsi"/>
          <w:b/>
          <w:szCs w:val="24"/>
        </w:rPr>
        <w:t xml:space="preserve"> / S.A.C.</w:t>
      </w:r>
    </w:p>
    <w:p w14:paraId="5871EB18" w14:textId="45F77E95" w:rsidR="00B236C1" w:rsidRDefault="00B236C1" w:rsidP="00DD2D1B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DATASOLUTIONS.</w:t>
      </w:r>
    </w:p>
    <w:p w14:paraId="21257788" w14:textId="77777777" w:rsidR="00B236C1" w:rsidRDefault="00B236C1" w:rsidP="00DD2D1B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</w:rPr>
      </w:pPr>
    </w:p>
    <w:p w14:paraId="130E903E" w14:textId="0623A960" w:rsidR="00DD2D1B" w:rsidRPr="000C7C12" w:rsidRDefault="00DD2D1B" w:rsidP="00DD2D1B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</w:rPr>
      </w:pPr>
      <w:r w:rsidRPr="000C7C12">
        <w:rPr>
          <w:rFonts w:asciiTheme="minorHAnsi" w:hAnsiTheme="minorHAnsi" w:cstheme="minorHAnsi"/>
          <w:b/>
          <w:szCs w:val="24"/>
        </w:rPr>
        <w:tab/>
      </w:r>
      <w:r w:rsidRPr="000C7C12">
        <w:rPr>
          <w:rFonts w:asciiTheme="minorHAnsi" w:hAnsiTheme="minorHAnsi" w:cstheme="minorHAnsi"/>
          <w:b/>
          <w:szCs w:val="24"/>
        </w:rPr>
        <w:tab/>
      </w:r>
    </w:p>
    <w:p w14:paraId="7B1D902B" w14:textId="32F729E6" w:rsidR="00DD2D1B" w:rsidRPr="00FD354E" w:rsidRDefault="00DD2D1B" w:rsidP="00DD2D1B">
      <w:pPr>
        <w:pStyle w:val="Sinespaciado"/>
        <w:ind w:right="-720"/>
        <w:rPr>
          <w:rFonts w:ascii="Arial Narrow" w:hAnsi="Arial Narrow" w:cstheme="minorHAnsi"/>
          <w:b/>
          <w:sz w:val="20"/>
          <w:szCs w:val="20"/>
          <w:lang w:val="es-MX"/>
        </w:rPr>
      </w:pPr>
      <w:r w:rsidRPr="00FD354E">
        <w:rPr>
          <w:rFonts w:ascii="Arial Narrow" w:hAnsi="Arial Narrow" w:cstheme="minorHAnsi"/>
          <w:b/>
          <w:sz w:val="20"/>
          <w:szCs w:val="20"/>
          <w:lang w:val="es-MX"/>
        </w:rPr>
        <w:tab/>
      </w:r>
      <w:r w:rsidRPr="00FD354E">
        <w:rPr>
          <w:rFonts w:ascii="Arial Narrow" w:hAnsi="Arial Narrow" w:cstheme="minorHAnsi"/>
          <w:b/>
          <w:sz w:val="20"/>
          <w:szCs w:val="20"/>
          <w:lang w:val="es-MX"/>
        </w:rPr>
        <w:tab/>
      </w:r>
      <w:r w:rsidRPr="00FD354E">
        <w:rPr>
          <w:rFonts w:ascii="Arial Narrow" w:hAnsi="Arial Narrow" w:cstheme="minorHAnsi"/>
          <w:b/>
          <w:sz w:val="20"/>
          <w:szCs w:val="20"/>
          <w:lang w:val="es-MX"/>
        </w:rPr>
        <w:tab/>
      </w:r>
      <w:r w:rsidRPr="00FD354E">
        <w:rPr>
          <w:rFonts w:ascii="Arial Narrow" w:hAnsi="Arial Narrow" w:cstheme="minorHAnsi"/>
          <w:b/>
          <w:sz w:val="20"/>
          <w:szCs w:val="20"/>
          <w:lang w:val="es-MX"/>
        </w:rPr>
        <w:tab/>
      </w:r>
      <w:r w:rsidRPr="00FD354E">
        <w:rPr>
          <w:rFonts w:ascii="Arial Narrow" w:hAnsi="Arial Narrow" w:cstheme="minorHAnsi"/>
          <w:b/>
          <w:sz w:val="20"/>
          <w:szCs w:val="20"/>
          <w:lang w:val="es-MX"/>
        </w:rPr>
        <w:tab/>
      </w:r>
      <w:r>
        <w:rPr>
          <w:rFonts w:ascii="Arial Narrow" w:hAnsi="Arial Narrow" w:cstheme="minorHAnsi"/>
          <w:b/>
          <w:sz w:val="20"/>
          <w:szCs w:val="20"/>
          <w:lang w:val="es-MX"/>
        </w:rPr>
        <w:t xml:space="preserve">                </w:t>
      </w:r>
      <w:r w:rsidRPr="00FD354E">
        <w:rPr>
          <w:rFonts w:ascii="Arial Narrow" w:hAnsi="Arial Narrow" w:cstheme="minorHAnsi"/>
          <w:b/>
          <w:sz w:val="20"/>
          <w:szCs w:val="20"/>
        </w:rPr>
        <w:tab/>
      </w:r>
      <w:r w:rsidRPr="00FD354E">
        <w:rPr>
          <w:rFonts w:ascii="Arial Narrow" w:hAnsi="Arial Narrow" w:cstheme="minorHAnsi"/>
          <w:b/>
          <w:sz w:val="20"/>
          <w:szCs w:val="20"/>
          <w:lang w:val="es-MX"/>
        </w:rPr>
        <w:tab/>
      </w:r>
    </w:p>
    <w:p w14:paraId="3DFF1610" w14:textId="4F9D4BF2" w:rsidR="00DD2D1B" w:rsidRPr="00FD354E" w:rsidRDefault="00DD2D1B" w:rsidP="00DD2D1B">
      <w:pPr>
        <w:pStyle w:val="Sinespaciado"/>
        <w:ind w:right="-720"/>
        <w:rPr>
          <w:rFonts w:ascii="Arial Narrow" w:hAnsi="Arial Narrow" w:cstheme="minorHAnsi"/>
          <w:b/>
          <w:sz w:val="20"/>
          <w:szCs w:val="20"/>
        </w:rPr>
      </w:pPr>
      <w:r w:rsidRPr="00FD354E">
        <w:rPr>
          <w:rFonts w:ascii="Arial Narrow" w:hAnsi="Arial Narrow" w:cstheme="minorHAnsi"/>
          <w:b/>
          <w:sz w:val="20"/>
          <w:szCs w:val="20"/>
        </w:rPr>
        <w:tab/>
      </w:r>
      <w:r w:rsidRPr="00FD354E">
        <w:rPr>
          <w:rFonts w:ascii="Arial Narrow" w:hAnsi="Arial Narrow" w:cstheme="minorHAnsi"/>
          <w:b/>
          <w:sz w:val="20"/>
          <w:szCs w:val="20"/>
        </w:rPr>
        <w:tab/>
      </w:r>
      <w:r w:rsidRPr="00FD354E">
        <w:rPr>
          <w:rFonts w:ascii="Arial Narrow" w:hAnsi="Arial Narrow" w:cstheme="minorHAnsi"/>
          <w:b/>
          <w:sz w:val="20"/>
          <w:szCs w:val="20"/>
        </w:rPr>
        <w:tab/>
      </w:r>
      <w:r w:rsidRPr="00FD354E">
        <w:rPr>
          <w:rFonts w:ascii="Arial Narrow" w:hAnsi="Arial Narrow" w:cstheme="minorHAnsi"/>
          <w:b/>
          <w:sz w:val="20"/>
          <w:szCs w:val="20"/>
        </w:rPr>
        <w:tab/>
      </w:r>
      <w:r w:rsidRPr="00FD354E">
        <w:rPr>
          <w:rFonts w:ascii="Arial Narrow" w:hAnsi="Arial Narrow" w:cstheme="minorHAnsi"/>
          <w:b/>
          <w:sz w:val="20"/>
          <w:szCs w:val="20"/>
        </w:rPr>
        <w:tab/>
      </w:r>
      <w:r>
        <w:rPr>
          <w:rFonts w:ascii="Arial Narrow" w:hAnsi="Arial Narrow" w:cstheme="minorHAnsi"/>
          <w:b/>
          <w:sz w:val="20"/>
          <w:szCs w:val="20"/>
        </w:rPr>
        <w:tab/>
      </w:r>
      <w:r>
        <w:rPr>
          <w:rFonts w:ascii="Arial Narrow" w:hAnsi="Arial Narrow" w:cstheme="minorHAnsi"/>
          <w:b/>
          <w:sz w:val="20"/>
          <w:szCs w:val="20"/>
        </w:rPr>
        <w:tab/>
      </w:r>
    </w:p>
    <w:p w14:paraId="7DFE36FB" w14:textId="46A003EB" w:rsidR="00DD2D1B" w:rsidRPr="00FD354E" w:rsidRDefault="00DD2D1B" w:rsidP="00DD2D1B">
      <w:pPr>
        <w:pStyle w:val="Sinespaciado"/>
        <w:ind w:right="-720"/>
        <w:rPr>
          <w:rFonts w:ascii="Arial Narrow" w:hAnsi="Arial Narrow" w:cstheme="minorHAnsi"/>
          <w:sz w:val="20"/>
          <w:szCs w:val="20"/>
          <w:lang w:val="es-ES"/>
        </w:rPr>
      </w:pPr>
      <w:r>
        <w:rPr>
          <w:rFonts w:ascii="Arial Narrow" w:hAnsi="Arial Narrow" w:cstheme="minorHAnsi"/>
          <w:b/>
          <w:sz w:val="20"/>
          <w:szCs w:val="20"/>
          <w:lang w:val="es-ES"/>
        </w:rPr>
        <w:lastRenderedPageBreak/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 w:rsidRPr="00FD354E">
        <w:rPr>
          <w:rFonts w:ascii="Arial Narrow" w:hAnsi="Arial Narrow" w:cstheme="minorHAnsi"/>
          <w:sz w:val="20"/>
          <w:szCs w:val="20"/>
          <w:lang w:val="es-ES"/>
        </w:rPr>
        <w:tab/>
      </w:r>
      <w:r w:rsidRPr="00FD354E">
        <w:rPr>
          <w:rFonts w:ascii="Arial Narrow" w:hAnsi="Arial Narrow" w:cstheme="minorHAnsi"/>
          <w:sz w:val="20"/>
          <w:szCs w:val="20"/>
          <w:lang w:val="es-ES"/>
        </w:rPr>
        <w:tab/>
      </w:r>
      <w:r w:rsidRPr="00FD354E">
        <w:rPr>
          <w:rFonts w:ascii="Arial Narrow" w:hAnsi="Arial Narrow" w:cstheme="minorHAnsi"/>
          <w:sz w:val="20"/>
          <w:szCs w:val="20"/>
          <w:lang w:val="es-ES"/>
        </w:rPr>
        <w:tab/>
      </w:r>
      <w:r w:rsidRPr="00FD354E">
        <w:rPr>
          <w:rFonts w:ascii="Arial Narrow" w:hAnsi="Arial Narrow" w:cstheme="minorHAnsi"/>
          <w:sz w:val="20"/>
          <w:szCs w:val="20"/>
          <w:lang w:val="es-ES"/>
        </w:rPr>
        <w:tab/>
      </w:r>
      <w:r w:rsidRPr="00FD354E">
        <w:rPr>
          <w:rFonts w:ascii="Arial Narrow" w:hAnsi="Arial Narrow" w:cstheme="minorHAnsi"/>
          <w:sz w:val="20"/>
          <w:szCs w:val="20"/>
          <w:lang w:val="es-ES"/>
        </w:rPr>
        <w:tab/>
      </w:r>
      <w:r w:rsidRPr="00FD354E">
        <w:rPr>
          <w:rFonts w:ascii="Arial Narrow" w:hAnsi="Arial Narrow" w:cstheme="minorHAnsi"/>
          <w:sz w:val="20"/>
          <w:szCs w:val="20"/>
          <w:lang w:val="es-ES"/>
        </w:rPr>
        <w:tab/>
      </w:r>
    </w:p>
    <w:p w14:paraId="36EF37A9" w14:textId="2C08B7F2" w:rsidR="00FD79B1" w:rsidRPr="00FD354E" w:rsidRDefault="00FD79B1" w:rsidP="00D40DB1">
      <w:pPr>
        <w:pStyle w:val="Default"/>
        <w:ind w:left="720"/>
        <w:jc w:val="both"/>
        <w:rPr>
          <w:rFonts w:ascii="Arial Narrow" w:hAnsi="Arial Narrow" w:cstheme="minorHAnsi"/>
          <w:b/>
          <w:bCs/>
          <w:sz w:val="20"/>
          <w:szCs w:val="20"/>
        </w:rPr>
      </w:pPr>
    </w:p>
    <w:bookmarkEnd w:id="1"/>
    <w:tbl>
      <w:tblPr>
        <w:tblW w:w="46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992"/>
      </w:tblGrid>
      <w:tr w:rsidR="00D40DB1" w:rsidRPr="00FD354E" w14:paraId="5C8BDB47" w14:textId="77777777" w:rsidTr="00D40DB1">
        <w:trPr>
          <w:trHeight w:val="315"/>
          <w:jc w:val="center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646B7" w14:textId="77777777" w:rsidR="00D40DB1" w:rsidRDefault="00D40DB1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6A03A448" w14:textId="77777777" w:rsidR="003862EF" w:rsidRDefault="003862EF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28C25B23" w14:textId="77777777" w:rsidR="003862EF" w:rsidRDefault="003862EF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432F26A8" w14:textId="77777777" w:rsidR="003862EF" w:rsidRDefault="003862EF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02EAC5D0" w14:textId="77777777" w:rsidR="003862EF" w:rsidRDefault="003862EF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03B37AAF" w14:textId="77777777" w:rsidR="003862EF" w:rsidRDefault="003862EF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17762EF2" w14:textId="77777777" w:rsidR="003862EF" w:rsidRDefault="003862EF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2BF3BA32" w14:textId="77777777" w:rsidR="003862EF" w:rsidRDefault="003862EF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403AD4E9" w14:textId="77777777" w:rsidR="003862EF" w:rsidRDefault="003862EF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2C06CE71" w14:textId="77777777" w:rsidR="003862EF" w:rsidRDefault="003862EF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1C2A947A" w14:textId="77777777" w:rsidR="003862EF" w:rsidRDefault="003862EF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5C8BDB43" w14:textId="4C5071D3" w:rsidR="003862EF" w:rsidRPr="00FD354E" w:rsidRDefault="003862EF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BDB44" w14:textId="77777777" w:rsidR="00D40DB1" w:rsidRPr="00FD354E" w:rsidRDefault="00D40DB1" w:rsidP="00F87BBA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</w:tr>
      <w:tr w:rsidR="00D40DB1" w:rsidRPr="00FD354E" w14:paraId="5C8BDB4C" w14:textId="77777777" w:rsidTr="00D40DB1">
        <w:trPr>
          <w:trHeight w:val="315"/>
          <w:jc w:val="center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BDB48" w14:textId="46E4B641" w:rsidR="00D40DB1" w:rsidRPr="00FD354E" w:rsidRDefault="00D40DB1" w:rsidP="00F87BBA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BDB49" w14:textId="77777777" w:rsidR="00D40DB1" w:rsidRPr="00FD354E" w:rsidRDefault="00D40DB1" w:rsidP="00F87BBA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</w:tr>
    </w:tbl>
    <w:p w14:paraId="288ED47A" w14:textId="77777777" w:rsidR="003862EF" w:rsidRDefault="003862EF" w:rsidP="004152AB">
      <w:pPr>
        <w:pStyle w:val="Sinespaciado"/>
        <w:jc w:val="center"/>
        <w:rPr>
          <w:rFonts w:ascii="Arial Narrow" w:hAnsi="Arial Narrow" w:cstheme="minorHAnsi"/>
          <w:b/>
          <w:sz w:val="20"/>
          <w:szCs w:val="20"/>
          <w:u w:val="single"/>
        </w:rPr>
      </w:pPr>
    </w:p>
    <w:sectPr w:rsidR="003862EF" w:rsidSect="000E5360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857EEC" w14:textId="77777777" w:rsidR="00D35B63" w:rsidRDefault="00D35B63" w:rsidP="0012137A">
      <w:pPr>
        <w:spacing w:after="0" w:line="240" w:lineRule="auto"/>
      </w:pPr>
      <w:r>
        <w:separator/>
      </w:r>
    </w:p>
  </w:endnote>
  <w:endnote w:type="continuationSeparator" w:id="0">
    <w:p w14:paraId="247B7882" w14:textId="77777777" w:rsidR="00D35B63" w:rsidRDefault="00D35B63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at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BDCB5" w14:textId="77777777" w:rsidR="005655F1" w:rsidRDefault="005655F1">
    <w:pPr>
      <w:pStyle w:val="Piedepgina"/>
    </w:pPr>
    <w:r w:rsidRPr="002918C5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5C8BDCB8" wp14:editId="5C8BDCB9">
              <wp:simplePos x="0" y="0"/>
              <wp:positionH relativeFrom="page">
                <wp:align>left</wp:align>
              </wp:positionH>
              <wp:positionV relativeFrom="page">
                <wp:posOffset>10033635</wp:posOffset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5C8BDCBA" w14:textId="77777777" w:rsidR="005655F1" w:rsidRPr="00812A6C" w:rsidRDefault="00D35B63" w:rsidP="005655F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655F1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655F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C8BDCB8" id="AutoShape 1" o:spid="_x0000_s1026" style="position:absolute;margin-left:0;margin-top:790.05pt;width:616.75pt;height:55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14:paraId="5C8BDCBA" w14:textId="77777777" w:rsidR="005655F1" w:rsidRPr="00812A6C" w:rsidRDefault="00D35B63" w:rsidP="005655F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5655F1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5655F1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A717C" w14:textId="77777777" w:rsidR="00D35B63" w:rsidRDefault="00D35B63" w:rsidP="0012137A">
      <w:pPr>
        <w:spacing w:after="0" w:line="240" w:lineRule="auto"/>
      </w:pPr>
      <w:r>
        <w:separator/>
      </w:r>
    </w:p>
  </w:footnote>
  <w:footnote w:type="continuationSeparator" w:id="0">
    <w:p w14:paraId="5E0B0270" w14:textId="77777777" w:rsidR="00D35B63" w:rsidRDefault="00D35B63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472E5" w14:textId="77777777" w:rsidR="00214687" w:rsidRPr="005655F1" w:rsidRDefault="00214687" w:rsidP="00214687">
    <w:pPr>
      <w:spacing w:after="0" w:line="240" w:lineRule="auto"/>
      <w:rPr>
        <w:b/>
        <w:sz w:val="18"/>
        <w:lang w:val="es-ES"/>
      </w:rPr>
    </w:pPr>
    <w:r w:rsidRPr="005655F1">
      <w:rPr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 wp14:anchorId="6B87D7D0" wp14:editId="556F2678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655F1">
      <w:rPr>
        <w:b/>
        <w:lang w:val="es-ES"/>
      </w:rPr>
      <w:t>Guayaquil:</w:t>
    </w:r>
  </w:p>
  <w:p w14:paraId="68F8BAA4" w14:textId="77777777" w:rsidR="00214687" w:rsidRPr="005655F1" w:rsidRDefault="00214687" w:rsidP="00214687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>Av. Domingo Comín S/N y la Onceava Ed. Anglo Automotriz</w:t>
    </w:r>
    <w:r w:rsidRPr="005655F1">
      <w:rPr>
        <w:b/>
        <w:sz w:val="18"/>
        <w:lang w:val="es-ES"/>
      </w:rPr>
      <w:tab/>
    </w:r>
  </w:p>
  <w:p w14:paraId="291D24BC" w14:textId="77777777" w:rsidR="00214687" w:rsidRPr="005655F1" w:rsidRDefault="00214687" w:rsidP="00214687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0F2DD1">
      <w:rPr>
        <w:b/>
        <w:noProof/>
        <w:sz w:val="36"/>
        <w:u w:val="double"/>
        <w:lang w:eastAsia="es-EC"/>
      </w:rPr>
      <w:t xml:space="preserve"> </w:t>
    </w:r>
  </w:p>
  <w:p w14:paraId="5E16FD23" w14:textId="77777777" w:rsidR="00214687" w:rsidRPr="00FF0B7B" w:rsidRDefault="00214687" w:rsidP="00214687">
    <w:pPr>
      <w:spacing w:after="0" w:line="240" w:lineRule="auto"/>
      <w:rPr>
        <w:b/>
        <w:color w:val="000000" w:themeColor="text1"/>
        <w:sz w:val="20"/>
        <w:lang w:val="es-ES"/>
      </w:rPr>
    </w:pPr>
    <w:r w:rsidRPr="000F2DD1">
      <w:rPr>
        <w:b/>
        <w:bCs/>
        <w:color w:val="000000" w:themeColor="text1"/>
        <w:lang w:eastAsia="es-ES"/>
      </w:rPr>
      <w:t>DIR UIO</w:t>
    </w:r>
    <w:r w:rsidRPr="000F2DD1">
      <w:rPr>
        <w:b/>
        <w:color w:val="000000" w:themeColor="text1"/>
        <w:sz w:val="20"/>
        <w:szCs w:val="20"/>
        <w:lang w:eastAsia="es-ES"/>
      </w:rPr>
      <w:t xml:space="preserve"> Av. La Prensa N70-121 y Pablo Picasso. Complejo Industrial y Comercial El Condado – Arrendamiento Las Violetas, Bodega 18X</w:t>
    </w:r>
  </w:p>
  <w:p w14:paraId="32FA1470" w14:textId="77777777" w:rsidR="00214687" w:rsidRPr="005655F1" w:rsidRDefault="00214687" w:rsidP="00214687">
    <w:pPr>
      <w:spacing w:after="0" w:line="240" w:lineRule="auto"/>
      <w:rPr>
        <w:b/>
        <w:sz w:val="18"/>
        <w:lang w:val="es-ES"/>
      </w:rPr>
    </w:pPr>
    <w:r>
      <w:rPr>
        <w:b/>
        <w:color w:val="000000" w:themeColor="text1"/>
        <w:sz w:val="18"/>
        <w:lang w:val="es-ES"/>
      </w:rPr>
      <w:t>N</w:t>
    </w:r>
    <w:r w:rsidRPr="00FF0B7B">
      <w:rPr>
        <w:b/>
        <w:color w:val="000000" w:themeColor="text1"/>
        <w:sz w:val="18"/>
        <w:lang w:val="es-ES"/>
      </w:rPr>
      <w:t xml:space="preserve"> OE 12-193</w:t>
    </w:r>
  </w:p>
  <w:p w14:paraId="5C8BDCB4" w14:textId="2914AED1" w:rsidR="0012137A" w:rsidRPr="00214687" w:rsidRDefault="00214687" w:rsidP="00214687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423B69E" wp14:editId="092189E4">
              <wp:simplePos x="0" y="0"/>
              <wp:positionH relativeFrom="column">
                <wp:posOffset>-13335</wp:posOffset>
              </wp:positionH>
              <wp:positionV relativeFrom="paragraph">
                <wp:posOffset>48895</wp:posOffset>
              </wp:positionV>
              <wp:extent cx="59690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3687381" id="Connecteur droit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3.85pt" to="468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46723"/>
    <w:multiLevelType w:val="hybridMultilevel"/>
    <w:tmpl w:val="CB86681A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8D3983"/>
    <w:multiLevelType w:val="hybridMultilevel"/>
    <w:tmpl w:val="B55E879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11CCC"/>
    <w:rsid w:val="00015EA8"/>
    <w:rsid w:val="0004341B"/>
    <w:rsid w:val="00047372"/>
    <w:rsid w:val="0006166B"/>
    <w:rsid w:val="000A1360"/>
    <w:rsid w:val="000A4C29"/>
    <w:rsid w:val="000A7F7C"/>
    <w:rsid w:val="000B54E5"/>
    <w:rsid w:val="000E5360"/>
    <w:rsid w:val="000F00B3"/>
    <w:rsid w:val="001006AF"/>
    <w:rsid w:val="0012137A"/>
    <w:rsid w:val="00121596"/>
    <w:rsid w:val="001365FD"/>
    <w:rsid w:val="001449F4"/>
    <w:rsid w:val="001611B9"/>
    <w:rsid w:val="0016597C"/>
    <w:rsid w:val="00190D3F"/>
    <w:rsid w:val="001A271C"/>
    <w:rsid w:val="001B1B52"/>
    <w:rsid w:val="001C0566"/>
    <w:rsid w:val="001C439E"/>
    <w:rsid w:val="001D6737"/>
    <w:rsid w:val="001F15DC"/>
    <w:rsid w:val="002049E2"/>
    <w:rsid w:val="00214687"/>
    <w:rsid w:val="00215400"/>
    <w:rsid w:val="00220B1D"/>
    <w:rsid w:val="00221B0B"/>
    <w:rsid w:val="0022451F"/>
    <w:rsid w:val="002272B0"/>
    <w:rsid w:val="00233CEF"/>
    <w:rsid w:val="0026364F"/>
    <w:rsid w:val="00290FD5"/>
    <w:rsid w:val="00296B2F"/>
    <w:rsid w:val="002A1CE3"/>
    <w:rsid w:val="002A4057"/>
    <w:rsid w:val="002C092B"/>
    <w:rsid w:val="002D3E6C"/>
    <w:rsid w:val="002D6239"/>
    <w:rsid w:val="00300A6F"/>
    <w:rsid w:val="003328D4"/>
    <w:rsid w:val="00362F7E"/>
    <w:rsid w:val="00374D71"/>
    <w:rsid w:val="003751ED"/>
    <w:rsid w:val="003840AF"/>
    <w:rsid w:val="003862EF"/>
    <w:rsid w:val="00391317"/>
    <w:rsid w:val="00394E38"/>
    <w:rsid w:val="003950FE"/>
    <w:rsid w:val="003967E9"/>
    <w:rsid w:val="003A7A6C"/>
    <w:rsid w:val="003C7451"/>
    <w:rsid w:val="003E4D63"/>
    <w:rsid w:val="003E6230"/>
    <w:rsid w:val="003F2732"/>
    <w:rsid w:val="003F300D"/>
    <w:rsid w:val="003F3B25"/>
    <w:rsid w:val="003F4A06"/>
    <w:rsid w:val="00412580"/>
    <w:rsid w:val="00413656"/>
    <w:rsid w:val="004152AB"/>
    <w:rsid w:val="0042002A"/>
    <w:rsid w:val="00420E00"/>
    <w:rsid w:val="004252AC"/>
    <w:rsid w:val="00430CCD"/>
    <w:rsid w:val="004401B6"/>
    <w:rsid w:val="0044314F"/>
    <w:rsid w:val="0047385A"/>
    <w:rsid w:val="00490171"/>
    <w:rsid w:val="00495962"/>
    <w:rsid w:val="004A77DC"/>
    <w:rsid w:val="004B5C97"/>
    <w:rsid w:val="004C7104"/>
    <w:rsid w:val="004E3F61"/>
    <w:rsid w:val="004F60EA"/>
    <w:rsid w:val="005277E0"/>
    <w:rsid w:val="00543FAB"/>
    <w:rsid w:val="005655F1"/>
    <w:rsid w:val="00575D40"/>
    <w:rsid w:val="0058228A"/>
    <w:rsid w:val="00594801"/>
    <w:rsid w:val="005A3CC9"/>
    <w:rsid w:val="005C5CAC"/>
    <w:rsid w:val="005E7B02"/>
    <w:rsid w:val="00611ED2"/>
    <w:rsid w:val="00651083"/>
    <w:rsid w:val="00657411"/>
    <w:rsid w:val="0069012E"/>
    <w:rsid w:val="006940F9"/>
    <w:rsid w:val="006B11A9"/>
    <w:rsid w:val="006C2301"/>
    <w:rsid w:val="006C59E3"/>
    <w:rsid w:val="006C67DF"/>
    <w:rsid w:val="006D14A4"/>
    <w:rsid w:val="006E1062"/>
    <w:rsid w:val="006E33E5"/>
    <w:rsid w:val="00700708"/>
    <w:rsid w:val="00704EBE"/>
    <w:rsid w:val="00743168"/>
    <w:rsid w:val="00756E34"/>
    <w:rsid w:val="007A03A7"/>
    <w:rsid w:val="007B7827"/>
    <w:rsid w:val="007C5799"/>
    <w:rsid w:val="007C72B4"/>
    <w:rsid w:val="007D7D24"/>
    <w:rsid w:val="007E2E57"/>
    <w:rsid w:val="007F44CE"/>
    <w:rsid w:val="00802C5D"/>
    <w:rsid w:val="008333E6"/>
    <w:rsid w:val="00840D8F"/>
    <w:rsid w:val="008466D2"/>
    <w:rsid w:val="00881079"/>
    <w:rsid w:val="008A5223"/>
    <w:rsid w:val="008A7EDE"/>
    <w:rsid w:val="008D4C1D"/>
    <w:rsid w:val="008E66FF"/>
    <w:rsid w:val="00911A4B"/>
    <w:rsid w:val="00913A2C"/>
    <w:rsid w:val="0091409A"/>
    <w:rsid w:val="00935334"/>
    <w:rsid w:val="00941743"/>
    <w:rsid w:val="009422BB"/>
    <w:rsid w:val="009532FD"/>
    <w:rsid w:val="009839C4"/>
    <w:rsid w:val="0098436A"/>
    <w:rsid w:val="00986DCC"/>
    <w:rsid w:val="00992D6B"/>
    <w:rsid w:val="00997AE0"/>
    <w:rsid w:val="009A32FA"/>
    <w:rsid w:val="009A71E5"/>
    <w:rsid w:val="009C3A47"/>
    <w:rsid w:val="009F0140"/>
    <w:rsid w:val="009F758A"/>
    <w:rsid w:val="00A11684"/>
    <w:rsid w:val="00A24DE8"/>
    <w:rsid w:val="00A36465"/>
    <w:rsid w:val="00A67CC3"/>
    <w:rsid w:val="00A86A2A"/>
    <w:rsid w:val="00AF2B0E"/>
    <w:rsid w:val="00AF7607"/>
    <w:rsid w:val="00B01224"/>
    <w:rsid w:val="00B04DE1"/>
    <w:rsid w:val="00B12C86"/>
    <w:rsid w:val="00B20806"/>
    <w:rsid w:val="00B224B7"/>
    <w:rsid w:val="00B236C1"/>
    <w:rsid w:val="00B25A16"/>
    <w:rsid w:val="00B36472"/>
    <w:rsid w:val="00B614C4"/>
    <w:rsid w:val="00B821E9"/>
    <w:rsid w:val="00B82C78"/>
    <w:rsid w:val="00B90A9F"/>
    <w:rsid w:val="00BA4548"/>
    <w:rsid w:val="00BB5B82"/>
    <w:rsid w:val="00BD3FA1"/>
    <w:rsid w:val="00C101F9"/>
    <w:rsid w:val="00C52FA5"/>
    <w:rsid w:val="00C63939"/>
    <w:rsid w:val="00C710C3"/>
    <w:rsid w:val="00C82CCE"/>
    <w:rsid w:val="00C96A41"/>
    <w:rsid w:val="00CA24E0"/>
    <w:rsid w:val="00CA30A5"/>
    <w:rsid w:val="00CF0023"/>
    <w:rsid w:val="00D063E9"/>
    <w:rsid w:val="00D06711"/>
    <w:rsid w:val="00D06F96"/>
    <w:rsid w:val="00D114E4"/>
    <w:rsid w:val="00D203FE"/>
    <w:rsid w:val="00D23689"/>
    <w:rsid w:val="00D3414A"/>
    <w:rsid w:val="00D35B63"/>
    <w:rsid w:val="00D40DB1"/>
    <w:rsid w:val="00D43F44"/>
    <w:rsid w:val="00D73F6C"/>
    <w:rsid w:val="00D811C6"/>
    <w:rsid w:val="00DA5CCF"/>
    <w:rsid w:val="00DB187E"/>
    <w:rsid w:val="00DB61D7"/>
    <w:rsid w:val="00DC0AB7"/>
    <w:rsid w:val="00DD0DFD"/>
    <w:rsid w:val="00DD2C53"/>
    <w:rsid w:val="00DD2D1B"/>
    <w:rsid w:val="00E17BC5"/>
    <w:rsid w:val="00E2396C"/>
    <w:rsid w:val="00E3452D"/>
    <w:rsid w:val="00E521B1"/>
    <w:rsid w:val="00E5295E"/>
    <w:rsid w:val="00E552F0"/>
    <w:rsid w:val="00EB0633"/>
    <w:rsid w:val="00EC2AB7"/>
    <w:rsid w:val="00EF2A83"/>
    <w:rsid w:val="00EF5D01"/>
    <w:rsid w:val="00EF738B"/>
    <w:rsid w:val="00F11E16"/>
    <w:rsid w:val="00F36070"/>
    <w:rsid w:val="00F4513F"/>
    <w:rsid w:val="00F45D02"/>
    <w:rsid w:val="00F51D0C"/>
    <w:rsid w:val="00F85A5D"/>
    <w:rsid w:val="00F87BBA"/>
    <w:rsid w:val="00FB10F2"/>
    <w:rsid w:val="00FD354E"/>
    <w:rsid w:val="00FD67D7"/>
    <w:rsid w:val="00FD79B1"/>
    <w:rsid w:val="00FF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BDB07"/>
  <w15:docId w15:val="{0D778AEF-5D1D-4AEA-BC0F-0381CB20F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customStyle="1" w:styleId="MediumList2-Accent41">
    <w:name w:val="Medium List 2 - Accent 41"/>
    <w:basedOn w:val="Normal"/>
    <w:uiPriority w:val="34"/>
    <w:rsid w:val="00015EA8"/>
    <w:pPr>
      <w:ind w:left="720"/>
    </w:pPr>
    <w:rPr>
      <w:rFonts w:eastAsiaTheme="minorHAnsi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a11533cb-3a0e-4483-9521-d967f56d25e5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BFDC0-7C75-4BD0-A411-D763F220F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502</Words>
  <Characters>2765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Jazmin Torres</cp:lastModifiedBy>
  <cp:revision>2</cp:revision>
  <cp:lastPrinted>2016-01-08T20:41:00Z</cp:lastPrinted>
  <dcterms:created xsi:type="dcterms:W3CDTF">2018-08-01T00:26:00Z</dcterms:created>
  <dcterms:modified xsi:type="dcterms:W3CDTF">2018-08-01T00:26:00Z</dcterms:modified>
</cp:coreProperties>
</file>