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  <w:bookmarkStart w:id="0" w:name="_GoBack"/>
      <w:bookmarkEnd w:id="0"/>
    </w:p>
    <w:p w:rsidR="00F36070" w:rsidRDefault="00FE45DC" w:rsidP="00F36070">
      <w:pPr>
        <w:jc w:val="right"/>
        <w:rPr>
          <w:b/>
        </w:rPr>
      </w:pPr>
      <w:r>
        <w:rPr>
          <w:b/>
        </w:rPr>
        <w:t>Guayaquil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>
        <w:rPr>
          <w:b/>
        </w:rPr>
        <w:t>22</w:t>
      </w:r>
      <w:r w:rsidR="0072437E">
        <w:rPr>
          <w:b/>
        </w:rPr>
        <w:t xml:space="preserve"> de Jul</w:t>
      </w:r>
      <w:r w:rsidR="00380E52">
        <w:rPr>
          <w:b/>
        </w:rPr>
        <w:t>io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262746" w:rsidRDefault="0072437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Rafael Guacha</w:t>
      </w:r>
      <w:r w:rsidR="00262746">
        <w:rPr>
          <w:b/>
        </w:rPr>
        <w:tab/>
      </w:r>
    </w:p>
    <w:p w:rsidR="00262746" w:rsidRDefault="0072437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de Archivo</w:t>
      </w:r>
    </w:p>
    <w:p w:rsidR="00AB3CAA" w:rsidRDefault="0072437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SEGUROS LA UNION</w:t>
      </w:r>
      <w:r w:rsidR="00AB3CAA">
        <w:rPr>
          <w:b/>
        </w:rPr>
        <w:tab/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r w:rsidR="0072437E">
        <w:rPr>
          <w:b/>
          <w:bCs/>
          <w:sz w:val="22"/>
          <w:szCs w:val="22"/>
        </w:rPr>
        <w:t>Seguros la Unión,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ellos tienen la necesidad de digitalizar su documentación.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845011" w:rsidRDefault="0072437E" w:rsidP="00845011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Departamento Comercial</w:t>
      </w:r>
    </w:p>
    <w:p w:rsidR="00845011" w:rsidRDefault="00845011" w:rsidP="00845011">
      <w:pPr>
        <w:pStyle w:val="Default"/>
        <w:ind w:left="360"/>
        <w:rPr>
          <w:b/>
          <w:bCs/>
          <w:sz w:val="22"/>
          <w:szCs w:val="22"/>
        </w:rPr>
      </w:pPr>
    </w:p>
    <w:p w:rsidR="00845011" w:rsidRPr="00845011" w:rsidRDefault="0072437E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Pólizas vehículos</w:t>
      </w:r>
      <w:r w:rsidR="00845011">
        <w:rPr>
          <w:b/>
          <w:bCs/>
          <w:sz w:val="22"/>
          <w:szCs w:val="22"/>
        </w:rPr>
        <w:t xml:space="preserve">: </w:t>
      </w:r>
      <w:r w:rsidR="006E529B">
        <w:rPr>
          <w:bCs/>
          <w:sz w:val="22"/>
          <w:szCs w:val="22"/>
        </w:rPr>
        <w:t xml:space="preserve"># de póliza, </w:t>
      </w:r>
      <w:r>
        <w:rPr>
          <w:bCs/>
          <w:sz w:val="22"/>
          <w:szCs w:val="22"/>
        </w:rPr>
        <w:t xml:space="preserve"> ramo</w:t>
      </w:r>
      <w:r w:rsidR="006E529B">
        <w:rPr>
          <w:bCs/>
          <w:sz w:val="22"/>
          <w:szCs w:val="22"/>
        </w:rPr>
        <w:t xml:space="preserve"> de seguro</w:t>
      </w:r>
      <w:r w:rsidR="00845011" w:rsidRPr="00845011">
        <w:rPr>
          <w:bCs/>
          <w:sz w:val="22"/>
          <w:szCs w:val="22"/>
        </w:rPr>
        <w:t xml:space="preserve"> y por nombre</w:t>
      </w:r>
      <w:r>
        <w:rPr>
          <w:bCs/>
          <w:sz w:val="22"/>
          <w:szCs w:val="22"/>
        </w:rPr>
        <w:t xml:space="preserve"> del cliente</w:t>
      </w:r>
      <w:r w:rsidR="00845011">
        <w:rPr>
          <w:bCs/>
          <w:sz w:val="22"/>
          <w:szCs w:val="22"/>
        </w:rPr>
        <w:t>.</w:t>
      </w:r>
    </w:p>
    <w:p w:rsidR="00845011" w:rsidRDefault="0072437E" w:rsidP="00845011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Pólizas transporte</w:t>
      </w:r>
      <w:r w:rsidR="00845011">
        <w:rPr>
          <w:b/>
          <w:bCs/>
          <w:sz w:val="22"/>
          <w:szCs w:val="22"/>
        </w:rPr>
        <w:t xml:space="preserve">: </w:t>
      </w:r>
      <w:r w:rsidR="006E529B">
        <w:rPr>
          <w:bCs/>
          <w:sz w:val="22"/>
          <w:szCs w:val="22"/>
        </w:rPr>
        <w:t xml:space="preserve"># de póliza, </w:t>
      </w:r>
      <w:r w:rsidR="00962286">
        <w:rPr>
          <w:bCs/>
          <w:sz w:val="22"/>
          <w:szCs w:val="22"/>
        </w:rPr>
        <w:t xml:space="preserve">ramo </w:t>
      </w:r>
      <w:r w:rsidR="006E529B">
        <w:rPr>
          <w:bCs/>
          <w:sz w:val="22"/>
          <w:szCs w:val="22"/>
        </w:rPr>
        <w:t xml:space="preserve">de seguro </w:t>
      </w:r>
      <w:r w:rsidR="00962286">
        <w:rPr>
          <w:bCs/>
          <w:sz w:val="22"/>
          <w:szCs w:val="22"/>
        </w:rPr>
        <w:t>y nombre del cliente.</w:t>
      </w:r>
    </w:p>
    <w:p w:rsidR="00845011" w:rsidRDefault="006E529B" w:rsidP="00845011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de incendio:</w:t>
      </w:r>
      <w:r w:rsidR="00FE45DC">
        <w:rPr>
          <w:bCs/>
          <w:sz w:val="22"/>
          <w:szCs w:val="22"/>
        </w:rPr>
        <w:t xml:space="preserve"> #</w:t>
      </w:r>
      <w:r>
        <w:rPr>
          <w:bCs/>
          <w:sz w:val="22"/>
          <w:szCs w:val="22"/>
        </w:rPr>
        <w:t xml:space="preserve">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de robo: </w:t>
      </w:r>
      <w:r>
        <w:rPr>
          <w:bCs/>
          <w:sz w:val="22"/>
          <w:szCs w:val="22"/>
        </w:rPr>
        <w:t>#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de equipos electrónicos: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responsabilidad Civil: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Contratista: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de Fidelidad: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Cascos de buque: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6E529B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 de casco de avión: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6E529B" w:rsidRDefault="006E529B" w:rsidP="006E529B">
      <w:pPr>
        <w:pStyle w:val="Default"/>
        <w:ind w:left="792"/>
        <w:rPr>
          <w:bCs/>
          <w:sz w:val="22"/>
          <w:szCs w:val="22"/>
        </w:rPr>
      </w:pPr>
    </w:p>
    <w:p w:rsidR="006E529B" w:rsidRPr="006E529B" w:rsidRDefault="006E529B" w:rsidP="006E529B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Contabilidad</w:t>
      </w:r>
    </w:p>
    <w:p w:rsidR="006E529B" w:rsidRPr="006E529B" w:rsidRDefault="006E529B" w:rsidP="006E529B">
      <w:pPr>
        <w:pStyle w:val="Default"/>
        <w:ind w:left="360"/>
        <w:rPr>
          <w:b/>
          <w:bCs/>
          <w:sz w:val="22"/>
          <w:szCs w:val="22"/>
        </w:rPr>
      </w:pPr>
    </w:p>
    <w:p w:rsidR="006E529B" w:rsidRPr="006E529B" w:rsidRDefault="006E529B" w:rsidP="006E529B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Caja de egreso</w:t>
      </w:r>
    </w:p>
    <w:p w:rsidR="006E529B" w:rsidRPr="006E529B" w:rsidRDefault="006E529B" w:rsidP="006E529B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Comprobantes de ingreso</w:t>
      </w:r>
    </w:p>
    <w:p w:rsidR="006E529B" w:rsidRPr="006E529B" w:rsidRDefault="006E529B" w:rsidP="006E529B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Conciliaciones</w:t>
      </w:r>
    </w:p>
    <w:p w:rsidR="006E529B" w:rsidRDefault="006E529B" w:rsidP="006E529B">
      <w:pPr>
        <w:pStyle w:val="Default"/>
        <w:ind w:left="360"/>
        <w:rPr>
          <w:bCs/>
          <w:sz w:val="22"/>
          <w:szCs w:val="22"/>
        </w:rPr>
      </w:pPr>
    </w:p>
    <w:p w:rsidR="00FE45DC" w:rsidRDefault="00FE45DC" w:rsidP="00FE45DC">
      <w:pPr>
        <w:pStyle w:val="Default"/>
        <w:ind w:left="792"/>
        <w:rPr>
          <w:bCs/>
          <w:sz w:val="22"/>
          <w:szCs w:val="22"/>
        </w:rPr>
      </w:pPr>
    </w:p>
    <w:p w:rsidR="0005179F" w:rsidRPr="00FE45DC" w:rsidRDefault="0005179F" w:rsidP="00FE45DC">
      <w:pPr>
        <w:pStyle w:val="Default"/>
        <w:ind w:left="360"/>
        <w:rPr>
          <w:bCs/>
          <w:sz w:val="22"/>
          <w:szCs w:val="22"/>
        </w:rPr>
      </w:pPr>
    </w:p>
    <w:p w:rsidR="00380E52" w:rsidRDefault="00380E52" w:rsidP="0005179F">
      <w:pPr>
        <w:pStyle w:val="Default"/>
        <w:rPr>
          <w:b/>
          <w:bCs/>
          <w:sz w:val="22"/>
          <w:szCs w:val="22"/>
        </w:rPr>
      </w:pPr>
    </w:p>
    <w:p w:rsidR="00380E52" w:rsidRDefault="00380E52" w:rsidP="0005179F">
      <w:pPr>
        <w:pStyle w:val="Default"/>
        <w:rPr>
          <w:b/>
          <w:bCs/>
          <w:sz w:val="22"/>
          <w:szCs w:val="22"/>
        </w:rPr>
      </w:pPr>
    </w:p>
    <w:p w:rsidR="00380E52" w:rsidRDefault="00380E52" w:rsidP="0005179F">
      <w:pPr>
        <w:pStyle w:val="Default"/>
        <w:rPr>
          <w:noProof/>
          <w:lang w:eastAsia="es-ES"/>
        </w:rPr>
      </w:pPr>
      <w:r w:rsidRPr="00380E52">
        <w:rPr>
          <w:noProof/>
          <w:lang w:eastAsia="es-ES"/>
        </w:rPr>
        <w:t xml:space="preserve"> </w:t>
      </w:r>
    </w:p>
    <w:p w:rsidR="00923F17" w:rsidRDefault="00923F17" w:rsidP="0005179F">
      <w:pPr>
        <w:pStyle w:val="Default"/>
        <w:rPr>
          <w:b/>
          <w:bCs/>
          <w:sz w:val="22"/>
          <w:szCs w:val="22"/>
        </w:rPr>
      </w:pPr>
    </w:p>
    <w:p w:rsidR="0005179F" w:rsidRPr="0005179F" w:rsidRDefault="0005179F" w:rsidP="0005179F">
      <w:pPr>
        <w:pStyle w:val="Default"/>
        <w:ind w:left="792"/>
        <w:rPr>
          <w:b/>
          <w:bCs/>
          <w:sz w:val="22"/>
          <w:szCs w:val="22"/>
        </w:rPr>
      </w:pPr>
    </w:p>
    <w:p w:rsidR="0005179F" w:rsidRDefault="0005179F" w:rsidP="0005179F">
      <w:pPr>
        <w:pStyle w:val="Default"/>
        <w:ind w:left="360"/>
        <w:rPr>
          <w:bCs/>
          <w:sz w:val="22"/>
          <w:szCs w:val="22"/>
        </w:rPr>
      </w:pPr>
    </w:p>
    <w:p w:rsidR="006E529B" w:rsidRDefault="006E529B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lastRenderedPageBreak/>
        <w:t>Imágenes del levantamiento de información.</w:t>
      </w:r>
    </w:p>
    <w:p w:rsidR="006E529B" w:rsidRDefault="006E529B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4A1FEA" w:rsidRDefault="006E529B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>
            <wp:extent cx="1958009" cy="2614264"/>
            <wp:effectExtent l="0" t="0" r="4445" b="0"/>
            <wp:docPr id="1" name="Imagen 1" descr="C:\Users\user\AppData\Local\Microsoft\Windows\Temporary Internet Files\Content.Word\IMG-20160719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IMG-20160719-WA00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019" cy="2626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noProof/>
          <w:lang w:eastAsia="es-ES"/>
        </w:rPr>
        <w:drawing>
          <wp:inline distT="0" distB="0" distL="0" distR="0">
            <wp:extent cx="1950360" cy="2604052"/>
            <wp:effectExtent l="0" t="0" r="0" b="6350"/>
            <wp:docPr id="5" name="Imagen 5" descr="C:\Users\user\AppData\Local\Microsoft\Windows\Temporary Internet Files\Content.Word\IMG-20160719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Temporary Internet Files\Content.Word\IMG-20160719-WA0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712" cy="2608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FEA" w:rsidRDefault="004A1FEA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4A1FEA" w:rsidRDefault="006E529B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>
            <wp:extent cx="1905695" cy="2544417"/>
            <wp:effectExtent l="0" t="0" r="0" b="8890"/>
            <wp:docPr id="4" name="Imagen 4" descr="C:\Users\user\AppData\Local\Microsoft\Windows\Temporary Internet Files\Content.Word\IMG-20160719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Temporary Internet Files\Content.Word\IMG-20160719-WA00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664" cy="2552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noProof/>
          <w:lang w:eastAsia="es-ES"/>
        </w:rPr>
        <w:drawing>
          <wp:inline distT="0" distB="0" distL="0" distR="0">
            <wp:extent cx="1965251" cy="2623931"/>
            <wp:effectExtent l="0" t="0" r="0" b="5080"/>
            <wp:docPr id="3" name="Imagen 3" descr="C:\Users\user\AppData\Local\Microsoft\Windows\Temporary Internet Files\Content.Word\IMG-20160719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IMG-20160719-WA001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317" cy="263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FEA" w:rsidRDefault="004A1FEA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6E529B" w:rsidRDefault="006E529B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>
            <wp:extent cx="1908313" cy="2547911"/>
            <wp:effectExtent l="0" t="0" r="0" b="5080"/>
            <wp:docPr id="2" name="Imagen 2" descr="C:\Users\user\AppData\Local\Microsoft\Windows\Temporary Internet Files\Content.Word\IMG-20160719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IMG-20160719-WA001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16579" cy="255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 w:rsidR="004A1FEA">
        <w:rPr>
          <w:noProof/>
          <w:lang w:eastAsia="es-ES"/>
        </w:rPr>
        <w:drawing>
          <wp:inline distT="0" distB="0" distL="0" distR="0">
            <wp:extent cx="1948069" cy="2600992"/>
            <wp:effectExtent l="0" t="0" r="0" b="0"/>
            <wp:docPr id="6" name="Imagen 6" descr="C:\Users\user\AppData\Local\Microsoft\Windows\Temporary Internet Files\Content.Word\IMG-20160719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Temporary Internet Files\Content.Word\IMG-20160719-WA001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490" cy="260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FEA" w:rsidRDefault="004A1FEA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4A1FEA" w:rsidRDefault="004A1FEA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lastRenderedPageBreak/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262746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FE45DC">
        <w:rPr>
          <w:rFonts w:asciiTheme="minorHAnsi" w:eastAsia="ヒラギノ角ゴ Pro W3" w:hAnsiTheme="minorHAnsi" w:cs="Arial"/>
          <w:b/>
          <w:color w:val="000000"/>
        </w:rPr>
        <w:t>Seguros La unión.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380E52" w:rsidRPr="006E529B" w:rsidRDefault="00A138F2" w:rsidP="006E529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FE45DC">
        <w:rPr>
          <w:rFonts w:asciiTheme="minorHAnsi" w:eastAsia="ヒラギノ角ゴ Pro W3" w:hAnsiTheme="minorHAnsi" w:cs="Arial"/>
          <w:b/>
          <w:color w:val="000000"/>
        </w:rPr>
        <w:t xml:space="preserve">Seguros La </w:t>
      </w:r>
      <w:r w:rsidR="006E529B">
        <w:rPr>
          <w:rFonts w:asciiTheme="minorHAnsi" w:eastAsia="ヒラギノ角ゴ Pro W3" w:hAnsiTheme="minorHAnsi" w:cs="Arial"/>
          <w:b/>
          <w:color w:val="000000"/>
        </w:rPr>
        <w:t>Unión</w:t>
      </w:r>
      <w:r w:rsidR="00FE45DC">
        <w:rPr>
          <w:rFonts w:asciiTheme="minorHAnsi" w:eastAsia="ヒラギノ角ゴ Pro W3" w:hAnsiTheme="minorHAnsi" w:cs="Arial"/>
          <w:b/>
          <w:color w:val="000000"/>
        </w:rPr>
        <w:t>.</w:t>
      </w:r>
    </w:p>
    <w:p w:rsidR="00380E52" w:rsidRDefault="00380E52" w:rsidP="00A138F2">
      <w:pPr>
        <w:spacing w:after="0" w:line="240" w:lineRule="auto"/>
        <w:rPr>
          <w:rFonts w:cs="Arial"/>
          <w:b/>
        </w:rPr>
      </w:pPr>
    </w:p>
    <w:p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2E781F">
        <w:rPr>
          <w:rFonts w:cs="Arial"/>
          <w:b/>
        </w:rPr>
        <w:t xml:space="preserve">Económica </w:t>
      </w:r>
      <w:r w:rsidR="00C57E65">
        <w:rPr>
          <w:rFonts w:cs="Arial"/>
          <w:b/>
        </w:rPr>
        <w:t>- Contabilidad</w:t>
      </w:r>
    </w:p>
    <w:p w:rsidR="006E529B" w:rsidRDefault="00C57E65" w:rsidP="00A138F2">
      <w:pPr>
        <w:spacing w:after="0" w:line="240" w:lineRule="auto"/>
        <w:rPr>
          <w:rFonts w:cs="Arial"/>
          <w:b/>
        </w:rPr>
      </w:pPr>
      <w:r w:rsidRPr="00C57E65">
        <w:rPr>
          <w:noProof/>
        </w:rPr>
        <w:drawing>
          <wp:inline distT="0" distB="0" distL="0" distR="0">
            <wp:extent cx="5400040" cy="1064008"/>
            <wp:effectExtent l="0" t="0" r="0" b="317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E65" w:rsidRDefault="00C57E65" w:rsidP="00C57E65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 – Pólizas</w:t>
      </w:r>
    </w:p>
    <w:p w:rsidR="00C57E65" w:rsidRDefault="00C57E65" w:rsidP="00C57E65">
      <w:pPr>
        <w:spacing w:after="0" w:line="240" w:lineRule="auto"/>
        <w:rPr>
          <w:rFonts w:cs="Arial"/>
          <w:b/>
        </w:rPr>
      </w:pPr>
    </w:p>
    <w:p w:rsidR="00C57E65" w:rsidRDefault="00C57E65" w:rsidP="00C57E65">
      <w:pPr>
        <w:spacing w:after="0" w:line="240" w:lineRule="auto"/>
        <w:rPr>
          <w:rFonts w:cs="Arial"/>
          <w:b/>
        </w:rPr>
      </w:pPr>
      <w:r w:rsidRPr="00C57E65">
        <w:rPr>
          <w:noProof/>
        </w:rPr>
        <w:drawing>
          <wp:inline distT="0" distB="0" distL="0" distR="0">
            <wp:extent cx="5400040" cy="1064008"/>
            <wp:effectExtent l="0" t="0" r="0" b="317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E65" w:rsidRDefault="00C57E65" w:rsidP="00A138F2">
      <w:pPr>
        <w:spacing w:after="0" w:line="240" w:lineRule="auto"/>
        <w:rPr>
          <w:rFonts w:cs="Arial"/>
          <w:b/>
        </w:rPr>
      </w:pPr>
    </w:p>
    <w:p w:rsidR="00C57E65" w:rsidRDefault="00C57E65" w:rsidP="00A138F2">
      <w:pPr>
        <w:spacing w:after="0" w:line="240" w:lineRule="auto"/>
        <w:rPr>
          <w:rFonts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4A1FEA" w:rsidRDefault="004A1FEA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A60" w:rsidRDefault="00B03A60" w:rsidP="0012137A">
      <w:pPr>
        <w:spacing w:after="0" w:line="240" w:lineRule="auto"/>
      </w:pPr>
      <w:r>
        <w:separator/>
      </w:r>
    </w:p>
  </w:endnote>
  <w:endnote w:type="continuationSeparator" w:id="0">
    <w:p w:rsidR="00B03A60" w:rsidRDefault="00B03A60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A60" w:rsidRDefault="00B03A60" w:rsidP="0012137A">
      <w:pPr>
        <w:spacing w:after="0" w:line="240" w:lineRule="auto"/>
      </w:pPr>
      <w:r>
        <w:separator/>
      </w:r>
    </w:p>
  </w:footnote>
  <w:footnote w:type="continuationSeparator" w:id="0">
    <w:p w:rsidR="00B03A60" w:rsidRDefault="00B03A60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5179F"/>
    <w:rsid w:val="0006166B"/>
    <w:rsid w:val="00073C74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67E9"/>
    <w:rsid w:val="003E2B71"/>
    <w:rsid w:val="003F300D"/>
    <w:rsid w:val="0042002A"/>
    <w:rsid w:val="00435590"/>
    <w:rsid w:val="0044314F"/>
    <w:rsid w:val="004527F7"/>
    <w:rsid w:val="004A1FEA"/>
    <w:rsid w:val="004E3F61"/>
    <w:rsid w:val="004F2BD8"/>
    <w:rsid w:val="00511DC5"/>
    <w:rsid w:val="00543FAB"/>
    <w:rsid w:val="00557C3B"/>
    <w:rsid w:val="005D5352"/>
    <w:rsid w:val="00642BB3"/>
    <w:rsid w:val="00643A81"/>
    <w:rsid w:val="0069012E"/>
    <w:rsid w:val="006912BA"/>
    <w:rsid w:val="006B11A9"/>
    <w:rsid w:val="006E33E5"/>
    <w:rsid w:val="006E529B"/>
    <w:rsid w:val="00704EBE"/>
    <w:rsid w:val="0072437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23F17"/>
    <w:rsid w:val="00962286"/>
    <w:rsid w:val="009839C4"/>
    <w:rsid w:val="0098436A"/>
    <w:rsid w:val="00992D6B"/>
    <w:rsid w:val="00997AE0"/>
    <w:rsid w:val="009C3A47"/>
    <w:rsid w:val="009F758A"/>
    <w:rsid w:val="00A138F2"/>
    <w:rsid w:val="00A24DE8"/>
    <w:rsid w:val="00A3127B"/>
    <w:rsid w:val="00A63FC5"/>
    <w:rsid w:val="00A67794"/>
    <w:rsid w:val="00A92282"/>
    <w:rsid w:val="00A96BD0"/>
    <w:rsid w:val="00AB3CAA"/>
    <w:rsid w:val="00AD4BA7"/>
    <w:rsid w:val="00B01224"/>
    <w:rsid w:val="00B03A60"/>
    <w:rsid w:val="00B06DCF"/>
    <w:rsid w:val="00B821E9"/>
    <w:rsid w:val="00BA4548"/>
    <w:rsid w:val="00BE4B90"/>
    <w:rsid w:val="00BE5C3E"/>
    <w:rsid w:val="00C06B39"/>
    <w:rsid w:val="00C537AC"/>
    <w:rsid w:val="00C57E65"/>
    <w:rsid w:val="00C710C3"/>
    <w:rsid w:val="00C82CCE"/>
    <w:rsid w:val="00C83634"/>
    <w:rsid w:val="00CA24E0"/>
    <w:rsid w:val="00CB067F"/>
    <w:rsid w:val="00CB416C"/>
    <w:rsid w:val="00CC0DFD"/>
    <w:rsid w:val="00CE3156"/>
    <w:rsid w:val="00CF0023"/>
    <w:rsid w:val="00CF5D9F"/>
    <w:rsid w:val="00D06711"/>
    <w:rsid w:val="00D203FE"/>
    <w:rsid w:val="00D800D1"/>
    <w:rsid w:val="00DA5CCF"/>
    <w:rsid w:val="00DB187E"/>
    <w:rsid w:val="00DB61D7"/>
    <w:rsid w:val="00DF0D89"/>
    <w:rsid w:val="00E1134F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  <w:rsid w:val="00FE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1DCB1DB-EE87-4057-9C51-B5AC1E097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538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2016-06-14T23:19:00Z</cp:lastPrinted>
  <dcterms:created xsi:type="dcterms:W3CDTF">2018-10-23T16:51:00Z</dcterms:created>
  <dcterms:modified xsi:type="dcterms:W3CDTF">2018-10-23T16:51:00Z</dcterms:modified>
</cp:coreProperties>
</file>