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725F6C" w14:textId="7B761E42" w:rsidR="00D30806" w:rsidRPr="00284014" w:rsidRDefault="00D30806" w:rsidP="00D30806">
      <w:pPr>
        <w:jc w:val="right"/>
        <w:rPr>
          <w:rFonts w:asciiTheme="minorHAnsi" w:hAnsiTheme="minorHAnsi" w:cstheme="minorHAnsi"/>
          <w:b/>
        </w:rPr>
      </w:pPr>
      <w:r w:rsidRPr="00284014">
        <w:rPr>
          <w:rFonts w:asciiTheme="minorHAnsi" w:hAnsiTheme="minorHAnsi" w:cstheme="minorHAnsi"/>
          <w:b/>
        </w:rPr>
        <w:t xml:space="preserve">Quito, </w:t>
      </w:r>
      <w:r w:rsidR="004C3EC9">
        <w:rPr>
          <w:rFonts w:asciiTheme="minorHAnsi" w:hAnsiTheme="minorHAnsi" w:cstheme="minorHAnsi"/>
          <w:b/>
        </w:rPr>
        <w:t>0</w:t>
      </w:r>
      <w:r w:rsidR="00BF6C6A">
        <w:rPr>
          <w:rFonts w:asciiTheme="minorHAnsi" w:hAnsiTheme="minorHAnsi" w:cstheme="minorHAnsi"/>
          <w:b/>
        </w:rPr>
        <w:t>5</w:t>
      </w:r>
      <w:r w:rsidRPr="00284014">
        <w:rPr>
          <w:rFonts w:asciiTheme="minorHAnsi" w:hAnsiTheme="minorHAnsi" w:cstheme="minorHAnsi"/>
          <w:b/>
        </w:rPr>
        <w:t xml:space="preserve"> de </w:t>
      </w:r>
      <w:r w:rsidR="004C3EC9">
        <w:rPr>
          <w:rFonts w:asciiTheme="minorHAnsi" w:hAnsiTheme="minorHAnsi" w:cstheme="minorHAnsi"/>
          <w:b/>
        </w:rPr>
        <w:t>abril</w:t>
      </w:r>
      <w:r w:rsidRPr="00284014">
        <w:rPr>
          <w:rFonts w:asciiTheme="minorHAnsi" w:hAnsiTheme="minorHAnsi" w:cstheme="minorHAnsi"/>
          <w:b/>
        </w:rPr>
        <w:t xml:space="preserve"> 2017</w:t>
      </w:r>
    </w:p>
    <w:p w14:paraId="473083BB" w14:textId="77777777" w:rsidR="00D30806" w:rsidRPr="00284014" w:rsidRDefault="00D30806" w:rsidP="00D30806">
      <w:pPr>
        <w:tabs>
          <w:tab w:val="left" w:pos="1650"/>
        </w:tabs>
        <w:spacing w:line="240" w:lineRule="atLeast"/>
        <w:contextualSpacing/>
        <w:rPr>
          <w:rFonts w:asciiTheme="minorHAnsi" w:hAnsiTheme="minorHAnsi" w:cstheme="minorHAnsi"/>
          <w:b/>
        </w:rPr>
      </w:pPr>
    </w:p>
    <w:p w14:paraId="7EBFE685" w14:textId="77777777" w:rsidR="00D30806" w:rsidRPr="00284014" w:rsidRDefault="00D30806" w:rsidP="00D30806">
      <w:pPr>
        <w:tabs>
          <w:tab w:val="left" w:pos="1650"/>
        </w:tabs>
        <w:spacing w:line="240" w:lineRule="atLeast"/>
        <w:contextualSpacing/>
        <w:rPr>
          <w:rFonts w:asciiTheme="minorHAnsi" w:hAnsiTheme="minorHAnsi" w:cstheme="minorHAnsi"/>
          <w:b/>
        </w:rPr>
      </w:pPr>
    </w:p>
    <w:p w14:paraId="52C3784B" w14:textId="1D612722" w:rsidR="00D30806" w:rsidRPr="00284014" w:rsidRDefault="00D30806" w:rsidP="00284014">
      <w:pPr>
        <w:tabs>
          <w:tab w:val="left" w:pos="1650"/>
        </w:tabs>
        <w:spacing w:line="240" w:lineRule="atLeast"/>
        <w:contextualSpacing/>
        <w:jc w:val="both"/>
        <w:rPr>
          <w:rFonts w:asciiTheme="minorHAnsi" w:hAnsiTheme="minorHAnsi" w:cstheme="minorHAnsi"/>
          <w:b/>
        </w:rPr>
      </w:pPr>
      <w:r w:rsidRPr="00284014">
        <w:rPr>
          <w:rFonts w:asciiTheme="minorHAnsi" w:hAnsiTheme="minorHAnsi" w:cstheme="minorHAnsi"/>
          <w:b/>
        </w:rPr>
        <w:t>Señor. -</w:t>
      </w:r>
    </w:p>
    <w:p w14:paraId="2FEAA8B8" w14:textId="2B2E5814" w:rsidR="00D30806" w:rsidRPr="002E579C" w:rsidRDefault="00E436D4" w:rsidP="00284014">
      <w:pPr>
        <w:tabs>
          <w:tab w:val="left" w:pos="1650"/>
        </w:tabs>
        <w:spacing w:line="240" w:lineRule="atLeast"/>
        <w:contextualSpacing/>
        <w:jc w:val="both"/>
        <w:rPr>
          <w:rFonts w:asciiTheme="minorHAnsi" w:hAnsiTheme="minorHAnsi" w:cstheme="minorHAnsi"/>
        </w:rPr>
      </w:pPr>
      <w:r>
        <w:rPr>
          <w:rFonts w:asciiTheme="minorHAnsi" w:hAnsiTheme="minorHAnsi" w:cstheme="minorHAnsi"/>
        </w:rPr>
        <w:t>Ec. Analía Torres</w:t>
      </w:r>
    </w:p>
    <w:p w14:paraId="58575BA8" w14:textId="6DBAC489" w:rsidR="00D30806" w:rsidRPr="00284014" w:rsidRDefault="00E436D4"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ADMINISTRADORA</w:t>
      </w:r>
    </w:p>
    <w:p w14:paraId="2A641A71" w14:textId="33437B18" w:rsidR="00D30806" w:rsidRPr="00284014" w:rsidRDefault="00891667"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UNIDAD EDUCATIVA PARTICULAR</w:t>
      </w:r>
      <w:r w:rsidR="00BD3F66">
        <w:rPr>
          <w:rFonts w:asciiTheme="minorHAnsi" w:hAnsiTheme="minorHAnsi" w:cstheme="minorHAnsi"/>
          <w:b/>
        </w:rPr>
        <w:t xml:space="preserve"> POLITÉCNICO -</w:t>
      </w:r>
      <w:r>
        <w:rPr>
          <w:rFonts w:asciiTheme="minorHAnsi" w:hAnsiTheme="minorHAnsi" w:cstheme="minorHAnsi"/>
          <w:b/>
        </w:rPr>
        <w:t xml:space="preserve"> </w:t>
      </w:r>
      <w:r w:rsidR="00BD3F66">
        <w:rPr>
          <w:rFonts w:asciiTheme="minorHAnsi" w:hAnsiTheme="minorHAnsi" w:cstheme="minorHAnsi"/>
          <w:b/>
        </w:rPr>
        <w:t>COPOL</w:t>
      </w:r>
    </w:p>
    <w:p w14:paraId="2598A592" w14:textId="77777777" w:rsidR="00D30806" w:rsidRPr="00284014" w:rsidRDefault="00D30806" w:rsidP="00284014">
      <w:pPr>
        <w:tabs>
          <w:tab w:val="left" w:pos="1650"/>
        </w:tabs>
        <w:spacing w:line="240" w:lineRule="atLeast"/>
        <w:contextualSpacing/>
        <w:jc w:val="both"/>
        <w:rPr>
          <w:rFonts w:asciiTheme="minorHAnsi" w:hAnsiTheme="minorHAnsi" w:cstheme="minorHAnsi"/>
          <w:b/>
        </w:rPr>
      </w:pPr>
    </w:p>
    <w:p w14:paraId="5D5735CB" w14:textId="6C5DF8FC" w:rsidR="00D30806" w:rsidRPr="00284014" w:rsidRDefault="00D30806" w:rsidP="00284014">
      <w:pPr>
        <w:tabs>
          <w:tab w:val="left" w:pos="1650"/>
        </w:tabs>
        <w:spacing w:line="240" w:lineRule="atLeast"/>
        <w:contextualSpacing/>
        <w:jc w:val="both"/>
        <w:rPr>
          <w:rFonts w:asciiTheme="minorHAnsi" w:hAnsiTheme="minorHAnsi" w:cstheme="minorHAnsi"/>
          <w:b/>
        </w:rPr>
      </w:pPr>
      <w:r w:rsidRPr="00284014">
        <w:rPr>
          <w:rFonts w:asciiTheme="minorHAnsi" w:hAnsiTheme="minorHAnsi" w:cstheme="minorHAnsi"/>
          <w:b/>
        </w:rPr>
        <w:t>Ciudad. -</w:t>
      </w:r>
    </w:p>
    <w:p w14:paraId="75B7974B" w14:textId="3B13B2B2" w:rsidR="00D30806" w:rsidRPr="00284014" w:rsidRDefault="002E579C" w:rsidP="00284014">
      <w:pPr>
        <w:pStyle w:val="Sansinterligne"/>
        <w:jc w:val="both"/>
        <w:rPr>
          <w:rFonts w:asciiTheme="minorHAnsi" w:hAnsiTheme="minorHAnsi" w:cstheme="minorHAnsi"/>
        </w:rPr>
      </w:pPr>
      <w:r>
        <w:rPr>
          <w:rFonts w:asciiTheme="minorHAnsi" w:hAnsiTheme="minorHAnsi" w:cstheme="minorHAnsi"/>
        </w:rPr>
        <w:t>Estimada Ingeniero</w:t>
      </w:r>
      <w:r w:rsidR="00D30806" w:rsidRPr="00284014">
        <w:rPr>
          <w:rFonts w:asciiTheme="minorHAnsi" w:hAnsiTheme="minorHAnsi" w:cstheme="minorHAnsi"/>
        </w:rPr>
        <w:t>:</w:t>
      </w:r>
    </w:p>
    <w:p w14:paraId="1F33FD54" w14:textId="77777777" w:rsidR="00D30806" w:rsidRPr="00284014" w:rsidRDefault="00D30806" w:rsidP="00284014">
      <w:pPr>
        <w:pStyle w:val="Default"/>
        <w:jc w:val="both"/>
        <w:rPr>
          <w:rFonts w:asciiTheme="minorHAnsi" w:hAnsiTheme="minorHAnsi" w:cstheme="minorHAnsi"/>
          <w:color w:val="auto"/>
          <w:sz w:val="22"/>
          <w:szCs w:val="22"/>
          <w:lang w:val="es-EC"/>
        </w:rPr>
      </w:pPr>
    </w:p>
    <w:p w14:paraId="288A3458" w14:textId="4CFA85FA" w:rsidR="00D30806" w:rsidRPr="00284014" w:rsidRDefault="00D30806" w:rsidP="00284014">
      <w:pPr>
        <w:pStyle w:val="Default"/>
        <w:jc w:val="both"/>
        <w:rPr>
          <w:rFonts w:asciiTheme="minorHAnsi" w:hAnsiTheme="minorHAnsi" w:cstheme="minorHAnsi"/>
          <w:sz w:val="22"/>
          <w:szCs w:val="22"/>
        </w:rPr>
      </w:pPr>
      <w:r w:rsidRPr="00284014">
        <w:rPr>
          <w:rFonts w:asciiTheme="minorHAnsi" w:hAnsiTheme="minorHAnsi" w:cstheme="minorHAnsi"/>
          <w:sz w:val="22"/>
          <w:szCs w:val="22"/>
        </w:rPr>
        <w:t xml:space="preserve">Reciba los más cordiales saludos de parte de quienes conformamos </w:t>
      </w:r>
      <w:r w:rsidR="00284014">
        <w:rPr>
          <w:rFonts w:asciiTheme="minorHAnsi" w:hAnsiTheme="minorHAnsi" w:cstheme="minorHAnsi"/>
          <w:b/>
          <w:bCs/>
          <w:sz w:val="22"/>
          <w:szCs w:val="22"/>
        </w:rPr>
        <w:t>Data</w:t>
      </w:r>
      <w:r w:rsidRPr="00284014">
        <w:rPr>
          <w:rFonts w:asciiTheme="minorHAnsi" w:hAnsiTheme="minorHAnsi" w:cstheme="minorHAnsi"/>
          <w:b/>
          <w:bCs/>
          <w:sz w:val="22"/>
          <w:szCs w:val="22"/>
        </w:rPr>
        <w:t>Solutions S.A.</w:t>
      </w:r>
      <w:r w:rsidRPr="00284014">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14:paraId="5906C99E" w14:textId="77777777" w:rsidR="00D30806" w:rsidRPr="00284014" w:rsidRDefault="00D30806" w:rsidP="00284014">
      <w:pPr>
        <w:pStyle w:val="Default"/>
        <w:jc w:val="both"/>
        <w:rPr>
          <w:rFonts w:asciiTheme="minorHAnsi" w:hAnsiTheme="minorHAnsi" w:cstheme="minorHAnsi"/>
          <w:b/>
          <w:bCs/>
          <w:sz w:val="22"/>
          <w:szCs w:val="22"/>
        </w:rPr>
      </w:pPr>
    </w:p>
    <w:p w14:paraId="74718E55" w14:textId="1419A31B" w:rsidR="00D30806" w:rsidRDefault="00D30806" w:rsidP="00284014">
      <w:pPr>
        <w:pStyle w:val="Default"/>
        <w:jc w:val="both"/>
        <w:rPr>
          <w:rFonts w:asciiTheme="minorHAnsi" w:hAnsiTheme="minorHAnsi" w:cstheme="minorHAnsi"/>
          <w:b/>
          <w:bCs/>
          <w:sz w:val="22"/>
          <w:szCs w:val="22"/>
        </w:rPr>
      </w:pPr>
      <w:r w:rsidRPr="00284014">
        <w:rPr>
          <w:rFonts w:asciiTheme="minorHAnsi" w:hAnsiTheme="minorHAnsi" w:cstheme="minorHAnsi"/>
          <w:b/>
          <w:bCs/>
          <w:sz w:val="22"/>
          <w:szCs w:val="22"/>
        </w:rPr>
        <w:t>Antecedentes</w:t>
      </w:r>
      <w:r w:rsidR="00284014">
        <w:rPr>
          <w:rFonts w:asciiTheme="minorHAnsi" w:hAnsiTheme="minorHAnsi" w:cstheme="minorHAnsi"/>
          <w:b/>
          <w:bCs/>
          <w:sz w:val="22"/>
          <w:szCs w:val="22"/>
        </w:rPr>
        <w:t>:</w:t>
      </w:r>
    </w:p>
    <w:p w14:paraId="3692F071" w14:textId="77777777" w:rsidR="00284014" w:rsidRPr="00284014" w:rsidRDefault="00284014" w:rsidP="00284014">
      <w:pPr>
        <w:pStyle w:val="Default"/>
        <w:jc w:val="both"/>
        <w:rPr>
          <w:rFonts w:asciiTheme="minorHAnsi" w:hAnsiTheme="minorHAnsi" w:cstheme="minorHAnsi"/>
          <w:b/>
          <w:bCs/>
          <w:sz w:val="22"/>
          <w:szCs w:val="22"/>
        </w:rPr>
      </w:pPr>
    </w:p>
    <w:p w14:paraId="76F14A61" w14:textId="59452C6E" w:rsidR="00D30806" w:rsidRDefault="003C3C64" w:rsidP="002E579C">
      <w:pPr>
        <w:pStyle w:val="Default"/>
        <w:jc w:val="both"/>
        <w:rPr>
          <w:rStyle w:val="companylabel"/>
          <w:rFonts w:asciiTheme="minorHAnsi" w:hAnsiTheme="minorHAnsi" w:cstheme="minorHAnsi"/>
          <w:sz w:val="22"/>
        </w:rPr>
      </w:pPr>
      <w:r w:rsidRPr="003C3C64">
        <w:rPr>
          <w:rStyle w:val="companylabel"/>
          <w:rFonts w:asciiTheme="minorHAnsi" w:hAnsiTheme="minorHAnsi" w:cstheme="minorHAnsi"/>
          <w:sz w:val="22"/>
        </w:rPr>
        <w:t xml:space="preserve">La Unidad Educativa Particular “Politécnico”, es una institución particular laica que forma parte de FUNDAEM,  fundación sin fines de lucro, que orienta la formación holística de los estudiantes, dando énfasis a las Matemáticas, Ciencias Naturales y Tecnología, con una formación </w:t>
      </w:r>
      <w:r w:rsidR="00C11597" w:rsidRPr="003C3C64">
        <w:rPr>
          <w:rStyle w:val="companylabel"/>
          <w:rFonts w:asciiTheme="minorHAnsi" w:hAnsiTheme="minorHAnsi" w:cstheme="minorHAnsi"/>
          <w:sz w:val="22"/>
        </w:rPr>
        <w:t>humanista</w:t>
      </w:r>
      <w:r w:rsidRPr="003C3C64">
        <w:rPr>
          <w:rStyle w:val="companylabel"/>
          <w:rFonts w:asciiTheme="minorHAnsi" w:hAnsiTheme="minorHAnsi" w:cstheme="minorHAnsi"/>
          <w:sz w:val="22"/>
        </w:rPr>
        <w:t xml:space="preserve">,  mentalidad internacional, potenciando las capacidades cognitivas, socioafectivas, culturales, ecológicas, de investigación,  para lograr líderes globales, respondiendo a las necesidades nacionales e internacionales de la sociedad del </w:t>
      </w:r>
      <w:r w:rsidR="001B0691" w:rsidRPr="003C3C64">
        <w:rPr>
          <w:rStyle w:val="companylabel"/>
          <w:rFonts w:asciiTheme="minorHAnsi" w:hAnsiTheme="minorHAnsi" w:cstheme="minorHAnsi"/>
          <w:sz w:val="22"/>
        </w:rPr>
        <w:t>conocimiento</w:t>
      </w:r>
      <w:r w:rsidR="006A5AAD">
        <w:rPr>
          <w:rStyle w:val="companylabel"/>
          <w:rFonts w:asciiTheme="minorHAnsi" w:hAnsiTheme="minorHAnsi" w:cstheme="minorHAnsi"/>
          <w:sz w:val="22"/>
        </w:rPr>
        <w:t xml:space="preserve">, que debido al tiempo de funcionamiento y siendo prestadores de servicios </w:t>
      </w:r>
      <w:r w:rsidR="006775A8">
        <w:rPr>
          <w:rStyle w:val="companylabel"/>
          <w:rFonts w:asciiTheme="minorHAnsi" w:hAnsiTheme="minorHAnsi" w:cstheme="minorHAnsi"/>
          <w:sz w:val="22"/>
        </w:rPr>
        <w:t xml:space="preserve">educativos </w:t>
      </w:r>
      <w:r w:rsidR="00E13218">
        <w:rPr>
          <w:rStyle w:val="companylabel"/>
          <w:rFonts w:asciiTheme="minorHAnsi" w:hAnsiTheme="minorHAnsi" w:cstheme="minorHAnsi"/>
          <w:sz w:val="22"/>
        </w:rPr>
        <w:t>con una</w:t>
      </w:r>
      <w:r w:rsidR="00F661C2">
        <w:rPr>
          <w:rStyle w:val="companylabel"/>
          <w:rFonts w:asciiTheme="minorHAnsi" w:hAnsiTheme="minorHAnsi" w:cstheme="minorHAnsi"/>
          <w:sz w:val="22"/>
        </w:rPr>
        <w:t xml:space="preserve"> amplia </w:t>
      </w:r>
      <w:r w:rsidR="00E13218">
        <w:rPr>
          <w:rStyle w:val="companylabel"/>
          <w:rFonts w:asciiTheme="minorHAnsi" w:hAnsiTheme="minorHAnsi" w:cstheme="minorHAnsi"/>
          <w:sz w:val="22"/>
        </w:rPr>
        <w:t xml:space="preserve">trayectoria </w:t>
      </w:r>
      <w:r w:rsidR="00F661C2">
        <w:rPr>
          <w:rStyle w:val="companylabel"/>
          <w:rFonts w:asciiTheme="minorHAnsi" w:hAnsiTheme="minorHAnsi" w:cstheme="minorHAnsi"/>
          <w:sz w:val="22"/>
        </w:rPr>
        <w:t xml:space="preserve">a </w:t>
      </w:r>
      <w:r w:rsidR="00E13218">
        <w:rPr>
          <w:rStyle w:val="companylabel"/>
          <w:rFonts w:asciiTheme="minorHAnsi" w:hAnsiTheme="minorHAnsi" w:cstheme="minorHAnsi"/>
          <w:sz w:val="22"/>
        </w:rPr>
        <w:t xml:space="preserve">nivel </w:t>
      </w:r>
      <w:r w:rsidR="00F661C2">
        <w:rPr>
          <w:rStyle w:val="companylabel"/>
          <w:rFonts w:asciiTheme="minorHAnsi" w:hAnsiTheme="minorHAnsi" w:cstheme="minorHAnsi"/>
          <w:sz w:val="22"/>
        </w:rPr>
        <w:t>de la provincia del Guayas</w:t>
      </w:r>
      <w:r w:rsidR="00764656">
        <w:rPr>
          <w:rStyle w:val="companylabel"/>
          <w:rFonts w:asciiTheme="minorHAnsi" w:hAnsiTheme="minorHAnsi" w:cstheme="minorHAnsi"/>
          <w:sz w:val="22"/>
        </w:rPr>
        <w:t xml:space="preserve">, se ha visto en la necesidad de Administrar </w:t>
      </w:r>
      <w:r w:rsidR="00383FE2">
        <w:rPr>
          <w:rStyle w:val="companylabel"/>
          <w:rFonts w:asciiTheme="minorHAnsi" w:hAnsiTheme="minorHAnsi" w:cstheme="minorHAnsi"/>
          <w:sz w:val="22"/>
        </w:rPr>
        <w:t xml:space="preserve">de </w:t>
      </w:r>
      <w:r w:rsidR="00C71222">
        <w:rPr>
          <w:rStyle w:val="companylabel"/>
          <w:rFonts w:asciiTheme="minorHAnsi" w:hAnsiTheme="minorHAnsi" w:cstheme="minorHAnsi"/>
          <w:sz w:val="22"/>
        </w:rPr>
        <w:t xml:space="preserve">manera profesional el archivo físico </w:t>
      </w:r>
      <w:r w:rsidR="0066058F">
        <w:rPr>
          <w:rStyle w:val="companylabel"/>
          <w:rFonts w:asciiTheme="minorHAnsi" w:hAnsiTheme="minorHAnsi" w:cstheme="minorHAnsi"/>
          <w:sz w:val="22"/>
        </w:rPr>
        <w:t xml:space="preserve">ya que al </w:t>
      </w:r>
      <w:r w:rsidR="00A80947">
        <w:rPr>
          <w:rStyle w:val="companylabel"/>
          <w:rFonts w:asciiTheme="minorHAnsi" w:hAnsiTheme="minorHAnsi" w:cstheme="minorHAnsi"/>
          <w:sz w:val="22"/>
        </w:rPr>
        <w:t xml:space="preserve">estar </w:t>
      </w:r>
      <w:r w:rsidR="0066058F">
        <w:rPr>
          <w:rStyle w:val="companylabel"/>
          <w:rFonts w:asciiTheme="minorHAnsi" w:hAnsiTheme="minorHAnsi" w:cstheme="minorHAnsi"/>
          <w:sz w:val="22"/>
        </w:rPr>
        <w:t xml:space="preserve">establecidos por </w:t>
      </w:r>
      <w:r w:rsidR="00A80947">
        <w:rPr>
          <w:rStyle w:val="companylabel"/>
          <w:rFonts w:asciiTheme="minorHAnsi" w:hAnsiTheme="minorHAnsi" w:cstheme="minorHAnsi"/>
          <w:sz w:val="22"/>
        </w:rPr>
        <w:t>más</w:t>
      </w:r>
      <w:r w:rsidR="0066058F">
        <w:rPr>
          <w:rStyle w:val="companylabel"/>
          <w:rFonts w:asciiTheme="minorHAnsi" w:hAnsiTheme="minorHAnsi" w:cstheme="minorHAnsi"/>
          <w:sz w:val="22"/>
        </w:rPr>
        <w:t xml:space="preserve"> de una década</w:t>
      </w:r>
      <w:r w:rsidR="00696C15">
        <w:rPr>
          <w:rStyle w:val="companylabel"/>
          <w:rFonts w:asciiTheme="minorHAnsi" w:hAnsiTheme="minorHAnsi" w:cstheme="minorHAnsi"/>
          <w:sz w:val="22"/>
        </w:rPr>
        <w:t xml:space="preserve"> </w:t>
      </w:r>
      <w:r w:rsidR="00A80947">
        <w:rPr>
          <w:rStyle w:val="companylabel"/>
          <w:rFonts w:asciiTheme="minorHAnsi" w:hAnsiTheme="minorHAnsi" w:cstheme="minorHAnsi"/>
          <w:sz w:val="22"/>
        </w:rPr>
        <w:t>son grandes generado</w:t>
      </w:r>
      <w:r w:rsidR="00696C15">
        <w:rPr>
          <w:rStyle w:val="companylabel"/>
          <w:rFonts w:asciiTheme="minorHAnsi" w:hAnsiTheme="minorHAnsi" w:cstheme="minorHAnsi"/>
          <w:sz w:val="22"/>
        </w:rPr>
        <w:t>res</w:t>
      </w:r>
      <w:r w:rsidR="00A80947">
        <w:rPr>
          <w:rStyle w:val="companylabel"/>
          <w:rFonts w:asciiTheme="minorHAnsi" w:hAnsiTheme="minorHAnsi" w:cstheme="minorHAnsi"/>
          <w:sz w:val="22"/>
        </w:rPr>
        <w:t xml:space="preserve"> de documentos dentro del </w:t>
      </w:r>
      <w:r w:rsidR="00566B2E">
        <w:rPr>
          <w:rStyle w:val="companylabel"/>
          <w:rFonts w:asciiTheme="minorHAnsi" w:hAnsiTheme="minorHAnsi" w:cstheme="minorHAnsi"/>
          <w:sz w:val="22"/>
        </w:rPr>
        <w:t>Área</w:t>
      </w:r>
      <w:r w:rsidR="00A80947">
        <w:rPr>
          <w:rStyle w:val="companylabel"/>
          <w:rFonts w:asciiTheme="minorHAnsi" w:hAnsiTheme="minorHAnsi" w:cstheme="minorHAnsi"/>
          <w:sz w:val="22"/>
        </w:rPr>
        <w:t xml:space="preserve"> Recursos Humanos</w:t>
      </w:r>
      <w:r w:rsidR="00696C15">
        <w:rPr>
          <w:rStyle w:val="companylabel"/>
          <w:rFonts w:asciiTheme="minorHAnsi" w:hAnsiTheme="minorHAnsi" w:cstheme="minorHAnsi"/>
          <w:sz w:val="22"/>
        </w:rPr>
        <w:t xml:space="preserve"> a nivel de planta </w:t>
      </w:r>
      <w:r w:rsidR="00183FB9">
        <w:rPr>
          <w:rStyle w:val="companylabel"/>
          <w:rFonts w:asciiTheme="minorHAnsi" w:hAnsiTheme="minorHAnsi" w:cstheme="minorHAnsi"/>
          <w:sz w:val="22"/>
        </w:rPr>
        <w:t xml:space="preserve">docente y administrativa, </w:t>
      </w:r>
      <w:r w:rsidR="00497CE7">
        <w:rPr>
          <w:rStyle w:val="companylabel"/>
          <w:rFonts w:asciiTheme="minorHAnsi" w:hAnsiTheme="minorHAnsi" w:cstheme="minorHAnsi"/>
          <w:sz w:val="22"/>
        </w:rPr>
        <w:t>D</w:t>
      </w:r>
      <w:r w:rsidR="00183FB9">
        <w:rPr>
          <w:rStyle w:val="companylabel"/>
          <w:rFonts w:asciiTheme="minorHAnsi" w:hAnsiTheme="minorHAnsi" w:cstheme="minorHAnsi"/>
          <w:sz w:val="22"/>
        </w:rPr>
        <w:t xml:space="preserve">ocumentación </w:t>
      </w:r>
      <w:r w:rsidR="00497CE7">
        <w:rPr>
          <w:rStyle w:val="companylabel"/>
          <w:rFonts w:asciiTheme="minorHAnsi" w:hAnsiTheme="minorHAnsi" w:cstheme="minorHAnsi"/>
          <w:sz w:val="22"/>
        </w:rPr>
        <w:t>de Alumnos y todo lo Generado a nivel Financiero Contable</w:t>
      </w:r>
      <w:r w:rsidRPr="003C3C64">
        <w:rPr>
          <w:rStyle w:val="companylabel"/>
          <w:rFonts w:asciiTheme="minorHAnsi" w:hAnsiTheme="minorHAnsi" w:cstheme="minorHAnsi"/>
          <w:sz w:val="22"/>
        </w:rPr>
        <w:t>.</w:t>
      </w:r>
    </w:p>
    <w:p w14:paraId="4DC64C41" w14:textId="4B6840B7" w:rsidR="00497CE7" w:rsidRDefault="00497CE7" w:rsidP="002E579C">
      <w:pPr>
        <w:pStyle w:val="Default"/>
        <w:jc w:val="both"/>
        <w:rPr>
          <w:rStyle w:val="companylabel"/>
          <w:rFonts w:asciiTheme="minorHAnsi" w:hAnsiTheme="minorHAnsi" w:cstheme="minorHAnsi"/>
          <w:sz w:val="22"/>
        </w:rPr>
      </w:pPr>
    </w:p>
    <w:p w14:paraId="798783EB" w14:textId="15D86796" w:rsidR="00497CE7" w:rsidRDefault="00497CE7" w:rsidP="002E579C">
      <w:pPr>
        <w:pStyle w:val="Default"/>
        <w:jc w:val="both"/>
        <w:rPr>
          <w:rStyle w:val="companylabel"/>
          <w:rFonts w:asciiTheme="minorHAnsi" w:hAnsiTheme="minorHAnsi" w:cstheme="minorHAnsi"/>
          <w:sz w:val="22"/>
        </w:rPr>
      </w:pPr>
      <w:r>
        <w:rPr>
          <w:rStyle w:val="companylabel"/>
          <w:rFonts w:asciiTheme="minorHAnsi" w:hAnsiTheme="minorHAnsi" w:cstheme="minorHAnsi"/>
          <w:sz w:val="22"/>
        </w:rPr>
        <w:t xml:space="preserve">Para tener una </w:t>
      </w:r>
      <w:r w:rsidR="0080310C">
        <w:rPr>
          <w:rStyle w:val="companylabel"/>
          <w:rFonts w:asciiTheme="minorHAnsi" w:hAnsiTheme="minorHAnsi" w:cstheme="minorHAnsi"/>
          <w:sz w:val="22"/>
        </w:rPr>
        <w:t xml:space="preserve">idea real de la cantidad de información que posee la institución educativa </w:t>
      </w:r>
      <w:r w:rsidR="00AA0CC2">
        <w:rPr>
          <w:rStyle w:val="companylabel"/>
          <w:rFonts w:asciiTheme="minorHAnsi" w:hAnsiTheme="minorHAnsi" w:cstheme="minorHAnsi"/>
          <w:sz w:val="22"/>
        </w:rPr>
        <w:t xml:space="preserve">se </w:t>
      </w:r>
      <w:proofErr w:type="spellStart"/>
      <w:r w:rsidR="00AA0CC2">
        <w:rPr>
          <w:rStyle w:val="companylabel"/>
          <w:rFonts w:asciiTheme="minorHAnsi" w:hAnsiTheme="minorHAnsi" w:cstheme="minorHAnsi"/>
          <w:sz w:val="22"/>
        </w:rPr>
        <w:t>realizo</w:t>
      </w:r>
      <w:proofErr w:type="spellEnd"/>
      <w:r w:rsidR="00AA0CC2">
        <w:rPr>
          <w:rStyle w:val="companylabel"/>
          <w:rFonts w:asciiTheme="minorHAnsi" w:hAnsiTheme="minorHAnsi" w:cstheme="minorHAnsi"/>
          <w:sz w:val="22"/>
        </w:rPr>
        <w:t xml:space="preserve"> la inspección correspondiente de la cual se obtuvieron los siguientes datos:</w:t>
      </w:r>
    </w:p>
    <w:p w14:paraId="5D09DC20" w14:textId="5E4E8DF1" w:rsidR="00AA0CC2" w:rsidRDefault="00AA0CC2" w:rsidP="002E579C">
      <w:pPr>
        <w:pStyle w:val="Default"/>
        <w:jc w:val="both"/>
        <w:rPr>
          <w:rStyle w:val="companylabel"/>
          <w:rFonts w:asciiTheme="minorHAnsi" w:hAnsiTheme="minorHAnsi" w:cstheme="minorHAnsi"/>
          <w:sz w:val="22"/>
        </w:rPr>
      </w:pPr>
    </w:p>
    <w:p w14:paraId="401713B3" w14:textId="77777777" w:rsidR="000710F1" w:rsidRDefault="000710F1" w:rsidP="000710F1">
      <w:pPr>
        <w:pStyle w:val="Paragraphedeliste"/>
        <w:numPr>
          <w:ilvl w:val="0"/>
          <w:numId w:val="20"/>
        </w:numPr>
        <w:spacing w:after="160" w:line="259" w:lineRule="auto"/>
      </w:pPr>
      <w:r w:rsidRPr="00745709">
        <w:t>Cajas Tipo 1 Xerox: 5 Leith por caja existen 103 unidades</w:t>
      </w:r>
    </w:p>
    <w:p w14:paraId="505BA10E" w14:textId="77777777" w:rsidR="000710F1" w:rsidRDefault="000710F1" w:rsidP="000710F1">
      <w:pPr>
        <w:pStyle w:val="Paragraphedeliste"/>
        <w:numPr>
          <w:ilvl w:val="1"/>
          <w:numId w:val="20"/>
        </w:numPr>
        <w:spacing w:after="160" w:line="259" w:lineRule="auto"/>
      </w:pPr>
      <w:r>
        <w:t>515 Leith</w:t>
      </w:r>
    </w:p>
    <w:p w14:paraId="663E668F" w14:textId="77777777" w:rsidR="000710F1" w:rsidRPr="00745709" w:rsidRDefault="000710F1" w:rsidP="000710F1">
      <w:pPr>
        <w:pStyle w:val="Paragraphedeliste"/>
        <w:numPr>
          <w:ilvl w:val="1"/>
          <w:numId w:val="20"/>
        </w:numPr>
        <w:spacing w:after="160" w:line="259" w:lineRule="auto"/>
      </w:pPr>
      <w:r>
        <w:t>128 cajas</w:t>
      </w:r>
    </w:p>
    <w:p w14:paraId="02F158F0" w14:textId="77777777" w:rsidR="000710F1" w:rsidRDefault="000710F1" w:rsidP="000710F1">
      <w:pPr>
        <w:pStyle w:val="Paragraphedeliste"/>
        <w:numPr>
          <w:ilvl w:val="0"/>
          <w:numId w:val="20"/>
        </w:numPr>
        <w:spacing w:after="160" w:line="259" w:lineRule="auto"/>
      </w:pPr>
      <w:r w:rsidRPr="00745709">
        <w:t>Cajas Tipo 2 Unilimpio</w:t>
      </w:r>
      <w:r>
        <w:t xml:space="preserve">: </w:t>
      </w:r>
      <w:r w:rsidRPr="00745709">
        <w:t>10 Leith por caja existen 30 unidades</w:t>
      </w:r>
    </w:p>
    <w:p w14:paraId="7FEDB29F" w14:textId="77777777" w:rsidR="000710F1" w:rsidRDefault="000710F1" w:rsidP="000710F1">
      <w:pPr>
        <w:pStyle w:val="Paragraphedeliste"/>
        <w:numPr>
          <w:ilvl w:val="1"/>
          <w:numId w:val="20"/>
        </w:numPr>
        <w:spacing w:after="160" w:line="259" w:lineRule="auto"/>
      </w:pPr>
      <w:r>
        <w:t>300 Leith</w:t>
      </w:r>
    </w:p>
    <w:p w14:paraId="5CEA69E2" w14:textId="77777777" w:rsidR="000710F1" w:rsidRPr="00745709" w:rsidRDefault="000710F1" w:rsidP="000710F1">
      <w:pPr>
        <w:pStyle w:val="Paragraphedeliste"/>
        <w:numPr>
          <w:ilvl w:val="1"/>
          <w:numId w:val="20"/>
        </w:numPr>
        <w:spacing w:after="160" w:line="259" w:lineRule="auto"/>
      </w:pPr>
      <w:r>
        <w:t>75 cajas</w:t>
      </w:r>
    </w:p>
    <w:p w14:paraId="27ECF811" w14:textId="77777777" w:rsidR="000710F1" w:rsidRDefault="000710F1" w:rsidP="000710F1">
      <w:pPr>
        <w:pStyle w:val="Paragraphedeliste"/>
        <w:numPr>
          <w:ilvl w:val="0"/>
          <w:numId w:val="20"/>
        </w:numPr>
        <w:spacing w:after="160" w:line="259" w:lineRule="auto"/>
      </w:pPr>
      <w:r w:rsidRPr="00745709">
        <w:t>Cajas Tipo 3 Único</w:t>
      </w:r>
      <w:r>
        <w:t>:</w:t>
      </w:r>
      <w:r w:rsidRPr="00745709">
        <w:t xml:space="preserve"> 16 Leith por caja existen 23 unidades</w:t>
      </w:r>
    </w:p>
    <w:p w14:paraId="48F56C68" w14:textId="77777777" w:rsidR="000710F1" w:rsidRDefault="000710F1" w:rsidP="000710F1">
      <w:pPr>
        <w:pStyle w:val="Paragraphedeliste"/>
        <w:numPr>
          <w:ilvl w:val="1"/>
          <w:numId w:val="20"/>
        </w:numPr>
        <w:spacing w:after="160" w:line="259" w:lineRule="auto"/>
      </w:pPr>
      <w:r>
        <w:t>368 Leith</w:t>
      </w:r>
    </w:p>
    <w:p w14:paraId="0A4CAF85" w14:textId="77777777" w:rsidR="000710F1" w:rsidRPr="00745709" w:rsidRDefault="000710F1" w:rsidP="000710F1">
      <w:pPr>
        <w:pStyle w:val="Paragraphedeliste"/>
        <w:numPr>
          <w:ilvl w:val="1"/>
          <w:numId w:val="20"/>
        </w:numPr>
        <w:spacing w:after="160" w:line="259" w:lineRule="auto"/>
      </w:pPr>
      <w:r>
        <w:t>93 cajas</w:t>
      </w:r>
    </w:p>
    <w:p w14:paraId="3AF63DB6" w14:textId="77777777" w:rsidR="000710F1" w:rsidRPr="00C02CEB" w:rsidRDefault="000710F1" w:rsidP="000710F1">
      <w:pPr>
        <w:pStyle w:val="Paragraphedeliste"/>
        <w:numPr>
          <w:ilvl w:val="0"/>
          <w:numId w:val="20"/>
        </w:numPr>
        <w:spacing w:after="160" w:line="259" w:lineRule="auto"/>
      </w:pPr>
      <w:r w:rsidRPr="00C02CEB">
        <w:lastRenderedPageBreak/>
        <w:t xml:space="preserve">125 perchas de 15 Leith cada una. </w:t>
      </w:r>
    </w:p>
    <w:p w14:paraId="13AA3208" w14:textId="77777777" w:rsidR="000710F1" w:rsidRDefault="000710F1" w:rsidP="000710F1">
      <w:pPr>
        <w:pStyle w:val="Paragraphedeliste"/>
        <w:numPr>
          <w:ilvl w:val="1"/>
          <w:numId w:val="20"/>
        </w:numPr>
        <w:spacing w:after="160" w:line="259" w:lineRule="auto"/>
      </w:pPr>
      <w:r>
        <w:t>1875 Leith</w:t>
      </w:r>
    </w:p>
    <w:p w14:paraId="034E1841" w14:textId="77777777" w:rsidR="000710F1" w:rsidRDefault="000710F1" w:rsidP="000710F1">
      <w:pPr>
        <w:pStyle w:val="Paragraphedeliste"/>
        <w:numPr>
          <w:ilvl w:val="1"/>
          <w:numId w:val="20"/>
        </w:numPr>
        <w:spacing w:after="160" w:line="259" w:lineRule="auto"/>
      </w:pPr>
      <w:r>
        <w:t>469 cajas</w:t>
      </w:r>
    </w:p>
    <w:p w14:paraId="6E373257" w14:textId="77777777" w:rsidR="000710F1" w:rsidRDefault="000710F1" w:rsidP="000710F1">
      <w:r>
        <w:t>TOTAL, DE LEITH: 3058</w:t>
      </w:r>
    </w:p>
    <w:p w14:paraId="569319CE" w14:textId="3B0A5EAF" w:rsidR="000710F1" w:rsidRDefault="000710F1" w:rsidP="000710F1">
      <w:r>
        <w:t>TOTAL, DE CAJAS: 765</w:t>
      </w:r>
    </w:p>
    <w:p w14:paraId="17DF3153" w14:textId="202D9C53" w:rsidR="008262AF" w:rsidRPr="00F507CB" w:rsidRDefault="008262AF" w:rsidP="000710F1">
      <w:pPr>
        <w:rPr>
          <w:b/>
        </w:rPr>
      </w:pPr>
      <w:r w:rsidRPr="00F507CB">
        <w:rPr>
          <w:b/>
        </w:rPr>
        <w:t>IMÁGENES</w:t>
      </w:r>
      <w:r w:rsidR="00A42FA0" w:rsidRPr="00F507CB">
        <w:rPr>
          <w:b/>
        </w:rPr>
        <w:t>:</w:t>
      </w:r>
    </w:p>
    <w:p w14:paraId="10D2F10D" w14:textId="07188CFA" w:rsidR="00A42FA0" w:rsidRPr="00C82E9A" w:rsidRDefault="00F507CB" w:rsidP="005027D2">
      <w:pPr>
        <w:jc w:val="center"/>
      </w:pPr>
      <w:r>
        <w:rPr>
          <w:noProof/>
        </w:rPr>
        <w:drawing>
          <wp:inline distT="0" distB="0" distL="0" distR="0" wp14:anchorId="5ECF685A" wp14:editId="5ECADAFF">
            <wp:extent cx="2852627" cy="2139471"/>
            <wp:effectExtent l="0" t="5398"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857674" cy="2143256"/>
                    </a:xfrm>
                    <a:prstGeom prst="rect">
                      <a:avLst/>
                    </a:prstGeom>
                    <a:noFill/>
                    <a:ln>
                      <a:noFill/>
                    </a:ln>
                  </pic:spPr>
                </pic:pic>
              </a:graphicData>
            </a:graphic>
          </wp:inline>
        </w:drawing>
      </w:r>
      <w:r w:rsidR="005027D2">
        <w:rPr>
          <w:noProof/>
        </w:rPr>
        <w:t xml:space="preserve"> </w:t>
      </w:r>
      <w:r w:rsidR="00A166CA">
        <w:rPr>
          <w:noProof/>
        </w:rPr>
        <w:drawing>
          <wp:inline distT="0" distB="0" distL="0" distR="0" wp14:anchorId="54862E15" wp14:editId="5CF0BE72">
            <wp:extent cx="2851199" cy="2138400"/>
            <wp:effectExtent l="0" t="5398" r="953" b="952"/>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51199" cy="2138400"/>
                    </a:xfrm>
                    <a:prstGeom prst="rect">
                      <a:avLst/>
                    </a:prstGeom>
                    <a:noFill/>
                    <a:ln>
                      <a:noFill/>
                    </a:ln>
                  </pic:spPr>
                </pic:pic>
              </a:graphicData>
            </a:graphic>
          </wp:inline>
        </w:drawing>
      </w:r>
    </w:p>
    <w:p w14:paraId="36A84423" w14:textId="0547E1C9" w:rsidR="0020298E" w:rsidRDefault="005027D2" w:rsidP="00B63F44">
      <w:pPr>
        <w:pStyle w:val="Default"/>
        <w:jc w:val="center"/>
        <w:rPr>
          <w:noProof/>
        </w:rPr>
      </w:pPr>
      <w:r>
        <w:rPr>
          <w:noProof/>
        </w:rPr>
        <w:drawing>
          <wp:inline distT="0" distB="0" distL="0" distR="0" wp14:anchorId="5979DEB2" wp14:editId="24E07D9D">
            <wp:extent cx="2498756" cy="187406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38491" cy="1903869"/>
                    </a:xfrm>
                    <a:prstGeom prst="rect">
                      <a:avLst/>
                    </a:prstGeom>
                    <a:noFill/>
                    <a:ln>
                      <a:noFill/>
                    </a:ln>
                  </pic:spPr>
                </pic:pic>
              </a:graphicData>
            </a:graphic>
          </wp:inline>
        </w:drawing>
      </w:r>
      <w:r w:rsidR="00B63F44">
        <w:rPr>
          <w:noProof/>
        </w:rPr>
        <w:t xml:space="preserve"> </w:t>
      </w:r>
      <w:r w:rsidR="00B63F44">
        <w:rPr>
          <w:noProof/>
        </w:rPr>
        <w:drawing>
          <wp:inline distT="0" distB="0" distL="0" distR="0" wp14:anchorId="648CBC2B" wp14:editId="58D9A38A">
            <wp:extent cx="2498756" cy="1874067"/>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9694" cy="1882271"/>
                    </a:xfrm>
                    <a:prstGeom prst="rect">
                      <a:avLst/>
                    </a:prstGeom>
                    <a:noFill/>
                    <a:ln>
                      <a:noFill/>
                    </a:ln>
                  </pic:spPr>
                </pic:pic>
              </a:graphicData>
            </a:graphic>
          </wp:inline>
        </w:drawing>
      </w:r>
    </w:p>
    <w:p w14:paraId="31AD8BC0" w14:textId="4F26697C" w:rsidR="002D58D4" w:rsidRDefault="002D58D4" w:rsidP="00B63F44">
      <w:pPr>
        <w:pStyle w:val="Default"/>
        <w:jc w:val="center"/>
        <w:rPr>
          <w:rStyle w:val="companylabel"/>
          <w:rFonts w:asciiTheme="minorHAnsi" w:hAnsiTheme="minorHAnsi" w:cstheme="minorHAnsi"/>
          <w:b/>
          <w:i/>
          <w:sz w:val="22"/>
        </w:rPr>
      </w:pPr>
    </w:p>
    <w:p w14:paraId="0FA99FBA" w14:textId="2F41094F" w:rsidR="00A0593A" w:rsidRDefault="00E64D44" w:rsidP="00B63F44">
      <w:pPr>
        <w:pStyle w:val="Default"/>
        <w:jc w:val="center"/>
        <w:rPr>
          <w:rStyle w:val="companylabel"/>
          <w:rFonts w:asciiTheme="minorHAnsi" w:hAnsiTheme="minorHAnsi" w:cstheme="minorHAnsi"/>
          <w:sz w:val="22"/>
        </w:rPr>
      </w:pPr>
      <w:r>
        <w:rPr>
          <w:noProof/>
        </w:rPr>
        <w:lastRenderedPageBreak/>
        <mc:AlternateContent>
          <mc:Choice Requires="wps">
            <w:drawing>
              <wp:anchor distT="0" distB="0" distL="114300" distR="114300" simplePos="0" relativeHeight="251662848" behindDoc="0" locked="0" layoutInCell="1" allowOverlap="1" wp14:anchorId="73C60E0D" wp14:editId="5BBE1BF2">
                <wp:simplePos x="0" y="0"/>
                <wp:positionH relativeFrom="column">
                  <wp:posOffset>5053588</wp:posOffset>
                </wp:positionH>
                <wp:positionV relativeFrom="paragraph">
                  <wp:posOffset>763125</wp:posOffset>
                </wp:positionV>
                <wp:extent cx="1013674" cy="484361"/>
                <wp:effectExtent l="0" t="0" r="15240" b="11430"/>
                <wp:wrapNone/>
                <wp:docPr id="21" name="Rectangle 21"/>
                <wp:cNvGraphicFramePr/>
                <a:graphic xmlns:a="http://schemas.openxmlformats.org/drawingml/2006/main">
                  <a:graphicData uri="http://schemas.microsoft.com/office/word/2010/wordprocessingShape">
                    <wps:wsp>
                      <wps:cNvSpPr/>
                      <wps:spPr>
                        <a:xfrm>
                          <a:off x="0" y="0"/>
                          <a:ext cx="1013674" cy="484361"/>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4F522A" w14:textId="10843297" w:rsidR="008A24BC" w:rsidRPr="006869B9" w:rsidRDefault="006869B9" w:rsidP="008A24BC">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C60E0D" id="Rectangle 21" o:spid="_x0000_s1026" style="position:absolute;left:0;text-align:left;margin-left:397.9pt;margin-top:60.1pt;width:79.8pt;height:38.15pt;z-index:251662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7amowIAAJwFAAAOAAAAZHJzL2Uyb0RvYy54bWysVE1v2zAMvQ/YfxB0X22nadcGdYogRYcB&#10;RVu0HXpWZCkWIIuapMTOfv0o+aNBV+wwLAeHFMlH8Ynk1XXXaLIXziswJS1OckqE4VApsy3pj5fb&#10;LxeU+MBMxTQYUdKD8PR6+fnTVWsXYgY16Eo4giDGL1pb0joEu8gyz2vRMH8CVhg0SnANC6i6bVY5&#10;1iJ6o7NZnp9nLbjKOuDCezy96Y10mfClFDw8SOlFILqkeLeQvi59N/GbLa/YYuuYrRUfrsH+4RYN&#10;UwaTTlA3LDCyc+oPqEZxBx5kOOHQZCCl4iLVgNUU+btqnmtmRaoFyfF2osn/P1h+v390RFUlnRWU&#10;GNbgGz0ha8xstSB4hgS11i/Q79k+ukHzKMZqO+ma+I91kC6RephIFV0gHA+LvDg9/zqnhKNtfjE/&#10;PU+g2Vu0dT58E9CQKJTUYfrEJdvf+YAZ0XV0ickM3Cqt08NpQ1rMcJmf5SnCg1ZVtEY/77abtXZk&#10;z/Dt13n8xWoQ7cgNNW3wMNbYV5WkcNAiYmjzJCTSg3XM+gyxMcUEyzgXJhS9qWaV6LOdHScbI1Lq&#10;BBiRJd5ywh4ARs8eZMTu7zz4x1CR+noKHkr/W/AUkTKDCVNwowy4jyrTWNWQufcfSeqpiSyFbtOh&#10;SxQ3UB2wjxz0A+Ytv1X4mHfMh0fmcKJw9nBLhAf8SA34aDBIlNTgfn10Hv2x0dFKSYsTWlL/c8ec&#10;oER/NzgCl8V8Hkc6KfOzrzNU3LFlc2wxu2YN2AjY5Xi7JEb/oEdROmhecZmsYlY0McMxd0l5cKOy&#10;Dv3mwHXExWqV3HCMLQt35tnyCB4Jjs360r0yZ4eODjgL9zBOM1u8a+zeN0YaWO0CSJW6/o3XgXpc&#10;AamHhnUVd8yxnrzeluryNwAAAP//AwBQSwMEFAAGAAgAAAAhAHecLIHgAAAACwEAAA8AAABkcnMv&#10;ZG93bnJldi54bWxMj8FOwzAQRO9I/IO1SNyoQ9qkTYhTISRuSBWlQu3NjZckIl4H223D37Oc4Dg7&#10;o5m31XqygzijD70jBfezBARS40xPrYLd2/PdCkSImoweHKGCbwywrq+vKl0ad6FXPG9jK7iEQqkV&#10;dDGOpZSh6dDqMHMjEnsfzlsdWfpWGq8vXG4HmSZJLq3uiRc6PeJTh83n9mQVzPNDvj9svt7nL+3G&#10;4w4XzVTslbq9mR4fQESc4l8YfvEZHWpmOroTmSAGBcsiY/TIRpqkIDhRZNkCxJEvRZ6BrCv5/4f6&#10;BwAA//8DAFBLAQItABQABgAIAAAAIQC2gziS/gAAAOEBAAATAAAAAAAAAAAAAAAAAAAAAABbQ29u&#10;dGVudF9UeXBlc10ueG1sUEsBAi0AFAAGAAgAAAAhADj9If/WAAAAlAEAAAsAAAAAAAAAAAAAAAAA&#10;LwEAAF9yZWxzLy5yZWxzUEsBAi0AFAAGAAgAAAAhAEeztqajAgAAnAUAAA4AAAAAAAAAAAAAAAAA&#10;LgIAAGRycy9lMm9Eb2MueG1sUEsBAi0AFAAGAAgAAAAhAHecLIHgAAAACwEAAA8AAAAAAAAAAAAA&#10;AAAA/QQAAGRycy9kb3ducmV2LnhtbFBLBQYAAAAABAAEAPMAAAAKBgAAAAA=&#10;" filled="f" strokecolor="#c00000" strokeweight="1.5pt">
                <v:textbox>
                  <w:txbxContent>
                    <w:p w14:paraId="784F522A" w14:textId="10843297" w:rsidR="008A24BC" w:rsidRPr="006869B9" w:rsidRDefault="006869B9" w:rsidP="008A24BC">
                      <w:pPr>
                        <w:jc w:val="center"/>
                        <w:rPr>
                          <w:color w:val="C00000"/>
                          <w:lang w:val="es-MX"/>
                        </w:rPr>
                      </w:pPr>
                      <w:r>
                        <w:rPr>
                          <w:color w:val="C00000"/>
                          <w:lang w:val="es-MX"/>
                        </w:rPr>
                        <w:t>Imposible de manipular</w:t>
                      </w:r>
                    </w:p>
                  </w:txbxContent>
                </v:textbox>
              </v:rect>
            </w:pict>
          </mc:Fallback>
        </mc:AlternateContent>
      </w:r>
      <w:r w:rsidR="00E16357">
        <w:rPr>
          <w:noProof/>
        </w:rPr>
        <mc:AlternateContent>
          <mc:Choice Requires="wps">
            <w:drawing>
              <wp:anchor distT="0" distB="0" distL="114300" distR="114300" simplePos="0" relativeHeight="251661824" behindDoc="0" locked="0" layoutInCell="1" allowOverlap="1" wp14:anchorId="4B6093C9" wp14:editId="2742FD9D">
                <wp:simplePos x="0" y="0"/>
                <wp:positionH relativeFrom="column">
                  <wp:posOffset>4437349</wp:posOffset>
                </wp:positionH>
                <wp:positionV relativeFrom="paragraph">
                  <wp:posOffset>1007569</wp:posOffset>
                </wp:positionV>
                <wp:extent cx="616239" cy="0"/>
                <wp:effectExtent l="0" t="76200" r="12700" b="95250"/>
                <wp:wrapNone/>
                <wp:docPr id="20" name="Connecteur droit avec flèche 20"/>
                <wp:cNvGraphicFramePr/>
                <a:graphic xmlns:a="http://schemas.openxmlformats.org/drawingml/2006/main">
                  <a:graphicData uri="http://schemas.microsoft.com/office/word/2010/wordprocessingShape">
                    <wps:wsp>
                      <wps:cNvCnPr/>
                      <wps:spPr>
                        <a:xfrm>
                          <a:off x="0" y="0"/>
                          <a:ext cx="616239" cy="0"/>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3AA28D07" id="_x0000_t32" coordsize="21600,21600" o:spt="32" o:oned="t" path="m,l21600,21600e" filled="f">
                <v:path arrowok="t" fillok="f" o:connecttype="none"/>
                <o:lock v:ext="edit" shapetype="t"/>
              </v:shapetype>
              <v:shape id="Connecteur droit avec flèche 20" o:spid="_x0000_s1026" type="#_x0000_t32" style="position:absolute;margin-left:349.4pt;margin-top:79.35pt;width:48.5pt;height:0;z-index:25166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r1/gEAAEQEAAAOAAAAZHJzL2Uyb0RvYy54bWysU9uO0zAQfUfiHyy/06RBKlA13YcuywuC&#10;FZcPcJ1xYsk3jb1N+0f8Bz/G2EmzLIgHEHlwfJlzZs7xeHdztoadAKP2ruXrVc0ZOOk77fqWf/1y&#10;9+I1ZzEJ1wnjHbT8ApHf7J8/241hC40fvOkAGZG4uB1Dy4eUwraqohzAirjyARwdKo9WJFpiX3Uo&#10;RmK3pmrqelONHruAXkKMtHs7HfJ94VcKZPqoVITETMuptlRGLOMxj9V+J7Y9ijBoOZch/qEKK7Sj&#10;pAvVrUiCPaD+jcpqiT56lVbS28orpSUUDaRmXf+i5vMgAhQtZE4Mi03x/9HKD6d7ZLpreUP2OGHp&#10;jg7eOTIOHpB16HVi4gSSKfP9G90KozgybQxxS9iDu8d5FcM9ZgfOCm3+kzZ2LkZfFqPhnJikzc16&#10;07x8w5m8HlWPuIAxvQNvWZ60PCYUuh/SXJTHdfFZnN7HRJkJeAXkpMaxkdqweVXXJSx6o7s7bUw+&#10;jNgfDwbZSVAzHOr8ZSlE8SQsCW3euo6lSyAzEmrhegNzpHEEyOInuWWWLgam5J9AkZckcCqydDEs&#10;KYWU4FKzMFF0hikqbwHOZef2/xNwjs9QKB3+N+AFUTJ7lxaw1c7jZNrT7Om8nktWU/zVgUl3tuDo&#10;u0tphGINtWpxdX5W+S38vC7wx8e//wEAAP//AwBQSwMEFAAGAAgAAAAhAKfCw6zfAAAACwEAAA8A&#10;AABkcnMvZG93bnJldi54bWxMj0FrwkAQhe+F/odlCt7qRsEY02yklCrYS60tntfsmASzsyG7xuiv&#10;7xQK7XHee7z5XrYcbCN67HztSMFkHIFAKpypqVTw9bl6TED4oMnoxhEquKKHZX5/l+nUuAt9YL8L&#10;peAS8qlWUIXQplL6okKr/di1SOwdXWd14LMrpen0hcttI6dRFEura+IPlW7xpcLitDtbBfb9ZFdv&#10;pu0n8dFeb/vNdP+6XSs1ehien0AEHMJfGH7wGR1yZjq4MxkvGgXxImH0wMYsmYPgxHwxY+Xwq8g8&#10;k/835N8AAAD//wMAUEsBAi0AFAAGAAgAAAAhALaDOJL+AAAA4QEAABMAAAAAAAAAAAAAAAAAAAAA&#10;AFtDb250ZW50X1R5cGVzXS54bWxQSwECLQAUAAYACAAAACEAOP0h/9YAAACUAQAACwAAAAAAAAAA&#10;AAAAAAAvAQAAX3JlbHMvLnJlbHNQSwECLQAUAAYACAAAACEAGvk69f4BAABEBAAADgAAAAAAAAAA&#10;AAAAAAAuAgAAZHJzL2Uyb0RvYy54bWxQSwECLQAUAAYACAAAACEAp8LDrN8AAAALAQAADwAAAAAA&#10;AAAAAAAAAABYBAAAZHJzL2Rvd25yZXYueG1sUEsFBgAAAAAEAAQA8wAAAGQFAAAAAA==&#10;" strokecolor="#c00000" strokeweight="1pt">
                <v:stroke endarrow="block" joinstyle="miter"/>
              </v:shape>
            </w:pict>
          </mc:Fallback>
        </mc:AlternateContent>
      </w:r>
      <w:r w:rsidR="0091426A">
        <w:rPr>
          <w:noProof/>
        </w:rPr>
        <mc:AlternateContent>
          <mc:Choice Requires="wps">
            <w:drawing>
              <wp:anchor distT="0" distB="0" distL="114300" distR="114300" simplePos="0" relativeHeight="251660800" behindDoc="0" locked="0" layoutInCell="1" allowOverlap="1" wp14:anchorId="7D165AB7" wp14:editId="50083CB0">
                <wp:simplePos x="0" y="0"/>
                <wp:positionH relativeFrom="column">
                  <wp:posOffset>2821305</wp:posOffset>
                </wp:positionH>
                <wp:positionV relativeFrom="paragraph">
                  <wp:posOffset>294332</wp:posOffset>
                </wp:positionV>
                <wp:extent cx="1616043" cy="1421394"/>
                <wp:effectExtent l="0" t="0" r="22860" b="26670"/>
                <wp:wrapNone/>
                <wp:docPr id="18" name="Ellipse 18"/>
                <wp:cNvGraphicFramePr/>
                <a:graphic xmlns:a="http://schemas.openxmlformats.org/drawingml/2006/main">
                  <a:graphicData uri="http://schemas.microsoft.com/office/word/2010/wordprocessingShape">
                    <wps:wsp>
                      <wps:cNvSpPr/>
                      <wps:spPr>
                        <a:xfrm>
                          <a:off x="0" y="0"/>
                          <a:ext cx="1616043" cy="1421394"/>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B18CABB" id="Ellipse 18" o:spid="_x0000_s1026" style="position:absolute;margin-left:222.15pt;margin-top:23.2pt;width:127.25pt;height:111.9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M2PmwIAAJMFAAAOAAAAZHJzL2Uyb0RvYy54bWysVN9P2zAQfp+0/8Hy+0hSCoOIFFVlTJMQ&#10;oMHEs+vYTSTH59lu0+6v39lOQsXQHqblwbF9d9/5vvtxdb3vFNkJ61rQFS1OckqE5lC3elPRH8+3&#10;ny4ocZ7pminQoqIH4ej14uOHq96UYgYNqFpYgiDalb2paOO9KbPM8UZ0zJ2AERqFEmzHPB7tJqst&#10;6xG9U9ksz8+zHmxtLHDhHN7eJCFdRHwpBfcPUjrhiaoovs3H1cZ1HdZsccXKjWWmafnwDPYPr+hY&#10;q9HpBHXDPCNb2/4B1bXcggPpTzh0GUjZchFjwGiK/E00Tw0zIsaC5Dgz0eT+Hyy/3z1a0taYO8yU&#10;Zh3m6ItSrXGC4A3S0xtXotaTebTDyeE2xLqXtgt/jILsI6WHiVKx94TjZXFenOfzU0o4yor5rDi9&#10;nAfU7NXcWOe/CuhI2FRUJO+RTba7cz5pj1rBoYbbVim8Z6XSpEfgy/wsjxYOVFsHaRA6u1mvlCU7&#10;htlf5eEbfB+p4UuUxgeFOFNkcecPSiQH34VEgjCWWfIQSlNMsIxzoX2RRA2rRfJ2duxstIhhK42A&#10;AVniKyfsAWDUTCAjdmJg0A+mIlb2ZDyE/jfjySJ6Bu0n467VYN+LTGFUg+ekP5KUqAksraE+YPlY&#10;SH3lDL9tMYl3zPlHZrGRsOVwOPgHXKQCzBQMO0oasL/euw/6WN8opaTHxqyo+7llVlCivmms/Mti&#10;Pg+dHA/zs88zPNhjyfpYorfdCjD7BY4hw+M26Hs1bqWF7gVnyDJ4RRHTHH1XlHs7HlY+DQycQlws&#10;l1ENu9cwf6efDA/ggdVQoc/7F2bNUMkem+AexiZm5ZtqTrrBUsNy60G2sdRfeR34xs6PhTNMqTBa&#10;js9R63WWLn4DAAD//wMAUEsDBBQABgAIAAAAIQB0Wj273gAAAAoBAAAPAAAAZHJzL2Rvd25yZXYu&#10;eG1sTI/BTsMwDIbvSLxDZCQuiCWUqi2l6YSQ2IEbGw+QNaaNaJzSZFvZ02NOcLPlT7+/v1kvfhRH&#10;nKMLpOFupUAgdcE66jW8715uKxAxGbJmDIQavjHCur28aExtw4ne8LhNveAQirXRMKQ01VLGbkBv&#10;4ipMSHz7CLM3ide5l3Y2Jw73o8yUKqQ3jvjDYCZ8HrD73B68Bl++qp07z3hTqu5cuS/aFBvS+vpq&#10;eXoEkXBJfzD86rM6tOy0DweyUYwa8jy/Z5SHIgfBQPFQcZe9hqxUGci2kf8rtD8AAAD//wMAUEsB&#10;Ai0AFAAGAAgAAAAhALaDOJL+AAAA4QEAABMAAAAAAAAAAAAAAAAAAAAAAFtDb250ZW50X1R5cGVz&#10;XS54bWxQSwECLQAUAAYACAAAACEAOP0h/9YAAACUAQAACwAAAAAAAAAAAAAAAAAvAQAAX3JlbHMv&#10;LnJlbHNQSwECLQAUAAYACAAAACEAV4zNj5sCAACTBQAADgAAAAAAAAAAAAAAAAAuAgAAZHJzL2Uy&#10;b0RvYy54bWxQSwECLQAUAAYACAAAACEAdFo9u94AAAAKAQAADwAAAAAAAAAAAAAAAAD1BAAAZHJz&#10;L2Rvd25yZXYueG1sUEsFBgAAAAAEAAQA8wAAAAAGAAAAAA==&#10;" filled="f" strokecolor="#c00000" strokeweight="1.5pt">
                <v:stroke joinstyle="miter"/>
              </v:oval>
            </w:pict>
          </mc:Fallback>
        </mc:AlternateContent>
      </w:r>
      <w:r w:rsidR="00A0593A">
        <w:rPr>
          <w:noProof/>
        </w:rPr>
        <w:drawing>
          <wp:inline distT="0" distB="0" distL="0" distR="0" wp14:anchorId="716E2C31" wp14:editId="670CFECE">
            <wp:extent cx="2318679" cy="1739009"/>
            <wp:effectExtent l="4128"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337163" cy="1752872"/>
                    </a:xfrm>
                    <a:prstGeom prst="rect">
                      <a:avLst/>
                    </a:prstGeom>
                    <a:noFill/>
                    <a:ln>
                      <a:noFill/>
                    </a:ln>
                  </pic:spPr>
                </pic:pic>
              </a:graphicData>
            </a:graphic>
          </wp:inline>
        </w:drawing>
      </w:r>
      <w:r w:rsidR="00441106">
        <w:rPr>
          <w:rStyle w:val="companylabel"/>
          <w:rFonts w:asciiTheme="minorHAnsi" w:hAnsiTheme="minorHAnsi" w:cstheme="minorHAnsi"/>
          <w:sz w:val="22"/>
        </w:rPr>
        <w:t xml:space="preserve"> </w:t>
      </w:r>
      <w:r w:rsidR="00441106">
        <w:rPr>
          <w:noProof/>
        </w:rPr>
        <w:drawing>
          <wp:inline distT="0" distB="0" distL="0" distR="0" wp14:anchorId="3A855D08" wp14:editId="789820FD">
            <wp:extent cx="2318400" cy="1738800"/>
            <wp:effectExtent l="4128"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2318400" cy="1738800"/>
                    </a:xfrm>
                    <a:prstGeom prst="rect">
                      <a:avLst/>
                    </a:prstGeom>
                    <a:noFill/>
                    <a:ln>
                      <a:noFill/>
                    </a:ln>
                  </pic:spPr>
                </pic:pic>
              </a:graphicData>
            </a:graphic>
          </wp:inline>
        </w:drawing>
      </w:r>
    </w:p>
    <w:p w14:paraId="25F2D8B3" w14:textId="4B71C43D" w:rsidR="00441106" w:rsidRDefault="00441106" w:rsidP="00B63F44">
      <w:pPr>
        <w:pStyle w:val="Default"/>
        <w:jc w:val="center"/>
        <w:rPr>
          <w:rStyle w:val="companylabel"/>
          <w:rFonts w:asciiTheme="minorHAnsi" w:hAnsiTheme="minorHAnsi" w:cstheme="minorHAnsi"/>
          <w:sz w:val="22"/>
        </w:rPr>
      </w:pPr>
    </w:p>
    <w:p w14:paraId="17016451" w14:textId="58AD442B" w:rsidR="00441106" w:rsidRPr="00441106" w:rsidRDefault="00DC2A3D" w:rsidP="00B63F44">
      <w:pPr>
        <w:pStyle w:val="Default"/>
        <w:jc w:val="center"/>
        <w:rPr>
          <w:rStyle w:val="companylabel"/>
          <w:rFonts w:asciiTheme="minorHAnsi" w:hAnsiTheme="minorHAnsi" w:cstheme="minorHAnsi"/>
          <w:sz w:val="22"/>
        </w:rPr>
      </w:pPr>
      <w:r>
        <w:rPr>
          <w:noProof/>
        </w:rPr>
        <w:drawing>
          <wp:inline distT="0" distB="0" distL="0" distR="0" wp14:anchorId="0E0E2407" wp14:editId="67F19204">
            <wp:extent cx="2318400" cy="1738800"/>
            <wp:effectExtent l="4128"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318400" cy="1738800"/>
                    </a:xfrm>
                    <a:prstGeom prst="rect">
                      <a:avLst/>
                    </a:prstGeom>
                    <a:noFill/>
                    <a:ln>
                      <a:noFill/>
                    </a:ln>
                  </pic:spPr>
                </pic:pic>
              </a:graphicData>
            </a:graphic>
          </wp:inline>
        </w:drawing>
      </w:r>
      <w:r w:rsidR="00742133">
        <w:rPr>
          <w:rStyle w:val="companylabel"/>
          <w:rFonts w:asciiTheme="minorHAnsi" w:hAnsiTheme="minorHAnsi" w:cstheme="minorHAnsi"/>
          <w:sz w:val="22"/>
        </w:rPr>
        <w:t xml:space="preserve"> </w:t>
      </w:r>
      <w:r w:rsidR="007D0B82">
        <w:rPr>
          <w:noProof/>
        </w:rPr>
        <w:drawing>
          <wp:inline distT="0" distB="0" distL="0" distR="0" wp14:anchorId="1CB6FC14" wp14:editId="397B8130">
            <wp:extent cx="2318400" cy="1738800"/>
            <wp:effectExtent l="4128"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318400" cy="1738800"/>
                    </a:xfrm>
                    <a:prstGeom prst="rect">
                      <a:avLst/>
                    </a:prstGeom>
                    <a:noFill/>
                    <a:ln>
                      <a:noFill/>
                    </a:ln>
                  </pic:spPr>
                </pic:pic>
              </a:graphicData>
            </a:graphic>
          </wp:inline>
        </w:drawing>
      </w:r>
    </w:p>
    <w:p w14:paraId="37D3BFB8" w14:textId="40D8DD52" w:rsidR="002B6A0A" w:rsidRDefault="002B6A0A" w:rsidP="00D160BC">
      <w:pPr>
        <w:pStyle w:val="Sansinterligne"/>
        <w:tabs>
          <w:tab w:val="left" w:pos="2160"/>
        </w:tabs>
        <w:ind w:right="4"/>
        <w:jc w:val="center"/>
        <w:rPr>
          <w:rFonts w:asciiTheme="minorHAnsi" w:hAnsiTheme="minorHAnsi" w:cstheme="minorHAnsi"/>
          <w:b/>
          <w:u w:val="single"/>
        </w:rPr>
      </w:pPr>
    </w:p>
    <w:p w14:paraId="20B27A50" w14:textId="53CAB505" w:rsidR="002B6A0A" w:rsidRDefault="006869B9" w:rsidP="00D160BC">
      <w:pPr>
        <w:pStyle w:val="Sansinterligne"/>
        <w:tabs>
          <w:tab w:val="left" w:pos="2160"/>
        </w:tabs>
        <w:ind w:right="4"/>
        <w:jc w:val="center"/>
        <w:rPr>
          <w:rFonts w:asciiTheme="minorHAnsi" w:hAnsiTheme="minorHAnsi" w:cstheme="minorHAnsi"/>
          <w:b/>
          <w:u w:val="single"/>
        </w:rPr>
      </w:pPr>
      <w:r w:rsidRPr="006869B9">
        <w:rPr>
          <w:rStyle w:val="companylabel"/>
          <w:rFonts w:asciiTheme="minorHAnsi" w:hAnsiTheme="minorHAnsi" w:cstheme="minorHAnsi"/>
          <w:noProof/>
        </w:rPr>
        <mc:AlternateContent>
          <mc:Choice Requires="wps">
            <w:drawing>
              <wp:anchor distT="0" distB="0" distL="114300" distR="114300" simplePos="0" relativeHeight="251665920" behindDoc="0" locked="0" layoutInCell="1" allowOverlap="1" wp14:anchorId="4B68BD1E" wp14:editId="7E0D2450">
                <wp:simplePos x="0" y="0"/>
                <wp:positionH relativeFrom="column">
                  <wp:posOffset>5338772</wp:posOffset>
                </wp:positionH>
                <wp:positionV relativeFrom="paragraph">
                  <wp:posOffset>1062896</wp:posOffset>
                </wp:positionV>
                <wp:extent cx="497941" cy="991354"/>
                <wp:effectExtent l="0" t="0" r="54610" b="56515"/>
                <wp:wrapNone/>
                <wp:docPr id="23" name="Connecteur droit avec flèche 23"/>
                <wp:cNvGraphicFramePr/>
                <a:graphic xmlns:a="http://schemas.openxmlformats.org/drawingml/2006/main">
                  <a:graphicData uri="http://schemas.microsoft.com/office/word/2010/wordprocessingShape">
                    <wps:wsp>
                      <wps:cNvCnPr/>
                      <wps:spPr>
                        <a:xfrm>
                          <a:off x="0" y="0"/>
                          <a:ext cx="497941" cy="991354"/>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E3812C" id="Connecteur droit avec flèche 23" o:spid="_x0000_s1026" type="#_x0000_t32" style="position:absolute;margin-left:420.4pt;margin-top:83.7pt;width:39.2pt;height:78.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4I4BgIAAEkEAAAOAAAAZHJzL2Uyb0RvYy54bWysVMGO0zAQvSPxD5bvNEm3sLRquocuywVB&#10;tcAHuM44seTY1tjbtH/Ef/BjjJ1slgVxAJGDY8fz3rx5Hmd7c+4NOwEG7WzNq0XJGVjpGm3bmn/9&#10;cvfqLWchCtsI4yzU/AKB3+xevtgOfgNL1znTADIisWEz+Jp3MfpNUQTZQS/CwnmwtKkc9iLSEtui&#10;QTEQe2+KZVm+KQaHjUcnIQT6ejtu8l3mVwpk/KRUgMhMzUlbzCPm8ZjGYrcVmxaF77ScZIh/UNEL&#10;bSnpTHUromAPqH+j6rVEF5yKC+n6wimlJeQaqJqq/KWaz53wkGshc4KfbQr/j1Z+PB2Q6abmyyvO&#10;rOjpjPbOWjIOHpA16HRk4gSSKfP9G50KozgybfBhQ9i9PeC0Cv6AyYGzwj69qTZ2zkZfZqPhHJmk&#10;j6v19XpVcSZpa72url6vEmfxBPYY4ntwPUuTmoeIQrddnJQ5rLLZ4vQhxBH4CEiZjWUD9eLyuixz&#10;WHBGN3famLQZsD3uDbKToI7Yl+mZcj8Li0Kbd7Zh8eLJkYha2NbAFGksiU0OjDXnWbwYGJPfgyJD&#10;qcpRZG5lmFMKKcHG5cxE0QmmSN4MnGSnO/An4BSfoJDb/G/AMyJndjbO4F5bh6Npz7PHczVJVmP8&#10;owNj3cmCo2suuRuyNdSv+USnu5UuxM/rDH/6A+x+AAAA//8DAFBLAwQUAAYACAAAACEASEBpL+IA&#10;AAALAQAADwAAAGRycy9kb3ducmV2LnhtbEyPQU/CQBSE7yb+h80z8SbbFqxQuyXGiIleVCCcl+6j&#10;bei+bbpLKf56nyc9TmYy802+HG0rBux940hBPIlAIJXONFQp2G5Wd3MQPmgyunWECi7oYVlcX+U6&#10;M+5MXzisQyW4hHymFdQhdJmUvqzRaj9xHRJ7B9dbHVj2lTS9PnO5bWUSRam0uiFeqHWHzzWWx/XJ&#10;KrAfR7t6N90Qpwd7+d69JbuXz1elbm/Gp0cQAcfwF4ZffEaHgpn27kTGi1bBfBYxemAjfZiB4MQi&#10;XiQg9gqmyfQeZJHL/x+KHwAAAP//AwBQSwECLQAUAAYACAAAACEAtoM4kv4AAADhAQAAEwAAAAAA&#10;AAAAAAAAAAAAAAAAW0NvbnRlbnRfVHlwZXNdLnhtbFBLAQItABQABgAIAAAAIQA4/SH/1gAAAJQB&#10;AAALAAAAAAAAAAAAAAAAAC8BAABfcmVscy8ucmVsc1BLAQItABQABgAIAAAAIQBk44I4BgIAAEkE&#10;AAAOAAAAAAAAAAAAAAAAAC4CAABkcnMvZTJvRG9jLnhtbFBLAQItABQABgAIAAAAIQBIQGkv4gAA&#10;AAsBAAAPAAAAAAAAAAAAAAAAAGAEAABkcnMvZG93bnJldi54bWxQSwUGAAAAAAQABADzAAAAbwUA&#10;AAAA&#10;" strokecolor="#c00000" strokeweight="1pt">
                <v:stroke endarrow="block" joinstyle="miter"/>
              </v:shape>
            </w:pict>
          </mc:Fallback>
        </mc:AlternateContent>
      </w:r>
      <w:r w:rsidRPr="006869B9">
        <w:rPr>
          <w:rStyle w:val="companylabel"/>
          <w:rFonts w:asciiTheme="minorHAnsi" w:hAnsiTheme="minorHAnsi" w:cstheme="minorHAnsi"/>
          <w:noProof/>
        </w:rPr>
        <mc:AlternateContent>
          <mc:Choice Requires="wps">
            <w:drawing>
              <wp:anchor distT="0" distB="0" distL="114300" distR="114300" simplePos="0" relativeHeight="251664896" behindDoc="0" locked="0" layoutInCell="1" allowOverlap="1" wp14:anchorId="6FD12D76" wp14:editId="59371FE0">
                <wp:simplePos x="0" y="0"/>
                <wp:positionH relativeFrom="column">
                  <wp:posOffset>4863465</wp:posOffset>
                </wp:positionH>
                <wp:positionV relativeFrom="paragraph">
                  <wp:posOffset>528741</wp:posOffset>
                </wp:positionV>
                <wp:extent cx="474685" cy="1022778"/>
                <wp:effectExtent l="0" t="0" r="20955" b="25400"/>
                <wp:wrapNone/>
                <wp:docPr id="22" name="Ellipse 22"/>
                <wp:cNvGraphicFramePr/>
                <a:graphic xmlns:a="http://schemas.openxmlformats.org/drawingml/2006/main">
                  <a:graphicData uri="http://schemas.microsoft.com/office/word/2010/wordprocessingShape">
                    <wps:wsp>
                      <wps:cNvSpPr/>
                      <wps:spPr>
                        <a:xfrm>
                          <a:off x="0" y="0"/>
                          <a:ext cx="474685" cy="1022778"/>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423FCC" id="Ellipse 22" o:spid="_x0000_s1026" style="position:absolute;margin-left:382.95pt;margin-top:41.65pt;width:37.4pt;height:80.5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q5gmwIAAJIFAAAOAAAAZHJzL2Uyb0RvYy54bWysVFFv2yAQfp+0/4B4X+1YSdNGdaooXadJ&#10;VVu1nfpMMMSWMMeAxMl+/Q6w3air9jAtDw5wd9/xfdzd1fWhVWQvrGtAl3RyllMiNIeq0duS/ni5&#10;/XJBifNMV0yBFiU9Ckevl58/XXVmIQqoQVXCEgTRbtGZktbem0WWOV6LlrkzMEKjUYJtmcet3WaV&#10;ZR2ityor8vw868BWxgIXzuHpTTLSZcSXUnD/IKUTnqiS4t18/Nr43YRvtrxii61lpm54fw32D7do&#10;WaMx6Qh1wzwjO9v8AdU23IID6c84tBlI2XAROSCbSf6OzXPNjIhcUBxnRpnc/4Pl9/tHS5qqpEVB&#10;iWYtvtFXpRrjBMETlKczboFez+bR9juHy8D1IG0b/pEFOURJj6Ok4uAJx8PpfHp+MaOEo2mSF8V8&#10;fhFAs7doY53/JqAlYVFSkZJHMdn+zvnkPXiFfBpuG6XwnC2UJh0CX+azPEY4UE0VrMHo7HazVpbs&#10;GT7+Og+/PveJG95EabxQoJmIxZU/KpESPAmJ+iCVImUIlSlGWMa50H6STDWrRMo2O002RETaSiNg&#10;QJZ4yxG7Bxg8E8iAnRTo/UOoiIU9BvfU/xY8RsTMoP0Y3DYa7EfMFLLqMyf/QaQkTVBpA9URq8dC&#10;aitn+G2Dj3jHnH9kFvsIOw5ng3/Aj1SALwX9ipIa7K+PzoM/ljdaKemwL0vqfu6YFZSo7xoL/3Iy&#10;nYZGjpvpbF7gxp5aNqcWvWvXgK8/wSlkeFwGf6+GpbTQvuIIWYWsaGKaY+6Scm+HzdqneYFDiIvV&#10;Krph8xrm7/Sz4QE8qBoq9OXwyqzpK9ljD9zD0MNs8a6ak2+I1LDaeZBNLPU3XXu9sfFj4fRDKkyW&#10;0330ehuly98AAAD//wMAUEsDBBQABgAIAAAAIQDYCkRh3wAAAAoBAAAPAAAAZHJzL2Rvd25yZXYu&#10;eG1sTI9BTsMwEEX3SNzBGiQ2iNq0IQkhkwoh0QU7Wg7gxkNiEY9D7Lahp8esYDn6T/+/qdezG8SR&#10;pmA9I9wtFAji1hvLHcL77uW2BBGiZqMHz4TwTQHWzeVFrSvjT/xGx23sRCrhUGmEPsaxkjK0PTkd&#10;Fn4kTtmHn5yO6Zw6aSZ9SuVukEulcum05bTQ65Gee2o/tweH4IpXtbPniW4K1Z5L+8WbfMOI11fz&#10;0yOISHP8g+FXP6lDk5z2/sAmiAGhyO8fEopQrlYgElBmqgCxR1hmWQayqeX/F5ofAAAA//8DAFBL&#10;AQItABQABgAIAAAAIQC2gziS/gAAAOEBAAATAAAAAAAAAAAAAAAAAAAAAABbQ29udGVudF9UeXBl&#10;c10ueG1sUEsBAi0AFAAGAAgAAAAhADj9If/WAAAAlAEAAAsAAAAAAAAAAAAAAAAALwEAAF9yZWxz&#10;Ly5yZWxzUEsBAi0AFAAGAAgAAAAhAHCermCbAgAAkgUAAA4AAAAAAAAAAAAAAAAALgIAAGRycy9l&#10;Mm9Eb2MueG1sUEsBAi0AFAAGAAgAAAAhANgKRGHfAAAACgEAAA8AAAAAAAAAAAAAAAAA9QQAAGRy&#10;cy9kb3ducmV2LnhtbFBLBQYAAAAABAAEAPMAAAABBgAAAAA=&#10;" filled="f" strokecolor="#c00000" strokeweight="1.5pt">
                <v:stroke joinstyle="miter"/>
              </v:oval>
            </w:pict>
          </mc:Fallback>
        </mc:AlternateContent>
      </w:r>
      <w:r w:rsidR="001E590F">
        <w:rPr>
          <w:noProof/>
        </w:rPr>
        <w:drawing>
          <wp:inline distT="0" distB="0" distL="0" distR="0" wp14:anchorId="6708A18F" wp14:editId="32CEB64F">
            <wp:extent cx="2500800" cy="18756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00800" cy="1875600"/>
                    </a:xfrm>
                    <a:prstGeom prst="rect">
                      <a:avLst/>
                    </a:prstGeom>
                    <a:noFill/>
                    <a:ln>
                      <a:noFill/>
                    </a:ln>
                  </pic:spPr>
                </pic:pic>
              </a:graphicData>
            </a:graphic>
          </wp:inline>
        </w:drawing>
      </w:r>
      <w:r w:rsidR="00C80EBC">
        <w:rPr>
          <w:rFonts w:asciiTheme="minorHAnsi" w:hAnsiTheme="minorHAnsi" w:cstheme="minorHAnsi"/>
          <w:b/>
          <w:u w:val="single"/>
        </w:rPr>
        <w:t xml:space="preserve"> </w:t>
      </w:r>
      <w:r w:rsidR="0044220F">
        <w:rPr>
          <w:noProof/>
        </w:rPr>
        <w:drawing>
          <wp:inline distT="0" distB="0" distL="0" distR="0" wp14:anchorId="5C42CFA7" wp14:editId="3F34B7AF">
            <wp:extent cx="2500800" cy="18756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00800" cy="1875600"/>
                    </a:xfrm>
                    <a:prstGeom prst="rect">
                      <a:avLst/>
                    </a:prstGeom>
                    <a:noFill/>
                    <a:ln>
                      <a:noFill/>
                    </a:ln>
                  </pic:spPr>
                </pic:pic>
              </a:graphicData>
            </a:graphic>
          </wp:inline>
        </w:drawing>
      </w:r>
    </w:p>
    <w:p w14:paraId="013ABE84" w14:textId="14AE1BFD" w:rsidR="0044220F" w:rsidRDefault="0044220F" w:rsidP="00D160BC">
      <w:pPr>
        <w:pStyle w:val="Sansinterligne"/>
        <w:tabs>
          <w:tab w:val="left" w:pos="2160"/>
        </w:tabs>
        <w:ind w:right="4"/>
        <w:jc w:val="center"/>
        <w:rPr>
          <w:rFonts w:asciiTheme="minorHAnsi" w:hAnsiTheme="minorHAnsi" w:cstheme="minorHAnsi"/>
          <w:b/>
          <w:u w:val="single"/>
        </w:rPr>
      </w:pPr>
    </w:p>
    <w:p w14:paraId="5FAB0978" w14:textId="3A7D8B6D" w:rsidR="0044220F" w:rsidRDefault="006869B9" w:rsidP="00D160BC">
      <w:pPr>
        <w:pStyle w:val="Sansinterligne"/>
        <w:tabs>
          <w:tab w:val="left" w:pos="2160"/>
        </w:tabs>
        <w:ind w:right="4"/>
        <w:jc w:val="center"/>
        <w:rPr>
          <w:rFonts w:asciiTheme="minorHAnsi" w:hAnsiTheme="minorHAnsi" w:cstheme="minorHAnsi"/>
          <w:b/>
          <w:u w:val="single"/>
        </w:rPr>
      </w:pPr>
      <w:r w:rsidRPr="006869B9">
        <w:rPr>
          <w:rStyle w:val="companylabel"/>
          <w:rFonts w:asciiTheme="minorHAnsi" w:hAnsiTheme="minorHAnsi" w:cstheme="minorHAnsi"/>
          <w:noProof/>
        </w:rPr>
        <mc:AlternateContent>
          <mc:Choice Requires="wps">
            <w:drawing>
              <wp:anchor distT="0" distB="0" distL="114300" distR="114300" simplePos="0" relativeHeight="251666944" behindDoc="0" locked="0" layoutInCell="1" allowOverlap="1" wp14:anchorId="0E6E2B4B" wp14:editId="64779D3F">
                <wp:simplePos x="0" y="0"/>
                <wp:positionH relativeFrom="column">
                  <wp:posOffset>5325827</wp:posOffset>
                </wp:positionH>
                <wp:positionV relativeFrom="paragraph">
                  <wp:posOffset>3810</wp:posOffset>
                </wp:positionV>
                <wp:extent cx="1013460" cy="483870"/>
                <wp:effectExtent l="0" t="0" r="15240" b="11430"/>
                <wp:wrapNone/>
                <wp:docPr id="24" name="Rectangle 24"/>
                <wp:cNvGraphicFramePr/>
                <a:graphic xmlns:a="http://schemas.openxmlformats.org/drawingml/2006/main">
                  <a:graphicData uri="http://schemas.microsoft.com/office/word/2010/wordprocessingShape">
                    <wps:wsp>
                      <wps:cNvSpPr/>
                      <wps:spPr>
                        <a:xfrm>
                          <a:off x="0" y="0"/>
                          <a:ext cx="1013460" cy="48387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49AD3" w14:textId="77777777" w:rsidR="006869B9" w:rsidRPr="006869B9" w:rsidRDefault="006869B9" w:rsidP="006869B9">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E6E2B4B" id="Rectangle 24" o:spid="_x0000_s1027" style="position:absolute;left:0;text-align:left;margin-left:419.35pt;margin-top:.3pt;width:79.8pt;height:38.1pt;z-index:25166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GhSpgIAAKMFAAAOAAAAZHJzL2Uyb0RvYy54bWysVE1PGzEQvVfqf7B8L7sbAoWIDYqCqCoh&#10;QEDF2fHaWUtej2s72U1/fcfeDyKKeqiaw8b2vHnjeZ6Zq+uu0WQvnFdgSlqc5JQIw6FSZlvSHy+3&#10;Xy4o8YGZimkwoqQH4en18vOnq9YuxAxq0JVwBEmMX7S2pHUIdpFlnteiYf4ErDBolOAaFnDrtlnl&#10;WIvsjc5meX6eteAq64AL7/H0pjfSZeKXUvDwIKUXgeiS4t1C+rr03cRvtrxii61jtlZ8uAb7h1s0&#10;TBkMOlHdsMDIzqk/qBrFHXiQ4YRDk4GUiouUA2ZT5O+yea6ZFSkXFMfbSSb//2j5/f7REVWVdDan&#10;xLAG3+gJVWNmqwXBMxSotX6BuGf76Iadx2XMtpOuif+YB+mSqIdJVNEFwvGwyIvT+Tlqz9E2vzi9&#10;+JpUz968rfPhm4CGxEVJHYZPWrL9nQ8YEaEjJAYzcKu0Tg+nDWkxwmV+licPD1pV0Rpx3m03a+3I&#10;nuHbr/P4i9kg2xEMd9rgYcyxzyqtwkGLyKHNk5AoD+Yx6yPEwhQTLeNcmFD0pppVoo92dhxs9Eih&#10;E2FklnjLiXsgGJE9ycjd33nAR1eR6npyHlL/m/PkkSKDCZNzowy4jzLTmNUQucePIvXSRJVCt+lS&#10;6SRkPNlAdcByctD3mbf8VuGb3jEfHpnDxsIywGERHvAjNeDbwbCipAb366PziMd6RyslLTZqSf3P&#10;HXOCEv3dYCdcFvN57Oy0mZ99neHGHVs2xxaza9aA9VDgWLI8LSM+6HEpHTSvOFNWMSqamOEYu6Q8&#10;uHGzDv0AwanExWqVYNjNloU782x5JI86x5p96V6Zs0NhB2yJexibmi3e1XePjZ4GVrsAUqXif9N1&#10;eAGcBKmUhqkVR83xPqHeZuvyNwAAAP//AwBQSwMEFAAGAAgAAAAhANj1AyzcAAAABwEAAA8AAABk&#10;cnMvZG93bnJldi54bWxMjsFOwzAQRO9I/IO1SNyoA0GpE7KpEBI3pIpSofbmxksSEa+D7bbh7zEn&#10;OI5m9ObVq9mO4kQ+DI4RbhcZCOLWmYE7hO3b840CEaJmo0fHhPBNAVbN5UWtK+PO/EqnTexEgnCo&#10;NEIf41RJGdqerA4LNxGn7sN5q2OKvpPG63OC21HeZVkhrR44PfR6oqee2s/N0SLkxb7Y7ddf7/lL&#10;t/a0pft2LneI11fz4wOISHP8G8OvflKHJjkd3JFNECOCytUyTREKEKkuS5WDOCAsCwWyqeV//+YH&#10;AAD//wMAUEsBAi0AFAAGAAgAAAAhALaDOJL+AAAA4QEAABMAAAAAAAAAAAAAAAAAAAAAAFtDb250&#10;ZW50X1R5cGVzXS54bWxQSwECLQAUAAYACAAAACEAOP0h/9YAAACUAQAACwAAAAAAAAAAAAAAAAAv&#10;AQAAX3JlbHMvLnJlbHNQSwECLQAUAAYACAAAACEA0TxoUqYCAACjBQAADgAAAAAAAAAAAAAAAAAu&#10;AgAAZHJzL2Uyb0RvYy54bWxQSwECLQAUAAYACAAAACEA2PUDLNwAAAAHAQAADwAAAAAAAAAAAAAA&#10;AAAABQAAZHJzL2Rvd25yZXYueG1sUEsFBgAAAAAEAAQA8wAAAAkGAAAAAA==&#10;" filled="f" strokecolor="#c00000" strokeweight="1.5pt">
                <v:textbox>
                  <w:txbxContent>
                    <w:p w14:paraId="69C49AD3" w14:textId="77777777" w:rsidR="006869B9" w:rsidRPr="006869B9" w:rsidRDefault="006869B9" w:rsidP="006869B9">
                      <w:pPr>
                        <w:jc w:val="center"/>
                        <w:rPr>
                          <w:color w:val="C00000"/>
                          <w:lang w:val="es-MX"/>
                        </w:rPr>
                      </w:pPr>
                      <w:r>
                        <w:rPr>
                          <w:color w:val="C00000"/>
                          <w:lang w:val="es-MX"/>
                        </w:rPr>
                        <w:t>Imposible de manipular</w:t>
                      </w:r>
                    </w:p>
                  </w:txbxContent>
                </v:textbox>
              </v:rect>
            </w:pict>
          </mc:Fallback>
        </mc:AlternateContent>
      </w:r>
    </w:p>
    <w:p w14:paraId="24B550CA" w14:textId="25F7D22D" w:rsidR="0044220F" w:rsidRDefault="0044220F" w:rsidP="00D160BC">
      <w:pPr>
        <w:pStyle w:val="Sansinterligne"/>
        <w:tabs>
          <w:tab w:val="left" w:pos="2160"/>
        </w:tabs>
        <w:ind w:right="4"/>
        <w:jc w:val="center"/>
        <w:rPr>
          <w:rFonts w:asciiTheme="minorHAnsi" w:hAnsiTheme="minorHAnsi" w:cstheme="minorHAnsi"/>
          <w:b/>
          <w:u w:val="single"/>
        </w:rPr>
      </w:pPr>
    </w:p>
    <w:p w14:paraId="3B27D906" w14:textId="3EF12810" w:rsidR="0044220F" w:rsidRDefault="0044220F" w:rsidP="00D160BC">
      <w:pPr>
        <w:pStyle w:val="Sansinterligne"/>
        <w:tabs>
          <w:tab w:val="left" w:pos="2160"/>
        </w:tabs>
        <w:ind w:right="4"/>
        <w:jc w:val="center"/>
        <w:rPr>
          <w:rFonts w:asciiTheme="minorHAnsi" w:hAnsiTheme="minorHAnsi" w:cstheme="minorHAnsi"/>
          <w:b/>
          <w:u w:val="single"/>
        </w:rPr>
      </w:pPr>
    </w:p>
    <w:p w14:paraId="012363EE" w14:textId="3CA3AC56" w:rsidR="00DD5862" w:rsidRDefault="003F6D81" w:rsidP="00D160BC">
      <w:pPr>
        <w:pStyle w:val="Sansinterligne"/>
        <w:tabs>
          <w:tab w:val="left" w:pos="2160"/>
        </w:tabs>
        <w:ind w:right="4"/>
        <w:jc w:val="center"/>
        <w:rPr>
          <w:rFonts w:asciiTheme="minorHAnsi" w:hAnsiTheme="minorHAnsi" w:cstheme="minorHAnsi"/>
          <w:b/>
          <w:u w:val="single"/>
        </w:rPr>
      </w:pPr>
      <w:r w:rsidRPr="000F2E34">
        <w:rPr>
          <w:rFonts w:asciiTheme="minorHAnsi" w:hAnsiTheme="minorHAnsi" w:cstheme="minorHAnsi"/>
          <w:b/>
          <w:noProof/>
          <w:u w:val="single"/>
        </w:rPr>
        <w:lastRenderedPageBreak/>
        <mc:AlternateContent>
          <mc:Choice Requires="wps">
            <w:drawing>
              <wp:anchor distT="0" distB="0" distL="114300" distR="114300" simplePos="0" relativeHeight="251677184" behindDoc="0" locked="0" layoutInCell="1" allowOverlap="1" wp14:anchorId="29C9E6EC" wp14:editId="2D02AF49">
                <wp:simplePos x="0" y="0"/>
                <wp:positionH relativeFrom="column">
                  <wp:posOffset>105342</wp:posOffset>
                </wp:positionH>
                <wp:positionV relativeFrom="paragraph">
                  <wp:posOffset>903454</wp:posOffset>
                </wp:positionV>
                <wp:extent cx="530156" cy="746911"/>
                <wp:effectExtent l="38100" t="0" r="22860" b="53340"/>
                <wp:wrapNone/>
                <wp:docPr id="30" name="Connecteur droit avec flèche 30"/>
                <wp:cNvGraphicFramePr/>
                <a:graphic xmlns:a="http://schemas.openxmlformats.org/drawingml/2006/main">
                  <a:graphicData uri="http://schemas.microsoft.com/office/word/2010/wordprocessingShape">
                    <wps:wsp>
                      <wps:cNvCnPr/>
                      <wps:spPr>
                        <a:xfrm flipH="1">
                          <a:off x="0" y="0"/>
                          <a:ext cx="530156" cy="746911"/>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AA8AA2" id="Connecteur droit avec flèche 30" o:spid="_x0000_s1026" type="#_x0000_t32" style="position:absolute;margin-left:8.3pt;margin-top:71.15pt;width:41.75pt;height:58.8pt;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paKDAIAAFMEAAAOAAAAZHJzL2Uyb0RvYy54bWysVM2O0zAQviPxDpbvNGmX7ULVdA9dFg4I&#10;qgUewHXGiSXHtsbepH0j3oMXY+ykgQVxAJGD5Z/5vvnm8zjb21NnWA8YtLMVXy5KzsBKV2vbVPzL&#10;5/sXrzgLUdhaGGeh4mcI/Hb3/Nl28BtYudaZGpARiQ2bwVe8jdFviiLIFjoRFs6DpUPlsBORltgU&#10;NYqB2DtTrMpyXQwOa49OQgi0ezce8l3mVwpk/KhUgMhMxUlbzCPm8ZjGYrcVmwaFb7WcZIh/UNEJ&#10;bSnpTHUnomCPqH+j6rREF5yKC+m6wimlJeQaqJpl+Us1n1rhIddC5gQ/2xT+H6380B+Q6briV2SP&#10;FR3d0d5ZS8bBI7IanY5M9CCZMt++0q0wiiPTBh82hN3bA06r4A+YHDgp7ChY+3fUD9kTqpKdsuXn&#10;2XI4RSZp8/qqXF6vOZN0dPNy/Xq5TOzFSJPoPIb4FlzH0qTiIaLQTRsnjQ7HFKJ/H+IIvAAS2Fg2&#10;kIrVTVlmJcEZXd9rY9JhwOa4N8h6Qb2xL9M35X4SFoU2b2zN4tmTNxG1sI2BKdJYEpu8GKvPs3g2&#10;MCZ/AEXWUpWjyNzUMKcUUoKNq5mJohNMkbwZOMlOr+FPwCk+QSE3/N+AZ0TO7GycwZ22DkfTnmaP&#10;p8sVqTH+4sBYd7Lg6Opz7otsDXVuvtHplaWn8fM6w3/8C3bfAQAA//8DAFBLAwQUAAYACAAAACEA&#10;rBhLt+AAAAAKAQAADwAAAGRycy9kb3ducmV2LnhtbEyPy07DMBBF90j8gzVI7KjdUKIkxKkgEkig&#10;biiPtRs7TkQ8jmK3DXw90xVdja7m6M6Zcj27gR3MFHqPEpYLAcxg43WPVsLH+9NNBixEhVoNHo2E&#10;HxNgXV1elKrQ/ohv5rCNllEJhkJJ6GIcC85D0xmnwsKPBmnX+smpSHGyXE/qSOVu4IkQKXeqR7rQ&#10;qdHUnWm+t3snoX7MX1fP/KsOL59Za+ffTWbbjZTXV/PDPbBo5vgPw0mf1KEip53fow5soJymRNJc&#10;JbfAToAQS2A7CcldngOvSn7+QvUHAAD//wMAUEsBAi0AFAAGAAgAAAAhALaDOJL+AAAA4QEAABMA&#10;AAAAAAAAAAAAAAAAAAAAAFtDb250ZW50X1R5cGVzXS54bWxQSwECLQAUAAYACAAAACEAOP0h/9YA&#10;AACUAQAACwAAAAAAAAAAAAAAAAAvAQAAX3JlbHMvLnJlbHNQSwECLQAUAAYACAAAACEAYhKWigwC&#10;AABTBAAADgAAAAAAAAAAAAAAAAAuAgAAZHJzL2Uyb0RvYy54bWxQSwECLQAUAAYACAAAACEArBhL&#10;t+AAAAAKAQAADwAAAAAAAAAAAAAAAABmBAAAZHJzL2Rvd25yZXYueG1sUEsFBgAAAAAEAAQA8wAA&#10;AHMFAAAAAA==&#10;" strokecolor="#c00000" strokeweight="1pt">
                <v:stroke endarrow="block" joinstyle="miter"/>
              </v:shape>
            </w:pict>
          </mc:Fallback>
        </mc:AlternateContent>
      </w:r>
      <w:r w:rsidRPr="000F2E34">
        <w:rPr>
          <w:rFonts w:asciiTheme="minorHAnsi" w:hAnsiTheme="minorHAnsi" w:cstheme="minorHAnsi"/>
          <w:b/>
          <w:noProof/>
          <w:u w:val="single"/>
        </w:rPr>
        <mc:AlternateContent>
          <mc:Choice Requires="wps">
            <w:drawing>
              <wp:anchor distT="0" distB="0" distL="114300" distR="114300" simplePos="0" relativeHeight="251675136" behindDoc="0" locked="0" layoutInCell="1" allowOverlap="1" wp14:anchorId="3B2374B3" wp14:editId="5B0B4BAD">
                <wp:simplePos x="0" y="0"/>
                <wp:positionH relativeFrom="column">
                  <wp:posOffset>-909785</wp:posOffset>
                </wp:positionH>
                <wp:positionV relativeFrom="paragraph">
                  <wp:posOffset>1381175</wp:posOffset>
                </wp:positionV>
                <wp:extent cx="1013460" cy="483870"/>
                <wp:effectExtent l="0" t="0" r="15240" b="11430"/>
                <wp:wrapNone/>
                <wp:docPr id="29" name="Rectangle 29"/>
                <wp:cNvGraphicFramePr/>
                <a:graphic xmlns:a="http://schemas.openxmlformats.org/drawingml/2006/main">
                  <a:graphicData uri="http://schemas.microsoft.com/office/word/2010/wordprocessingShape">
                    <wps:wsp>
                      <wps:cNvSpPr/>
                      <wps:spPr>
                        <a:xfrm>
                          <a:off x="0" y="0"/>
                          <a:ext cx="1013460" cy="48387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1891B9" w14:textId="77777777" w:rsidR="003F6D81" w:rsidRPr="006869B9" w:rsidRDefault="003F6D81" w:rsidP="003F6D81">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B2374B3" id="Rectangle 29" o:spid="_x0000_s1028" style="position:absolute;left:0;text-align:left;margin-left:-71.65pt;margin-top:108.75pt;width:79.8pt;height:38.1pt;z-index:25167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FvIpgIAAKMFAAAOAAAAZHJzL2Uyb0RvYy54bWysVFFP2zAQfp+0/2D5fSQphUFFiqoipkkI&#10;EDDx7Dp2E8nxebbbpPv1O9tJqBjaw7Q8OD7f3Xe+z3d3dd23iuyFdQ3okhYnOSVCc6gavS3pj5fb&#10;LxeUOM90xRRoUdKDcPR6+fnTVWcWYgY1qEpYgiDaLTpT0tp7s8gyx2vRMncCRmhUSrAt8yjabVZZ&#10;1iF6q7JZnp9nHdjKWODCOTy9SUq6jPhSCu4fpHTCE1VSvJuPq43rJqzZ8oottpaZuuHDNdg/3KJl&#10;jcagE9QN84zsbPMHVNtwCw6kP+HQZiBlw0XMAbMp8nfZPNfMiJgLkuPMRJP7f7D8fv9oSVOVdHZJ&#10;iWYtvtETssb0VgmCZ0hQZ9wC7Z7Nox0kh9uQbS9tG/6YB+kjqYeJVNF7wvGwyIvT+Tlyz1E3vzi9&#10;+BpZz968jXX+m4CWhE1JLYaPXLL9nfMYEU1HkxBMw22jVHw4pUmHES7zszx6OFBNFbTBztntZq0s&#10;2TN8+3UevpANoh2ZoaQ0HoYcU1Zx5w9KBAyln4REejCPWYoQClNMsIxzoX2RVDWrRIp2dhxs9Iih&#10;I2BAlnjLCXsAGC0TyIid7jzYB1cR63pyHlL/m/PkESOD9pNz22iwH2WmMKshcrIfSUrUBJZ8v+lT&#10;6YxVsoHqgOVkIfWZM/y2wTe9Y84/MouNhWWAw8I/4CIV4NvBsKOkBvvro/Ngj/WOWko6bNSSup87&#10;ZgUl6rvGTrgs5vPQ2VGYn32doWCPNZtjjd61a8B6KHAsGR63wd6rcSsttK84U1YhKqqY5hi7pNzb&#10;UVj7NEBwKnGxWkUz7GbD/J1+NjyAB55Dzb70r8yaobA9tsQ9jE3NFu/qO9kGTw2rnQfZxOIPTCde&#10;hxfASRBLaZhaYdQcy9HqbbYufwMAAP//AwBQSwMEFAAGAAgAAAAhAKSKP5PgAAAACwEAAA8AAABk&#10;cnMvZG93bnJldi54bWxMj8FOwzAMhu9IvENkJG5b2mV0rDSdEBI3pIkxoe2WNaataJzSZFt5e7zT&#10;OPr3p9+fi9XoOnHCIbSeNKTTBARS5W1LtYbtx+vkEUSIhqzpPKGGXwywKm9vCpNbf6Z3PG1iLbiE&#10;Qm40NDH2uZShatCZMPU9Eu++/OBM5HGopR3MmctdJ2dJkklnWuILjenxpcHqe3N0GlS2z3b79c+n&#10;eqvXA25xXo3Lndb3d+PzE4iIY7zCcNFndSjZ6eCPZIPoNEzSuVLMapiliwcQFyTj4MDBUi1AloX8&#10;/0P5BwAA//8DAFBLAQItABQABgAIAAAAIQC2gziS/gAAAOEBAAATAAAAAAAAAAAAAAAAAAAAAABb&#10;Q29udGVudF9UeXBlc10ueG1sUEsBAi0AFAAGAAgAAAAhADj9If/WAAAAlAEAAAsAAAAAAAAAAAAA&#10;AAAALwEAAF9yZWxzLy5yZWxzUEsBAi0AFAAGAAgAAAAhACNIW8imAgAAowUAAA4AAAAAAAAAAAAA&#10;AAAALgIAAGRycy9lMm9Eb2MueG1sUEsBAi0AFAAGAAgAAAAhAKSKP5PgAAAACwEAAA8AAAAAAAAA&#10;AAAAAAAAAAUAAGRycy9kb3ducmV2LnhtbFBLBQYAAAAABAAEAPMAAAANBgAAAAA=&#10;" filled="f" strokecolor="#c00000" strokeweight="1.5pt">
                <v:textbox>
                  <w:txbxContent>
                    <w:p w14:paraId="5A1891B9" w14:textId="77777777" w:rsidR="003F6D81" w:rsidRPr="006869B9" w:rsidRDefault="003F6D81" w:rsidP="003F6D81">
                      <w:pPr>
                        <w:jc w:val="center"/>
                        <w:rPr>
                          <w:color w:val="C00000"/>
                          <w:lang w:val="es-MX"/>
                        </w:rPr>
                      </w:pPr>
                      <w:r>
                        <w:rPr>
                          <w:color w:val="C00000"/>
                          <w:lang w:val="es-MX"/>
                        </w:rPr>
                        <w:t>Imposible de manipular</w:t>
                      </w:r>
                    </w:p>
                  </w:txbxContent>
                </v:textbox>
              </v:rect>
            </w:pict>
          </mc:Fallback>
        </mc:AlternateContent>
      </w:r>
      <w:r w:rsidR="0005543E" w:rsidRPr="000F2E34">
        <w:rPr>
          <w:rFonts w:asciiTheme="minorHAnsi" w:hAnsiTheme="minorHAnsi" w:cstheme="minorHAnsi"/>
          <w:b/>
          <w:noProof/>
          <w:u w:val="single"/>
        </w:rPr>
        <mc:AlternateContent>
          <mc:Choice Requires="wps">
            <w:drawing>
              <wp:anchor distT="0" distB="0" distL="114300" distR="114300" simplePos="0" relativeHeight="251673088" behindDoc="0" locked="0" layoutInCell="1" allowOverlap="1" wp14:anchorId="30C5D96D" wp14:editId="5B63029D">
                <wp:simplePos x="0" y="0"/>
                <wp:positionH relativeFrom="column">
                  <wp:posOffset>644135</wp:posOffset>
                </wp:positionH>
                <wp:positionV relativeFrom="paragraph">
                  <wp:posOffset>15875</wp:posOffset>
                </wp:positionV>
                <wp:extent cx="2086823" cy="1835814"/>
                <wp:effectExtent l="0" t="0" r="27940" b="12065"/>
                <wp:wrapNone/>
                <wp:docPr id="28" name="Ellipse 28"/>
                <wp:cNvGraphicFramePr/>
                <a:graphic xmlns:a="http://schemas.openxmlformats.org/drawingml/2006/main">
                  <a:graphicData uri="http://schemas.microsoft.com/office/word/2010/wordprocessingShape">
                    <wps:wsp>
                      <wps:cNvSpPr/>
                      <wps:spPr>
                        <a:xfrm>
                          <a:off x="0" y="0"/>
                          <a:ext cx="2086823" cy="1835814"/>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637A77" id="Ellipse 28" o:spid="_x0000_s1026" style="position:absolute;margin-left:50.7pt;margin-top:1.25pt;width:164.3pt;height:144.5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9HCmwIAAJMFAAAOAAAAZHJzL2Uyb0RvYy54bWysVE1v2zAMvQ/YfxB0X22nSZcadYogXYcB&#10;RVusHXpWZCk2IIuapHzt14+SbDfoih2G5eBIIvmo90Ty6vrQKbIT1rWgK1qc5ZQIzaFu9aaiP55v&#10;P80pcZ7pminQoqJH4ej14uOHq70pxQQaULWwBEG0K/emoo33pswyxxvRMXcGRmg0SrAd87i1m6y2&#10;bI/oncomeX6R7cHWxgIXzuHpTTLSRcSXUnD/IKUTnqiK4t18/Nr4XYdvtrhi5cYy07S8vwb7h1t0&#10;rNWYdIS6YZ6RrW3/gOpabsGB9GccugykbLmIHJBNkb9h89QwIyIXFMeZUSb3/2D5/e7Rkrau6ARf&#10;SrMO3+iLUq1xguAJyrM3rkSvJ/No+53DZeB6kLYL/8iCHKKkx1FScfCE4+Ekn1/MJ+eUcLQV8/PZ&#10;vJgG1Ow13FjnvwroSFhUVKTsUU22u3M+eQ9eIaGG21YpPGel0mSPwJf5LI8RDlRbB2swOrtZr5Ql&#10;O4avv8rDr8994oY3URovFHgmZnHlj0qkBN+FRIECl5QhlKYYYRnnQvsimRpWi5RtdppsiIi0lUbA&#10;gCzxliN2DzB4JpABOynQ+4dQESt7DO6p/y14jIiZQfsxuGs12PeYKWTVZ07+g0hJmqDSGuojlo+F&#10;1FfO8NsWH/GOOf/ILDYSthwOB/+AH6kAXwr6FSUN2F/vnQd/rG+0UrLHxqyo+7llVlCivmms/Mti&#10;Og2dHDfT2ecJbuypZX1q0dtuBfj6BY4hw+My+Hs1LKWF7gVnyDJkRRPTHHNXlHs7bFY+DQycQlws&#10;l9ENu9cwf6efDA/gQdVQoc+HF2ZNX8kem+AehiZm5ZtqTr4hUsNy60G2sdRfde31xs6PhdNPqTBa&#10;TvfR63WWLn4DAAD//wMAUEsDBBQABgAIAAAAIQCCsRnL3AAAAAkBAAAPAAAAZHJzL2Rvd25yZXYu&#10;eG1sTI9NTsMwEIX3SNzBGiQ2iNopJS0hToWQ6IIdLQdw4yGxiMfBdtvQ0zOsYPnpPb2fej35QRwx&#10;JhdIQzFTIJDaYB11Gt53L7crECkbsmYIhBq+McG6ubyoTWXDid7wuM2d4BBKldHQ5zxWUqa2R2/S&#10;LIxIrH2E6E1mjJ200Zw43A9yrlQpvXHEDb0Z8bnH9nN78Br88lXt3DnizVK155X7ok25Ia2vr6an&#10;RxAZp/xnht/5PB0a3rQPB7JJDMyqWLBVw/weBOuLO8Xf9swPRQmyqeX/B80PAAAA//8DAFBLAQIt&#10;ABQABgAIAAAAIQC2gziS/gAAAOEBAAATAAAAAAAAAAAAAAAAAAAAAABbQ29udGVudF9UeXBlc10u&#10;eG1sUEsBAi0AFAAGAAgAAAAhADj9If/WAAAAlAEAAAsAAAAAAAAAAAAAAAAALwEAAF9yZWxzLy5y&#10;ZWxzUEsBAi0AFAAGAAgAAAAhABvf0cKbAgAAkwUAAA4AAAAAAAAAAAAAAAAALgIAAGRycy9lMm9E&#10;b2MueG1sUEsBAi0AFAAGAAgAAAAhAIKxGcvcAAAACQEAAA8AAAAAAAAAAAAAAAAA9QQAAGRycy9k&#10;b3ducmV2LnhtbFBLBQYAAAAABAAEAPMAAAD+BQAAAAA=&#10;" filled="f" strokecolor="#c00000" strokeweight="1.5pt">
                <v:stroke joinstyle="miter"/>
              </v:oval>
            </w:pict>
          </mc:Fallback>
        </mc:AlternateContent>
      </w:r>
      <w:r w:rsidR="0005543E" w:rsidRPr="000F2E34">
        <w:rPr>
          <w:rFonts w:asciiTheme="minorHAnsi" w:hAnsiTheme="minorHAnsi" w:cstheme="minorHAnsi"/>
          <w:b/>
          <w:noProof/>
          <w:u w:val="single"/>
        </w:rPr>
        <mc:AlternateContent>
          <mc:Choice Requires="wps">
            <w:drawing>
              <wp:anchor distT="0" distB="0" distL="114300" distR="114300" simplePos="0" relativeHeight="251671040" behindDoc="0" locked="0" layoutInCell="1" allowOverlap="1" wp14:anchorId="0398AE96" wp14:editId="006827EA">
                <wp:simplePos x="0" y="0"/>
                <wp:positionH relativeFrom="column">
                  <wp:posOffset>5470607</wp:posOffset>
                </wp:positionH>
                <wp:positionV relativeFrom="paragraph">
                  <wp:posOffset>980440</wp:posOffset>
                </wp:positionV>
                <wp:extent cx="1013460" cy="483870"/>
                <wp:effectExtent l="0" t="0" r="15240" b="11430"/>
                <wp:wrapNone/>
                <wp:docPr id="27" name="Rectangle 27"/>
                <wp:cNvGraphicFramePr/>
                <a:graphic xmlns:a="http://schemas.openxmlformats.org/drawingml/2006/main">
                  <a:graphicData uri="http://schemas.microsoft.com/office/word/2010/wordprocessingShape">
                    <wps:wsp>
                      <wps:cNvSpPr/>
                      <wps:spPr>
                        <a:xfrm>
                          <a:off x="0" y="0"/>
                          <a:ext cx="1013460" cy="48387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866047" w14:textId="77777777" w:rsidR="000F2E34" w:rsidRPr="006869B9" w:rsidRDefault="000F2E34" w:rsidP="000F2E34">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398AE96" id="Rectangle 27" o:spid="_x0000_s1029" style="position:absolute;left:0;text-align:left;margin-left:430.75pt;margin-top:77.2pt;width:79.8pt;height:38.1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C9bpwIAAKMFAAAOAAAAZHJzL2Uyb0RvYy54bWysVE1v2zAMvQ/YfxB0X22n6VdQpwhSdBhQ&#10;dEXboWdFlmIDsqhJSuzs14+SbDfoih2G+SCLIvkoPpG8vulbRfbCugZ0SYuTnBKhOVSN3pb0x8vd&#10;l0tKnGe6Ygq0KOlBOHqz/PzpujMLMYMaVCUsQRDtFp0pae29WWSZ47VomTsBIzQqJdiWeRTtNqss&#10;6xC9Vdksz8+zDmxlLHDhHJ7eJiVdRnwpBfffpXTCE1VSvJuPq43rJqzZ8pottpaZuuHDNdg/3KJl&#10;jcagE9Qt84zsbPMHVNtwCw6kP+HQZiBlw0XMAbMp8nfZPNfMiJgLkuPMRJP7f7D8Yf9oSVOVdHZB&#10;iWYtvtETssb0VgmCZ0hQZ9wC7Z7Nox0kh9uQbS9tG/6YB+kjqYeJVNF7wvGwyIvT+Tlyz1E3vzy9&#10;vIisZ2/exjr/VUBLwqakFsNHLtn+3nmMiKajSQim4a5RKj6c0qTDCFf5WR49HKimCtpg5+x2s1aW&#10;7Bm+/ToPX8gG0Y7MUFIaD0OOKau48wclAobST0IiPZjHLEUIhSkmWMa50L5IqppVIkU7Ow42esTQ&#10;ETAgS7zlhD0AjJYJZMROdx7sg6uIdT05D6n/zXnyiJFB+8m5bTTYjzJTmNUQOdmPJCVqAku+3/Sx&#10;dE7HKtlAdcByspD6zBl+1+Cb3jPnH5nFxsIywGHhv+MiFeDbwbCjpAb766PzYI/1jlpKOmzUkrqf&#10;O2YFJeqbxk64Kubz0NlRmJ9dzFCwx5rNsUbv2jVgPRQ4lgyP22Dv1biVFtpXnCmrEBVVTHOMXVLu&#10;7SisfRogOJW4WK2iGXazYf5ePxsewAPPoWZf+ldmzVDYHlviAcamZot39Z1sg6eG1c6DbGLxB6YT&#10;r8ML4CSIpTRMrTBqjuVo9TZbl78BAAD//wMAUEsDBBQABgAIAAAAIQB4fLgy4QAAAAwBAAAPAAAA&#10;ZHJzL2Rvd25yZXYueG1sTI/LTsMwEEX3SPyDNUjsqJ1HrRLiVAiJHVJFqVC7c+NpEjUeh9htw9/j&#10;ruhydI/uPVMuJ9uzM46+c6QgmQlgSLUzHTUKNl/vTwtgPmgyuneECn7Rw7K6vyt1YdyFPvG8Dg2L&#10;JeQLraANYSg493WLVvuZG5BidnCj1SGeY8PNqC+x3PY8FUJyqzuKC60e8K3F+rg+WQWZ3MntbvXz&#10;nX00qxE3mNfT81apx4fp9QVYwCn8w3DVj+pQRae9O5HxrFewkMk8ojGY5zmwKyHSJAG2V5BmQgKv&#10;Sn77RPUHAAD//wMAUEsBAi0AFAAGAAgAAAAhALaDOJL+AAAA4QEAABMAAAAAAAAAAAAAAAAAAAAA&#10;AFtDb250ZW50X1R5cGVzXS54bWxQSwECLQAUAAYACAAAACEAOP0h/9YAAACUAQAACwAAAAAAAAAA&#10;AAAAAAAvAQAAX3JlbHMvLnJlbHNQSwECLQAUAAYACAAAACEALVAvW6cCAACjBQAADgAAAAAAAAAA&#10;AAAAAAAuAgAAZHJzL2Uyb0RvYy54bWxQSwECLQAUAAYACAAAACEAeHy4MuEAAAAMAQAADwAAAAAA&#10;AAAAAAAAAAABBQAAZHJzL2Rvd25yZXYueG1sUEsFBgAAAAAEAAQA8wAAAA8GAAAAAA==&#10;" filled="f" strokecolor="#c00000" strokeweight="1.5pt">
                <v:textbox>
                  <w:txbxContent>
                    <w:p w14:paraId="48866047" w14:textId="77777777" w:rsidR="000F2E34" w:rsidRPr="006869B9" w:rsidRDefault="000F2E34" w:rsidP="000F2E34">
                      <w:pPr>
                        <w:jc w:val="center"/>
                        <w:rPr>
                          <w:color w:val="C00000"/>
                          <w:lang w:val="es-MX"/>
                        </w:rPr>
                      </w:pPr>
                      <w:r>
                        <w:rPr>
                          <w:color w:val="C00000"/>
                          <w:lang w:val="es-MX"/>
                        </w:rPr>
                        <w:t>Imposible de manipular</w:t>
                      </w:r>
                    </w:p>
                  </w:txbxContent>
                </v:textbox>
              </v:rect>
            </w:pict>
          </mc:Fallback>
        </mc:AlternateContent>
      </w:r>
      <w:r w:rsidR="000F2E34" w:rsidRPr="000F2E34">
        <w:rPr>
          <w:rFonts w:asciiTheme="minorHAnsi" w:hAnsiTheme="minorHAnsi" w:cstheme="minorHAnsi"/>
          <w:b/>
          <w:noProof/>
          <w:u w:val="single"/>
        </w:rPr>
        <mc:AlternateContent>
          <mc:Choice Requires="wps">
            <w:drawing>
              <wp:anchor distT="0" distB="0" distL="114300" distR="114300" simplePos="0" relativeHeight="251670016" behindDoc="0" locked="0" layoutInCell="1" allowOverlap="1" wp14:anchorId="188B7D08" wp14:editId="36CFFE8C">
                <wp:simplePos x="0" y="0"/>
                <wp:positionH relativeFrom="column">
                  <wp:posOffset>4451532</wp:posOffset>
                </wp:positionH>
                <wp:positionV relativeFrom="paragraph">
                  <wp:posOffset>1206745</wp:posOffset>
                </wp:positionV>
                <wp:extent cx="1013988" cy="13580"/>
                <wp:effectExtent l="0" t="57150" r="15240" b="100965"/>
                <wp:wrapNone/>
                <wp:docPr id="26" name="Connecteur droit avec flèche 26"/>
                <wp:cNvGraphicFramePr/>
                <a:graphic xmlns:a="http://schemas.openxmlformats.org/drawingml/2006/main">
                  <a:graphicData uri="http://schemas.microsoft.com/office/word/2010/wordprocessingShape">
                    <wps:wsp>
                      <wps:cNvCnPr/>
                      <wps:spPr>
                        <a:xfrm>
                          <a:off x="0" y="0"/>
                          <a:ext cx="1013988" cy="13580"/>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shape w14:anchorId="0120A25E" id="Connecteur droit avec flèche 26" o:spid="_x0000_s1026" type="#_x0000_t32" style="position:absolute;margin-left:350.5pt;margin-top:95pt;width:79.85pt;height:1.05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JHoAwIAAEkEAAAOAAAAZHJzL2Uyb0RvYy54bWysVNuO0zAQfUfiHyy/0yRdsZSq6T50WV4Q&#10;VCx8gOuME0uObY29TfpH/Ac/xtjJZrkJCUQeHDuec2bO8Ti7m7E37AwYtLM1r1YlZ2Cla7Rta/75&#10;092LDWchCtsI4yzU/AKB3+yfP9sNfgtr1znTADIisWE7+Jp3MfptUQTZQS/CynmwtKkc9iLSEtui&#10;QTEQe2+KdVleF4PDxqOTEAJ9vZ02+T7zKwUyflAqQGSm5lRbzCPm8ZTGYr8T2xaF77ScyxD/UEUv&#10;tKWkC9WtiII9oP6FqtcSXXAqrqTrC6eUlpA1kJqq/EnNfSc8ZC1kTvCLTeH/0cr35yMy3dR8fc2Z&#10;FT2d0cFZS8bBA7IGnY5MnEEyZb5+oVNhFEemDT5sCXuwR5xXwR8xOTAq7NObtLExG31ZjIYxMkkf&#10;q7K6er2h1pC0V1293OSDKJ7AHkN8C65naVLzEFHototzZQ6rbLY4vwuR0hPwEZAyG8sGol2/Kssc&#10;FpzRzZ02Jm0GbE8Hg+wsqCMOZXqSHqL4ISwKbd7YhsWLJ0ciamFbA3OksQRIDkya8yxeDEzJP4Ii&#10;Q5PKKXtqZVhSCinBxvXCRNEJpqi8BTiX/SfgHJ+gkNv8b8ALImd2Ni7gXluHvys7jtVcspriHx2Y&#10;dCcLTq655G7I1lC/Zlfnu5UuxPfrDH/6A+y/AQAA//8DAFBLAwQUAAYACAAAACEAE2wlneAAAAAL&#10;AQAADwAAAGRycy9kb3ducmV2LnhtbEyPQU/DMAyF70j8h8hI3FjSHrpRmk4IMSS4bAy0c9Z4bbXG&#10;qZqs6/j1eCe42X5Pz98rlpPrxIhDaD1pSGYKBFLlbUu1hu+v1cMCRIiGrOk8oYYLBliWtzeFya0/&#10;0yeO21gLDqGQGw1NjH0uZagadCbMfI/E2sEPzkReh1rawZw53HUyVSqTzrTEHxrT40uD1XF7chrc&#10;+uhWH7Yfk+zgLj+793T3unnT+v5uen4CEXGKf2a44jM6lMy09yeyQXQa5irhLpGFR8UDOxaZmoPY&#10;Xy9pArIs5P8O5S8AAAD//wMAUEsBAi0AFAAGAAgAAAAhALaDOJL+AAAA4QEAABMAAAAAAAAAAAAA&#10;AAAAAAAAAFtDb250ZW50X1R5cGVzXS54bWxQSwECLQAUAAYACAAAACEAOP0h/9YAAACUAQAACwAA&#10;AAAAAAAAAAAAAAAvAQAAX3JlbHMvLnJlbHNQSwECLQAUAAYACAAAACEAO4iR6AMCAABJBAAADgAA&#10;AAAAAAAAAAAAAAAuAgAAZHJzL2Uyb0RvYy54bWxQSwECLQAUAAYACAAAACEAE2wlneAAAAALAQAA&#10;DwAAAAAAAAAAAAAAAABdBAAAZHJzL2Rvd25yZXYueG1sUEsFBgAAAAAEAAQA8wAAAGoFAAAAAA==&#10;" strokecolor="#c00000" strokeweight="1pt">
                <v:stroke endarrow="block" joinstyle="miter"/>
              </v:shape>
            </w:pict>
          </mc:Fallback>
        </mc:AlternateContent>
      </w:r>
      <w:r w:rsidR="000F2E34" w:rsidRPr="000F2E34">
        <w:rPr>
          <w:rFonts w:asciiTheme="minorHAnsi" w:hAnsiTheme="minorHAnsi" w:cstheme="minorHAnsi"/>
          <w:b/>
          <w:noProof/>
          <w:u w:val="single"/>
        </w:rPr>
        <mc:AlternateContent>
          <mc:Choice Requires="wps">
            <w:drawing>
              <wp:anchor distT="0" distB="0" distL="114300" distR="114300" simplePos="0" relativeHeight="251668992" behindDoc="0" locked="0" layoutInCell="1" allowOverlap="1" wp14:anchorId="58346D58" wp14:editId="6464FFB9">
                <wp:simplePos x="0" y="0"/>
                <wp:positionH relativeFrom="column">
                  <wp:posOffset>2837815</wp:posOffset>
                </wp:positionH>
                <wp:positionV relativeFrom="paragraph">
                  <wp:posOffset>418465</wp:posOffset>
                </wp:positionV>
                <wp:extent cx="1615440" cy="1421130"/>
                <wp:effectExtent l="0" t="0" r="22860" b="26670"/>
                <wp:wrapNone/>
                <wp:docPr id="25" name="Ellipse 25"/>
                <wp:cNvGraphicFramePr/>
                <a:graphic xmlns:a="http://schemas.openxmlformats.org/drawingml/2006/main">
                  <a:graphicData uri="http://schemas.microsoft.com/office/word/2010/wordprocessingShape">
                    <wps:wsp>
                      <wps:cNvSpPr/>
                      <wps:spPr>
                        <a:xfrm>
                          <a:off x="0" y="0"/>
                          <a:ext cx="1615440" cy="1421130"/>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3F2BD2A" id="Ellipse 25" o:spid="_x0000_s1026" style="position:absolute;margin-left:223.45pt;margin-top:32.95pt;width:127.2pt;height:111.9pt;z-index:25166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fTmgIAAJMFAAAOAAAAZHJzL2Uyb0RvYy54bWysVEtvGyEQvlfqf0Dc69117bSxso4sp64q&#10;RUnUpMoZs+BFYhkK2Gv313dgH7HSqIeqe2CBmfmG+eZxdX1sNDkI5xWYkhaTnBJhOFTK7Er642nz&#10;4TMlPjBTMQ1GlPQkPL1evn931dqFmEINuhKOIIjxi9aWtA7BLrLM81o0zE/ACoNCCa5hAY9ul1WO&#10;tYje6Gya5xdZC66yDrjwHm9vOiFdJnwpBQ/3UnoRiC4pvi2k1aV1G9dsecUWO8dsrXj/DPYPr2iY&#10;Muh0hLphgZG9U39ANYo78CDDhEOTgZSKixQDRlPkr6J5rJkVKRYkx9uRJv//YPnd4cERVZV0OqfE&#10;sAZz9EVrZb0geIP0tNYvUOvRPrj+5HEbYz1K18Q/RkGOidLTSKk4BsLxsrgo5rMZMs9RVsymRfEx&#10;kZ69mFvnw1cBDYmbkorOe2KTHW59QK+oPWhFhwY2SuuUOm1Ii8CX+TxPFh60qqI06nm32661IweG&#10;2V/n8YsRIdqZGp60wcsYZxdZ2oWTFhFDm+9CIkEYy7TzEEtTjLCMc2FC0YlqVonO2/zc2WCRXCfA&#10;iCzxlSN2DzBodiADdvfmXj+ailTZo3Ef+t+MR4vkGUwYjRtlwL0Vmcaoes+d/kBSR01kaQvVCcvH&#10;QddX3vKNwiTeMh8emMNGwsTjcAj3uEgNmCnod5TU4H69dR/1sb5RSkmLjVlS/3PPnKBEfzNY+ZdF&#10;qqeQDrP5pyn6cOeS7bnE7Js1YPYLHEOWp23UD3rYSgfNM86QVfSKImY4+i4pD244rEM3MHAKcbFa&#10;JTXsXsvCrXm0PIJHVmOFPh2fmbN9JQdsgjsYmpgtXlVzpxstDaz2AaRKpf7Ca883dn4qnH5KxdFy&#10;fk5aL7N0+RsAAP//AwBQSwMEFAAGAAgAAAAhADaYkmTfAAAACgEAAA8AAABkcnMvZG93bnJldi54&#10;bWxMj8FOwzAMhu9IvENkJC6IJRuj7UrdCSGxA7dtPEDWmDaicUqTbWVPTzjBybL86ff3V+vJ9eJE&#10;Y7CeEeYzBYK48cZyi/C+f70vQISo2ejeMyF8U4B1fX1V6dL4M2/ptIutSCEcSo3QxTiUUoamI6fD&#10;zA/E6fbhR6djWsdWmlGfU7jr5UKpTDptOX3o9EAvHTWfu6NDcPmb2tvLSHe5ai6F/eJNtmHE25vp&#10;+QlEpCn+wfCrn9ShTk4Hf2QTRI+wXGarhCJkj2kmIFfzBxAHhEWxykHWlfxfof4BAAD//wMAUEsB&#10;Ai0AFAAGAAgAAAAhALaDOJL+AAAA4QEAABMAAAAAAAAAAAAAAAAAAAAAAFtDb250ZW50X1R5cGVz&#10;XS54bWxQSwECLQAUAAYACAAAACEAOP0h/9YAAACUAQAACwAAAAAAAAAAAAAAAAAvAQAAX3JlbHMv&#10;LnJlbHNQSwECLQAUAAYACAAAACEAJf9X05oCAACTBQAADgAAAAAAAAAAAAAAAAAuAgAAZHJzL2Uy&#10;b0RvYy54bWxQSwECLQAUAAYACAAAACEANpiSZN8AAAAKAQAADwAAAAAAAAAAAAAAAAD0BAAAZHJz&#10;L2Rvd25yZXYueG1sUEsFBgAAAAAEAAQA8wAAAAAGAAAAAA==&#10;" filled="f" strokecolor="#c00000" strokeweight="1.5pt">
                <v:stroke joinstyle="miter"/>
              </v:oval>
            </w:pict>
          </mc:Fallback>
        </mc:AlternateContent>
      </w:r>
      <w:r w:rsidR="00DD5862">
        <w:rPr>
          <w:noProof/>
        </w:rPr>
        <w:drawing>
          <wp:inline distT="0" distB="0" distL="0" distR="0" wp14:anchorId="1B556395" wp14:editId="11B353A5">
            <wp:extent cx="2500800" cy="18756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00800" cy="1875600"/>
                    </a:xfrm>
                    <a:prstGeom prst="rect">
                      <a:avLst/>
                    </a:prstGeom>
                    <a:noFill/>
                    <a:ln>
                      <a:noFill/>
                    </a:ln>
                  </pic:spPr>
                </pic:pic>
              </a:graphicData>
            </a:graphic>
          </wp:inline>
        </w:drawing>
      </w:r>
      <w:r w:rsidR="00DD5862">
        <w:rPr>
          <w:rFonts w:asciiTheme="minorHAnsi" w:hAnsiTheme="minorHAnsi" w:cstheme="minorHAnsi"/>
          <w:b/>
          <w:u w:val="single"/>
        </w:rPr>
        <w:t xml:space="preserve"> </w:t>
      </w:r>
      <w:r w:rsidR="00DD5862">
        <w:rPr>
          <w:noProof/>
        </w:rPr>
        <w:drawing>
          <wp:inline distT="0" distB="0" distL="0" distR="0" wp14:anchorId="5ABDDB11" wp14:editId="279CA8F3">
            <wp:extent cx="2500800" cy="18756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00800" cy="1875600"/>
                    </a:xfrm>
                    <a:prstGeom prst="rect">
                      <a:avLst/>
                    </a:prstGeom>
                    <a:noFill/>
                    <a:ln>
                      <a:noFill/>
                    </a:ln>
                  </pic:spPr>
                </pic:pic>
              </a:graphicData>
            </a:graphic>
          </wp:inline>
        </w:drawing>
      </w:r>
    </w:p>
    <w:p w14:paraId="4E912601" w14:textId="6F6A540D" w:rsidR="00AB7FD3" w:rsidRDefault="00AB7FD3" w:rsidP="00D160BC">
      <w:pPr>
        <w:pStyle w:val="Sansinterligne"/>
        <w:tabs>
          <w:tab w:val="left" w:pos="2160"/>
        </w:tabs>
        <w:ind w:right="4"/>
        <w:jc w:val="center"/>
        <w:rPr>
          <w:rFonts w:asciiTheme="minorHAnsi" w:hAnsiTheme="minorHAnsi" w:cstheme="minorHAnsi"/>
          <w:b/>
          <w:u w:val="single"/>
        </w:rPr>
      </w:pPr>
    </w:p>
    <w:p w14:paraId="768D7BB3" w14:textId="17C33B96" w:rsidR="00AB7FD3" w:rsidRDefault="00D15CFF" w:rsidP="00D160BC">
      <w:pPr>
        <w:pStyle w:val="Sansinterligne"/>
        <w:tabs>
          <w:tab w:val="left" w:pos="2160"/>
        </w:tabs>
        <w:ind w:right="4"/>
        <w:jc w:val="center"/>
        <w:rPr>
          <w:rFonts w:asciiTheme="minorHAnsi" w:hAnsiTheme="minorHAnsi" w:cstheme="minorHAnsi"/>
          <w:b/>
          <w:u w:val="single"/>
        </w:rPr>
      </w:pPr>
      <w:r w:rsidRPr="00A27A40">
        <w:rPr>
          <w:rFonts w:asciiTheme="minorHAnsi" w:hAnsiTheme="minorHAnsi" w:cstheme="minorHAnsi"/>
          <w:b/>
          <w:noProof/>
          <w:u w:val="single"/>
        </w:rPr>
        <mc:AlternateContent>
          <mc:Choice Requires="wps">
            <w:drawing>
              <wp:anchor distT="0" distB="0" distL="114300" distR="114300" simplePos="0" relativeHeight="251683328" behindDoc="0" locked="0" layoutInCell="1" allowOverlap="1" wp14:anchorId="0DB78221" wp14:editId="1B3CCA55">
                <wp:simplePos x="0" y="0"/>
                <wp:positionH relativeFrom="column">
                  <wp:posOffset>938788</wp:posOffset>
                </wp:positionH>
                <wp:positionV relativeFrom="paragraph">
                  <wp:posOffset>717971</wp:posOffset>
                </wp:positionV>
                <wp:extent cx="1737662" cy="1565986"/>
                <wp:effectExtent l="0" t="0" r="15240" b="15240"/>
                <wp:wrapNone/>
                <wp:docPr id="36" name="Ellipse 36"/>
                <wp:cNvGraphicFramePr/>
                <a:graphic xmlns:a="http://schemas.openxmlformats.org/drawingml/2006/main">
                  <a:graphicData uri="http://schemas.microsoft.com/office/word/2010/wordprocessingShape">
                    <wps:wsp>
                      <wps:cNvSpPr/>
                      <wps:spPr>
                        <a:xfrm>
                          <a:off x="0" y="0"/>
                          <a:ext cx="1737662" cy="1565986"/>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98FE98" id="Ellipse 36" o:spid="_x0000_s1026" style="position:absolute;margin-left:73.9pt;margin-top:56.55pt;width:136.8pt;height:123.3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gIMnQIAAJMFAAAOAAAAZHJzL2Uyb0RvYy54bWysVE1v2zAMvQ/YfxB0X22nTdoGdYogXYcB&#10;RVu0HXpWZCkWIIuapMTJfv0o+aNBV+wwzAdZFMlH8Ynk1fW+0WQnnFdgSlqc5JQIw6FSZlPSHy+3&#10;Xy4o8YGZimkwoqQH4en14vOnq9bOxQRq0JVwBEGMn7e2pHUIdp5lnteiYf4ErDColOAaFlB0m6xy&#10;rEX0RmeTPJ9lLbjKOuDCezy96ZR0kfClFDw8SOlFILqkeLeQVpfWdVyzxRWbbxyzteL9Ndg/3KJh&#10;ymDQEeqGBUa2Tv0B1SjuwIMMJxyaDKRUXKQcMJsif5fNc82sSLkgOd6ONPn/B8vvd4+OqKqkpzNK&#10;DGvwjb5qrawXBE+Qntb6OVo920fXSx63Mde9dE38YxZknyg9jJSKfSAcD4vz0/PZbEIJR10xnU0v&#10;LxJq9uZunQ/fBDQkbkoquuiJTba78wGjovVgFQMauFVap6fThrQIfJlP8+ThQasqaqOdd5v1Sjuy&#10;Y/j6qzx+MSNEOzJDSRs8jHl2maVdOGgRMbR5EhIJwlwmXYRYmmKEZZwLE4pOVbNKdNGmx8EGjxQ6&#10;AUZkibccsXuAwbIDGbC7O/f20VWkyh6d+9T/5jx6pMhgwujcKAPuo8w0ZtVH7uwHkjpqIktrqA5Y&#10;Pg66vvKW3yp8xDvmwyNz2EjYcjgcwgMuUgO+FPQ7Smpwvz46j/ZY36ilpMXGLKn/uWVOUKK/G6z8&#10;y+LsLHZyEs6m5xMU3LFmfawx22YF+PoFjiHL0zbaBz1spYPmFWfIMkZFFTMcY5eUBzcIq9ANDJxC&#10;XCyXyQy717JwZ54tj+CR1VihL/tX5mxfyQGb4B6GJmbzd9Xc2UZPA8ttAKlSqb/x2vONnZ8Kp59S&#10;cbQcy8nqbZYufgMAAP//AwBQSwMEFAAGAAgAAAAhAPhfHrnfAAAACwEAAA8AAABkcnMvZG93bnJl&#10;di54bWxMj8FOwzAQRO9I/IO1SFwQtdOGpoQ4FUKiB25t+QA3XpKIeB1stw39epYT3GY0o9m31Xpy&#10;gzhhiL0nDdlMgUBqvO2p1fC+f71fgYjJkDWDJ9TwjRHW9fVVZUrrz7TF0y61gkcolkZDl9JYShmb&#10;Dp2JMz8icfbhgzOJbWilDebM426Qc6WW0pme+EJnRnzpsPncHZ0GV7ypfX8JeFeo5rLqv2iz3JDW&#10;tzfT8xOIhFP6K8MvPqNDzUwHfyQbxcA+Lxg9scgWGQhu5PMsB3HQsHh4LEDWlfz/Q/0DAAD//wMA&#10;UEsBAi0AFAAGAAgAAAAhALaDOJL+AAAA4QEAABMAAAAAAAAAAAAAAAAAAAAAAFtDb250ZW50X1R5&#10;cGVzXS54bWxQSwECLQAUAAYACAAAACEAOP0h/9YAAACUAQAACwAAAAAAAAAAAAAAAAAvAQAAX3Jl&#10;bHMvLnJlbHNQSwECLQAUAAYACAAAACEA0T4CDJ0CAACTBQAADgAAAAAAAAAAAAAAAAAuAgAAZHJz&#10;L2Uyb0RvYy54bWxQSwECLQAUAAYACAAAACEA+F8eud8AAAALAQAADwAAAAAAAAAAAAAAAAD3BAAA&#10;ZHJzL2Rvd25yZXYueG1sUEsFBgAAAAAEAAQA8wAAAAMGAAAAAA==&#10;" filled="f" strokecolor="#c00000" strokeweight="1.5pt">
                <v:stroke joinstyle="miter"/>
              </v:oval>
            </w:pict>
          </mc:Fallback>
        </mc:AlternateContent>
      </w:r>
      <w:r w:rsidRPr="00A27A40">
        <w:rPr>
          <w:rFonts w:asciiTheme="minorHAnsi" w:hAnsiTheme="minorHAnsi" w:cstheme="minorHAnsi"/>
          <w:b/>
          <w:noProof/>
          <w:u w:val="single"/>
        </w:rPr>
        <mc:AlternateContent>
          <mc:Choice Requires="wps">
            <w:drawing>
              <wp:anchor distT="0" distB="0" distL="114300" distR="114300" simplePos="0" relativeHeight="251684352" behindDoc="0" locked="0" layoutInCell="1" allowOverlap="1" wp14:anchorId="4BDB5800" wp14:editId="2634683C">
                <wp:simplePos x="0" y="0"/>
                <wp:positionH relativeFrom="column">
                  <wp:posOffset>187350</wp:posOffset>
                </wp:positionH>
                <wp:positionV relativeFrom="paragraph">
                  <wp:posOffset>1442247</wp:posOffset>
                </wp:positionV>
                <wp:extent cx="746911" cy="67901"/>
                <wp:effectExtent l="0" t="57150" r="15240" b="27940"/>
                <wp:wrapNone/>
                <wp:docPr id="37" name="Connecteur droit avec flèche 37"/>
                <wp:cNvGraphicFramePr/>
                <a:graphic xmlns:a="http://schemas.openxmlformats.org/drawingml/2006/main">
                  <a:graphicData uri="http://schemas.microsoft.com/office/word/2010/wordprocessingShape">
                    <wps:wsp>
                      <wps:cNvCnPr/>
                      <wps:spPr>
                        <a:xfrm flipH="1" flipV="1">
                          <a:off x="0" y="0"/>
                          <a:ext cx="746911" cy="67901"/>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F4C703" id="Connecteur droit avec flèche 37" o:spid="_x0000_s1026" type="#_x0000_t32" style="position:absolute;margin-left:14.75pt;margin-top:113.55pt;width:58.8pt;height:5.35pt;flip:x y;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kx8DgIAAFwEAAAOAAAAZHJzL2Uyb0RvYy54bWysVM2O0zAQviPxDpbvNGlBLVs13UOXhQOC&#10;ir+764wTS45tjb1N80a8By/G2EkDC+IAIgfL9sw388034+xuL51hZ8Cgna34clFyBla6Wtum4p8/&#10;3T97yVmIwtbCOAsVHyDw2/3TJ7veb2HlWmdqQEZBbNj2vuJtjH5bFEG20ImwcB4sGZXDTkQ6YlPU&#10;KHqK3pliVZbrondYe3QSQqDbu9HI9zm+UiDje6UCRGYqTtxiXjGvp7QW+53YNih8q+VEQ/wDi05o&#10;S0nnUHciCvaA+rdQnZboglNxIV1XOKW0hFwDVbMsf6nmYys85FpInOBnmcL/CyvfnY/IdF3x5xvO&#10;rOioRwdnLQkHD8hqdDoycQbJlPn2lbrCyI9E633YEvZgjzidgj9iUuCisCNn7d/QPPC8+5J2yUb1&#10;sksWf5jFh0tkki43L9Y3SwJIMq03N+UypSnGeAnrMcTX4DqWNhUPEYVu2jiRdThmEOe3IY7AKyCB&#10;jWU9kVhtyjITCc7o+l4bk4wBm9PBIDsLGpJDmb4p9yO3KLR5ZWsWB08iRdTCNgYmT2OJbBJllCHv&#10;4mBgTP4BFGlMRY4k83TDnFJICTau5kjknWCK6M3AiXZ6Fn8CTv4JCnny/wY8I3JmZ+MM7rR1OIr2&#10;OHu8XFukRv+rAmPdSYKTq4c8IFkaGuHc0em5pTfy8znDf/wU9t8BAAD//wMAUEsDBBQABgAIAAAA&#10;IQDxztoB3gAAAAoBAAAPAAAAZHJzL2Rvd25yZXYueG1sTI/NTsMwEITvSLyDtUjcqNMATUnjVBUS&#10;qgS9EDj0uI3dJCJeR7bbpm/P5gSn/RvNfFusR9uLs/Ghc6RgPktAGKqd7qhR8P319rAEESKSxt6R&#10;UXA1Adbl7U2BuXYX+jTnKjaCTSjkqKCNccilDHVrLIaZGwzx7ei8xcijb6T2eGFz28s0SRbSYkec&#10;0OJgXltT/1QnqyDz2+veLTKM79hsk03l7O5jr9T93bhZgYhmjH9imPAZHUpmOrgT6SB6BenLMyu5&#10;ptkcxCR4mpoDbx6zJciykP9fKH8BAAD//wMAUEsBAi0AFAAGAAgAAAAhALaDOJL+AAAA4QEAABMA&#10;AAAAAAAAAAAAAAAAAAAAAFtDb250ZW50X1R5cGVzXS54bWxQSwECLQAUAAYACAAAACEAOP0h/9YA&#10;AACUAQAACwAAAAAAAAAAAAAAAAAvAQAAX3JlbHMvLnJlbHNQSwECLQAUAAYACAAAACEAu4JMfA4C&#10;AABcBAAADgAAAAAAAAAAAAAAAAAuAgAAZHJzL2Uyb0RvYy54bWxQSwECLQAUAAYACAAAACEA8c7a&#10;Ad4AAAAKAQAADwAAAAAAAAAAAAAAAABoBAAAZHJzL2Rvd25yZXYueG1sUEsFBgAAAAAEAAQA8wAA&#10;AHMFAAAAAA==&#10;" strokecolor="#c00000" strokeweight="1pt">
                <v:stroke endarrow="block" joinstyle="miter"/>
              </v:shape>
            </w:pict>
          </mc:Fallback>
        </mc:AlternateContent>
      </w:r>
      <w:r w:rsidRPr="00A27A40">
        <w:rPr>
          <w:rFonts w:asciiTheme="minorHAnsi" w:hAnsiTheme="minorHAnsi" w:cstheme="minorHAnsi"/>
          <w:b/>
          <w:noProof/>
          <w:u w:val="single"/>
        </w:rPr>
        <mc:AlternateContent>
          <mc:Choice Requires="wps">
            <w:drawing>
              <wp:anchor distT="0" distB="0" distL="114300" distR="114300" simplePos="0" relativeHeight="251685376" behindDoc="0" locked="0" layoutInCell="1" allowOverlap="1" wp14:anchorId="7C806AD2" wp14:editId="622F5EC7">
                <wp:simplePos x="0" y="0"/>
                <wp:positionH relativeFrom="column">
                  <wp:posOffset>-853308</wp:posOffset>
                </wp:positionH>
                <wp:positionV relativeFrom="paragraph">
                  <wp:posOffset>1185683</wp:posOffset>
                </wp:positionV>
                <wp:extent cx="1013460" cy="483870"/>
                <wp:effectExtent l="0" t="0" r="15240" b="11430"/>
                <wp:wrapNone/>
                <wp:docPr id="38" name="Rectangle 38"/>
                <wp:cNvGraphicFramePr/>
                <a:graphic xmlns:a="http://schemas.openxmlformats.org/drawingml/2006/main">
                  <a:graphicData uri="http://schemas.microsoft.com/office/word/2010/wordprocessingShape">
                    <wps:wsp>
                      <wps:cNvSpPr/>
                      <wps:spPr>
                        <a:xfrm>
                          <a:off x="0" y="0"/>
                          <a:ext cx="1013460" cy="48387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3B372B" w14:textId="77777777" w:rsidR="00A27A40" w:rsidRPr="006869B9" w:rsidRDefault="00A27A40" w:rsidP="00A27A40">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06AD2" id="Rectangle 38" o:spid="_x0000_s1030" style="position:absolute;left:0;text-align:left;margin-left:-67.2pt;margin-top:93.35pt;width:79.8pt;height:38.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JKFpwIAAKMFAAAOAAAAZHJzL2Uyb0RvYy54bWysVEtPGzEQvlfqf7B8L7sbAoWIDYqCqCoh&#10;QEDF2fHa2ZVsj2s72U1/fcfeBxFFPVTNYePxzHzj+eZxdd1pRfbC+QZMSYuTnBJhOFSN2Zb0x8vt&#10;lwtKfGCmYgqMKOlBeHq9/PzpqrULMYMaVCUcQRDjF60taR2CXWSZ57XQzJ+AFQaVEpxmAUW3zSrH&#10;WkTXKpvl+XnWgqusAy68x9ubXkmXCV9KwcODlF4EokqKbwvp69J3E7/Z8ootto7ZuuHDM9g/vEKz&#10;xmDQCeqGBUZ2rvkDSjfcgQcZTjjoDKRsuEg5YDZF/i6b55pZkXJBcrydaPL/D5bf7x8daaqSnmKl&#10;DNNYoydkjZmtEgTvkKDW+gXaPdtHN0gejzHbTjod/zEP0iVSDxOpoguE42WRF6fzc+Seo25+cXrx&#10;NbGevXlb58M3AZrEQ0kdhk9csv2dDxgRTUeTGMzAbaNUKpwypMUIl/lZnjw8qKaK2mjn3XazVo7s&#10;GdZ+ncdfzAbRjsxQUgYvY459VukUDkpEDGWehER6MI9ZHyE2pphgGefChKJX1awSfbSz42CjRwqd&#10;ACOyxFdO2APAaNmDjNj9mwf76CpSX0/OQ+p/c548UmQwYXLWjQH3UWYKsxoi9/YjST01kaXQbbrU&#10;OvOxSzZQHbCdHPRz5i2/bbCmd8yHR+ZwsLANcFmEB/xIBVg7GE6U1OB+fXQf7bHfUUtJi4NaUv9z&#10;x5ygRH03OAmXxXweJzsJ87OvMxTcsWZzrDE7vQbshwLXkuXpGO2DGo/SgX7FnbKKUVHFDMfYJeXB&#10;jcI69AsEtxIXq1Uyw2m2LNyZZ8sjeOQ59uxL98qcHRo74EjcwzjUbPGuv3vb6GlgtQsgm9T8keme&#10;16ECuAlSKw1bK66aYzlZve3W5W8AAAD//wMAUEsDBBQABgAIAAAAIQBsHy3r4QAAAAsBAAAPAAAA&#10;ZHJzL2Rvd25yZXYueG1sTI/BTsMwDIbvSLxDZCRuW7q2lK00nRASN6SJMaHtljWmrWickmRbeXvM&#10;CU6W9X/6/blaT3YQZ/Shd6RgMU9AIDXO9NQq2L09z5YgQtRk9OAIFXxjgHV9fVXp0rgLveJ5G1vB&#10;JRRKraCLcSylDE2HVoe5G5E4+3De6sirb6Xx+sLldpBpkhTS6p74QqdHfOqw+dyerIKsOBT7w+br&#10;PXtpNx53mDfTaq/U7c30+AAi4hT/YPjVZ3Wo2enoTmSCGBTMFlmeM8vJsrgHwUh6l4I48izSFci6&#10;kv9/qH8AAAD//wMAUEsBAi0AFAAGAAgAAAAhALaDOJL+AAAA4QEAABMAAAAAAAAAAAAAAAAAAAAA&#10;AFtDb250ZW50X1R5cGVzXS54bWxQSwECLQAUAAYACAAAACEAOP0h/9YAAACUAQAACwAAAAAAAAAA&#10;AAAAAAAvAQAAX3JlbHMvLnJlbHNQSwECLQAUAAYACAAAACEArhCShacCAACjBQAADgAAAAAAAAAA&#10;AAAAAAAuAgAAZHJzL2Uyb0RvYy54bWxQSwECLQAUAAYACAAAACEAbB8t6+EAAAALAQAADwAAAAAA&#10;AAAAAAAAAAABBQAAZHJzL2Rvd25yZXYueG1sUEsFBgAAAAAEAAQA8wAAAA8GAAAAAA==&#10;" filled="f" strokecolor="#c00000" strokeweight="1.5pt">
                <v:textbox>
                  <w:txbxContent>
                    <w:p w14:paraId="443B372B" w14:textId="77777777" w:rsidR="00A27A40" w:rsidRPr="006869B9" w:rsidRDefault="00A27A40" w:rsidP="00A27A40">
                      <w:pPr>
                        <w:jc w:val="center"/>
                        <w:rPr>
                          <w:color w:val="C00000"/>
                          <w:lang w:val="es-MX"/>
                        </w:rPr>
                      </w:pPr>
                      <w:r>
                        <w:rPr>
                          <w:color w:val="C00000"/>
                          <w:lang w:val="es-MX"/>
                        </w:rPr>
                        <w:t>Imposible de manipular</w:t>
                      </w:r>
                    </w:p>
                  </w:txbxContent>
                </v:textbox>
              </v:rect>
            </w:pict>
          </mc:Fallback>
        </mc:AlternateContent>
      </w:r>
      <w:r w:rsidR="00A27A40" w:rsidRPr="00A27A40">
        <w:rPr>
          <w:rFonts w:asciiTheme="minorHAnsi" w:hAnsiTheme="minorHAnsi" w:cstheme="minorHAnsi"/>
          <w:b/>
          <w:noProof/>
          <w:u w:val="single"/>
        </w:rPr>
        <mc:AlternateContent>
          <mc:Choice Requires="wps">
            <w:drawing>
              <wp:anchor distT="0" distB="0" distL="114300" distR="114300" simplePos="0" relativeHeight="251681280" behindDoc="0" locked="0" layoutInCell="1" allowOverlap="1" wp14:anchorId="0E23AC98" wp14:editId="10AFD2EB">
                <wp:simplePos x="0" y="0"/>
                <wp:positionH relativeFrom="column">
                  <wp:posOffset>5629275</wp:posOffset>
                </wp:positionH>
                <wp:positionV relativeFrom="paragraph">
                  <wp:posOffset>1041400</wp:posOffset>
                </wp:positionV>
                <wp:extent cx="1013460" cy="483870"/>
                <wp:effectExtent l="0" t="0" r="15240" b="11430"/>
                <wp:wrapNone/>
                <wp:docPr id="35" name="Rectangle 35"/>
                <wp:cNvGraphicFramePr/>
                <a:graphic xmlns:a="http://schemas.openxmlformats.org/drawingml/2006/main">
                  <a:graphicData uri="http://schemas.microsoft.com/office/word/2010/wordprocessingShape">
                    <wps:wsp>
                      <wps:cNvSpPr/>
                      <wps:spPr>
                        <a:xfrm>
                          <a:off x="0" y="0"/>
                          <a:ext cx="1013460" cy="48387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47B47A" w14:textId="77777777" w:rsidR="00A27A40" w:rsidRPr="006869B9" w:rsidRDefault="00A27A40" w:rsidP="00A27A40">
                            <w:pPr>
                              <w:jc w:val="center"/>
                              <w:rPr>
                                <w:color w:val="C00000"/>
                                <w:lang w:val="es-MX"/>
                              </w:rPr>
                            </w:pPr>
                            <w:r>
                              <w:rPr>
                                <w:color w:val="C00000"/>
                                <w:lang w:val="es-MX"/>
                              </w:rPr>
                              <w:t>Imposible de manipular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E23AC98" id="Rectangle 35" o:spid="_x0000_s1031" style="position:absolute;left:0;text-align:left;margin-left:443.25pt;margin-top:82pt;width:79.8pt;height:38.1pt;z-index:25168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0DfpgIAAKMFAAAOAAAAZHJzL2Uyb0RvYy54bWysVEtv2zAMvg/YfxB0X23n0UdQpwhSZBhQ&#10;tEXboWdFlmIDsqhJSuzs14+SHw3aYodhPsiiSH4UP5G8vmlrRQ7Cugp0TrOzlBKhORSV3uX058vm&#10;2yUlzjNdMAVa5PQoHL1Zfv1y3ZiFmEAJqhCWIIh2i8bktPTeLJLE8VLUzJ2BERqVEmzNPIp2lxSW&#10;NYheq2SSpudJA7YwFrhwDk9vOyVdRnwpBfcPUjrhicop3s3H1cZ1G9Zkec0WO8tMWfH+GuwfblGz&#10;SmPQEeqWeUb2tvoAVVfcggPpzzjUCUhZcRFzwGyy9F02zyUzIuaC5Dgz0uT+Hyy/PzxaUhU5nc4p&#10;0azGN3pC1pjeKUHwDAlqjFug3bN5tL3kcBuybaWtwx/zIG0k9TiSKlpPOB5maTadnSP3HHWzy+nl&#10;RWQ9efM21vnvAmoSNjm1GD5yyQ53zmNENB1MQjANm0qp+HBKkwYjXKXzNHo4UFURtMHO2d12rSw5&#10;MHz7dRq+kA2inZihpDQehhy7rOLOH5UIGEo/CYn0YB6TLkIoTDHCMs6F9lmnKlkhumjz02CDRwwd&#10;AQOyxFuO2D3AYNmBDNjdnXv74CpiXY/Ofep/cx49YmTQfnSuKw32s8wUZtVH7uwHkjpqAku+3bax&#10;dMYq2UJxxHKy0PWZM3xT4ZveMecfmcXGwjLAYeEfcJEK8O2g31FSgv392Xmwx3pHLSUNNmpO3a89&#10;s4IS9UNjJ1xls1no7CjM5hcTFOypZnuq0ft6DVgPGY4lw+M22Hs1bKWF+hVnyipERRXTHGPnlHs7&#10;CGvfDRCcSlysVtEMu9kwf6efDQ/ggedQsy/tK7OmL2yPLXEPQ1Ozxbv67myDp4bV3oOsYvEHpjte&#10;+xfASRBLqZ9aYdScytHqbbYu/wAAAP//AwBQSwMEFAAGAAgAAAAhAG783zzgAAAADAEAAA8AAABk&#10;cnMvZG93bnJldi54bWxMj8FOwzAQRO9I/IO1SNyo3TRYIY1TISRuSBWlQu3NjbdJRLwOttuGv8c9&#10;wXE1T7NvqtVkB3ZGH3pHCuYzAQypcaanVsH24/WhABaiJqMHR6jgBwOs6tubSpfGXegdz5vYslRC&#10;odQKuhjHkvPQdGh1mLkRKWVH562O6fQtN15fUrkdeCaE5Fb3lD50esSXDpuvzckqWMi93O3X35+L&#10;t3btcYt5Mz3tlLq/m56XwCJO8Q+Gq35Shzo5HdyJTGCDgqKQjwlNgczTqCshcjkHdlCQ5SIDXlf8&#10;/4j6FwAA//8DAFBLAQItABQABgAIAAAAIQC2gziS/gAAAOEBAAATAAAAAAAAAAAAAAAAAAAAAABb&#10;Q29udGVudF9UeXBlc10ueG1sUEsBAi0AFAAGAAgAAAAhADj9If/WAAAAlAEAAAsAAAAAAAAAAAAA&#10;AAAALwEAAF9yZWxzLy5yZWxzUEsBAi0AFAAGAAgAAAAhALGnQN+mAgAAowUAAA4AAAAAAAAAAAAA&#10;AAAALgIAAGRycy9lMm9Eb2MueG1sUEsBAi0AFAAGAAgAAAAhAG783zzgAAAADAEAAA8AAAAAAAAA&#10;AAAAAAAAAAUAAGRycy9kb3ducmV2LnhtbFBLBQYAAAAABAAEAPMAAAANBgAAAAA=&#10;" filled="f" strokecolor="#c00000" strokeweight="1.5pt">
                <v:textbox>
                  <w:txbxContent>
                    <w:p w14:paraId="2147B47A" w14:textId="77777777" w:rsidR="00A27A40" w:rsidRPr="006869B9" w:rsidRDefault="00A27A40" w:rsidP="00A27A40">
                      <w:pPr>
                        <w:jc w:val="center"/>
                        <w:rPr>
                          <w:color w:val="C00000"/>
                          <w:lang w:val="es-MX"/>
                        </w:rPr>
                      </w:pPr>
                      <w:r>
                        <w:rPr>
                          <w:color w:val="C00000"/>
                          <w:lang w:val="es-MX"/>
                        </w:rPr>
                        <w:t>Imposible de manipular</w:t>
                      </w:r>
                    </w:p>
                  </w:txbxContent>
                </v:textbox>
              </v:rect>
            </w:pict>
          </mc:Fallback>
        </mc:AlternateContent>
      </w:r>
      <w:r w:rsidR="00A27A40" w:rsidRPr="00A27A40">
        <w:rPr>
          <w:rFonts w:asciiTheme="minorHAnsi" w:hAnsiTheme="minorHAnsi" w:cstheme="minorHAnsi"/>
          <w:b/>
          <w:noProof/>
          <w:u w:val="single"/>
        </w:rPr>
        <mc:AlternateContent>
          <mc:Choice Requires="wps">
            <w:drawing>
              <wp:anchor distT="0" distB="0" distL="114300" distR="114300" simplePos="0" relativeHeight="251679232" behindDoc="0" locked="0" layoutInCell="1" allowOverlap="1" wp14:anchorId="62B2CFAE" wp14:editId="13A088E1">
                <wp:simplePos x="0" y="0"/>
                <wp:positionH relativeFrom="column">
                  <wp:posOffset>2996565</wp:posOffset>
                </wp:positionH>
                <wp:positionV relativeFrom="paragraph">
                  <wp:posOffset>479425</wp:posOffset>
                </wp:positionV>
                <wp:extent cx="1615440" cy="1421130"/>
                <wp:effectExtent l="0" t="0" r="22860" b="26670"/>
                <wp:wrapNone/>
                <wp:docPr id="33" name="Ellipse 33"/>
                <wp:cNvGraphicFramePr/>
                <a:graphic xmlns:a="http://schemas.openxmlformats.org/drawingml/2006/main">
                  <a:graphicData uri="http://schemas.microsoft.com/office/word/2010/wordprocessingShape">
                    <wps:wsp>
                      <wps:cNvSpPr/>
                      <wps:spPr>
                        <a:xfrm>
                          <a:off x="0" y="0"/>
                          <a:ext cx="1615440" cy="1421130"/>
                        </a:xfrm>
                        <a:prstGeom prst="ellipse">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CC292A0" id="Ellipse 33" o:spid="_x0000_s1026" style="position:absolute;margin-left:235.95pt;margin-top:37.75pt;width:127.2pt;height:111.9pt;z-index:25167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wNxmwIAAJMFAAAOAAAAZHJzL2Uyb0RvYy54bWysVEtvGyEQvlfqf0Dcm9117DSxso4sp6kq&#10;RYnVpMoZs+BFYhkK2Gv313dgH7HSqIeqe2CBmfmG+eZxfXNoNNkL5xWYkhZnOSXCcKiU2Zb0x/Pd&#10;p0tKfGCmYhqMKOlReHqz+PjhurVzMYEadCUcQRDj560taR2CnWeZ57VomD8DKwwKJbiGBTy6bVY5&#10;1iJ6o7NJnl9kLbjKOuDCe7y97YR0kfClFDw8SulFILqk+LaQVpfWTVyzxTWbbx2zteL9M9g/vKJh&#10;yqDTEeqWBUZ2Tv0B1SjuwIMMZxyaDKRUXKQYMJoifxPNU82sSLEgOd6ONPn/B8sf9mtHVFXS83NK&#10;DGswR1+0VtYLgjdIT2v9HLWe7Nr1J4/bGOtBuib+MQpySJQeR0rFIRCOl8VFMZtOkXmOsmI6KYrz&#10;RHr2am6dD18FNCRuSio674lNtr/3Ab2i9qAVHRq4U1qn1GlDWgS+ymd5svCgVRWlUc+77WalHdkz&#10;zP4qj1+MCNFO1PCkDV7GOLvI0i4ctYgY2nwXEgnCWCadh1iaYoRlnAsTik5Us0p03manzgaL5DoB&#10;RmSJrxyxe4BBswMZsLs39/rRVKTKHo370P9mPFokz2DCaNwoA+69yDRG1Xvu9AeSOmoiSxuojlg+&#10;Drq+8pbfKUziPfNhzRw2EiYeh0N4xEVqwExBv6OkBvfrvfuoj/WNUkpabMyS+p875gQl+pvByr8q&#10;Uj2FdJjOPk/QhzuVbE4lZtesALNf4BiyPG2jftDDVjpoXnCGLKNXFDHD0XdJeXDDYRW6gYFTiIvl&#10;Mqlh91oW7s2T5RE8shor9PnwwpztKzlgEzzA0MRs/qaaO91oaWC5CyBVKvVXXnu+sfNT4fRTKo6W&#10;03PSep2li98AAAD//wMAUEsDBBQABgAIAAAAIQCY8H174AAAAAoBAAAPAAAAZHJzL2Rvd25yZXYu&#10;eG1sTI9BTsMwEEX3SNzBGiQ2iNpNadyEOBVCoovuaDmAmwyJRTwOttuGnh53BcvRf/r/TbWe7MBO&#10;6INxpGA+E8CQGtca6hR87N8eV8BC1NTqwREq+MEA6/r2ptJl6870jqdd7FgqoVBqBX2MY8l5aHq0&#10;OszciJSyT+etjun0HW+9PqdyO/BMiJxbbSgt9HrE1x6br93RKrByK/bm4vFBiuayMt+0yTek1P3d&#10;9PIMLOIU/2C46id1qJPTwR2pDWxQ8CTnRUIVyOUSWAJkli+AHRRkRbEAXlf8/wv1LwAAAP//AwBQ&#10;SwECLQAUAAYACAAAACEAtoM4kv4AAADhAQAAEwAAAAAAAAAAAAAAAAAAAAAAW0NvbnRlbnRfVHlw&#10;ZXNdLnhtbFBLAQItABQABgAIAAAAIQA4/SH/1gAAAJQBAAALAAAAAAAAAAAAAAAAAC8BAABfcmVs&#10;cy8ucmVsc1BLAQItABQABgAIAAAAIQCqzwNxmwIAAJMFAAAOAAAAAAAAAAAAAAAAAC4CAABkcnMv&#10;ZTJvRG9jLnhtbFBLAQItABQABgAIAAAAIQCY8H174AAAAAoBAAAPAAAAAAAAAAAAAAAAAPUEAABk&#10;cnMvZG93bnJldi54bWxQSwUGAAAAAAQABADzAAAAAgYAAAAA&#10;" filled="f" strokecolor="#c00000" strokeweight="1.5pt">
                <v:stroke joinstyle="miter"/>
              </v:oval>
            </w:pict>
          </mc:Fallback>
        </mc:AlternateContent>
      </w:r>
      <w:r w:rsidR="00A27A40" w:rsidRPr="00A27A40">
        <w:rPr>
          <w:rFonts w:asciiTheme="minorHAnsi" w:hAnsiTheme="minorHAnsi" w:cstheme="minorHAnsi"/>
          <w:b/>
          <w:noProof/>
          <w:u w:val="single"/>
        </w:rPr>
        <mc:AlternateContent>
          <mc:Choice Requires="wps">
            <w:drawing>
              <wp:anchor distT="0" distB="0" distL="114300" distR="114300" simplePos="0" relativeHeight="251680256" behindDoc="0" locked="0" layoutInCell="1" allowOverlap="1" wp14:anchorId="34FC7D57" wp14:editId="118E1AA3">
                <wp:simplePos x="0" y="0"/>
                <wp:positionH relativeFrom="column">
                  <wp:posOffset>4610232</wp:posOffset>
                </wp:positionH>
                <wp:positionV relativeFrom="paragraph">
                  <wp:posOffset>1325132</wp:posOffset>
                </wp:positionV>
                <wp:extent cx="1013988" cy="13580"/>
                <wp:effectExtent l="0" t="57150" r="15240" b="100965"/>
                <wp:wrapNone/>
                <wp:docPr id="34" name="Connecteur droit avec flèche 34"/>
                <wp:cNvGraphicFramePr/>
                <a:graphic xmlns:a="http://schemas.openxmlformats.org/drawingml/2006/main">
                  <a:graphicData uri="http://schemas.microsoft.com/office/word/2010/wordprocessingShape">
                    <wps:wsp>
                      <wps:cNvCnPr/>
                      <wps:spPr>
                        <a:xfrm>
                          <a:off x="0" y="0"/>
                          <a:ext cx="1013988" cy="13580"/>
                        </a:xfrm>
                        <a:prstGeom prst="straightConnector1">
                          <a:avLst/>
                        </a:prstGeom>
                        <a:ln w="12700">
                          <a:solidFill>
                            <a:srgbClr val="C0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shape w14:anchorId="4D6FEA4D" id="Connecteur droit avec flèche 34" o:spid="_x0000_s1026" type="#_x0000_t32" style="position:absolute;margin-left:363pt;margin-top:104.35pt;width:79.85pt;height:1.05pt;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kTBAIAAEkEAAAOAAAAZHJzL2Uyb0RvYy54bWysVNuO0zAQfUfiHyy/0yQtl27VdB+6LC8I&#10;qgU+wHXGiSXHtsbepv0j/oMfY+xks1xWSCDy4NjxnDNzjsfZXp97w06AQTtb82pRcgZWukbbtuZf&#10;Pt++WHMWorCNMM5CzS8Q+PXu+bPt4DewdJ0zDSAjEhs2g695F6PfFEWQHfQiLJwHS5vKYS8iLbEt&#10;GhQDsfemWJbl62Jw2Hh0EkKgrzfjJt9lfqVAxo9KBYjM1Jxqi3nEPB7TWOy2YtOi8J2WUxniH6ro&#10;hbaUdKa6EVGwe9S/UfVaogtOxYV0feGU0hKyBlJTlb+o+dQJD1kLmRP8bFP4f7Tyw+mATDc1X73k&#10;zIqezmjvrCXj4B5Zg05HJk4gmTLfvtKpMIoj0wYfNoTd2wNOq+APmBw4K+zTm7Sxczb6MhsN58gk&#10;fazKanW1ptaQtFetXq3zQRSPYI8hvgPXszSpeYgodNvFqTKHVTZbnN6HSOkJ+ABImY1lA9Eu35Rl&#10;DgvO6OZWG5M2A7bHvUF2EtQR+zI9SQ9R/BQWhTZvbcPixZMjEbWwrYEp0lgCJAdGzXkWLwbG5Heg&#10;yNCkcsyeWhnmlEJKsHE5M1F0gikqbwZOZf8JOMUnKOQ2/xvwjMiZnY0zuNfW4VNlx3M1lazG+AcH&#10;Rt3JgqNrLrkbsjXUr9nV6W6lC/HjOsMf/wC77wAAAP//AwBQSwMEFAAGAAgAAAAhAJFcv1DhAAAA&#10;CwEAAA8AAABkcnMvZG93bnJldi54bWxMj0FPwzAMhe9I/IfISNxY2kp0UWk6IcSQ4AIMtHPWeG21&#10;xqmarOv49ZgTu9l+T8/fK1ez68WEY+g8aUgXCQik2tuOGg3fX+s7BSJEQ9b0nlDDGQOsquur0hTW&#10;n+gTp01sBIdQKIyGNsahkDLULToTFn5AYm3vR2cir2Mj7WhOHO56mSVJLp3piD+0ZsCnFuvD5ug0&#10;uPeDW7/ZYUrzvTv/bF+z7fPHi9a3N/PjA4iIc/w3wx8+o0PFTDt/JBtEr2GZ5dwlasgStQTBDqXu&#10;edjxJU0UyKqUlx2qXwAAAP//AwBQSwECLQAUAAYACAAAACEAtoM4kv4AAADhAQAAEwAAAAAAAAAA&#10;AAAAAAAAAAAAW0NvbnRlbnRfVHlwZXNdLnhtbFBLAQItABQABgAIAAAAIQA4/SH/1gAAAJQBAAAL&#10;AAAAAAAAAAAAAAAAAC8BAABfcmVscy8ucmVsc1BLAQItABQABgAIAAAAIQCFQbkTBAIAAEkEAAAO&#10;AAAAAAAAAAAAAAAAAC4CAABkcnMvZTJvRG9jLnhtbFBLAQItABQABgAIAAAAIQCRXL9Q4QAAAAsB&#10;AAAPAAAAAAAAAAAAAAAAAF4EAABkcnMvZG93bnJldi54bWxQSwUGAAAAAAQABADzAAAAbAUAAAAA&#10;" strokecolor="#c00000" strokeweight="1pt">
                <v:stroke endarrow="block" joinstyle="miter"/>
              </v:shape>
            </w:pict>
          </mc:Fallback>
        </mc:AlternateContent>
      </w:r>
      <w:r w:rsidR="00AB7FD3">
        <w:rPr>
          <w:noProof/>
        </w:rPr>
        <w:drawing>
          <wp:inline distT="0" distB="0" distL="0" distR="0" wp14:anchorId="550BA324" wp14:editId="686D4E95">
            <wp:extent cx="2851200" cy="2138400"/>
            <wp:effectExtent l="0" t="5398" r="953" b="952"/>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51200" cy="2138400"/>
                    </a:xfrm>
                    <a:prstGeom prst="rect">
                      <a:avLst/>
                    </a:prstGeom>
                    <a:noFill/>
                    <a:ln>
                      <a:noFill/>
                    </a:ln>
                  </pic:spPr>
                </pic:pic>
              </a:graphicData>
            </a:graphic>
          </wp:inline>
        </w:drawing>
      </w:r>
      <w:r w:rsidR="00337333">
        <w:rPr>
          <w:rFonts w:asciiTheme="minorHAnsi" w:hAnsiTheme="minorHAnsi" w:cstheme="minorHAnsi"/>
          <w:b/>
          <w:u w:val="single"/>
        </w:rPr>
        <w:t xml:space="preserve"> </w:t>
      </w:r>
      <w:r w:rsidR="00812020">
        <w:rPr>
          <w:noProof/>
        </w:rPr>
        <w:drawing>
          <wp:inline distT="0" distB="0" distL="0" distR="0" wp14:anchorId="342FABE3" wp14:editId="48D0C608">
            <wp:extent cx="2851200" cy="2138400"/>
            <wp:effectExtent l="0" t="5398" r="953" b="952"/>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51200" cy="2138400"/>
                    </a:xfrm>
                    <a:prstGeom prst="rect">
                      <a:avLst/>
                    </a:prstGeom>
                    <a:noFill/>
                    <a:ln>
                      <a:noFill/>
                    </a:ln>
                  </pic:spPr>
                </pic:pic>
              </a:graphicData>
            </a:graphic>
          </wp:inline>
        </w:drawing>
      </w:r>
    </w:p>
    <w:p w14:paraId="15CB2DE8" w14:textId="51A5580D" w:rsidR="00DD5862" w:rsidRDefault="00DD5862" w:rsidP="00D160BC">
      <w:pPr>
        <w:pStyle w:val="Sansinterligne"/>
        <w:tabs>
          <w:tab w:val="left" w:pos="2160"/>
        </w:tabs>
        <w:ind w:right="4"/>
        <w:jc w:val="center"/>
        <w:rPr>
          <w:rFonts w:asciiTheme="minorHAnsi" w:hAnsiTheme="minorHAnsi" w:cstheme="minorHAnsi"/>
          <w:b/>
          <w:u w:val="single"/>
        </w:rPr>
      </w:pPr>
    </w:p>
    <w:p w14:paraId="73DE62DE" w14:textId="5398337D" w:rsidR="00DD5862" w:rsidRDefault="00DD5862" w:rsidP="00D160BC">
      <w:pPr>
        <w:pStyle w:val="Sansinterligne"/>
        <w:tabs>
          <w:tab w:val="left" w:pos="2160"/>
        </w:tabs>
        <w:ind w:right="4"/>
        <w:jc w:val="center"/>
        <w:rPr>
          <w:rFonts w:asciiTheme="minorHAnsi" w:hAnsiTheme="minorHAnsi" w:cstheme="minorHAnsi"/>
          <w:b/>
          <w:u w:val="single"/>
        </w:rPr>
      </w:pPr>
    </w:p>
    <w:p w14:paraId="43E6D098" w14:textId="75DD6FD8" w:rsidR="00D30806" w:rsidRDefault="00D30806" w:rsidP="00D160BC">
      <w:pPr>
        <w:pStyle w:val="Sansinterligne"/>
        <w:tabs>
          <w:tab w:val="left" w:pos="2160"/>
        </w:tabs>
        <w:ind w:right="4"/>
        <w:jc w:val="center"/>
        <w:rPr>
          <w:rFonts w:asciiTheme="minorHAnsi" w:hAnsiTheme="minorHAnsi" w:cstheme="minorHAnsi"/>
          <w:b/>
          <w:u w:val="single"/>
        </w:rPr>
      </w:pPr>
      <w:r w:rsidRPr="00284014">
        <w:rPr>
          <w:rFonts w:asciiTheme="minorHAnsi" w:hAnsiTheme="minorHAnsi" w:cstheme="minorHAnsi"/>
          <w:b/>
          <w:u w:val="single"/>
        </w:rPr>
        <w:t>PROPUESTA</w:t>
      </w:r>
      <w:r w:rsidRPr="00413902">
        <w:rPr>
          <w:rFonts w:asciiTheme="minorHAnsi" w:hAnsiTheme="minorHAnsi" w:cstheme="minorHAnsi"/>
          <w:b/>
          <w:u w:val="single"/>
        </w:rPr>
        <w:t xml:space="preserve"> </w:t>
      </w:r>
      <w:r w:rsidR="000643CB">
        <w:rPr>
          <w:rFonts w:asciiTheme="minorHAnsi" w:hAnsiTheme="minorHAnsi" w:cstheme="minorHAnsi"/>
          <w:b/>
          <w:u w:val="single"/>
        </w:rPr>
        <w:t>(EMPRESA)</w:t>
      </w:r>
    </w:p>
    <w:p w14:paraId="51F41361" w14:textId="1B9849A1" w:rsidR="00413902" w:rsidRDefault="00413902" w:rsidP="00D160BC">
      <w:pPr>
        <w:pStyle w:val="Sansinterligne"/>
        <w:tabs>
          <w:tab w:val="left" w:pos="2160"/>
        </w:tabs>
        <w:ind w:right="4"/>
        <w:jc w:val="center"/>
        <w:rPr>
          <w:rFonts w:asciiTheme="minorHAnsi" w:hAnsiTheme="minorHAnsi" w:cstheme="minorHAnsi"/>
          <w:b/>
          <w:u w:val="single"/>
        </w:rPr>
      </w:pPr>
    </w:p>
    <w:p w14:paraId="3C4D73B7" w14:textId="74F09219" w:rsidR="00413902" w:rsidRPr="00284014" w:rsidRDefault="00413902" w:rsidP="00D160BC">
      <w:pPr>
        <w:pStyle w:val="Sansinterligne"/>
        <w:tabs>
          <w:tab w:val="left" w:pos="2160"/>
        </w:tabs>
        <w:ind w:right="4"/>
        <w:jc w:val="center"/>
        <w:rPr>
          <w:rFonts w:asciiTheme="minorHAnsi" w:hAnsiTheme="minorHAnsi" w:cstheme="minorHAnsi"/>
          <w:b/>
          <w:u w:val="single"/>
        </w:rPr>
      </w:pPr>
      <w:r w:rsidRPr="00413902">
        <w:rPr>
          <w:rFonts w:asciiTheme="minorHAnsi" w:hAnsiTheme="minorHAnsi" w:cstheme="minorHAnsi"/>
          <w:b/>
          <w:u w:val="single"/>
        </w:rPr>
        <w:t xml:space="preserve">Análisis de Costos por el Ordenamiento, Indexación, </w:t>
      </w:r>
      <w:r w:rsidR="000643CB" w:rsidRPr="00413902">
        <w:rPr>
          <w:rFonts w:asciiTheme="minorHAnsi" w:hAnsiTheme="minorHAnsi" w:cstheme="minorHAnsi"/>
          <w:b/>
          <w:u w:val="single"/>
        </w:rPr>
        <w:t>Codificación y</w:t>
      </w:r>
      <w:r w:rsidRPr="00413902">
        <w:rPr>
          <w:rFonts w:asciiTheme="minorHAnsi" w:hAnsiTheme="minorHAnsi" w:cstheme="minorHAnsi"/>
          <w:b/>
          <w:u w:val="single"/>
        </w:rPr>
        <w:t xml:space="preserve"> Administración </w:t>
      </w:r>
      <w:r>
        <w:rPr>
          <w:rFonts w:asciiTheme="minorHAnsi" w:hAnsiTheme="minorHAnsi" w:cstheme="minorHAnsi"/>
          <w:b/>
          <w:u w:val="single"/>
        </w:rPr>
        <w:t>de la Información.</w:t>
      </w:r>
    </w:p>
    <w:p w14:paraId="08DD3A21" w14:textId="77777777" w:rsidR="00D30806" w:rsidRPr="00284014" w:rsidRDefault="00D30806" w:rsidP="00D160BC">
      <w:pPr>
        <w:pStyle w:val="Sansinterligne"/>
        <w:tabs>
          <w:tab w:val="left" w:pos="2160"/>
        </w:tabs>
        <w:ind w:right="4"/>
        <w:jc w:val="both"/>
        <w:rPr>
          <w:rFonts w:asciiTheme="minorHAnsi" w:hAnsiTheme="minorHAnsi" w:cstheme="minorHAnsi"/>
          <w:b/>
        </w:rPr>
      </w:pPr>
    </w:p>
    <w:p w14:paraId="2A0BAE79" w14:textId="77777777" w:rsidR="00D30806" w:rsidRPr="00284014" w:rsidRDefault="00D30806" w:rsidP="00D160BC">
      <w:pPr>
        <w:spacing w:after="0" w:line="240" w:lineRule="auto"/>
        <w:jc w:val="both"/>
        <w:rPr>
          <w:rFonts w:asciiTheme="minorHAnsi" w:hAnsiTheme="minorHAnsi" w:cstheme="minorHAnsi"/>
          <w:b/>
        </w:rPr>
      </w:pPr>
      <w:r w:rsidRPr="00284014">
        <w:rPr>
          <w:rFonts w:asciiTheme="minorHAnsi" w:hAnsiTheme="minorHAnsi" w:cstheme="minorHAnsi"/>
          <w:b/>
        </w:rPr>
        <w:t xml:space="preserve">Ordenamiento Normal </w:t>
      </w:r>
    </w:p>
    <w:p w14:paraId="1D31316D" w14:textId="77777777" w:rsidR="00D30806" w:rsidRPr="00284014" w:rsidRDefault="00D30806" w:rsidP="00D160BC">
      <w:pPr>
        <w:spacing w:after="0" w:line="240" w:lineRule="auto"/>
        <w:jc w:val="both"/>
        <w:rPr>
          <w:rFonts w:asciiTheme="minorHAnsi" w:hAnsiTheme="minorHAnsi" w:cstheme="minorHAnsi"/>
        </w:rPr>
      </w:pPr>
    </w:p>
    <w:p w14:paraId="0341D16F" w14:textId="2FBD2FE3" w:rsidR="00D30806" w:rsidRPr="00284014" w:rsidRDefault="00D30806" w:rsidP="00D160BC">
      <w:pPr>
        <w:spacing w:after="0" w:line="240" w:lineRule="auto"/>
        <w:jc w:val="both"/>
        <w:rPr>
          <w:rFonts w:asciiTheme="minorHAnsi" w:hAnsiTheme="minorHAnsi" w:cstheme="minorHAnsi"/>
        </w:rPr>
      </w:pPr>
      <w:r w:rsidRPr="00284014">
        <w:rPr>
          <w:rFonts w:asciiTheme="minorHAnsi" w:hAnsiTheme="minorHAnsi" w:cstheme="minorHAnsi"/>
        </w:rPr>
        <w:t xml:space="preserve">El Ordenamiento Normal consiste en que hacer una validación del contenido de las cajas estableciendo parámetros de búsquedas y </w:t>
      </w:r>
      <w:r w:rsidR="00284014" w:rsidRPr="00284014">
        <w:rPr>
          <w:rFonts w:asciiTheme="minorHAnsi" w:hAnsiTheme="minorHAnsi" w:cstheme="minorHAnsi"/>
        </w:rPr>
        <w:t>ajustarnos a</w:t>
      </w:r>
      <w:r w:rsidRPr="00284014">
        <w:rPr>
          <w:rFonts w:asciiTheme="minorHAnsi" w:hAnsiTheme="minorHAnsi" w:cstheme="minorHAnsi"/>
        </w:rPr>
        <w:t xml:space="preserve"> las necesidades del cliente.</w:t>
      </w:r>
    </w:p>
    <w:p w14:paraId="0F0C3098" w14:textId="77777777" w:rsidR="00D30806" w:rsidRPr="00284014" w:rsidRDefault="00D30806" w:rsidP="00D160BC">
      <w:pPr>
        <w:spacing w:after="0" w:line="240" w:lineRule="auto"/>
        <w:jc w:val="both"/>
        <w:rPr>
          <w:rFonts w:asciiTheme="minorHAnsi" w:hAnsiTheme="minorHAnsi" w:cstheme="minorHAnsi"/>
        </w:rPr>
      </w:pPr>
    </w:p>
    <w:p w14:paraId="61B10392" w14:textId="3CBE37FA" w:rsidR="00D30806" w:rsidRDefault="00D30806" w:rsidP="00D160BC">
      <w:pPr>
        <w:pStyle w:val="Sansinterligne"/>
        <w:tabs>
          <w:tab w:val="left" w:pos="2160"/>
        </w:tabs>
        <w:ind w:right="4"/>
        <w:jc w:val="both"/>
        <w:rPr>
          <w:rFonts w:asciiTheme="minorHAnsi" w:hAnsiTheme="minorHAnsi" w:cstheme="minorHAnsi"/>
        </w:rPr>
      </w:pPr>
      <w:r w:rsidRPr="00284014">
        <w:rPr>
          <w:rFonts w:asciiTheme="minorHAnsi" w:hAnsiTheme="minorHAnsi" w:cstheme="minorHAnsi"/>
        </w:rPr>
        <w:t xml:space="preserve">Es muy importante mencionar que </w:t>
      </w:r>
      <w:r w:rsidRPr="00536411">
        <w:rPr>
          <w:rFonts w:asciiTheme="minorHAnsi" w:hAnsiTheme="minorHAnsi" w:cstheme="minorHAnsi"/>
          <w:b/>
        </w:rPr>
        <w:t>DATASOLUTIONS S.A.</w:t>
      </w:r>
      <w:r w:rsidRPr="00284014">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sidR="00D160BC">
        <w:rPr>
          <w:rFonts w:asciiTheme="minorHAnsi" w:hAnsiTheme="minorHAnsi" w:cstheme="minorHAnsi"/>
        </w:rPr>
        <w:t>.</w:t>
      </w:r>
    </w:p>
    <w:p w14:paraId="6876394D" w14:textId="77777777" w:rsidR="00D160BC" w:rsidRPr="00284014" w:rsidRDefault="00D160BC" w:rsidP="00D160BC">
      <w:pPr>
        <w:pStyle w:val="Sansinterligne"/>
        <w:tabs>
          <w:tab w:val="left" w:pos="2160"/>
        </w:tabs>
        <w:ind w:right="4"/>
        <w:jc w:val="both"/>
        <w:rPr>
          <w:rFonts w:asciiTheme="minorHAnsi" w:hAnsiTheme="minorHAnsi" w:cstheme="minorHAnsi"/>
        </w:rPr>
      </w:pPr>
    </w:p>
    <w:p w14:paraId="5EE2EC67" w14:textId="346AA8BE" w:rsidR="00D30806" w:rsidRDefault="00413902" w:rsidP="00D30806">
      <w:pPr>
        <w:pStyle w:val="Sansinterligne"/>
        <w:tabs>
          <w:tab w:val="left" w:pos="2160"/>
        </w:tabs>
        <w:ind w:right="4"/>
        <w:jc w:val="both"/>
        <w:rPr>
          <w:rFonts w:asciiTheme="minorHAnsi" w:hAnsiTheme="minorHAnsi" w:cstheme="minorHAnsi"/>
          <w:b/>
        </w:rPr>
      </w:pPr>
      <w:r w:rsidRPr="00413902">
        <w:rPr>
          <w:rFonts w:asciiTheme="minorHAnsi" w:hAnsiTheme="minorHAnsi" w:cstheme="minorHAnsi"/>
          <w:b/>
        </w:rPr>
        <w:t>INVERSIÓN INICIAL</w:t>
      </w:r>
      <w:r>
        <w:rPr>
          <w:rFonts w:asciiTheme="minorHAnsi" w:hAnsiTheme="minorHAnsi" w:cstheme="minorHAnsi"/>
          <w:b/>
        </w:rPr>
        <w:t>:</w:t>
      </w:r>
    </w:p>
    <w:p w14:paraId="7AD84DF9" w14:textId="57343833" w:rsidR="00413902" w:rsidRDefault="00413902" w:rsidP="00D30806">
      <w:pPr>
        <w:pStyle w:val="Sansinterligne"/>
        <w:tabs>
          <w:tab w:val="left" w:pos="2160"/>
        </w:tabs>
        <w:ind w:right="4"/>
        <w:jc w:val="both"/>
        <w:rPr>
          <w:rFonts w:asciiTheme="minorHAnsi" w:hAnsiTheme="minorHAnsi" w:cstheme="minorHAnsi"/>
          <w:b/>
        </w:rPr>
      </w:pPr>
    </w:p>
    <w:tbl>
      <w:tblPr>
        <w:tblW w:w="8620" w:type="dxa"/>
        <w:tblCellMar>
          <w:left w:w="70" w:type="dxa"/>
          <w:right w:w="70" w:type="dxa"/>
        </w:tblCellMar>
        <w:tblLook w:val="04A0" w:firstRow="1" w:lastRow="0" w:firstColumn="1" w:lastColumn="0" w:noHBand="0" w:noVBand="1"/>
      </w:tblPr>
      <w:tblGrid>
        <w:gridCol w:w="4507"/>
        <w:gridCol w:w="1031"/>
        <w:gridCol w:w="1706"/>
        <w:gridCol w:w="1376"/>
      </w:tblGrid>
      <w:tr w:rsidR="0092330F" w:rsidRPr="0092330F" w14:paraId="215187F0" w14:textId="77777777" w:rsidTr="0092330F">
        <w:trPr>
          <w:trHeight w:val="300"/>
        </w:trPr>
        <w:tc>
          <w:tcPr>
            <w:tcW w:w="8620" w:type="dxa"/>
            <w:gridSpan w:val="4"/>
            <w:tcBorders>
              <w:top w:val="single" w:sz="8" w:space="0" w:color="auto"/>
              <w:left w:val="single" w:sz="8" w:space="0" w:color="auto"/>
              <w:bottom w:val="single" w:sz="8" w:space="0" w:color="auto"/>
              <w:right w:val="nil"/>
            </w:tcBorders>
            <w:shd w:val="clear" w:color="000000" w:fill="CCCCFF"/>
            <w:noWrap/>
            <w:vAlign w:val="bottom"/>
            <w:hideMark/>
          </w:tcPr>
          <w:p w14:paraId="090BB5FE" w14:textId="0750E1A8" w:rsidR="0092330F" w:rsidRPr="0092330F" w:rsidRDefault="0092330F" w:rsidP="0092330F">
            <w:pPr>
              <w:spacing w:after="0" w:line="240" w:lineRule="auto"/>
              <w:jc w:val="center"/>
              <w:rPr>
                <w:rFonts w:eastAsia="Times New Roman" w:cs="Calibri"/>
                <w:b/>
                <w:bCs/>
                <w:color w:val="000000"/>
                <w:lang w:eastAsia="es-EC"/>
              </w:rPr>
            </w:pPr>
            <w:r w:rsidRPr="0092330F">
              <w:rPr>
                <w:rFonts w:eastAsia="Times New Roman" w:cs="Calibri"/>
                <w:b/>
                <w:bCs/>
                <w:color w:val="000000"/>
                <w:lang w:eastAsia="es-EC"/>
              </w:rPr>
              <w:t>Propuesta Económica Administración de Información Inversión Inicial</w:t>
            </w:r>
          </w:p>
        </w:tc>
      </w:tr>
      <w:tr w:rsidR="0092330F" w:rsidRPr="0092330F" w14:paraId="5BA7C155" w14:textId="77777777" w:rsidTr="0092330F">
        <w:trPr>
          <w:trHeight w:val="300"/>
        </w:trPr>
        <w:tc>
          <w:tcPr>
            <w:tcW w:w="4507" w:type="dxa"/>
            <w:tcBorders>
              <w:top w:val="nil"/>
              <w:left w:val="single" w:sz="8" w:space="0" w:color="auto"/>
              <w:bottom w:val="single" w:sz="8" w:space="0" w:color="auto"/>
              <w:right w:val="nil"/>
            </w:tcBorders>
            <w:shd w:val="clear" w:color="000000" w:fill="CCCCFF"/>
            <w:noWrap/>
            <w:vAlign w:val="bottom"/>
            <w:hideMark/>
          </w:tcPr>
          <w:p w14:paraId="4FD8B5ED" w14:textId="77777777" w:rsidR="0092330F" w:rsidRPr="0092330F" w:rsidRDefault="0092330F" w:rsidP="0092330F">
            <w:pPr>
              <w:spacing w:after="0" w:line="240" w:lineRule="auto"/>
              <w:jc w:val="center"/>
              <w:rPr>
                <w:rFonts w:eastAsia="Times New Roman" w:cs="Calibri"/>
                <w:b/>
                <w:bCs/>
                <w:color w:val="000000"/>
                <w:lang w:eastAsia="es-EC"/>
              </w:rPr>
            </w:pPr>
            <w:r w:rsidRPr="0092330F">
              <w:rPr>
                <w:rFonts w:eastAsia="Times New Roman" w:cs="Calibri"/>
                <w:b/>
                <w:bCs/>
                <w:color w:val="000000"/>
                <w:lang w:eastAsia="es-EC"/>
              </w:rPr>
              <w:t xml:space="preserve">Descripción </w:t>
            </w:r>
          </w:p>
        </w:tc>
        <w:tc>
          <w:tcPr>
            <w:tcW w:w="1031" w:type="dxa"/>
            <w:tcBorders>
              <w:top w:val="nil"/>
              <w:left w:val="nil"/>
              <w:bottom w:val="single" w:sz="8" w:space="0" w:color="auto"/>
              <w:right w:val="nil"/>
            </w:tcBorders>
            <w:shd w:val="clear" w:color="000000" w:fill="CCCCFF"/>
            <w:noWrap/>
            <w:vAlign w:val="bottom"/>
            <w:hideMark/>
          </w:tcPr>
          <w:p w14:paraId="47C81BFA" w14:textId="77777777" w:rsidR="0092330F" w:rsidRPr="0092330F" w:rsidRDefault="0092330F" w:rsidP="0092330F">
            <w:pPr>
              <w:spacing w:after="0" w:line="240" w:lineRule="auto"/>
              <w:jc w:val="center"/>
              <w:rPr>
                <w:rFonts w:eastAsia="Times New Roman" w:cs="Calibri"/>
                <w:b/>
                <w:bCs/>
                <w:color w:val="000000"/>
                <w:lang w:eastAsia="es-EC"/>
              </w:rPr>
            </w:pPr>
            <w:r w:rsidRPr="0092330F">
              <w:rPr>
                <w:rFonts w:eastAsia="Times New Roman" w:cs="Calibri"/>
                <w:b/>
                <w:bCs/>
                <w:color w:val="000000"/>
                <w:lang w:eastAsia="es-EC"/>
              </w:rPr>
              <w:t>Volumen</w:t>
            </w:r>
          </w:p>
        </w:tc>
        <w:tc>
          <w:tcPr>
            <w:tcW w:w="1706" w:type="dxa"/>
            <w:tcBorders>
              <w:top w:val="nil"/>
              <w:left w:val="nil"/>
              <w:bottom w:val="single" w:sz="8" w:space="0" w:color="auto"/>
              <w:right w:val="nil"/>
            </w:tcBorders>
            <w:shd w:val="clear" w:color="000000" w:fill="CCCCFF"/>
            <w:noWrap/>
            <w:vAlign w:val="bottom"/>
            <w:hideMark/>
          </w:tcPr>
          <w:p w14:paraId="62E623EE" w14:textId="77777777" w:rsidR="0092330F" w:rsidRPr="0092330F" w:rsidRDefault="0092330F" w:rsidP="0092330F">
            <w:pPr>
              <w:spacing w:after="0" w:line="240" w:lineRule="auto"/>
              <w:jc w:val="center"/>
              <w:rPr>
                <w:rFonts w:eastAsia="Times New Roman" w:cs="Calibri"/>
                <w:b/>
                <w:bCs/>
                <w:color w:val="000000"/>
                <w:lang w:eastAsia="es-EC"/>
              </w:rPr>
            </w:pPr>
            <w:r w:rsidRPr="0092330F">
              <w:rPr>
                <w:rFonts w:eastAsia="Times New Roman" w:cs="Calibri"/>
                <w:b/>
                <w:bCs/>
                <w:color w:val="000000"/>
                <w:lang w:eastAsia="es-EC"/>
              </w:rPr>
              <w:t>Precio Unitario</w:t>
            </w:r>
          </w:p>
        </w:tc>
        <w:tc>
          <w:tcPr>
            <w:tcW w:w="1376" w:type="dxa"/>
            <w:tcBorders>
              <w:top w:val="nil"/>
              <w:left w:val="nil"/>
              <w:bottom w:val="single" w:sz="8" w:space="0" w:color="auto"/>
              <w:right w:val="single" w:sz="8" w:space="0" w:color="auto"/>
            </w:tcBorders>
            <w:shd w:val="clear" w:color="000000" w:fill="CCCCFF"/>
            <w:noWrap/>
            <w:vAlign w:val="bottom"/>
            <w:hideMark/>
          </w:tcPr>
          <w:p w14:paraId="31FD40B2" w14:textId="77777777" w:rsidR="0092330F" w:rsidRPr="0092330F" w:rsidRDefault="0092330F" w:rsidP="0092330F">
            <w:pPr>
              <w:spacing w:after="0" w:line="240" w:lineRule="auto"/>
              <w:jc w:val="center"/>
              <w:rPr>
                <w:rFonts w:eastAsia="Times New Roman" w:cs="Calibri"/>
                <w:b/>
                <w:bCs/>
                <w:color w:val="000000"/>
                <w:lang w:eastAsia="es-EC"/>
              </w:rPr>
            </w:pPr>
            <w:r w:rsidRPr="0092330F">
              <w:rPr>
                <w:rFonts w:eastAsia="Times New Roman" w:cs="Calibri"/>
                <w:b/>
                <w:bCs/>
                <w:color w:val="000000"/>
                <w:lang w:eastAsia="es-EC"/>
              </w:rPr>
              <w:t>Precio Total</w:t>
            </w:r>
          </w:p>
        </w:tc>
      </w:tr>
      <w:tr w:rsidR="0092330F" w:rsidRPr="0092330F" w14:paraId="16936E0A" w14:textId="77777777" w:rsidTr="0092330F">
        <w:trPr>
          <w:trHeight w:val="270"/>
        </w:trPr>
        <w:tc>
          <w:tcPr>
            <w:tcW w:w="4507" w:type="dxa"/>
            <w:tcBorders>
              <w:top w:val="nil"/>
              <w:left w:val="single" w:sz="8" w:space="0" w:color="auto"/>
              <w:bottom w:val="nil"/>
              <w:right w:val="nil"/>
            </w:tcBorders>
            <w:shd w:val="clear" w:color="000000" w:fill="FFFFFF"/>
            <w:noWrap/>
            <w:vAlign w:val="bottom"/>
            <w:hideMark/>
          </w:tcPr>
          <w:p w14:paraId="4DB0BD75"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Kit de Almacenamiento costo por Caja</w:t>
            </w:r>
          </w:p>
        </w:tc>
        <w:tc>
          <w:tcPr>
            <w:tcW w:w="1031" w:type="dxa"/>
            <w:tcBorders>
              <w:top w:val="nil"/>
              <w:left w:val="nil"/>
              <w:bottom w:val="nil"/>
              <w:right w:val="nil"/>
            </w:tcBorders>
            <w:shd w:val="clear" w:color="000000" w:fill="FFFFFF"/>
            <w:noWrap/>
            <w:vAlign w:val="bottom"/>
            <w:hideMark/>
          </w:tcPr>
          <w:p w14:paraId="10611AB5" w14:textId="51F6651E"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84</w:t>
            </w:r>
            <w:r w:rsidR="007636C6">
              <w:rPr>
                <w:rFonts w:eastAsia="Times New Roman" w:cs="Calibri"/>
                <w:color w:val="000000"/>
                <w:sz w:val="20"/>
                <w:szCs w:val="20"/>
                <w:lang w:eastAsia="es-EC"/>
              </w:rPr>
              <w:t>2</w:t>
            </w:r>
          </w:p>
        </w:tc>
        <w:tc>
          <w:tcPr>
            <w:tcW w:w="1706" w:type="dxa"/>
            <w:tcBorders>
              <w:top w:val="nil"/>
              <w:left w:val="nil"/>
              <w:bottom w:val="nil"/>
              <w:right w:val="nil"/>
            </w:tcBorders>
            <w:shd w:val="clear" w:color="000000" w:fill="FFFFFF"/>
            <w:noWrap/>
            <w:vAlign w:val="bottom"/>
            <w:hideMark/>
          </w:tcPr>
          <w:p w14:paraId="784A4620"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1.76 </w:t>
            </w:r>
          </w:p>
        </w:tc>
        <w:tc>
          <w:tcPr>
            <w:tcW w:w="1376" w:type="dxa"/>
            <w:tcBorders>
              <w:top w:val="nil"/>
              <w:left w:val="nil"/>
              <w:bottom w:val="nil"/>
              <w:right w:val="single" w:sz="8" w:space="0" w:color="auto"/>
            </w:tcBorders>
            <w:shd w:val="clear" w:color="000000" w:fill="FFFFFF"/>
            <w:noWrap/>
            <w:vAlign w:val="bottom"/>
            <w:hideMark/>
          </w:tcPr>
          <w:p w14:paraId="5471388D" w14:textId="3263824D"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1,481.</w:t>
            </w:r>
            <w:r w:rsidR="00B8798E">
              <w:rPr>
                <w:rFonts w:eastAsia="Times New Roman" w:cs="Calibri"/>
                <w:color w:val="000000"/>
                <w:sz w:val="20"/>
                <w:szCs w:val="20"/>
                <w:lang w:eastAsia="es-EC"/>
              </w:rPr>
              <w:t>92</w:t>
            </w:r>
            <w:r w:rsidRPr="0092330F">
              <w:rPr>
                <w:rFonts w:eastAsia="Times New Roman" w:cs="Calibri"/>
                <w:color w:val="000000"/>
                <w:sz w:val="20"/>
                <w:szCs w:val="20"/>
                <w:lang w:eastAsia="es-EC"/>
              </w:rPr>
              <w:t xml:space="preserve"> </w:t>
            </w:r>
          </w:p>
        </w:tc>
      </w:tr>
      <w:tr w:rsidR="0092330F" w:rsidRPr="0092330F" w14:paraId="496DB123" w14:textId="77777777" w:rsidTr="0092330F">
        <w:trPr>
          <w:trHeight w:val="270"/>
        </w:trPr>
        <w:tc>
          <w:tcPr>
            <w:tcW w:w="4507" w:type="dxa"/>
            <w:tcBorders>
              <w:top w:val="nil"/>
              <w:left w:val="single" w:sz="8" w:space="0" w:color="auto"/>
              <w:bottom w:val="nil"/>
              <w:right w:val="nil"/>
            </w:tcBorders>
            <w:shd w:val="clear" w:color="000000" w:fill="FFFFFF"/>
            <w:noWrap/>
            <w:vAlign w:val="bottom"/>
            <w:hideMark/>
          </w:tcPr>
          <w:p w14:paraId="30F12FEE"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Ordenamiento e Indexación Normal</w:t>
            </w:r>
          </w:p>
        </w:tc>
        <w:tc>
          <w:tcPr>
            <w:tcW w:w="1031" w:type="dxa"/>
            <w:tcBorders>
              <w:top w:val="nil"/>
              <w:left w:val="nil"/>
              <w:bottom w:val="nil"/>
              <w:right w:val="nil"/>
            </w:tcBorders>
            <w:shd w:val="clear" w:color="000000" w:fill="FFFFFF"/>
            <w:noWrap/>
            <w:vAlign w:val="bottom"/>
            <w:hideMark/>
          </w:tcPr>
          <w:p w14:paraId="2FC87D14" w14:textId="3AE615F4"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84</w:t>
            </w:r>
            <w:r w:rsidR="007636C6">
              <w:rPr>
                <w:rFonts w:eastAsia="Times New Roman" w:cs="Calibri"/>
                <w:color w:val="000000"/>
                <w:sz w:val="20"/>
                <w:szCs w:val="20"/>
                <w:lang w:eastAsia="es-EC"/>
              </w:rPr>
              <w:t>2</w:t>
            </w:r>
          </w:p>
        </w:tc>
        <w:tc>
          <w:tcPr>
            <w:tcW w:w="1706" w:type="dxa"/>
            <w:tcBorders>
              <w:top w:val="nil"/>
              <w:left w:val="nil"/>
              <w:bottom w:val="nil"/>
              <w:right w:val="nil"/>
            </w:tcBorders>
            <w:shd w:val="clear" w:color="000000" w:fill="FFFFFF"/>
            <w:noWrap/>
            <w:vAlign w:val="bottom"/>
            <w:hideMark/>
          </w:tcPr>
          <w:p w14:paraId="397323E9"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1.60 </w:t>
            </w:r>
          </w:p>
        </w:tc>
        <w:tc>
          <w:tcPr>
            <w:tcW w:w="1376" w:type="dxa"/>
            <w:tcBorders>
              <w:top w:val="nil"/>
              <w:left w:val="nil"/>
              <w:bottom w:val="nil"/>
              <w:right w:val="single" w:sz="8" w:space="0" w:color="auto"/>
            </w:tcBorders>
            <w:shd w:val="clear" w:color="000000" w:fill="FFFFFF"/>
            <w:noWrap/>
            <w:vAlign w:val="bottom"/>
            <w:hideMark/>
          </w:tcPr>
          <w:p w14:paraId="11356B9A" w14:textId="77F5FB84"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1,34</w:t>
            </w:r>
            <w:r w:rsidR="00B8798E">
              <w:rPr>
                <w:rFonts w:eastAsia="Times New Roman" w:cs="Calibri"/>
                <w:color w:val="000000"/>
                <w:sz w:val="20"/>
                <w:szCs w:val="20"/>
                <w:lang w:eastAsia="es-EC"/>
              </w:rPr>
              <w:t>7</w:t>
            </w:r>
            <w:r w:rsidRPr="0092330F">
              <w:rPr>
                <w:rFonts w:eastAsia="Times New Roman" w:cs="Calibri"/>
                <w:color w:val="000000"/>
                <w:sz w:val="20"/>
                <w:szCs w:val="20"/>
                <w:lang w:eastAsia="es-EC"/>
              </w:rPr>
              <w:t>.</w:t>
            </w:r>
            <w:r w:rsidR="00B8798E">
              <w:rPr>
                <w:rFonts w:eastAsia="Times New Roman" w:cs="Calibri"/>
                <w:color w:val="000000"/>
                <w:sz w:val="20"/>
                <w:szCs w:val="20"/>
                <w:lang w:eastAsia="es-EC"/>
              </w:rPr>
              <w:t>2</w:t>
            </w:r>
            <w:r w:rsidRPr="0092330F">
              <w:rPr>
                <w:rFonts w:eastAsia="Times New Roman" w:cs="Calibri"/>
                <w:color w:val="000000"/>
                <w:sz w:val="20"/>
                <w:szCs w:val="20"/>
                <w:lang w:eastAsia="es-EC"/>
              </w:rPr>
              <w:t xml:space="preserve">0 </w:t>
            </w:r>
          </w:p>
        </w:tc>
      </w:tr>
      <w:tr w:rsidR="0092330F" w:rsidRPr="0092330F" w14:paraId="589DB69C" w14:textId="77777777" w:rsidTr="0092330F">
        <w:trPr>
          <w:trHeight w:val="270"/>
        </w:trPr>
        <w:tc>
          <w:tcPr>
            <w:tcW w:w="4507" w:type="dxa"/>
            <w:tcBorders>
              <w:top w:val="nil"/>
              <w:left w:val="single" w:sz="8" w:space="0" w:color="auto"/>
              <w:bottom w:val="nil"/>
              <w:right w:val="nil"/>
            </w:tcBorders>
            <w:shd w:val="clear" w:color="000000" w:fill="FFFFFF"/>
            <w:noWrap/>
            <w:vAlign w:val="bottom"/>
            <w:hideMark/>
          </w:tcPr>
          <w:p w14:paraId="10315C6A"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Ordenamiento e Indexación File</w:t>
            </w:r>
          </w:p>
        </w:tc>
        <w:tc>
          <w:tcPr>
            <w:tcW w:w="1031" w:type="dxa"/>
            <w:tcBorders>
              <w:top w:val="nil"/>
              <w:left w:val="nil"/>
              <w:bottom w:val="nil"/>
              <w:right w:val="nil"/>
            </w:tcBorders>
            <w:shd w:val="clear" w:color="000000" w:fill="FFFFFF"/>
            <w:noWrap/>
            <w:vAlign w:val="bottom"/>
            <w:hideMark/>
          </w:tcPr>
          <w:p w14:paraId="50B31A09"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3366</w:t>
            </w:r>
          </w:p>
        </w:tc>
        <w:tc>
          <w:tcPr>
            <w:tcW w:w="1706" w:type="dxa"/>
            <w:tcBorders>
              <w:top w:val="nil"/>
              <w:left w:val="nil"/>
              <w:bottom w:val="nil"/>
              <w:right w:val="nil"/>
            </w:tcBorders>
            <w:shd w:val="clear" w:color="000000" w:fill="FFFFFF"/>
            <w:noWrap/>
            <w:vAlign w:val="bottom"/>
            <w:hideMark/>
          </w:tcPr>
          <w:p w14:paraId="01FAA8B6"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0.33 </w:t>
            </w:r>
          </w:p>
        </w:tc>
        <w:tc>
          <w:tcPr>
            <w:tcW w:w="1376" w:type="dxa"/>
            <w:tcBorders>
              <w:top w:val="nil"/>
              <w:left w:val="nil"/>
              <w:bottom w:val="nil"/>
              <w:right w:val="single" w:sz="8" w:space="0" w:color="auto"/>
            </w:tcBorders>
            <w:shd w:val="clear" w:color="000000" w:fill="FFFFFF"/>
            <w:noWrap/>
            <w:vAlign w:val="bottom"/>
            <w:hideMark/>
          </w:tcPr>
          <w:p w14:paraId="0826EEA4"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1,122.68 </w:t>
            </w:r>
          </w:p>
        </w:tc>
      </w:tr>
      <w:tr w:rsidR="0092330F" w:rsidRPr="0092330F" w14:paraId="29D21F45" w14:textId="77777777" w:rsidTr="0092330F">
        <w:trPr>
          <w:trHeight w:val="270"/>
        </w:trPr>
        <w:tc>
          <w:tcPr>
            <w:tcW w:w="4507" w:type="dxa"/>
            <w:tcBorders>
              <w:top w:val="nil"/>
              <w:left w:val="single" w:sz="8" w:space="0" w:color="auto"/>
              <w:bottom w:val="single" w:sz="8" w:space="0" w:color="auto"/>
              <w:right w:val="nil"/>
            </w:tcBorders>
            <w:shd w:val="clear" w:color="000000" w:fill="FFFFFF"/>
            <w:noWrap/>
            <w:vAlign w:val="bottom"/>
            <w:hideMark/>
          </w:tcPr>
          <w:p w14:paraId="0B3C747C" w14:textId="58DE08E6"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Traslado Inicial </w:t>
            </w:r>
          </w:p>
        </w:tc>
        <w:tc>
          <w:tcPr>
            <w:tcW w:w="1031" w:type="dxa"/>
            <w:tcBorders>
              <w:top w:val="nil"/>
              <w:left w:val="nil"/>
              <w:bottom w:val="single" w:sz="8" w:space="0" w:color="auto"/>
              <w:right w:val="nil"/>
            </w:tcBorders>
            <w:shd w:val="clear" w:color="000000" w:fill="FFFFFF"/>
            <w:noWrap/>
            <w:vAlign w:val="bottom"/>
            <w:hideMark/>
          </w:tcPr>
          <w:p w14:paraId="294D687A" w14:textId="4A966E25"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84</w:t>
            </w:r>
            <w:r w:rsidR="007636C6">
              <w:rPr>
                <w:rFonts w:eastAsia="Times New Roman" w:cs="Calibri"/>
                <w:color w:val="000000"/>
                <w:sz w:val="20"/>
                <w:szCs w:val="20"/>
                <w:lang w:eastAsia="es-EC"/>
              </w:rPr>
              <w:t>2</w:t>
            </w:r>
          </w:p>
        </w:tc>
        <w:tc>
          <w:tcPr>
            <w:tcW w:w="1706" w:type="dxa"/>
            <w:tcBorders>
              <w:top w:val="nil"/>
              <w:left w:val="nil"/>
              <w:bottom w:val="single" w:sz="8" w:space="0" w:color="auto"/>
              <w:right w:val="nil"/>
            </w:tcBorders>
            <w:shd w:val="clear" w:color="000000" w:fill="FFFFFF"/>
            <w:noWrap/>
            <w:vAlign w:val="bottom"/>
            <w:hideMark/>
          </w:tcPr>
          <w:p w14:paraId="19ADE956" w14:textId="77777777"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0.96 </w:t>
            </w:r>
          </w:p>
        </w:tc>
        <w:tc>
          <w:tcPr>
            <w:tcW w:w="1376" w:type="dxa"/>
            <w:tcBorders>
              <w:top w:val="nil"/>
              <w:left w:val="nil"/>
              <w:bottom w:val="single" w:sz="8" w:space="0" w:color="auto"/>
              <w:right w:val="single" w:sz="8" w:space="0" w:color="auto"/>
            </w:tcBorders>
            <w:shd w:val="clear" w:color="000000" w:fill="FFFFFF"/>
            <w:noWrap/>
            <w:vAlign w:val="bottom"/>
            <w:hideMark/>
          </w:tcPr>
          <w:p w14:paraId="3FDD59FD" w14:textId="72EB33DC"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80</w:t>
            </w:r>
            <w:r w:rsidR="00B8798E">
              <w:rPr>
                <w:rFonts w:eastAsia="Times New Roman" w:cs="Calibri"/>
                <w:color w:val="000000"/>
                <w:sz w:val="20"/>
                <w:szCs w:val="20"/>
                <w:lang w:eastAsia="es-EC"/>
              </w:rPr>
              <w:t>8</w:t>
            </w:r>
            <w:r w:rsidRPr="0092330F">
              <w:rPr>
                <w:rFonts w:eastAsia="Times New Roman" w:cs="Calibri"/>
                <w:color w:val="000000"/>
                <w:sz w:val="20"/>
                <w:szCs w:val="20"/>
                <w:lang w:eastAsia="es-EC"/>
              </w:rPr>
              <w:t>.</w:t>
            </w:r>
            <w:r w:rsidR="00B8798E">
              <w:rPr>
                <w:rFonts w:eastAsia="Times New Roman" w:cs="Calibri"/>
                <w:color w:val="000000"/>
                <w:sz w:val="20"/>
                <w:szCs w:val="20"/>
                <w:lang w:eastAsia="es-EC"/>
              </w:rPr>
              <w:t>32</w:t>
            </w:r>
            <w:r w:rsidRPr="0092330F">
              <w:rPr>
                <w:rFonts w:eastAsia="Times New Roman" w:cs="Calibri"/>
                <w:color w:val="000000"/>
                <w:sz w:val="20"/>
                <w:szCs w:val="20"/>
                <w:lang w:eastAsia="es-EC"/>
              </w:rPr>
              <w:t xml:space="preserve"> </w:t>
            </w:r>
          </w:p>
        </w:tc>
      </w:tr>
      <w:tr w:rsidR="0092330F" w:rsidRPr="0092330F" w14:paraId="0C4D7B7D" w14:textId="77777777" w:rsidTr="0092330F">
        <w:trPr>
          <w:trHeight w:val="300"/>
        </w:trPr>
        <w:tc>
          <w:tcPr>
            <w:tcW w:w="4507" w:type="dxa"/>
            <w:tcBorders>
              <w:top w:val="nil"/>
              <w:left w:val="nil"/>
              <w:bottom w:val="nil"/>
              <w:right w:val="nil"/>
            </w:tcBorders>
            <w:shd w:val="clear" w:color="000000" w:fill="FFFFFF"/>
            <w:noWrap/>
            <w:vAlign w:val="bottom"/>
            <w:hideMark/>
          </w:tcPr>
          <w:p w14:paraId="7D06642B" w14:textId="77777777" w:rsidR="0092330F" w:rsidRPr="0092330F" w:rsidRDefault="0092330F" w:rsidP="0092330F">
            <w:pPr>
              <w:spacing w:after="0" w:line="240" w:lineRule="auto"/>
              <w:rPr>
                <w:rFonts w:eastAsia="Times New Roman" w:cs="Calibri"/>
                <w:color w:val="000000"/>
                <w:lang w:eastAsia="es-EC"/>
              </w:rPr>
            </w:pPr>
            <w:r w:rsidRPr="0092330F">
              <w:rPr>
                <w:rFonts w:eastAsia="Times New Roman" w:cs="Calibri"/>
                <w:color w:val="000000"/>
                <w:lang w:eastAsia="es-EC"/>
              </w:rPr>
              <w:t> </w:t>
            </w:r>
          </w:p>
        </w:tc>
        <w:tc>
          <w:tcPr>
            <w:tcW w:w="1031" w:type="dxa"/>
            <w:tcBorders>
              <w:top w:val="nil"/>
              <w:left w:val="nil"/>
              <w:bottom w:val="nil"/>
              <w:right w:val="nil"/>
            </w:tcBorders>
            <w:shd w:val="clear" w:color="000000" w:fill="FFFFFF"/>
            <w:noWrap/>
            <w:vAlign w:val="bottom"/>
            <w:hideMark/>
          </w:tcPr>
          <w:p w14:paraId="793DB81C" w14:textId="77777777" w:rsidR="0092330F" w:rsidRPr="0092330F" w:rsidRDefault="0092330F" w:rsidP="0092330F">
            <w:pPr>
              <w:spacing w:after="0" w:line="240" w:lineRule="auto"/>
              <w:rPr>
                <w:rFonts w:eastAsia="Times New Roman" w:cs="Calibri"/>
                <w:color w:val="000000"/>
                <w:lang w:eastAsia="es-EC"/>
              </w:rPr>
            </w:pPr>
            <w:r w:rsidRPr="0092330F">
              <w:rPr>
                <w:rFonts w:eastAsia="Times New Roman" w:cs="Calibri"/>
                <w:color w:val="000000"/>
                <w:lang w:eastAsia="es-EC"/>
              </w:rPr>
              <w:t> </w:t>
            </w:r>
          </w:p>
        </w:tc>
        <w:tc>
          <w:tcPr>
            <w:tcW w:w="1706" w:type="dxa"/>
            <w:tcBorders>
              <w:top w:val="nil"/>
              <w:left w:val="nil"/>
              <w:bottom w:val="nil"/>
              <w:right w:val="nil"/>
            </w:tcBorders>
            <w:shd w:val="clear" w:color="000000" w:fill="FFFFFF"/>
            <w:noWrap/>
            <w:vAlign w:val="bottom"/>
            <w:hideMark/>
          </w:tcPr>
          <w:p w14:paraId="4FCCF8FD" w14:textId="77777777" w:rsidR="0092330F" w:rsidRPr="0092330F" w:rsidRDefault="0092330F" w:rsidP="0092330F">
            <w:pPr>
              <w:spacing w:after="0" w:line="240" w:lineRule="auto"/>
              <w:rPr>
                <w:rFonts w:eastAsia="Times New Roman" w:cs="Calibri"/>
                <w:b/>
                <w:bCs/>
                <w:color w:val="000000"/>
                <w:lang w:eastAsia="es-EC"/>
              </w:rPr>
            </w:pPr>
            <w:r w:rsidRPr="0092330F">
              <w:rPr>
                <w:rFonts w:eastAsia="Times New Roman" w:cs="Calibri"/>
                <w:b/>
                <w:bCs/>
                <w:color w:val="000000"/>
                <w:lang w:eastAsia="es-EC"/>
              </w:rPr>
              <w:t>Sub-Total</w:t>
            </w:r>
          </w:p>
        </w:tc>
        <w:tc>
          <w:tcPr>
            <w:tcW w:w="1376" w:type="dxa"/>
            <w:tcBorders>
              <w:top w:val="nil"/>
              <w:left w:val="nil"/>
              <w:bottom w:val="nil"/>
              <w:right w:val="single" w:sz="8" w:space="0" w:color="auto"/>
            </w:tcBorders>
            <w:shd w:val="clear" w:color="000000" w:fill="FFFFFF"/>
            <w:noWrap/>
            <w:vAlign w:val="bottom"/>
            <w:hideMark/>
          </w:tcPr>
          <w:p w14:paraId="0578F4A1" w14:textId="0AA5CFA3"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w:t>
            </w:r>
            <w:r w:rsidR="00380D95">
              <w:rPr>
                <w:rFonts w:eastAsia="Times New Roman" w:cs="Calibri"/>
                <w:color w:val="000000"/>
                <w:sz w:val="20"/>
                <w:szCs w:val="20"/>
                <w:lang w:eastAsia="es-EC"/>
              </w:rPr>
              <w:t xml:space="preserve">  4</w:t>
            </w:r>
            <w:r w:rsidRPr="0092330F">
              <w:rPr>
                <w:rFonts w:eastAsia="Times New Roman" w:cs="Calibri"/>
                <w:color w:val="000000"/>
                <w:sz w:val="20"/>
                <w:szCs w:val="20"/>
                <w:lang w:eastAsia="es-EC"/>
              </w:rPr>
              <w:t>,</w:t>
            </w:r>
            <w:r w:rsidR="00EE190F">
              <w:rPr>
                <w:rFonts w:eastAsia="Times New Roman" w:cs="Calibri"/>
                <w:color w:val="000000"/>
                <w:sz w:val="20"/>
                <w:szCs w:val="20"/>
                <w:lang w:eastAsia="es-EC"/>
              </w:rPr>
              <w:t>7</w:t>
            </w:r>
            <w:r w:rsidR="00021375">
              <w:rPr>
                <w:rFonts w:eastAsia="Times New Roman" w:cs="Calibri"/>
                <w:color w:val="000000"/>
                <w:sz w:val="20"/>
                <w:szCs w:val="20"/>
                <w:lang w:eastAsia="es-EC"/>
              </w:rPr>
              <w:t>60</w:t>
            </w:r>
            <w:r w:rsidRPr="0092330F">
              <w:rPr>
                <w:rFonts w:eastAsia="Times New Roman" w:cs="Calibri"/>
                <w:color w:val="000000"/>
                <w:sz w:val="20"/>
                <w:szCs w:val="20"/>
                <w:lang w:eastAsia="es-EC"/>
              </w:rPr>
              <w:t>.</w:t>
            </w:r>
            <w:r w:rsidR="00021375">
              <w:rPr>
                <w:rFonts w:eastAsia="Times New Roman" w:cs="Calibri"/>
                <w:color w:val="000000"/>
                <w:sz w:val="20"/>
                <w:szCs w:val="20"/>
                <w:lang w:eastAsia="es-EC"/>
              </w:rPr>
              <w:t>12</w:t>
            </w:r>
            <w:r w:rsidRPr="0092330F">
              <w:rPr>
                <w:rFonts w:eastAsia="Times New Roman" w:cs="Calibri"/>
                <w:color w:val="000000"/>
                <w:sz w:val="20"/>
                <w:szCs w:val="20"/>
                <w:lang w:eastAsia="es-EC"/>
              </w:rPr>
              <w:t xml:space="preserve"> </w:t>
            </w:r>
          </w:p>
        </w:tc>
      </w:tr>
      <w:tr w:rsidR="0092330F" w:rsidRPr="0092330F" w14:paraId="30D5B147" w14:textId="77777777" w:rsidTr="0092330F">
        <w:trPr>
          <w:trHeight w:val="300"/>
        </w:trPr>
        <w:tc>
          <w:tcPr>
            <w:tcW w:w="4507" w:type="dxa"/>
            <w:tcBorders>
              <w:top w:val="nil"/>
              <w:left w:val="nil"/>
              <w:bottom w:val="nil"/>
              <w:right w:val="nil"/>
            </w:tcBorders>
            <w:shd w:val="clear" w:color="000000" w:fill="FFFFFF"/>
            <w:noWrap/>
            <w:vAlign w:val="bottom"/>
            <w:hideMark/>
          </w:tcPr>
          <w:p w14:paraId="13872A54" w14:textId="77777777" w:rsidR="0092330F" w:rsidRPr="0092330F" w:rsidRDefault="0092330F" w:rsidP="0092330F">
            <w:pPr>
              <w:spacing w:after="0" w:line="240" w:lineRule="auto"/>
              <w:rPr>
                <w:rFonts w:eastAsia="Times New Roman" w:cs="Calibri"/>
                <w:color w:val="000000"/>
                <w:lang w:eastAsia="es-EC"/>
              </w:rPr>
            </w:pPr>
            <w:r w:rsidRPr="0092330F">
              <w:rPr>
                <w:rFonts w:eastAsia="Times New Roman" w:cs="Calibri"/>
                <w:color w:val="000000"/>
                <w:lang w:eastAsia="es-EC"/>
              </w:rPr>
              <w:t> </w:t>
            </w:r>
          </w:p>
        </w:tc>
        <w:tc>
          <w:tcPr>
            <w:tcW w:w="1031" w:type="dxa"/>
            <w:tcBorders>
              <w:top w:val="nil"/>
              <w:left w:val="nil"/>
              <w:bottom w:val="nil"/>
              <w:right w:val="nil"/>
            </w:tcBorders>
            <w:shd w:val="clear" w:color="000000" w:fill="FFFFFF"/>
            <w:noWrap/>
            <w:vAlign w:val="bottom"/>
            <w:hideMark/>
          </w:tcPr>
          <w:p w14:paraId="436F89AB" w14:textId="77777777" w:rsidR="0092330F" w:rsidRPr="0092330F" w:rsidRDefault="0092330F" w:rsidP="0092330F">
            <w:pPr>
              <w:spacing w:after="0" w:line="240" w:lineRule="auto"/>
              <w:rPr>
                <w:rFonts w:eastAsia="Times New Roman" w:cs="Calibri"/>
                <w:color w:val="000000"/>
                <w:lang w:eastAsia="es-EC"/>
              </w:rPr>
            </w:pPr>
            <w:r w:rsidRPr="0092330F">
              <w:rPr>
                <w:rFonts w:eastAsia="Times New Roman" w:cs="Calibri"/>
                <w:color w:val="000000"/>
                <w:lang w:eastAsia="es-EC"/>
              </w:rPr>
              <w:t> </w:t>
            </w:r>
          </w:p>
        </w:tc>
        <w:tc>
          <w:tcPr>
            <w:tcW w:w="1706" w:type="dxa"/>
            <w:tcBorders>
              <w:top w:val="nil"/>
              <w:left w:val="nil"/>
              <w:bottom w:val="nil"/>
              <w:right w:val="nil"/>
            </w:tcBorders>
            <w:shd w:val="clear" w:color="000000" w:fill="FFFFFF"/>
            <w:noWrap/>
            <w:vAlign w:val="bottom"/>
            <w:hideMark/>
          </w:tcPr>
          <w:p w14:paraId="290144F5" w14:textId="77777777" w:rsidR="0092330F" w:rsidRPr="0092330F" w:rsidRDefault="0092330F" w:rsidP="0092330F">
            <w:pPr>
              <w:spacing w:after="0" w:line="240" w:lineRule="auto"/>
              <w:rPr>
                <w:rFonts w:eastAsia="Times New Roman" w:cs="Calibri"/>
                <w:b/>
                <w:bCs/>
                <w:color w:val="000000"/>
                <w:lang w:eastAsia="es-EC"/>
              </w:rPr>
            </w:pPr>
            <w:r w:rsidRPr="0092330F">
              <w:rPr>
                <w:rFonts w:eastAsia="Times New Roman" w:cs="Calibri"/>
                <w:b/>
                <w:bCs/>
                <w:color w:val="000000"/>
                <w:lang w:eastAsia="es-EC"/>
              </w:rPr>
              <w:t>IVA</w:t>
            </w:r>
          </w:p>
        </w:tc>
        <w:tc>
          <w:tcPr>
            <w:tcW w:w="1376" w:type="dxa"/>
            <w:tcBorders>
              <w:top w:val="nil"/>
              <w:left w:val="nil"/>
              <w:bottom w:val="nil"/>
              <w:right w:val="single" w:sz="8" w:space="0" w:color="auto"/>
            </w:tcBorders>
            <w:shd w:val="clear" w:color="000000" w:fill="FFFFFF"/>
            <w:noWrap/>
            <w:vAlign w:val="bottom"/>
            <w:hideMark/>
          </w:tcPr>
          <w:p w14:paraId="30BF2AB2" w14:textId="436846E0" w:rsidR="0092330F" w:rsidRPr="0092330F" w:rsidRDefault="0092330F" w:rsidP="0092330F">
            <w:pPr>
              <w:spacing w:after="0" w:line="240" w:lineRule="auto"/>
              <w:jc w:val="center"/>
              <w:rPr>
                <w:rFonts w:eastAsia="Times New Roman" w:cs="Calibri"/>
                <w:color w:val="000000"/>
                <w:sz w:val="20"/>
                <w:szCs w:val="20"/>
                <w:lang w:eastAsia="es-EC"/>
              </w:rPr>
            </w:pPr>
            <w:r w:rsidRPr="0092330F">
              <w:rPr>
                <w:rFonts w:eastAsia="Times New Roman" w:cs="Calibri"/>
                <w:color w:val="000000"/>
                <w:sz w:val="20"/>
                <w:szCs w:val="20"/>
                <w:lang w:eastAsia="es-EC"/>
              </w:rPr>
              <w:t xml:space="preserve"> $     </w:t>
            </w:r>
            <w:r w:rsidR="00EE190F">
              <w:rPr>
                <w:rFonts w:eastAsia="Times New Roman" w:cs="Calibri"/>
                <w:color w:val="000000"/>
                <w:sz w:val="20"/>
                <w:szCs w:val="20"/>
                <w:lang w:eastAsia="es-EC"/>
              </w:rPr>
              <w:t xml:space="preserve">   57</w:t>
            </w:r>
            <w:r w:rsidR="000D405A">
              <w:rPr>
                <w:rFonts w:eastAsia="Times New Roman" w:cs="Calibri"/>
                <w:color w:val="000000"/>
                <w:sz w:val="20"/>
                <w:szCs w:val="20"/>
                <w:lang w:eastAsia="es-EC"/>
              </w:rPr>
              <w:t>1</w:t>
            </w:r>
            <w:r w:rsidRPr="0092330F">
              <w:rPr>
                <w:rFonts w:eastAsia="Times New Roman" w:cs="Calibri"/>
                <w:color w:val="000000"/>
                <w:sz w:val="20"/>
                <w:szCs w:val="20"/>
                <w:lang w:eastAsia="es-EC"/>
              </w:rPr>
              <w:t>.</w:t>
            </w:r>
            <w:r w:rsidR="006F43E6">
              <w:rPr>
                <w:rFonts w:eastAsia="Times New Roman" w:cs="Calibri"/>
                <w:color w:val="000000"/>
                <w:sz w:val="20"/>
                <w:szCs w:val="20"/>
                <w:lang w:eastAsia="es-EC"/>
              </w:rPr>
              <w:t>21</w:t>
            </w:r>
            <w:r w:rsidRPr="0092330F">
              <w:rPr>
                <w:rFonts w:eastAsia="Times New Roman" w:cs="Calibri"/>
                <w:color w:val="000000"/>
                <w:sz w:val="20"/>
                <w:szCs w:val="20"/>
                <w:lang w:eastAsia="es-EC"/>
              </w:rPr>
              <w:t xml:space="preserve"> </w:t>
            </w:r>
          </w:p>
        </w:tc>
      </w:tr>
      <w:tr w:rsidR="0092330F" w:rsidRPr="0092330F" w14:paraId="6F5E4B6E" w14:textId="77777777" w:rsidTr="0092330F">
        <w:trPr>
          <w:trHeight w:val="320"/>
        </w:trPr>
        <w:tc>
          <w:tcPr>
            <w:tcW w:w="4507" w:type="dxa"/>
            <w:tcBorders>
              <w:top w:val="nil"/>
              <w:left w:val="nil"/>
              <w:bottom w:val="nil"/>
              <w:right w:val="nil"/>
            </w:tcBorders>
            <w:shd w:val="clear" w:color="000000" w:fill="FFFFFF"/>
            <w:noWrap/>
            <w:vAlign w:val="bottom"/>
            <w:hideMark/>
          </w:tcPr>
          <w:p w14:paraId="10FEB6A1" w14:textId="77777777" w:rsidR="0092330F" w:rsidRPr="0092330F" w:rsidRDefault="0092330F" w:rsidP="0092330F">
            <w:pPr>
              <w:spacing w:after="0" w:line="240" w:lineRule="auto"/>
              <w:rPr>
                <w:rFonts w:eastAsia="Times New Roman" w:cs="Calibri"/>
                <w:b/>
                <w:bCs/>
                <w:color w:val="000000"/>
                <w:sz w:val="24"/>
                <w:szCs w:val="24"/>
                <w:lang w:eastAsia="es-EC"/>
              </w:rPr>
            </w:pPr>
            <w:r w:rsidRPr="0092330F">
              <w:rPr>
                <w:rFonts w:eastAsia="Times New Roman" w:cs="Calibri"/>
                <w:b/>
                <w:bCs/>
                <w:color w:val="000000"/>
                <w:sz w:val="24"/>
                <w:szCs w:val="24"/>
                <w:lang w:eastAsia="es-EC"/>
              </w:rPr>
              <w:t> </w:t>
            </w:r>
          </w:p>
        </w:tc>
        <w:tc>
          <w:tcPr>
            <w:tcW w:w="1031" w:type="dxa"/>
            <w:tcBorders>
              <w:top w:val="nil"/>
              <w:left w:val="nil"/>
              <w:bottom w:val="nil"/>
              <w:right w:val="nil"/>
            </w:tcBorders>
            <w:shd w:val="clear" w:color="000000" w:fill="FFFFFF"/>
            <w:noWrap/>
            <w:vAlign w:val="bottom"/>
            <w:hideMark/>
          </w:tcPr>
          <w:p w14:paraId="16B0FD0E" w14:textId="77777777" w:rsidR="0092330F" w:rsidRPr="0092330F" w:rsidRDefault="0092330F" w:rsidP="0092330F">
            <w:pPr>
              <w:spacing w:after="0" w:line="240" w:lineRule="auto"/>
              <w:rPr>
                <w:rFonts w:eastAsia="Times New Roman" w:cs="Calibri"/>
                <w:color w:val="000000"/>
                <w:lang w:eastAsia="es-EC"/>
              </w:rPr>
            </w:pPr>
            <w:r w:rsidRPr="0092330F">
              <w:rPr>
                <w:rFonts w:eastAsia="Times New Roman" w:cs="Calibri"/>
                <w:color w:val="000000"/>
                <w:lang w:eastAsia="es-EC"/>
              </w:rPr>
              <w:t> </w:t>
            </w:r>
          </w:p>
        </w:tc>
        <w:tc>
          <w:tcPr>
            <w:tcW w:w="1706" w:type="dxa"/>
            <w:tcBorders>
              <w:top w:val="single" w:sz="8" w:space="0" w:color="auto"/>
              <w:left w:val="nil"/>
              <w:bottom w:val="single" w:sz="8" w:space="0" w:color="auto"/>
              <w:right w:val="nil"/>
            </w:tcBorders>
            <w:shd w:val="clear" w:color="000000" w:fill="FFFFFF"/>
            <w:noWrap/>
            <w:vAlign w:val="bottom"/>
            <w:hideMark/>
          </w:tcPr>
          <w:p w14:paraId="1EE8CF44" w14:textId="77777777" w:rsidR="0092330F" w:rsidRPr="0092330F" w:rsidRDefault="0092330F" w:rsidP="0092330F">
            <w:pPr>
              <w:spacing w:after="0" w:line="240" w:lineRule="auto"/>
              <w:rPr>
                <w:rFonts w:eastAsia="Times New Roman" w:cs="Calibri"/>
                <w:b/>
                <w:bCs/>
                <w:color w:val="000000"/>
                <w:lang w:eastAsia="es-EC"/>
              </w:rPr>
            </w:pPr>
            <w:r w:rsidRPr="0092330F">
              <w:rPr>
                <w:rFonts w:eastAsia="Times New Roman" w:cs="Calibri"/>
                <w:b/>
                <w:bCs/>
                <w:color w:val="000000"/>
                <w:lang w:eastAsia="es-EC"/>
              </w:rPr>
              <w:t>Total</w:t>
            </w:r>
          </w:p>
        </w:tc>
        <w:tc>
          <w:tcPr>
            <w:tcW w:w="1376" w:type="dxa"/>
            <w:tcBorders>
              <w:top w:val="single" w:sz="8" w:space="0" w:color="auto"/>
              <w:left w:val="nil"/>
              <w:bottom w:val="single" w:sz="8" w:space="0" w:color="auto"/>
              <w:right w:val="single" w:sz="8" w:space="0" w:color="auto"/>
            </w:tcBorders>
            <w:shd w:val="clear" w:color="000000" w:fill="CCCCFF"/>
            <w:noWrap/>
            <w:vAlign w:val="bottom"/>
            <w:hideMark/>
          </w:tcPr>
          <w:p w14:paraId="64641AA0" w14:textId="038D058F" w:rsidR="0092330F" w:rsidRPr="0092330F" w:rsidRDefault="0092330F" w:rsidP="0092330F">
            <w:pPr>
              <w:spacing w:after="0" w:line="240" w:lineRule="auto"/>
              <w:jc w:val="center"/>
              <w:rPr>
                <w:rFonts w:eastAsia="Times New Roman" w:cs="Calibri"/>
                <w:b/>
                <w:bCs/>
                <w:color w:val="000000"/>
                <w:sz w:val="20"/>
                <w:szCs w:val="20"/>
                <w:lang w:eastAsia="es-EC"/>
              </w:rPr>
            </w:pPr>
            <w:r w:rsidRPr="0092330F">
              <w:rPr>
                <w:rFonts w:eastAsia="Times New Roman" w:cs="Calibri"/>
                <w:b/>
                <w:bCs/>
                <w:color w:val="000000"/>
                <w:sz w:val="20"/>
                <w:szCs w:val="20"/>
                <w:lang w:eastAsia="es-EC"/>
              </w:rPr>
              <w:t xml:space="preserve"> $   </w:t>
            </w:r>
            <w:r w:rsidR="00723172">
              <w:rPr>
                <w:rFonts w:eastAsia="Times New Roman" w:cs="Calibri"/>
                <w:b/>
                <w:bCs/>
                <w:color w:val="000000"/>
                <w:sz w:val="20"/>
                <w:szCs w:val="20"/>
                <w:lang w:eastAsia="es-EC"/>
              </w:rPr>
              <w:t xml:space="preserve"> </w:t>
            </w:r>
            <w:r w:rsidR="00146A97">
              <w:rPr>
                <w:rFonts w:eastAsia="Times New Roman" w:cs="Calibri"/>
                <w:b/>
                <w:bCs/>
                <w:color w:val="000000"/>
                <w:sz w:val="20"/>
                <w:szCs w:val="20"/>
                <w:lang w:eastAsia="es-EC"/>
              </w:rPr>
              <w:t>5</w:t>
            </w:r>
            <w:r w:rsidRPr="0092330F">
              <w:rPr>
                <w:rFonts w:eastAsia="Times New Roman" w:cs="Calibri"/>
                <w:b/>
                <w:bCs/>
                <w:color w:val="000000"/>
                <w:sz w:val="20"/>
                <w:szCs w:val="20"/>
                <w:lang w:eastAsia="es-EC"/>
              </w:rPr>
              <w:t>,</w:t>
            </w:r>
            <w:r w:rsidR="00146A97">
              <w:rPr>
                <w:rFonts w:eastAsia="Times New Roman" w:cs="Calibri"/>
                <w:b/>
                <w:bCs/>
                <w:color w:val="000000"/>
                <w:sz w:val="20"/>
                <w:szCs w:val="20"/>
                <w:lang w:eastAsia="es-EC"/>
              </w:rPr>
              <w:t>3</w:t>
            </w:r>
            <w:r w:rsidR="006F43E6">
              <w:rPr>
                <w:rFonts w:eastAsia="Times New Roman" w:cs="Calibri"/>
                <w:b/>
                <w:bCs/>
                <w:color w:val="000000"/>
                <w:sz w:val="20"/>
                <w:szCs w:val="20"/>
                <w:lang w:eastAsia="es-EC"/>
              </w:rPr>
              <w:t>31</w:t>
            </w:r>
            <w:r w:rsidRPr="0092330F">
              <w:rPr>
                <w:rFonts w:eastAsia="Times New Roman" w:cs="Calibri"/>
                <w:b/>
                <w:bCs/>
                <w:color w:val="000000"/>
                <w:sz w:val="20"/>
                <w:szCs w:val="20"/>
                <w:lang w:eastAsia="es-EC"/>
              </w:rPr>
              <w:t>.</w:t>
            </w:r>
            <w:r w:rsidR="006F43E6">
              <w:rPr>
                <w:rFonts w:eastAsia="Times New Roman" w:cs="Calibri"/>
                <w:b/>
                <w:bCs/>
                <w:color w:val="000000"/>
                <w:sz w:val="20"/>
                <w:szCs w:val="20"/>
                <w:lang w:eastAsia="es-EC"/>
              </w:rPr>
              <w:t>33</w:t>
            </w:r>
            <w:r w:rsidRPr="0092330F">
              <w:rPr>
                <w:rFonts w:eastAsia="Times New Roman" w:cs="Calibri"/>
                <w:b/>
                <w:bCs/>
                <w:color w:val="000000"/>
                <w:sz w:val="20"/>
                <w:szCs w:val="20"/>
                <w:lang w:eastAsia="es-EC"/>
              </w:rPr>
              <w:t xml:space="preserve"> </w:t>
            </w:r>
          </w:p>
        </w:tc>
      </w:tr>
    </w:tbl>
    <w:p w14:paraId="5DBFEFE3" w14:textId="77777777" w:rsidR="00C02E4D" w:rsidRDefault="00C02E4D" w:rsidP="00D30806">
      <w:pPr>
        <w:pStyle w:val="Sansinterligne"/>
        <w:tabs>
          <w:tab w:val="left" w:pos="2160"/>
        </w:tabs>
        <w:ind w:right="4"/>
        <w:rPr>
          <w:rFonts w:asciiTheme="minorHAnsi" w:hAnsiTheme="minorHAnsi" w:cstheme="minorHAnsi"/>
          <w:b/>
        </w:rPr>
      </w:pPr>
    </w:p>
    <w:p w14:paraId="148B7D38" w14:textId="40F78A2D" w:rsidR="00C02E4D" w:rsidRDefault="009D26E1" w:rsidP="00D30806">
      <w:pPr>
        <w:pStyle w:val="Sansinterligne"/>
        <w:tabs>
          <w:tab w:val="left" w:pos="2160"/>
        </w:tabs>
        <w:ind w:right="4"/>
        <w:rPr>
          <w:rFonts w:asciiTheme="minorHAnsi" w:hAnsiTheme="minorHAnsi" w:cstheme="minorHAnsi"/>
          <w:b/>
        </w:rPr>
      </w:pPr>
      <w:r>
        <w:rPr>
          <w:rFonts w:asciiTheme="minorHAnsi" w:hAnsiTheme="minorHAnsi" w:cstheme="minorHAnsi"/>
          <w:b/>
        </w:rPr>
        <w:t>Tiempo de Ejecución: 50 Días Laborables.</w:t>
      </w:r>
    </w:p>
    <w:p w14:paraId="443398AC" w14:textId="77777777" w:rsidR="009D26E1" w:rsidRDefault="009D26E1" w:rsidP="00D30806">
      <w:pPr>
        <w:pStyle w:val="Sansinterligne"/>
        <w:tabs>
          <w:tab w:val="left" w:pos="2160"/>
        </w:tabs>
        <w:ind w:right="4"/>
        <w:rPr>
          <w:rFonts w:asciiTheme="minorHAnsi" w:hAnsiTheme="minorHAnsi" w:cstheme="minorHAnsi"/>
          <w:b/>
        </w:rPr>
      </w:pPr>
    </w:p>
    <w:p w14:paraId="48FCFF03" w14:textId="2762CE27" w:rsidR="00D30806" w:rsidRPr="00284014" w:rsidRDefault="00413902" w:rsidP="00D30806">
      <w:pPr>
        <w:pStyle w:val="Sansinterligne"/>
        <w:tabs>
          <w:tab w:val="left" w:pos="2160"/>
        </w:tabs>
        <w:ind w:right="4"/>
        <w:rPr>
          <w:rFonts w:asciiTheme="minorHAnsi" w:hAnsiTheme="minorHAnsi" w:cstheme="minorHAnsi"/>
          <w:b/>
        </w:rPr>
      </w:pPr>
      <w:r w:rsidRPr="00413902">
        <w:rPr>
          <w:rFonts w:asciiTheme="minorHAnsi" w:hAnsiTheme="minorHAnsi" w:cstheme="minorHAnsi"/>
          <w:b/>
        </w:rPr>
        <w:t>INVERSIÓN MENSUAL</w:t>
      </w:r>
      <w:r>
        <w:rPr>
          <w:rFonts w:asciiTheme="minorHAnsi" w:hAnsiTheme="minorHAnsi" w:cstheme="minorHAnsi"/>
          <w:b/>
        </w:rPr>
        <w:t>:</w:t>
      </w:r>
    </w:p>
    <w:p w14:paraId="2CD00343" w14:textId="77777777" w:rsidR="00D30806" w:rsidRPr="00284014" w:rsidRDefault="00D30806" w:rsidP="00D30806">
      <w:pPr>
        <w:pStyle w:val="Sansinterligne"/>
        <w:tabs>
          <w:tab w:val="left" w:pos="2160"/>
        </w:tabs>
        <w:ind w:right="4"/>
        <w:rPr>
          <w:rFonts w:asciiTheme="minorHAnsi" w:hAnsiTheme="minorHAnsi" w:cstheme="minorHAnsi"/>
          <w:b/>
        </w:rPr>
      </w:pPr>
    </w:p>
    <w:tbl>
      <w:tblPr>
        <w:tblW w:w="8662" w:type="dxa"/>
        <w:tblCellMar>
          <w:left w:w="70" w:type="dxa"/>
          <w:right w:w="70" w:type="dxa"/>
        </w:tblCellMar>
        <w:tblLook w:val="04A0" w:firstRow="1" w:lastRow="0" w:firstColumn="1" w:lastColumn="0" w:noHBand="0" w:noVBand="1"/>
      </w:tblPr>
      <w:tblGrid>
        <w:gridCol w:w="4932"/>
        <w:gridCol w:w="969"/>
        <w:gridCol w:w="1633"/>
        <w:gridCol w:w="1227"/>
      </w:tblGrid>
      <w:tr w:rsidR="00F07CE9" w:rsidRPr="00F07CE9" w14:paraId="58C39F9A" w14:textId="77777777" w:rsidTr="00F07CE9">
        <w:trPr>
          <w:trHeight w:val="375"/>
        </w:trPr>
        <w:tc>
          <w:tcPr>
            <w:tcW w:w="8662" w:type="dxa"/>
            <w:gridSpan w:val="4"/>
            <w:tcBorders>
              <w:top w:val="single" w:sz="8" w:space="0" w:color="auto"/>
              <w:left w:val="single" w:sz="8" w:space="0" w:color="auto"/>
              <w:bottom w:val="single" w:sz="8" w:space="0" w:color="auto"/>
              <w:right w:val="nil"/>
            </w:tcBorders>
            <w:shd w:val="clear" w:color="000000" w:fill="CCCCFF"/>
            <w:noWrap/>
            <w:hideMark/>
          </w:tcPr>
          <w:p w14:paraId="3A6F3EA9" w14:textId="469C9B83" w:rsidR="00F07CE9" w:rsidRPr="00F07CE9" w:rsidRDefault="00F07CE9" w:rsidP="00F07CE9">
            <w:pPr>
              <w:spacing w:after="0" w:line="240" w:lineRule="auto"/>
              <w:jc w:val="center"/>
              <w:rPr>
                <w:rFonts w:eastAsia="Times New Roman" w:cs="Calibri"/>
                <w:b/>
                <w:bCs/>
                <w:color w:val="000000"/>
                <w:lang w:eastAsia="es-EC"/>
              </w:rPr>
            </w:pPr>
            <w:r w:rsidRPr="00F07CE9">
              <w:rPr>
                <w:rFonts w:eastAsia="Times New Roman" w:cs="Calibri"/>
                <w:b/>
                <w:bCs/>
                <w:color w:val="000000"/>
                <w:lang w:eastAsia="es-EC"/>
              </w:rPr>
              <w:t>Propuesta Económica Custodia de Información en las Instalaciones de Data</w:t>
            </w:r>
            <w:r w:rsidR="00B3432F">
              <w:rPr>
                <w:rFonts w:eastAsia="Times New Roman" w:cs="Calibri"/>
                <w:b/>
                <w:bCs/>
                <w:color w:val="000000"/>
                <w:lang w:eastAsia="es-EC"/>
              </w:rPr>
              <w:t>s</w:t>
            </w:r>
            <w:r w:rsidRPr="00F07CE9">
              <w:rPr>
                <w:rFonts w:eastAsia="Times New Roman" w:cs="Calibri"/>
                <w:b/>
                <w:bCs/>
                <w:color w:val="000000"/>
                <w:lang w:eastAsia="es-EC"/>
              </w:rPr>
              <w:t xml:space="preserve">olutions </w:t>
            </w:r>
          </w:p>
        </w:tc>
      </w:tr>
      <w:tr w:rsidR="00F07CE9" w:rsidRPr="00F07CE9" w14:paraId="38487A11" w14:textId="77777777" w:rsidTr="00F07CE9">
        <w:trPr>
          <w:trHeight w:val="300"/>
        </w:trPr>
        <w:tc>
          <w:tcPr>
            <w:tcW w:w="4932" w:type="dxa"/>
            <w:tcBorders>
              <w:top w:val="nil"/>
              <w:left w:val="single" w:sz="8" w:space="0" w:color="auto"/>
              <w:bottom w:val="single" w:sz="8" w:space="0" w:color="auto"/>
              <w:right w:val="nil"/>
            </w:tcBorders>
            <w:shd w:val="clear" w:color="000000" w:fill="CCCCFF"/>
            <w:noWrap/>
            <w:hideMark/>
          </w:tcPr>
          <w:p w14:paraId="63CEB85A" w14:textId="77777777" w:rsidR="00F07CE9" w:rsidRPr="00F07CE9" w:rsidRDefault="00F07CE9" w:rsidP="00F07CE9">
            <w:pPr>
              <w:spacing w:after="0" w:line="240" w:lineRule="auto"/>
              <w:jc w:val="center"/>
              <w:rPr>
                <w:rFonts w:eastAsia="Times New Roman" w:cs="Calibri"/>
                <w:b/>
                <w:bCs/>
                <w:color w:val="000000"/>
                <w:lang w:eastAsia="es-EC"/>
              </w:rPr>
            </w:pPr>
            <w:r w:rsidRPr="00F07CE9">
              <w:rPr>
                <w:rFonts w:eastAsia="Times New Roman" w:cs="Calibri"/>
                <w:b/>
                <w:bCs/>
                <w:color w:val="000000"/>
                <w:lang w:eastAsia="es-EC"/>
              </w:rPr>
              <w:t xml:space="preserve">Descripción </w:t>
            </w:r>
          </w:p>
        </w:tc>
        <w:tc>
          <w:tcPr>
            <w:tcW w:w="870" w:type="dxa"/>
            <w:tcBorders>
              <w:top w:val="nil"/>
              <w:left w:val="nil"/>
              <w:bottom w:val="single" w:sz="8" w:space="0" w:color="auto"/>
              <w:right w:val="nil"/>
            </w:tcBorders>
            <w:shd w:val="clear" w:color="000000" w:fill="CCCCFF"/>
            <w:noWrap/>
            <w:hideMark/>
          </w:tcPr>
          <w:p w14:paraId="0C8333A2" w14:textId="77777777" w:rsidR="00F07CE9" w:rsidRPr="00F07CE9" w:rsidRDefault="00F07CE9" w:rsidP="00F07CE9">
            <w:pPr>
              <w:spacing w:after="0" w:line="240" w:lineRule="auto"/>
              <w:jc w:val="center"/>
              <w:rPr>
                <w:rFonts w:eastAsia="Times New Roman" w:cs="Calibri"/>
                <w:b/>
                <w:bCs/>
                <w:color w:val="000000"/>
                <w:lang w:eastAsia="es-EC"/>
              </w:rPr>
            </w:pPr>
            <w:r w:rsidRPr="00F07CE9">
              <w:rPr>
                <w:rFonts w:eastAsia="Times New Roman" w:cs="Calibri"/>
                <w:b/>
                <w:bCs/>
                <w:color w:val="000000"/>
                <w:lang w:eastAsia="es-EC"/>
              </w:rPr>
              <w:t>Volumen</w:t>
            </w:r>
          </w:p>
        </w:tc>
        <w:tc>
          <w:tcPr>
            <w:tcW w:w="1633" w:type="dxa"/>
            <w:tcBorders>
              <w:top w:val="nil"/>
              <w:left w:val="nil"/>
              <w:bottom w:val="single" w:sz="8" w:space="0" w:color="auto"/>
              <w:right w:val="nil"/>
            </w:tcBorders>
            <w:shd w:val="clear" w:color="000000" w:fill="CCCCFF"/>
            <w:noWrap/>
            <w:hideMark/>
          </w:tcPr>
          <w:p w14:paraId="206086A6" w14:textId="77777777" w:rsidR="00F07CE9" w:rsidRPr="00F07CE9" w:rsidRDefault="00F07CE9" w:rsidP="00F07CE9">
            <w:pPr>
              <w:spacing w:after="0" w:line="240" w:lineRule="auto"/>
              <w:jc w:val="center"/>
              <w:rPr>
                <w:rFonts w:eastAsia="Times New Roman" w:cs="Calibri"/>
                <w:b/>
                <w:bCs/>
                <w:color w:val="000000"/>
                <w:lang w:eastAsia="es-EC"/>
              </w:rPr>
            </w:pPr>
            <w:r w:rsidRPr="00F07CE9">
              <w:rPr>
                <w:rFonts w:eastAsia="Times New Roman" w:cs="Calibri"/>
                <w:b/>
                <w:bCs/>
                <w:color w:val="000000"/>
                <w:lang w:eastAsia="es-EC"/>
              </w:rPr>
              <w:t>Precio Unitario</w:t>
            </w:r>
          </w:p>
        </w:tc>
        <w:tc>
          <w:tcPr>
            <w:tcW w:w="1227" w:type="dxa"/>
            <w:tcBorders>
              <w:top w:val="nil"/>
              <w:left w:val="nil"/>
              <w:bottom w:val="single" w:sz="8" w:space="0" w:color="auto"/>
              <w:right w:val="single" w:sz="8" w:space="0" w:color="auto"/>
            </w:tcBorders>
            <w:shd w:val="clear" w:color="000000" w:fill="CCCCFF"/>
            <w:noWrap/>
            <w:hideMark/>
          </w:tcPr>
          <w:p w14:paraId="321A5C02" w14:textId="77777777" w:rsidR="00F07CE9" w:rsidRPr="00F07CE9" w:rsidRDefault="00F07CE9" w:rsidP="00F07CE9">
            <w:pPr>
              <w:spacing w:after="0" w:line="240" w:lineRule="auto"/>
              <w:jc w:val="center"/>
              <w:rPr>
                <w:rFonts w:eastAsia="Times New Roman" w:cs="Calibri"/>
                <w:b/>
                <w:bCs/>
                <w:color w:val="000000"/>
                <w:lang w:eastAsia="es-EC"/>
              </w:rPr>
            </w:pPr>
            <w:r w:rsidRPr="00F07CE9">
              <w:rPr>
                <w:rFonts w:eastAsia="Times New Roman" w:cs="Calibri"/>
                <w:b/>
                <w:bCs/>
                <w:color w:val="000000"/>
                <w:lang w:eastAsia="es-EC"/>
              </w:rPr>
              <w:t>Precio Total</w:t>
            </w:r>
          </w:p>
        </w:tc>
      </w:tr>
      <w:tr w:rsidR="00F07CE9" w:rsidRPr="00F07CE9" w14:paraId="391F8AB5" w14:textId="77777777" w:rsidTr="00F07CE9">
        <w:trPr>
          <w:trHeight w:val="270"/>
        </w:trPr>
        <w:tc>
          <w:tcPr>
            <w:tcW w:w="4932" w:type="dxa"/>
            <w:tcBorders>
              <w:top w:val="nil"/>
              <w:left w:val="single" w:sz="8" w:space="0" w:color="auto"/>
              <w:bottom w:val="nil"/>
              <w:right w:val="nil"/>
            </w:tcBorders>
            <w:shd w:val="clear" w:color="000000" w:fill="FFFFFF"/>
            <w:noWrap/>
            <w:hideMark/>
          </w:tcPr>
          <w:p w14:paraId="4F7FA0A3"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Custodia Mensual</w:t>
            </w:r>
          </w:p>
        </w:tc>
        <w:tc>
          <w:tcPr>
            <w:tcW w:w="870" w:type="dxa"/>
            <w:tcBorders>
              <w:top w:val="nil"/>
              <w:left w:val="nil"/>
              <w:bottom w:val="nil"/>
              <w:right w:val="nil"/>
            </w:tcBorders>
            <w:shd w:val="clear" w:color="000000" w:fill="FFFFFF"/>
            <w:noWrap/>
            <w:hideMark/>
          </w:tcPr>
          <w:p w14:paraId="6E426B79" w14:textId="0AC9D0B8"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84</w:t>
            </w:r>
            <w:r w:rsidR="007636C6">
              <w:rPr>
                <w:rFonts w:eastAsia="Times New Roman" w:cs="Calibri"/>
                <w:color w:val="000000"/>
                <w:sz w:val="20"/>
                <w:szCs w:val="20"/>
                <w:lang w:eastAsia="es-EC"/>
              </w:rPr>
              <w:t>2</w:t>
            </w:r>
          </w:p>
        </w:tc>
        <w:tc>
          <w:tcPr>
            <w:tcW w:w="1633" w:type="dxa"/>
            <w:tcBorders>
              <w:top w:val="nil"/>
              <w:left w:val="nil"/>
              <w:bottom w:val="nil"/>
              <w:right w:val="nil"/>
            </w:tcBorders>
            <w:shd w:val="clear" w:color="000000" w:fill="FFFFFF"/>
            <w:noWrap/>
            <w:hideMark/>
          </w:tcPr>
          <w:p w14:paraId="0521EE22"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0.63 </w:t>
            </w:r>
          </w:p>
        </w:tc>
        <w:tc>
          <w:tcPr>
            <w:tcW w:w="1227" w:type="dxa"/>
            <w:tcBorders>
              <w:top w:val="nil"/>
              <w:left w:val="nil"/>
              <w:bottom w:val="nil"/>
              <w:right w:val="single" w:sz="8" w:space="0" w:color="auto"/>
            </w:tcBorders>
            <w:shd w:val="clear" w:color="000000" w:fill="FFFFFF"/>
            <w:noWrap/>
            <w:hideMark/>
          </w:tcPr>
          <w:p w14:paraId="01B9347F" w14:textId="6AE348A6"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53</w:t>
            </w:r>
            <w:r w:rsidR="00A61CF3">
              <w:rPr>
                <w:rFonts w:eastAsia="Times New Roman" w:cs="Calibri"/>
                <w:color w:val="000000"/>
                <w:sz w:val="20"/>
                <w:szCs w:val="20"/>
                <w:lang w:eastAsia="es-EC"/>
              </w:rPr>
              <w:t>0</w:t>
            </w:r>
            <w:r w:rsidRPr="00F07CE9">
              <w:rPr>
                <w:rFonts w:eastAsia="Times New Roman" w:cs="Calibri"/>
                <w:color w:val="000000"/>
                <w:sz w:val="20"/>
                <w:szCs w:val="20"/>
                <w:lang w:eastAsia="es-EC"/>
              </w:rPr>
              <w:t>.</w:t>
            </w:r>
            <w:r w:rsidR="00744FB3">
              <w:rPr>
                <w:rFonts w:eastAsia="Times New Roman" w:cs="Calibri"/>
                <w:color w:val="000000"/>
                <w:sz w:val="20"/>
                <w:szCs w:val="20"/>
                <w:lang w:eastAsia="es-EC"/>
              </w:rPr>
              <w:t>46</w:t>
            </w:r>
            <w:r w:rsidRPr="00F07CE9">
              <w:rPr>
                <w:rFonts w:eastAsia="Times New Roman" w:cs="Calibri"/>
                <w:color w:val="000000"/>
                <w:sz w:val="20"/>
                <w:szCs w:val="20"/>
                <w:lang w:eastAsia="es-EC"/>
              </w:rPr>
              <w:t xml:space="preserve"> </w:t>
            </w:r>
          </w:p>
        </w:tc>
      </w:tr>
      <w:tr w:rsidR="00F07CE9" w:rsidRPr="00F07CE9" w14:paraId="5FA15451" w14:textId="77777777" w:rsidTr="00F07CE9">
        <w:trPr>
          <w:trHeight w:val="270"/>
        </w:trPr>
        <w:tc>
          <w:tcPr>
            <w:tcW w:w="4932" w:type="dxa"/>
            <w:tcBorders>
              <w:top w:val="nil"/>
              <w:left w:val="single" w:sz="8" w:space="0" w:color="auto"/>
              <w:bottom w:val="nil"/>
              <w:right w:val="nil"/>
            </w:tcBorders>
            <w:shd w:val="clear" w:color="000000" w:fill="FFFFFF"/>
            <w:noWrap/>
            <w:hideMark/>
          </w:tcPr>
          <w:p w14:paraId="0A191FCB"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Fee Mensual Licencia de Interface Web que Incluye</w:t>
            </w:r>
          </w:p>
        </w:tc>
        <w:tc>
          <w:tcPr>
            <w:tcW w:w="870" w:type="dxa"/>
            <w:vMerge w:val="restart"/>
            <w:tcBorders>
              <w:top w:val="nil"/>
              <w:left w:val="nil"/>
              <w:bottom w:val="single" w:sz="8" w:space="0" w:color="000000"/>
              <w:right w:val="nil"/>
            </w:tcBorders>
            <w:shd w:val="clear" w:color="000000" w:fill="FFFFFF"/>
            <w:noWrap/>
            <w:vAlign w:val="center"/>
            <w:hideMark/>
          </w:tcPr>
          <w:p w14:paraId="00E577A8"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1</w:t>
            </w:r>
          </w:p>
        </w:tc>
        <w:tc>
          <w:tcPr>
            <w:tcW w:w="1633" w:type="dxa"/>
            <w:vMerge w:val="restart"/>
            <w:tcBorders>
              <w:top w:val="nil"/>
              <w:left w:val="nil"/>
              <w:bottom w:val="single" w:sz="8" w:space="0" w:color="000000"/>
              <w:right w:val="nil"/>
            </w:tcBorders>
            <w:shd w:val="clear" w:color="000000" w:fill="FFFFFF"/>
            <w:noWrap/>
            <w:vAlign w:val="center"/>
            <w:hideMark/>
          </w:tcPr>
          <w:p w14:paraId="7E2C1163"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25.65 </w:t>
            </w:r>
          </w:p>
        </w:tc>
        <w:tc>
          <w:tcPr>
            <w:tcW w:w="1227" w:type="dxa"/>
            <w:vMerge w:val="restart"/>
            <w:tcBorders>
              <w:top w:val="nil"/>
              <w:left w:val="nil"/>
              <w:bottom w:val="single" w:sz="8" w:space="0" w:color="000000"/>
              <w:right w:val="single" w:sz="8" w:space="0" w:color="auto"/>
            </w:tcBorders>
            <w:shd w:val="clear" w:color="000000" w:fill="FFFFFF"/>
            <w:noWrap/>
            <w:vAlign w:val="center"/>
            <w:hideMark/>
          </w:tcPr>
          <w:p w14:paraId="7BA40D5B"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25.65 </w:t>
            </w:r>
          </w:p>
        </w:tc>
      </w:tr>
      <w:tr w:rsidR="00F07CE9" w:rsidRPr="00F07CE9" w14:paraId="2A52B652" w14:textId="77777777" w:rsidTr="00F07CE9">
        <w:trPr>
          <w:trHeight w:val="270"/>
        </w:trPr>
        <w:tc>
          <w:tcPr>
            <w:tcW w:w="4932" w:type="dxa"/>
            <w:tcBorders>
              <w:top w:val="nil"/>
              <w:left w:val="single" w:sz="8" w:space="0" w:color="auto"/>
              <w:bottom w:val="single" w:sz="8" w:space="0" w:color="auto"/>
              <w:right w:val="nil"/>
            </w:tcBorders>
            <w:shd w:val="clear" w:color="000000" w:fill="FFFFFF"/>
            <w:noWrap/>
            <w:hideMark/>
          </w:tcPr>
          <w:p w14:paraId="4B2C95CB"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Digitalización Máximo 50 Imágenes o páginas por Mes</w:t>
            </w:r>
          </w:p>
        </w:tc>
        <w:tc>
          <w:tcPr>
            <w:tcW w:w="870" w:type="dxa"/>
            <w:vMerge/>
            <w:tcBorders>
              <w:top w:val="nil"/>
              <w:left w:val="nil"/>
              <w:bottom w:val="single" w:sz="8" w:space="0" w:color="000000"/>
              <w:right w:val="nil"/>
            </w:tcBorders>
            <w:vAlign w:val="center"/>
            <w:hideMark/>
          </w:tcPr>
          <w:p w14:paraId="087B7BF2" w14:textId="77777777" w:rsidR="00F07CE9" w:rsidRPr="00F07CE9" w:rsidRDefault="00F07CE9" w:rsidP="00F07CE9">
            <w:pPr>
              <w:spacing w:after="0" w:line="240" w:lineRule="auto"/>
              <w:rPr>
                <w:rFonts w:eastAsia="Times New Roman" w:cs="Calibri"/>
                <w:color w:val="000000"/>
                <w:sz w:val="20"/>
                <w:szCs w:val="20"/>
                <w:lang w:eastAsia="es-EC"/>
              </w:rPr>
            </w:pPr>
          </w:p>
        </w:tc>
        <w:tc>
          <w:tcPr>
            <w:tcW w:w="1633" w:type="dxa"/>
            <w:vMerge/>
            <w:tcBorders>
              <w:top w:val="nil"/>
              <w:left w:val="nil"/>
              <w:bottom w:val="single" w:sz="8" w:space="0" w:color="000000"/>
              <w:right w:val="nil"/>
            </w:tcBorders>
            <w:vAlign w:val="center"/>
            <w:hideMark/>
          </w:tcPr>
          <w:p w14:paraId="044E954F" w14:textId="77777777" w:rsidR="00F07CE9" w:rsidRPr="00F07CE9" w:rsidRDefault="00F07CE9" w:rsidP="00F07CE9">
            <w:pPr>
              <w:spacing w:after="0" w:line="240" w:lineRule="auto"/>
              <w:rPr>
                <w:rFonts w:eastAsia="Times New Roman" w:cs="Calibri"/>
                <w:color w:val="000000"/>
                <w:sz w:val="20"/>
                <w:szCs w:val="20"/>
                <w:lang w:eastAsia="es-EC"/>
              </w:rPr>
            </w:pPr>
          </w:p>
        </w:tc>
        <w:tc>
          <w:tcPr>
            <w:tcW w:w="1227" w:type="dxa"/>
            <w:vMerge/>
            <w:tcBorders>
              <w:top w:val="nil"/>
              <w:left w:val="nil"/>
              <w:bottom w:val="single" w:sz="8" w:space="0" w:color="000000"/>
              <w:right w:val="single" w:sz="8" w:space="0" w:color="auto"/>
            </w:tcBorders>
            <w:vAlign w:val="center"/>
            <w:hideMark/>
          </w:tcPr>
          <w:p w14:paraId="55C2B97C" w14:textId="77777777" w:rsidR="00F07CE9" w:rsidRPr="00F07CE9" w:rsidRDefault="00F07CE9" w:rsidP="00F07CE9">
            <w:pPr>
              <w:spacing w:after="0" w:line="240" w:lineRule="auto"/>
              <w:rPr>
                <w:rFonts w:eastAsia="Times New Roman" w:cs="Calibri"/>
                <w:color w:val="000000"/>
                <w:sz w:val="20"/>
                <w:szCs w:val="20"/>
                <w:lang w:eastAsia="es-EC"/>
              </w:rPr>
            </w:pPr>
          </w:p>
        </w:tc>
      </w:tr>
      <w:tr w:rsidR="00F07CE9" w:rsidRPr="00F07CE9" w14:paraId="55C6AD24" w14:textId="77777777" w:rsidTr="00F07CE9">
        <w:trPr>
          <w:trHeight w:val="320"/>
        </w:trPr>
        <w:tc>
          <w:tcPr>
            <w:tcW w:w="4932" w:type="dxa"/>
            <w:tcBorders>
              <w:top w:val="nil"/>
              <w:left w:val="nil"/>
              <w:bottom w:val="nil"/>
              <w:right w:val="nil"/>
            </w:tcBorders>
            <w:shd w:val="clear" w:color="000000" w:fill="FFFFFF"/>
            <w:noWrap/>
            <w:hideMark/>
          </w:tcPr>
          <w:p w14:paraId="42292D53" w14:textId="77777777" w:rsidR="00F07CE9" w:rsidRPr="00F07CE9" w:rsidRDefault="00F07CE9" w:rsidP="00F07CE9">
            <w:pPr>
              <w:spacing w:after="0" w:line="240" w:lineRule="auto"/>
              <w:rPr>
                <w:rFonts w:eastAsia="Times New Roman" w:cs="Calibri"/>
                <w:color w:val="000000"/>
                <w:sz w:val="24"/>
                <w:szCs w:val="24"/>
                <w:lang w:eastAsia="es-EC"/>
              </w:rPr>
            </w:pPr>
            <w:r w:rsidRPr="00F07CE9">
              <w:rPr>
                <w:rFonts w:eastAsia="Times New Roman" w:cs="Calibri"/>
                <w:color w:val="000000"/>
                <w:sz w:val="24"/>
                <w:szCs w:val="24"/>
                <w:lang w:eastAsia="es-EC"/>
              </w:rPr>
              <w:t> </w:t>
            </w:r>
          </w:p>
        </w:tc>
        <w:tc>
          <w:tcPr>
            <w:tcW w:w="870" w:type="dxa"/>
            <w:tcBorders>
              <w:top w:val="nil"/>
              <w:left w:val="nil"/>
              <w:bottom w:val="nil"/>
              <w:right w:val="nil"/>
            </w:tcBorders>
            <w:shd w:val="clear" w:color="000000" w:fill="FFFFFF"/>
            <w:noWrap/>
            <w:hideMark/>
          </w:tcPr>
          <w:p w14:paraId="40BC9235"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1633" w:type="dxa"/>
            <w:tcBorders>
              <w:top w:val="nil"/>
              <w:left w:val="nil"/>
              <w:bottom w:val="nil"/>
              <w:right w:val="nil"/>
            </w:tcBorders>
            <w:shd w:val="clear" w:color="000000" w:fill="FFFFFF"/>
            <w:noWrap/>
            <w:hideMark/>
          </w:tcPr>
          <w:p w14:paraId="1D41D8EB" w14:textId="77777777" w:rsidR="00F07CE9" w:rsidRPr="00F07CE9" w:rsidRDefault="00F07CE9" w:rsidP="00F07CE9">
            <w:pPr>
              <w:spacing w:after="0" w:line="240" w:lineRule="auto"/>
              <w:rPr>
                <w:rFonts w:eastAsia="Times New Roman" w:cs="Calibri"/>
                <w:b/>
                <w:bCs/>
                <w:color w:val="000000"/>
                <w:lang w:eastAsia="es-EC"/>
              </w:rPr>
            </w:pPr>
            <w:r w:rsidRPr="00F07CE9">
              <w:rPr>
                <w:rFonts w:eastAsia="Times New Roman" w:cs="Calibri"/>
                <w:b/>
                <w:bCs/>
                <w:color w:val="000000"/>
                <w:lang w:eastAsia="es-EC"/>
              </w:rPr>
              <w:t>Sub-Total</w:t>
            </w:r>
          </w:p>
        </w:tc>
        <w:tc>
          <w:tcPr>
            <w:tcW w:w="1227" w:type="dxa"/>
            <w:tcBorders>
              <w:top w:val="nil"/>
              <w:left w:val="nil"/>
              <w:bottom w:val="nil"/>
              <w:right w:val="single" w:sz="8" w:space="0" w:color="auto"/>
            </w:tcBorders>
            <w:shd w:val="clear" w:color="000000" w:fill="FFFFFF"/>
            <w:noWrap/>
            <w:hideMark/>
          </w:tcPr>
          <w:p w14:paraId="022B64CD" w14:textId="110CD584"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55</w:t>
            </w:r>
            <w:r w:rsidR="007E2B23">
              <w:rPr>
                <w:rFonts w:eastAsia="Times New Roman" w:cs="Calibri"/>
                <w:color w:val="000000"/>
                <w:sz w:val="20"/>
                <w:szCs w:val="20"/>
                <w:lang w:eastAsia="es-EC"/>
              </w:rPr>
              <w:t>6</w:t>
            </w:r>
            <w:r w:rsidRPr="00F07CE9">
              <w:rPr>
                <w:rFonts w:eastAsia="Times New Roman" w:cs="Calibri"/>
                <w:color w:val="000000"/>
                <w:sz w:val="20"/>
                <w:szCs w:val="20"/>
                <w:lang w:eastAsia="es-EC"/>
              </w:rPr>
              <w:t>.</w:t>
            </w:r>
            <w:r w:rsidR="007E2B23">
              <w:rPr>
                <w:rFonts w:eastAsia="Times New Roman" w:cs="Calibri"/>
                <w:color w:val="000000"/>
                <w:sz w:val="20"/>
                <w:szCs w:val="20"/>
                <w:lang w:eastAsia="es-EC"/>
              </w:rPr>
              <w:t>11</w:t>
            </w:r>
            <w:r w:rsidRPr="00F07CE9">
              <w:rPr>
                <w:rFonts w:eastAsia="Times New Roman" w:cs="Calibri"/>
                <w:color w:val="000000"/>
                <w:sz w:val="20"/>
                <w:szCs w:val="20"/>
                <w:lang w:eastAsia="es-EC"/>
              </w:rPr>
              <w:t xml:space="preserve"> </w:t>
            </w:r>
          </w:p>
        </w:tc>
      </w:tr>
      <w:tr w:rsidR="00F07CE9" w:rsidRPr="00F07CE9" w14:paraId="5DBCB1B3" w14:textId="77777777" w:rsidTr="00F07CE9">
        <w:trPr>
          <w:trHeight w:val="320"/>
        </w:trPr>
        <w:tc>
          <w:tcPr>
            <w:tcW w:w="4932" w:type="dxa"/>
            <w:tcBorders>
              <w:top w:val="nil"/>
              <w:left w:val="nil"/>
              <w:bottom w:val="nil"/>
              <w:right w:val="nil"/>
            </w:tcBorders>
            <w:shd w:val="clear" w:color="000000" w:fill="FFFFFF"/>
            <w:noWrap/>
            <w:hideMark/>
          </w:tcPr>
          <w:p w14:paraId="41ED1F6A" w14:textId="77777777" w:rsidR="00F07CE9" w:rsidRPr="00F07CE9" w:rsidRDefault="00F07CE9" w:rsidP="00F07CE9">
            <w:pPr>
              <w:spacing w:after="0" w:line="240" w:lineRule="auto"/>
              <w:rPr>
                <w:rFonts w:eastAsia="Times New Roman" w:cs="Calibri"/>
                <w:color w:val="000000"/>
                <w:sz w:val="24"/>
                <w:szCs w:val="24"/>
                <w:lang w:eastAsia="es-EC"/>
              </w:rPr>
            </w:pPr>
            <w:r w:rsidRPr="00F07CE9">
              <w:rPr>
                <w:rFonts w:eastAsia="Times New Roman" w:cs="Calibri"/>
                <w:color w:val="000000"/>
                <w:sz w:val="24"/>
                <w:szCs w:val="24"/>
                <w:lang w:eastAsia="es-EC"/>
              </w:rPr>
              <w:t> </w:t>
            </w:r>
          </w:p>
        </w:tc>
        <w:tc>
          <w:tcPr>
            <w:tcW w:w="870" w:type="dxa"/>
            <w:tcBorders>
              <w:top w:val="nil"/>
              <w:left w:val="nil"/>
              <w:bottom w:val="nil"/>
              <w:right w:val="nil"/>
            </w:tcBorders>
            <w:shd w:val="clear" w:color="000000" w:fill="FFFFFF"/>
            <w:noWrap/>
            <w:hideMark/>
          </w:tcPr>
          <w:p w14:paraId="40DAEE1D"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1633" w:type="dxa"/>
            <w:tcBorders>
              <w:top w:val="nil"/>
              <w:left w:val="nil"/>
              <w:bottom w:val="nil"/>
              <w:right w:val="nil"/>
            </w:tcBorders>
            <w:shd w:val="clear" w:color="000000" w:fill="FFFFFF"/>
            <w:noWrap/>
            <w:hideMark/>
          </w:tcPr>
          <w:p w14:paraId="29EDA8C0" w14:textId="77777777" w:rsidR="00F07CE9" w:rsidRPr="00F07CE9" w:rsidRDefault="00F07CE9" w:rsidP="00F07CE9">
            <w:pPr>
              <w:spacing w:after="0" w:line="240" w:lineRule="auto"/>
              <w:rPr>
                <w:rFonts w:eastAsia="Times New Roman" w:cs="Calibri"/>
                <w:b/>
                <w:bCs/>
                <w:color w:val="000000"/>
                <w:lang w:eastAsia="es-EC"/>
              </w:rPr>
            </w:pPr>
            <w:r w:rsidRPr="00F07CE9">
              <w:rPr>
                <w:rFonts w:eastAsia="Times New Roman" w:cs="Calibri"/>
                <w:b/>
                <w:bCs/>
                <w:color w:val="000000"/>
                <w:lang w:eastAsia="es-EC"/>
              </w:rPr>
              <w:t>Descuento</w:t>
            </w:r>
          </w:p>
        </w:tc>
        <w:tc>
          <w:tcPr>
            <w:tcW w:w="1227" w:type="dxa"/>
            <w:tcBorders>
              <w:top w:val="nil"/>
              <w:left w:val="nil"/>
              <w:bottom w:val="nil"/>
              <w:right w:val="single" w:sz="8" w:space="0" w:color="auto"/>
            </w:tcBorders>
            <w:shd w:val="clear" w:color="000000" w:fill="FFFFFF"/>
            <w:noWrap/>
            <w:hideMark/>
          </w:tcPr>
          <w:p w14:paraId="1D6F9BE7" w14:textId="77777777"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25.65 </w:t>
            </w:r>
          </w:p>
        </w:tc>
      </w:tr>
      <w:tr w:rsidR="00F07CE9" w:rsidRPr="00F07CE9" w14:paraId="28B2FE0C" w14:textId="77777777" w:rsidTr="00F07CE9">
        <w:trPr>
          <w:trHeight w:val="300"/>
        </w:trPr>
        <w:tc>
          <w:tcPr>
            <w:tcW w:w="4932" w:type="dxa"/>
            <w:tcBorders>
              <w:top w:val="nil"/>
              <w:left w:val="nil"/>
              <w:bottom w:val="nil"/>
              <w:right w:val="nil"/>
            </w:tcBorders>
            <w:shd w:val="clear" w:color="000000" w:fill="FFFFFF"/>
            <w:noWrap/>
            <w:hideMark/>
          </w:tcPr>
          <w:p w14:paraId="2AFA167E"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870" w:type="dxa"/>
            <w:tcBorders>
              <w:top w:val="nil"/>
              <w:left w:val="nil"/>
              <w:bottom w:val="nil"/>
              <w:right w:val="nil"/>
            </w:tcBorders>
            <w:shd w:val="clear" w:color="000000" w:fill="FFFFFF"/>
            <w:noWrap/>
            <w:hideMark/>
          </w:tcPr>
          <w:p w14:paraId="573D99EB"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1633" w:type="dxa"/>
            <w:tcBorders>
              <w:top w:val="nil"/>
              <w:left w:val="nil"/>
              <w:bottom w:val="nil"/>
              <w:right w:val="nil"/>
            </w:tcBorders>
            <w:shd w:val="clear" w:color="000000" w:fill="FFFFFF"/>
            <w:noWrap/>
            <w:hideMark/>
          </w:tcPr>
          <w:p w14:paraId="7146A469" w14:textId="77777777" w:rsidR="00F07CE9" w:rsidRPr="00F07CE9" w:rsidRDefault="00F07CE9" w:rsidP="00F07CE9">
            <w:pPr>
              <w:spacing w:after="0" w:line="240" w:lineRule="auto"/>
              <w:rPr>
                <w:rFonts w:eastAsia="Times New Roman" w:cs="Calibri"/>
                <w:b/>
                <w:bCs/>
                <w:color w:val="000000"/>
                <w:lang w:eastAsia="es-EC"/>
              </w:rPr>
            </w:pPr>
            <w:r w:rsidRPr="00F07CE9">
              <w:rPr>
                <w:rFonts w:eastAsia="Times New Roman" w:cs="Calibri"/>
                <w:b/>
                <w:bCs/>
                <w:color w:val="000000"/>
                <w:lang w:eastAsia="es-EC"/>
              </w:rPr>
              <w:t>IVA</w:t>
            </w:r>
          </w:p>
        </w:tc>
        <w:tc>
          <w:tcPr>
            <w:tcW w:w="1227" w:type="dxa"/>
            <w:tcBorders>
              <w:top w:val="nil"/>
              <w:left w:val="nil"/>
              <w:bottom w:val="nil"/>
              <w:right w:val="single" w:sz="8" w:space="0" w:color="auto"/>
            </w:tcBorders>
            <w:shd w:val="clear" w:color="000000" w:fill="FFFFFF"/>
            <w:noWrap/>
            <w:hideMark/>
          </w:tcPr>
          <w:p w14:paraId="3E1E3A65" w14:textId="1A8BB324" w:rsidR="00F07CE9" w:rsidRPr="00F07CE9" w:rsidRDefault="00F07CE9" w:rsidP="00F07CE9">
            <w:pPr>
              <w:spacing w:after="0" w:line="240" w:lineRule="auto"/>
              <w:jc w:val="center"/>
              <w:rPr>
                <w:rFonts w:eastAsia="Times New Roman" w:cs="Calibri"/>
                <w:color w:val="000000"/>
                <w:sz w:val="20"/>
                <w:szCs w:val="20"/>
                <w:lang w:eastAsia="es-EC"/>
              </w:rPr>
            </w:pPr>
            <w:r w:rsidRPr="00F07CE9">
              <w:rPr>
                <w:rFonts w:eastAsia="Times New Roman" w:cs="Calibri"/>
                <w:color w:val="000000"/>
                <w:sz w:val="20"/>
                <w:szCs w:val="20"/>
                <w:lang w:eastAsia="es-EC"/>
              </w:rPr>
              <w:t xml:space="preserve"> $          6</w:t>
            </w:r>
            <w:r w:rsidR="00744FB3">
              <w:rPr>
                <w:rFonts w:eastAsia="Times New Roman" w:cs="Calibri"/>
                <w:color w:val="000000"/>
                <w:sz w:val="20"/>
                <w:szCs w:val="20"/>
                <w:lang w:eastAsia="es-EC"/>
              </w:rPr>
              <w:t>3</w:t>
            </w:r>
            <w:r w:rsidRPr="00F07CE9">
              <w:rPr>
                <w:rFonts w:eastAsia="Times New Roman" w:cs="Calibri"/>
                <w:color w:val="000000"/>
                <w:sz w:val="20"/>
                <w:szCs w:val="20"/>
                <w:lang w:eastAsia="es-EC"/>
              </w:rPr>
              <w:t>.</w:t>
            </w:r>
            <w:r w:rsidR="00744FB3">
              <w:rPr>
                <w:rFonts w:eastAsia="Times New Roman" w:cs="Calibri"/>
                <w:color w:val="000000"/>
                <w:sz w:val="20"/>
                <w:szCs w:val="20"/>
                <w:lang w:eastAsia="es-EC"/>
              </w:rPr>
              <w:t>65</w:t>
            </w:r>
            <w:r w:rsidRPr="00F07CE9">
              <w:rPr>
                <w:rFonts w:eastAsia="Times New Roman" w:cs="Calibri"/>
                <w:color w:val="000000"/>
                <w:sz w:val="20"/>
                <w:szCs w:val="20"/>
                <w:lang w:eastAsia="es-EC"/>
              </w:rPr>
              <w:t xml:space="preserve"> </w:t>
            </w:r>
          </w:p>
        </w:tc>
      </w:tr>
      <w:tr w:rsidR="00F07CE9" w:rsidRPr="00F07CE9" w14:paraId="28A13363" w14:textId="77777777" w:rsidTr="00F07CE9">
        <w:trPr>
          <w:trHeight w:val="300"/>
        </w:trPr>
        <w:tc>
          <w:tcPr>
            <w:tcW w:w="4932" w:type="dxa"/>
            <w:tcBorders>
              <w:top w:val="nil"/>
              <w:left w:val="nil"/>
              <w:bottom w:val="nil"/>
              <w:right w:val="nil"/>
            </w:tcBorders>
            <w:shd w:val="clear" w:color="000000" w:fill="FFFFFF"/>
            <w:noWrap/>
            <w:hideMark/>
          </w:tcPr>
          <w:p w14:paraId="75C8E587"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870" w:type="dxa"/>
            <w:tcBorders>
              <w:top w:val="nil"/>
              <w:left w:val="nil"/>
              <w:bottom w:val="nil"/>
              <w:right w:val="nil"/>
            </w:tcBorders>
            <w:shd w:val="clear" w:color="000000" w:fill="FFFFFF"/>
            <w:noWrap/>
            <w:hideMark/>
          </w:tcPr>
          <w:p w14:paraId="371A5DB6" w14:textId="77777777" w:rsidR="00F07CE9" w:rsidRPr="00F07CE9" w:rsidRDefault="00F07CE9" w:rsidP="00F07CE9">
            <w:pPr>
              <w:spacing w:after="0" w:line="240" w:lineRule="auto"/>
              <w:rPr>
                <w:rFonts w:eastAsia="Times New Roman" w:cs="Calibri"/>
                <w:color w:val="000000"/>
                <w:lang w:eastAsia="es-EC"/>
              </w:rPr>
            </w:pPr>
            <w:r w:rsidRPr="00F07CE9">
              <w:rPr>
                <w:rFonts w:eastAsia="Times New Roman" w:cs="Calibri"/>
                <w:color w:val="000000"/>
                <w:lang w:eastAsia="es-EC"/>
              </w:rPr>
              <w:t> </w:t>
            </w:r>
          </w:p>
        </w:tc>
        <w:tc>
          <w:tcPr>
            <w:tcW w:w="1633" w:type="dxa"/>
            <w:tcBorders>
              <w:top w:val="single" w:sz="8" w:space="0" w:color="auto"/>
              <w:left w:val="nil"/>
              <w:bottom w:val="single" w:sz="8" w:space="0" w:color="auto"/>
              <w:right w:val="nil"/>
            </w:tcBorders>
            <w:shd w:val="clear" w:color="000000" w:fill="FFFFFF"/>
            <w:noWrap/>
            <w:hideMark/>
          </w:tcPr>
          <w:p w14:paraId="0989D7BA" w14:textId="77777777" w:rsidR="00F07CE9" w:rsidRPr="00F07CE9" w:rsidRDefault="00F07CE9" w:rsidP="00F07CE9">
            <w:pPr>
              <w:spacing w:after="0" w:line="240" w:lineRule="auto"/>
              <w:rPr>
                <w:rFonts w:eastAsia="Times New Roman" w:cs="Calibri"/>
                <w:b/>
                <w:bCs/>
                <w:color w:val="000000"/>
                <w:lang w:eastAsia="es-EC"/>
              </w:rPr>
            </w:pPr>
            <w:r w:rsidRPr="00F07CE9">
              <w:rPr>
                <w:rFonts w:eastAsia="Times New Roman" w:cs="Calibri"/>
                <w:b/>
                <w:bCs/>
                <w:color w:val="000000"/>
                <w:lang w:eastAsia="es-EC"/>
              </w:rPr>
              <w:t>Total</w:t>
            </w:r>
          </w:p>
        </w:tc>
        <w:tc>
          <w:tcPr>
            <w:tcW w:w="1227" w:type="dxa"/>
            <w:tcBorders>
              <w:top w:val="single" w:sz="8" w:space="0" w:color="auto"/>
              <w:left w:val="nil"/>
              <w:bottom w:val="single" w:sz="8" w:space="0" w:color="auto"/>
              <w:right w:val="single" w:sz="8" w:space="0" w:color="auto"/>
            </w:tcBorders>
            <w:shd w:val="clear" w:color="000000" w:fill="CCCCFF"/>
            <w:noWrap/>
            <w:hideMark/>
          </w:tcPr>
          <w:p w14:paraId="0825AE6D" w14:textId="4778F4CB" w:rsidR="00F07CE9" w:rsidRPr="00F07CE9" w:rsidRDefault="00F07CE9" w:rsidP="00F07CE9">
            <w:pPr>
              <w:spacing w:after="0" w:line="240" w:lineRule="auto"/>
              <w:jc w:val="center"/>
              <w:rPr>
                <w:rFonts w:eastAsia="Times New Roman" w:cs="Calibri"/>
                <w:b/>
                <w:bCs/>
                <w:color w:val="000000"/>
                <w:sz w:val="20"/>
                <w:szCs w:val="20"/>
                <w:lang w:eastAsia="es-EC"/>
              </w:rPr>
            </w:pPr>
            <w:r w:rsidRPr="00F07CE9">
              <w:rPr>
                <w:rFonts w:eastAsia="Times New Roman" w:cs="Calibri"/>
                <w:b/>
                <w:bCs/>
                <w:color w:val="000000"/>
                <w:sz w:val="20"/>
                <w:szCs w:val="20"/>
                <w:lang w:eastAsia="es-EC"/>
              </w:rPr>
              <w:t xml:space="preserve"> $        59</w:t>
            </w:r>
            <w:r w:rsidR="00B3432F">
              <w:rPr>
                <w:rFonts w:eastAsia="Times New Roman" w:cs="Calibri"/>
                <w:b/>
                <w:bCs/>
                <w:color w:val="000000"/>
                <w:sz w:val="20"/>
                <w:szCs w:val="20"/>
                <w:lang w:eastAsia="es-EC"/>
              </w:rPr>
              <w:t>4</w:t>
            </w:r>
            <w:r w:rsidRPr="00F07CE9">
              <w:rPr>
                <w:rFonts w:eastAsia="Times New Roman" w:cs="Calibri"/>
                <w:b/>
                <w:bCs/>
                <w:color w:val="000000"/>
                <w:sz w:val="20"/>
                <w:szCs w:val="20"/>
                <w:lang w:eastAsia="es-EC"/>
              </w:rPr>
              <w:t>.</w:t>
            </w:r>
            <w:r w:rsidR="00B3432F">
              <w:rPr>
                <w:rFonts w:eastAsia="Times New Roman" w:cs="Calibri"/>
                <w:b/>
                <w:bCs/>
                <w:color w:val="000000"/>
                <w:sz w:val="20"/>
                <w:szCs w:val="20"/>
                <w:lang w:eastAsia="es-EC"/>
              </w:rPr>
              <w:t>11</w:t>
            </w:r>
            <w:r w:rsidRPr="00F07CE9">
              <w:rPr>
                <w:rFonts w:eastAsia="Times New Roman" w:cs="Calibri"/>
                <w:b/>
                <w:bCs/>
                <w:color w:val="000000"/>
                <w:sz w:val="20"/>
                <w:szCs w:val="20"/>
                <w:lang w:eastAsia="es-EC"/>
              </w:rPr>
              <w:t xml:space="preserve"> </w:t>
            </w:r>
          </w:p>
        </w:tc>
      </w:tr>
    </w:tbl>
    <w:p w14:paraId="4319EDC4" w14:textId="6A9782D2" w:rsidR="00D30806" w:rsidRPr="00284014" w:rsidRDefault="00D30806" w:rsidP="00D30806">
      <w:pPr>
        <w:pStyle w:val="Sansinterligne"/>
        <w:tabs>
          <w:tab w:val="left" w:pos="2160"/>
        </w:tabs>
        <w:ind w:right="4"/>
        <w:rPr>
          <w:rFonts w:asciiTheme="minorHAnsi" w:hAnsiTheme="minorHAnsi" w:cstheme="minorHAnsi"/>
          <w:b/>
        </w:rPr>
      </w:pPr>
    </w:p>
    <w:p w14:paraId="3F21579D" w14:textId="77777777" w:rsidR="00B636B8" w:rsidRPr="00B636B8" w:rsidRDefault="00B636B8" w:rsidP="00B636B8">
      <w:pPr>
        <w:pStyle w:val="Sansinterligne"/>
        <w:jc w:val="both"/>
        <w:rPr>
          <w:rFonts w:asciiTheme="minorHAnsi" w:hAnsiTheme="minorHAnsi" w:cstheme="minorHAnsi"/>
          <w:b/>
          <w:szCs w:val="24"/>
        </w:rPr>
      </w:pPr>
      <w:r w:rsidRPr="00B636B8">
        <w:rPr>
          <w:rFonts w:asciiTheme="minorHAnsi" w:hAnsiTheme="minorHAnsi" w:cstheme="minorHAnsi"/>
          <w:b/>
          <w:szCs w:val="24"/>
        </w:rPr>
        <w:t>Forma de Pago</w:t>
      </w:r>
    </w:p>
    <w:p w14:paraId="7D2AF713" w14:textId="77777777" w:rsidR="00B636B8" w:rsidRPr="00B636B8" w:rsidRDefault="00B636B8" w:rsidP="00B636B8">
      <w:pPr>
        <w:pStyle w:val="Sansinterligne"/>
        <w:jc w:val="both"/>
        <w:rPr>
          <w:rFonts w:asciiTheme="minorHAnsi" w:hAnsiTheme="minorHAnsi" w:cstheme="minorHAnsi"/>
          <w:b/>
          <w:szCs w:val="24"/>
        </w:rPr>
      </w:pPr>
    </w:p>
    <w:p w14:paraId="74559A52" w14:textId="2214FF72" w:rsidR="00B636B8" w:rsidRPr="00B636B8" w:rsidRDefault="00B636B8" w:rsidP="00B636B8">
      <w:pPr>
        <w:pStyle w:val="Sansinterligne"/>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Inicial. - </w:t>
      </w:r>
      <w:r w:rsidRPr="00B636B8">
        <w:rPr>
          <w:rFonts w:asciiTheme="minorHAnsi" w:hAnsiTheme="minorHAnsi" w:cstheme="minorHAnsi"/>
          <w:szCs w:val="24"/>
        </w:rPr>
        <w:t>Se elaborar una Factura por el 100% la misma que será cancelada de la siguiente manera:</w:t>
      </w:r>
    </w:p>
    <w:p w14:paraId="23D3A850" w14:textId="77777777" w:rsid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40% a la aceptación de la Oferta.</w:t>
      </w:r>
    </w:p>
    <w:p w14:paraId="40E0F503" w14:textId="77777777" w:rsid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30 % a 30 días de haber empezado el Ordenamiento.</w:t>
      </w:r>
    </w:p>
    <w:p w14:paraId="3C1CEC9C" w14:textId="22C5E479" w:rsidR="00B636B8" w:rsidRPr="00B636B8" w:rsidRDefault="00B636B8" w:rsidP="00B636B8">
      <w:pPr>
        <w:pStyle w:val="Sansinterligne"/>
        <w:numPr>
          <w:ilvl w:val="0"/>
          <w:numId w:val="13"/>
        </w:numPr>
        <w:jc w:val="both"/>
        <w:rPr>
          <w:rFonts w:asciiTheme="minorHAnsi" w:hAnsiTheme="minorHAnsi" w:cstheme="minorHAnsi"/>
          <w:b/>
          <w:szCs w:val="24"/>
        </w:rPr>
      </w:pPr>
      <w:r w:rsidRPr="00B636B8">
        <w:rPr>
          <w:rFonts w:asciiTheme="minorHAnsi" w:hAnsiTheme="minorHAnsi" w:cstheme="minorHAnsi"/>
          <w:b/>
          <w:szCs w:val="24"/>
        </w:rPr>
        <w:t>30% a la finalización del Retiro.</w:t>
      </w:r>
    </w:p>
    <w:p w14:paraId="3CADF3AA" w14:textId="77777777" w:rsidR="00B636B8" w:rsidRPr="00B636B8" w:rsidRDefault="00B636B8" w:rsidP="00B636B8">
      <w:pPr>
        <w:pStyle w:val="Sansinterligne"/>
        <w:jc w:val="both"/>
        <w:rPr>
          <w:rFonts w:asciiTheme="minorHAnsi" w:hAnsiTheme="minorHAnsi" w:cstheme="minorHAnsi"/>
          <w:b/>
          <w:szCs w:val="24"/>
        </w:rPr>
      </w:pPr>
    </w:p>
    <w:p w14:paraId="7869962C" w14:textId="1CD0E1AA" w:rsidR="00B636B8" w:rsidRPr="00B636B8" w:rsidRDefault="00B636B8" w:rsidP="00B636B8">
      <w:pPr>
        <w:pStyle w:val="Sansinterligne"/>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Mensual. - </w:t>
      </w:r>
      <w:r w:rsidRPr="00B636B8">
        <w:rPr>
          <w:rFonts w:asciiTheme="minorHAnsi" w:hAnsiTheme="minorHAnsi" w:cstheme="minorHAnsi"/>
          <w:szCs w:val="24"/>
        </w:rPr>
        <w:t>La factura se emite cada quince días por la cantidad de cajas en custodias y Servicios Solicitados a DataSolutions.</w:t>
      </w:r>
    </w:p>
    <w:p w14:paraId="05B318E3" w14:textId="48235124" w:rsidR="00B636B8" w:rsidRDefault="00B636B8" w:rsidP="00B636B8">
      <w:pPr>
        <w:pStyle w:val="Sansinterligne"/>
        <w:jc w:val="both"/>
        <w:rPr>
          <w:rFonts w:asciiTheme="minorHAnsi" w:hAnsiTheme="minorHAnsi" w:cstheme="minorHAnsi"/>
          <w:b/>
          <w:szCs w:val="24"/>
        </w:rPr>
      </w:pPr>
    </w:p>
    <w:p w14:paraId="5A9647C2" w14:textId="61512018" w:rsidR="00B636B8" w:rsidRPr="00B636B8" w:rsidRDefault="00B636B8" w:rsidP="00B636B8">
      <w:pPr>
        <w:pStyle w:val="Sansinterligne"/>
        <w:jc w:val="center"/>
        <w:rPr>
          <w:rFonts w:asciiTheme="minorHAnsi" w:hAnsiTheme="minorHAnsi" w:cstheme="minorHAnsi"/>
          <w:b/>
          <w:sz w:val="28"/>
          <w:szCs w:val="28"/>
        </w:rPr>
      </w:pPr>
      <w:r w:rsidRPr="00B636B8">
        <w:rPr>
          <w:rFonts w:asciiTheme="minorHAnsi" w:hAnsiTheme="minorHAnsi" w:cstheme="minorHAnsi"/>
          <w:b/>
          <w:sz w:val="28"/>
          <w:szCs w:val="28"/>
        </w:rPr>
        <w:t>ORDENAMIENTO POR FILE</w:t>
      </w:r>
    </w:p>
    <w:p w14:paraId="524BC76D" w14:textId="77777777" w:rsidR="00B636B8" w:rsidRPr="00B636B8" w:rsidRDefault="00B636B8" w:rsidP="00B636B8">
      <w:pPr>
        <w:pStyle w:val="Sansinterligne"/>
        <w:jc w:val="both"/>
        <w:rPr>
          <w:rFonts w:asciiTheme="minorHAnsi" w:hAnsiTheme="minorHAnsi" w:cstheme="minorHAnsi"/>
          <w:b/>
          <w:szCs w:val="24"/>
        </w:rPr>
      </w:pPr>
    </w:p>
    <w:p w14:paraId="402E744B" w14:textId="77777777"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lastRenderedPageBreak/>
        <w:t>Este es un Ordenamiento especial el mismo consiste en colocar un Stikers a cada tipo de Documentos, siendo estos: Facturas, Nota de Ventas, Retenciones, Carpetas del Personal, Egresos, Pagos, etc. Somos la única empresa que puede codificar todo tipo de documentos, facilitando la búsqueda del Documento solicitado por el Usuario Final.</w:t>
      </w:r>
    </w:p>
    <w:p w14:paraId="513036F7" w14:textId="77777777" w:rsidR="00B636B8" w:rsidRPr="00B636B8" w:rsidRDefault="00B636B8" w:rsidP="00B636B8">
      <w:pPr>
        <w:pStyle w:val="Sansinterligne"/>
        <w:jc w:val="both"/>
        <w:rPr>
          <w:rFonts w:asciiTheme="minorHAnsi" w:hAnsiTheme="minorHAnsi" w:cstheme="minorHAnsi"/>
          <w:szCs w:val="24"/>
        </w:rPr>
      </w:pPr>
    </w:p>
    <w:p w14:paraId="41B973C7" w14:textId="77777777"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t>Lo departamentos Sugeridos para este tipo de Documento son:</w:t>
      </w:r>
    </w:p>
    <w:p w14:paraId="029B6F2A" w14:textId="77777777" w:rsidR="00B636B8" w:rsidRPr="00B636B8" w:rsidRDefault="00B636B8" w:rsidP="00B636B8">
      <w:pPr>
        <w:pStyle w:val="Sansinterligne"/>
        <w:jc w:val="both"/>
        <w:rPr>
          <w:rFonts w:asciiTheme="minorHAnsi" w:hAnsiTheme="minorHAnsi" w:cstheme="minorHAnsi"/>
          <w:szCs w:val="24"/>
        </w:rPr>
      </w:pPr>
    </w:p>
    <w:p w14:paraId="200457E1" w14:textId="10470B34" w:rsidR="00B636B8" w:rsidRPr="00B636B8" w:rsidRDefault="00B636B8" w:rsidP="00B636B8">
      <w:pPr>
        <w:pStyle w:val="Sansinterligne"/>
        <w:numPr>
          <w:ilvl w:val="0"/>
          <w:numId w:val="15"/>
        </w:numPr>
        <w:jc w:val="both"/>
        <w:rPr>
          <w:rFonts w:asciiTheme="minorHAnsi" w:hAnsiTheme="minorHAnsi" w:cstheme="minorHAnsi"/>
          <w:szCs w:val="24"/>
        </w:rPr>
      </w:pPr>
      <w:r>
        <w:rPr>
          <w:rFonts w:asciiTheme="minorHAnsi" w:hAnsiTheme="minorHAnsi" w:cstheme="minorHAnsi"/>
          <w:szCs w:val="24"/>
        </w:rPr>
        <w:t>Departamento Financiero (</w:t>
      </w:r>
      <w:r w:rsidRPr="00B636B8">
        <w:rPr>
          <w:rFonts w:asciiTheme="minorHAnsi" w:hAnsiTheme="minorHAnsi" w:cstheme="minorHAnsi"/>
          <w:szCs w:val="24"/>
        </w:rPr>
        <w:t>Contabilidad, Auditoria, Compras)</w:t>
      </w:r>
    </w:p>
    <w:p w14:paraId="61AC205D" w14:textId="6AAEC1C2" w:rsidR="00B636B8" w:rsidRPr="00B636B8" w:rsidRDefault="00B636B8" w:rsidP="00B636B8">
      <w:pPr>
        <w:pStyle w:val="Sansinterligne"/>
        <w:numPr>
          <w:ilvl w:val="0"/>
          <w:numId w:val="15"/>
        </w:numPr>
        <w:jc w:val="both"/>
        <w:rPr>
          <w:rFonts w:asciiTheme="minorHAnsi" w:hAnsiTheme="minorHAnsi" w:cstheme="minorHAnsi"/>
          <w:szCs w:val="24"/>
        </w:rPr>
      </w:pPr>
      <w:r w:rsidRPr="00B636B8">
        <w:rPr>
          <w:rFonts w:asciiTheme="minorHAnsi" w:hAnsiTheme="minorHAnsi" w:cstheme="minorHAnsi"/>
          <w:szCs w:val="24"/>
        </w:rPr>
        <w:t>D</w:t>
      </w:r>
      <w:r>
        <w:rPr>
          <w:rFonts w:asciiTheme="minorHAnsi" w:hAnsiTheme="minorHAnsi" w:cstheme="minorHAnsi"/>
          <w:szCs w:val="24"/>
        </w:rPr>
        <w:t>epartamento de Talento Humano (</w:t>
      </w:r>
      <w:r w:rsidRPr="00B636B8">
        <w:rPr>
          <w:rFonts w:asciiTheme="minorHAnsi" w:hAnsiTheme="minorHAnsi" w:cstheme="minorHAnsi"/>
          <w:szCs w:val="24"/>
        </w:rPr>
        <w:t>Carpetas del personal, Pago del IESS, Roles de Pagos)</w:t>
      </w:r>
    </w:p>
    <w:p w14:paraId="23628786" w14:textId="7F2713DF" w:rsidR="00B636B8" w:rsidRPr="00B636B8" w:rsidRDefault="00B636B8" w:rsidP="00B636B8">
      <w:pPr>
        <w:pStyle w:val="Sansinterligne"/>
        <w:numPr>
          <w:ilvl w:val="0"/>
          <w:numId w:val="15"/>
        </w:numPr>
        <w:jc w:val="both"/>
        <w:rPr>
          <w:rFonts w:asciiTheme="minorHAnsi" w:hAnsiTheme="minorHAnsi" w:cstheme="minorHAnsi"/>
          <w:szCs w:val="24"/>
        </w:rPr>
      </w:pPr>
      <w:r>
        <w:rPr>
          <w:rFonts w:asciiTheme="minorHAnsi" w:hAnsiTheme="minorHAnsi" w:cstheme="minorHAnsi"/>
          <w:szCs w:val="24"/>
        </w:rPr>
        <w:t>Departamento de Operaciones (</w:t>
      </w:r>
      <w:r w:rsidRPr="00B636B8">
        <w:rPr>
          <w:rFonts w:asciiTheme="minorHAnsi" w:hAnsiTheme="minorHAnsi" w:cstheme="minorHAnsi"/>
          <w:szCs w:val="24"/>
        </w:rPr>
        <w:t>Ordenes de Entrega)</w:t>
      </w:r>
    </w:p>
    <w:p w14:paraId="15F5DD33" w14:textId="77777777" w:rsidR="00B636B8" w:rsidRPr="00B636B8" w:rsidRDefault="00B636B8" w:rsidP="00B636B8">
      <w:pPr>
        <w:pStyle w:val="Sansinterligne"/>
        <w:jc w:val="both"/>
        <w:rPr>
          <w:rFonts w:asciiTheme="minorHAnsi" w:hAnsiTheme="minorHAnsi" w:cstheme="minorHAnsi"/>
          <w:szCs w:val="24"/>
        </w:rPr>
      </w:pPr>
    </w:p>
    <w:p w14:paraId="1433A5E0" w14:textId="3C8695E1" w:rsidR="00B636B8" w:rsidRPr="00B636B8" w:rsidRDefault="00B636B8" w:rsidP="00B636B8">
      <w:pPr>
        <w:pStyle w:val="Sansinterligne"/>
        <w:jc w:val="both"/>
        <w:rPr>
          <w:rFonts w:asciiTheme="minorHAnsi" w:hAnsiTheme="minorHAnsi" w:cstheme="minorHAnsi"/>
          <w:szCs w:val="24"/>
        </w:rPr>
      </w:pPr>
      <w:r w:rsidRPr="00B636B8">
        <w:rPr>
          <w:rFonts w:asciiTheme="minorHAnsi" w:hAnsiTheme="minorHAnsi" w:cstheme="minorHAnsi"/>
          <w:szCs w:val="24"/>
        </w:rPr>
        <w:t xml:space="preserve">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desde una factura, hasta el </w:t>
      </w:r>
      <w:proofErr w:type="spellStart"/>
      <w:r w:rsidRPr="00B636B8">
        <w:rPr>
          <w:rFonts w:asciiTheme="minorHAnsi" w:hAnsiTheme="minorHAnsi" w:cstheme="minorHAnsi"/>
          <w:szCs w:val="24"/>
        </w:rPr>
        <w:t>Leitz</w:t>
      </w:r>
      <w:proofErr w:type="spellEnd"/>
      <w:r w:rsidRPr="00B636B8">
        <w:rPr>
          <w:rFonts w:asciiTheme="minorHAnsi" w:hAnsiTheme="minorHAnsi" w:cstheme="minorHAnsi"/>
          <w:szCs w:val="24"/>
        </w:rPr>
        <w:t>.</w:t>
      </w:r>
    </w:p>
    <w:p w14:paraId="1C6F4CA2" w14:textId="77777777" w:rsidR="00B636B8" w:rsidRPr="00B636B8" w:rsidRDefault="00B636B8" w:rsidP="00B636B8">
      <w:pPr>
        <w:pStyle w:val="Sansinterligne"/>
        <w:jc w:val="both"/>
        <w:rPr>
          <w:rFonts w:asciiTheme="minorHAnsi" w:hAnsiTheme="minorHAnsi" w:cstheme="minorHAnsi"/>
          <w:szCs w:val="24"/>
        </w:rPr>
      </w:pPr>
    </w:p>
    <w:p w14:paraId="0DECAB79" w14:textId="74DB968D" w:rsidR="00B636B8" w:rsidRPr="00B636B8" w:rsidRDefault="00B636B8" w:rsidP="00B636B8">
      <w:pPr>
        <w:pStyle w:val="Sansinterligne"/>
        <w:jc w:val="center"/>
        <w:rPr>
          <w:rFonts w:asciiTheme="minorHAnsi" w:hAnsiTheme="minorHAnsi" w:cstheme="minorHAnsi"/>
          <w:b/>
          <w:szCs w:val="24"/>
        </w:rPr>
      </w:pPr>
      <w:r w:rsidRPr="00B636B8">
        <w:rPr>
          <w:rFonts w:asciiTheme="minorHAnsi" w:hAnsiTheme="minorHAnsi" w:cstheme="minorHAnsi"/>
          <w:b/>
          <w:szCs w:val="24"/>
        </w:rPr>
        <w:t>El costo de este servicio es de $ 0.25ctvo. por cada Stikers colocado.</w:t>
      </w:r>
    </w:p>
    <w:p w14:paraId="5B9CA4FB" w14:textId="23720C60" w:rsidR="00B636B8" w:rsidRDefault="00B636B8" w:rsidP="00B636B8">
      <w:pPr>
        <w:pStyle w:val="Sansinterligne"/>
        <w:jc w:val="both"/>
        <w:rPr>
          <w:rFonts w:asciiTheme="minorHAnsi" w:hAnsiTheme="minorHAnsi" w:cstheme="minorHAnsi"/>
          <w:b/>
          <w:szCs w:val="24"/>
        </w:rPr>
      </w:pPr>
    </w:p>
    <w:p w14:paraId="39CDABE2" w14:textId="77777777" w:rsidR="00D30806" w:rsidRPr="00284014" w:rsidRDefault="00D30806" w:rsidP="00D30806">
      <w:pPr>
        <w:pStyle w:val="Sansinterligne"/>
        <w:rPr>
          <w:rFonts w:asciiTheme="minorHAnsi" w:hAnsiTheme="minorHAnsi" w:cstheme="minorHAnsi"/>
          <w:b/>
        </w:rPr>
      </w:pPr>
    </w:p>
    <w:tbl>
      <w:tblPr>
        <w:tblW w:w="7960" w:type="dxa"/>
        <w:jc w:val="center"/>
        <w:tblCellMar>
          <w:left w:w="70" w:type="dxa"/>
          <w:right w:w="70" w:type="dxa"/>
        </w:tblCellMar>
        <w:tblLook w:val="04A0" w:firstRow="1" w:lastRow="0" w:firstColumn="1" w:lastColumn="0" w:noHBand="0" w:noVBand="1"/>
      </w:tblPr>
      <w:tblGrid>
        <w:gridCol w:w="1934"/>
        <w:gridCol w:w="5141"/>
        <w:gridCol w:w="885"/>
      </w:tblGrid>
      <w:tr w:rsidR="001C509C" w:rsidRPr="00D61B88" w14:paraId="2C10B4E4" w14:textId="77777777" w:rsidTr="00603808">
        <w:trPr>
          <w:trHeight w:val="300"/>
          <w:jc w:val="center"/>
        </w:trPr>
        <w:tc>
          <w:tcPr>
            <w:tcW w:w="7960"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02E526DE" w14:textId="77777777" w:rsidR="001C509C" w:rsidRPr="00D61B88" w:rsidRDefault="001C509C" w:rsidP="00603808">
            <w:pPr>
              <w:spacing w:after="0" w:line="240" w:lineRule="auto"/>
              <w:jc w:val="center"/>
              <w:rPr>
                <w:rFonts w:eastAsia="Times New Roman" w:cs="Calibri"/>
                <w:b/>
                <w:bCs/>
                <w:color w:val="000000"/>
                <w:lang w:eastAsia="es-EC"/>
              </w:rPr>
            </w:pPr>
            <w:r w:rsidRPr="00D61B88">
              <w:rPr>
                <w:rFonts w:eastAsia="Times New Roman" w:cs="Calibri"/>
                <w:b/>
                <w:bCs/>
                <w:color w:val="000000"/>
                <w:lang w:eastAsia="es-EC"/>
              </w:rPr>
              <w:t>SERVICIOS ADICIONALES</w:t>
            </w:r>
          </w:p>
        </w:tc>
      </w:tr>
      <w:tr w:rsidR="001C509C" w:rsidRPr="00D61B88" w14:paraId="77AC6C62" w14:textId="77777777" w:rsidTr="00603808">
        <w:trPr>
          <w:trHeight w:val="300"/>
          <w:jc w:val="center"/>
        </w:trPr>
        <w:tc>
          <w:tcPr>
            <w:tcW w:w="1934" w:type="dxa"/>
            <w:tcBorders>
              <w:top w:val="nil"/>
              <w:left w:val="nil"/>
              <w:bottom w:val="single" w:sz="4" w:space="0" w:color="auto"/>
              <w:right w:val="nil"/>
            </w:tcBorders>
            <w:shd w:val="clear" w:color="auto" w:fill="auto"/>
            <w:noWrap/>
            <w:vAlign w:val="bottom"/>
            <w:hideMark/>
          </w:tcPr>
          <w:p w14:paraId="17F8690C" w14:textId="77777777" w:rsidR="001C509C" w:rsidRPr="00D61B88" w:rsidRDefault="001C509C" w:rsidP="00603808">
            <w:pPr>
              <w:spacing w:after="0" w:line="240" w:lineRule="auto"/>
              <w:jc w:val="center"/>
              <w:rPr>
                <w:rFonts w:eastAsia="Times New Roman" w:cs="Calibri"/>
                <w:b/>
                <w:bCs/>
                <w:color w:val="000000"/>
                <w:lang w:eastAsia="es-EC"/>
              </w:rPr>
            </w:pPr>
          </w:p>
        </w:tc>
        <w:tc>
          <w:tcPr>
            <w:tcW w:w="5141" w:type="dxa"/>
            <w:tcBorders>
              <w:top w:val="nil"/>
              <w:left w:val="nil"/>
              <w:bottom w:val="single" w:sz="4" w:space="0" w:color="auto"/>
              <w:right w:val="nil"/>
            </w:tcBorders>
            <w:shd w:val="clear" w:color="auto" w:fill="auto"/>
            <w:noWrap/>
            <w:vAlign w:val="bottom"/>
            <w:hideMark/>
          </w:tcPr>
          <w:p w14:paraId="2FE2B027" w14:textId="77777777" w:rsidR="001C509C" w:rsidRPr="00D61B88" w:rsidRDefault="001C509C" w:rsidP="00603808">
            <w:pPr>
              <w:spacing w:after="0" w:line="240" w:lineRule="auto"/>
              <w:rPr>
                <w:rFonts w:ascii="Times New Roman" w:eastAsia="Times New Roman" w:hAnsi="Times New Roman"/>
                <w:sz w:val="20"/>
                <w:szCs w:val="20"/>
                <w:lang w:eastAsia="es-EC"/>
              </w:rPr>
            </w:pPr>
          </w:p>
        </w:tc>
        <w:tc>
          <w:tcPr>
            <w:tcW w:w="885" w:type="dxa"/>
            <w:tcBorders>
              <w:top w:val="nil"/>
              <w:left w:val="nil"/>
              <w:bottom w:val="single" w:sz="4" w:space="0" w:color="auto"/>
              <w:right w:val="nil"/>
            </w:tcBorders>
            <w:shd w:val="clear" w:color="auto" w:fill="auto"/>
            <w:noWrap/>
            <w:vAlign w:val="bottom"/>
            <w:hideMark/>
          </w:tcPr>
          <w:p w14:paraId="268C83E3" w14:textId="77777777" w:rsidR="001C509C" w:rsidRPr="00D61B88" w:rsidRDefault="001C509C" w:rsidP="00603808">
            <w:pPr>
              <w:spacing w:after="0" w:line="240" w:lineRule="auto"/>
              <w:rPr>
                <w:rFonts w:ascii="Times New Roman" w:eastAsia="Times New Roman" w:hAnsi="Times New Roman"/>
                <w:sz w:val="20"/>
                <w:szCs w:val="20"/>
                <w:lang w:eastAsia="es-EC"/>
              </w:rPr>
            </w:pPr>
          </w:p>
        </w:tc>
      </w:tr>
      <w:tr w:rsidR="001C509C" w:rsidRPr="00D61B88" w14:paraId="3194C25C"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2CC6F266" w14:textId="77777777" w:rsidR="001C509C" w:rsidRPr="00D61B88" w:rsidRDefault="001C509C" w:rsidP="0060380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Códigos</w:t>
            </w:r>
          </w:p>
        </w:tc>
        <w:tc>
          <w:tcPr>
            <w:tcW w:w="514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74E0433" w14:textId="77777777" w:rsidR="001C509C" w:rsidRPr="00D61B88" w:rsidRDefault="001C509C" w:rsidP="0060380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 xml:space="preserve">Descripción </w:t>
            </w:r>
          </w:p>
        </w:tc>
        <w:tc>
          <w:tcPr>
            <w:tcW w:w="88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37040DDE" w14:textId="77777777" w:rsidR="001C509C" w:rsidRPr="00D61B88" w:rsidRDefault="001C509C" w:rsidP="00603808">
            <w:pPr>
              <w:spacing w:after="0" w:line="240" w:lineRule="auto"/>
              <w:jc w:val="center"/>
              <w:rPr>
                <w:rFonts w:ascii="Arial Narrow" w:eastAsia="Times New Roman" w:hAnsi="Arial Narrow" w:cs="Calibri"/>
                <w:b/>
                <w:bCs/>
                <w:color w:val="000000"/>
                <w:sz w:val="20"/>
                <w:szCs w:val="20"/>
                <w:lang w:eastAsia="es-EC"/>
              </w:rPr>
            </w:pPr>
            <w:r w:rsidRPr="00D61B88">
              <w:rPr>
                <w:rFonts w:ascii="Arial Narrow" w:eastAsia="Times New Roman" w:hAnsi="Arial Narrow" w:cs="Calibri"/>
                <w:b/>
                <w:bCs/>
                <w:color w:val="000000"/>
                <w:sz w:val="20"/>
                <w:szCs w:val="20"/>
                <w:lang w:eastAsia="es-EC"/>
              </w:rPr>
              <w:t>Costos</w:t>
            </w:r>
          </w:p>
        </w:tc>
      </w:tr>
      <w:tr w:rsidR="001C509C" w:rsidRPr="00D61B88" w14:paraId="167E48B2"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F10C8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ORCNR-917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7B61D9"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Ordenamiento por Caja Normal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5BFD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$1.60</w:t>
            </w:r>
          </w:p>
        </w:tc>
      </w:tr>
      <w:tr w:rsidR="001C509C" w:rsidRPr="00D61B88" w14:paraId="6CE3EF53"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B78C31"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ORFNR-917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9D7C4"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Ordenamiento por File Normal (costo por </w:t>
            </w:r>
            <w:r>
              <w:rPr>
                <w:rFonts w:ascii="Arial Narrow" w:eastAsia="Times New Roman" w:hAnsi="Arial Narrow" w:cs="Calibri"/>
                <w:color w:val="000000"/>
                <w:sz w:val="20"/>
                <w:szCs w:val="20"/>
                <w:lang w:eastAsia="es-EC"/>
              </w:rPr>
              <w:t>file</w:t>
            </w:r>
            <w:r w:rsidRPr="00D61B88">
              <w:rPr>
                <w:rFonts w:ascii="Arial Narrow" w:eastAsia="Times New Roman" w:hAnsi="Arial Narrow" w:cs="Calibri"/>
                <w:color w:val="000000"/>
                <w:sz w:val="20"/>
                <w:szCs w:val="20"/>
                <w:lang w:eastAsia="es-EC"/>
              </w:rPr>
              <w:t>)</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275B3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0</w:t>
            </w: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30</w:t>
            </w:r>
          </w:p>
        </w:tc>
      </w:tr>
      <w:tr w:rsidR="001C509C" w:rsidRPr="00D61B88" w14:paraId="0380793B"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613DE2"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ESFBDNR-917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FF552"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Scaneo por demanda (Aplica en Ordenamiento por File) Normal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32C1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$0.10</w:t>
            </w:r>
          </w:p>
        </w:tc>
      </w:tr>
      <w:tr w:rsidR="001C509C" w:rsidRPr="00D61B88" w14:paraId="684B3CB3"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B78959"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ESFBDUR-917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1D0F06"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Scaneo por demanda (Aplica en Ordenamiento por File) Urgente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61E0A"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w:t>
            </w:r>
            <w:r>
              <w:rPr>
                <w:rFonts w:ascii="Arial Narrow" w:eastAsia="Times New Roman" w:hAnsi="Arial Narrow" w:cs="Calibri"/>
                <w:color w:val="000000"/>
                <w:sz w:val="20"/>
                <w:szCs w:val="20"/>
                <w:lang w:eastAsia="es-EC"/>
              </w:rPr>
              <w:t>35</w:t>
            </w:r>
          </w:p>
        </w:tc>
      </w:tr>
      <w:tr w:rsidR="001C509C" w:rsidRPr="00D61B88" w14:paraId="1AADAED5"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647B6A"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BSCFNR-917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DF69E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Búsqueda de Cajas Normal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EF6976"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1.10</w:t>
            </w:r>
          </w:p>
        </w:tc>
      </w:tr>
      <w:tr w:rsidR="001C509C" w:rsidRPr="00D61B88" w14:paraId="358F9101"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8E87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BSCFUR-917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9BC55A"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Búsqueda de Cajas Urgente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EEBB2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3.32</w:t>
            </w:r>
          </w:p>
        </w:tc>
      </w:tr>
      <w:tr w:rsidR="001C509C" w:rsidRPr="00D61B88" w14:paraId="7C343238"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BA9D2B"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ENCFNRN-917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C513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y/o File normal (Tiempo de Respuesta 24 Horas hasta 10 cajas) Norte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56A19" w14:textId="691EA0E2"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6E34F2">
              <w:rPr>
                <w:rFonts w:ascii="Arial Narrow" w:eastAsia="Times New Roman" w:hAnsi="Arial Narrow" w:cs="Calibri"/>
                <w:color w:val="000000"/>
                <w:sz w:val="20"/>
                <w:szCs w:val="20"/>
                <w:lang w:eastAsia="es-EC"/>
              </w:rPr>
              <w:t>8</w:t>
            </w:r>
            <w:r w:rsidRPr="00D61B88">
              <w:rPr>
                <w:rFonts w:ascii="Arial Narrow" w:eastAsia="Times New Roman" w:hAnsi="Arial Narrow" w:cs="Calibri"/>
                <w:color w:val="000000"/>
                <w:sz w:val="20"/>
                <w:szCs w:val="20"/>
                <w:lang w:eastAsia="es-EC"/>
              </w:rPr>
              <w:t>.</w:t>
            </w:r>
            <w:r w:rsidR="006E34F2">
              <w:rPr>
                <w:rFonts w:ascii="Arial Narrow" w:eastAsia="Times New Roman" w:hAnsi="Arial Narrow" w:cs="Calibri"/>
                <w:color w:val="000000"/>
                <w:sz w:val="20"/>
                <w:szCs w:val="20"/>
                <w:lang w:eastAsia="es-EC"/>
              </w:rPr>
              <w:t>40</w:t>
            </w:r>
          </w:p>
        </w:tc>
      </w:tr>
      <w:tr w:rsidR="001C509C" w:rsidRPr="00D61B88" w14:paraId="6CE22AF6"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77992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3C903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y/o File normal (Tiempo de Respuesta 24 Horas hasta 10 cajas) </w:t>
            </w:r>
            <w:r>
              <w:rPr>
                <w:rFonts w:ascii="Arial Narrow" w:eastAsia="Times New Roman" w:hAnsi="Arial Narrow" w:cs="Calibri"/>
                <w:color w:val="000000"/>
                <w:sz w:val="20"/>
                <w:szCs w:val="20"/>
                <w:lang w:eastAsia="es-EC"/>
              </w:rPr>
              <w:t>Centro</w:t>
            </w:r>
            <w:r w:rsidRPr="00D61B88">
              <w:rPr>
                <w:rFonts w:ascii="Arial Narrow" w:eastAsia="Times New Roman" w:hAnsi="Arial Narrow" w:cs="Calibri"/>
                <w:color w:val="000000"/>
                <w:sz w:val="20"/>
                <w:szCs w:val="20"/>
                <w:lang w:eastAsia="es-EC"/>
              </w:rPr>
              <w:t xml:space="preserv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767137" w14:textId="0CE099CB"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9432BD">
              <w:rPr>
                <w:rFonts w:ascii="Arial Narrow" w:eastAsia="Times New Roman" w:hAnsi="Arial Narrow" w:cs="Calibri"/>
                <w:color w:val="000000"/>
                <w:sz w:val="20"/>
                <w:szCs w:val="20"/>
                <w:lang w:eastAsia="es-EC"/>
              </w:rPr>
              <w:t>6</w:t>
            </w:r>
            <w:r w:rsidRPr="00D61B88">
              <w:rPr>
                <w:rFonts w:ascii="Arial Narrow" w:eastAsia="Times New Roman" w:hAnsi="Arial Narrow" w:cs="Calibri"/>
                <w:color w:val="000000"/>
                <w:sz w:val="20"/>
                <w:szCs w:val="20"/>
                <w:lang w:eastAsia="es-EC"/>
              </w:rPr>
              <w:t>.98</w:t>
            </w:r>
          </w:p>
        </w:tc>
      </w:tr>
      <w:tr w:rsidR="001C509C" w:rsidRPr="00D61B88" w14:paraId="5489D866"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97135B"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ENCFNRS-917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E6ACB"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y/o File normal (Tiempo de Respuesta 24 Horas hasta 10 cajas) </w:t>
            </w:r>
            <w:r>
              <w:rPr>
                <w:rFonts w:ascii="Arial Narrow" w:eastAsia="Times New Roman" w:hAnsi="Arial Narrow" w:cs="Calibri"/>
                <w:color w:val="000000"/>
                <w:sz w:val="20"/>
                <w:szCs w:val="20"/>
                <w:lang w:eastAsia="es-EC"/>
              </w:rPr>
              <w:t>Sur</w:t>
            </w:r>
            <w:r w:rsidRPr="00D61B88">
              <w:rPr>
                <w:rFonts w:ascii="Arial Narrow" w:eastAsia="Times New Roman" w:hAnsi="Arial Narrow" w:cs="Calibri"/>
                <w:color w:val="000000"/>
                <w:sz w:val="20"/>
                <w:szCs w:val="20"/>
                <w:lang w:eastAsia="es-EC"/>
              </w:rPr>
              <w:t xml:space="preserve"> de la Ciudad</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E3B454" w14:textId="406469B5"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7C3021">
              <w:rPr>
                <w:rFonts w:ascii="Arial Narrow" w:eastAsia="Times New Roman" w:hAnsi="Arial Narrow" w:cs="Calibri"/>
                <w:color w:val="000000"/>
                <w:sz w:val="20"/>
                <w:szCs w:val="20"/>
                <w:lang w:eastAsia="es-EC"/>
              </w:rPr>
              <w:t>5</w:t>
            </w:r>
            <w:r w:rsidRPr="00D61B88">
              <w:rPr>
                <w:rFonts w:ascii="Arial Narrow" w:eastAsia="Times New Roman" w:hAnsi="Arial Narrow" w:cs="Calibri"/>
                <w:color w:val="000000"/>
                <w:sz w:val="20"/>
                <w:szCs w:val="20"/>
                <w:lang w:eastAsia="es-EC"/>
              </w:rPr>
              <w:t>.98</w:t>
            </w:r>
          </w:p>
        </w:tc>
      </w:tr>
      <w:tr w:rsidR="001C509C" w:rsidRPr="00D61B88" w14:paraId="4018B811"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3FB1B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ENCFURN-917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92CD6B" w14:textId="35F46468"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 o File Urgente (Tiempo de Respuesta el mismo día hasta las 16H30) Norte de la Ciudad </w:t>
            </w:r>
            <w:r w:rsidR="002D01B4">
              <w:rPr>
                <w:rFonts w:ascii="Arial Narrow" w:eastAsia="Times New Roman" w:hAnsi="Arial Narrow" w:cs="Calibri"/>
                <w:color w:val="000000"/>
                <w:sz w:val="20"/>
                <w:szCs w:val="20"/>
                <w:lang w:eastAsia="es-EC"/>
              </w:rPr>
              <w:t>–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DF6454" w14:textId="45FC0A31"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sidR="000B7ECE">
              <w:rPr>
                <w:rFonts w:ascii="Arial Narrow" w:eastAsia="Times New Roman" w:hAnsi="Arial Narrow" w:cs="Calibri"/>
                <w:color w:val="000000"/>
                <w:sz w:val="20"/>
                <w:szCs w:val="20"/>
                <w:lang w:eastAsia="es-EC"/>
              </w:rPr>
              <w:t>6</w:t>
            </w:r>
            <w:r w:rsidRPr="00D61B88">
              <w:rPr>
                <w:rFonts w:ascii="Arial Narrow" w:eastAsia="Times New Roman" w:hAnsi="Arial Narrow" w:cs="Calibri"/>
                <w:color w:val="000000"/>
                <w:sz w:val="20"/>
                <w:szCs w:val="20"/>
                <w:lang w:eastAsia="es-EC"/>
              </w:rPr>
              <w:t>.00</w:t>
            </w:r>
          </w:p>
        </w:tc>
      </w:tr>
      <w:tr w:rsidR="001C509C" w:rsidRPr="00D61B88" w14:paraId="6D634179"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5A3DF1"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071142" w14:textId="0BC8EE4D"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 o File Urgente (Tiempo de Respuesta el mismo día hasta las 16H30) Centro de la Ciudad </w:t>
            </w:r>
            <w:r w:rsidR="002D01B4">
              <w:rPr>
                <w:rFonts w:ascii="Arial Narrow" w:eastAsia="Times New Roman" w:hAnsi="Arial Narrow" w:cs="Calibri"/>
                <w:color w:val="000000"/>
                <w:sz w:val="20"/>
                <w:szCs w:val="20"/>
                <w:lang w:eastAsia="es-EC"/>
              </w:rPr>
              <w:t>–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DC81F" w14:textId="6E7487B5"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sidR="005E3AB8">
              <w:rPr>
                <w:rFonts w:ascii="Arial Narrow" w:eastAsia="Times New Roman" w:hAnsi="Arial Narrow" w:cs="Calibri"/>
                <w:color w:val="000000"/>
                <w:sz w:val="20"/>
                <w:szCs w:val="20"/>
                <w:lang w:eastAsia="es-EC"/>
              </w:rPr>
              <w:t>4</w:t>
            </w:r>
            <w:r w:rsidRPr="00D61B88">
              <w:rPr>
                <w:rFonts w:ascii="Arial Narrow" w:eastAsia="Times New Roman" w:hAnsi="Arial Narrow" w:cs="Calibri"/>
                <w:color w:val="000000"/>
                <w:sz w:val="20"/>
                <w:szCs w:val="20"/>
                <w:lang w:eastAsia="es-EC"/>
              </w:rPr>
              <w:t>.00</w:t>
            </w:r>
          </w:p>
        </w:tc>
      </w:tr>
      <w:tr w:rsidR="001C509C" w:rsidRPr="00D61B88" w14:paraId="41FD8CE8"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D3B4A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C6EBBF" w14:textId="3522C395"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 o File Urgente (Tiempo de Respuesta el mismo día hasta las 16H30) Sur de la Ciudad </w:t>
            </w:r>
            <w:r w:rsidR="002D01B4">
              <w:rPr>
                <w:rFonts w:ascii="Arial Narrow" w:eastAsia="Times New Roman" w:hAnsi="Arial Narrow" w:cs="Calibri"/>
                <w:color w:val="000000"/>
                <w:sz w:val="20"/>
                <w:szCs w:val="20"/>
                <w:lang w:eastAsia="es-EC"/>
              </w:rPr>
              <w:t>–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EE03E" w14:textId="4E71E1B6"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BC7A3F">
              <w:rPr>
                <w:rFonts w:ascii="Arial Narrow" w:eastAsia="Times New Roman" w:hAnsi="Arial Narrow" w:cs="Calibri"/>
                <w:color w:val="000000"/>
                <w:sz w:val="20"/>
                <w:szCs w:val="20"/>
                <w:lang w:eastAsia="es-EC"/>
              </w:rPr>
              <w:t>12</w:t>
            </w:r>
            <w:r w:rsidRPr="00D61B88">
              <w:rPr>
                <w:rFonts w:ascii="Arial Narrow" w:eastAsia="Times New Roman" w:hAnsi="Arial Narrow" w:cs="Calibri"/>
                <w:color w:val="000000"/>
                <w:sz w:val="20"/>
                <w:szCs w:val="20"/>
                <w:lang w:eastAsia="es-EC"/>
              </w:rPr>
              <w:t>.00</w:t>
            </w:r>
          </w:p>
        </w:tc>
      </w:tr>
      <w:tr w:rsidR="001C509C" w:rsidRPr="00D61B88" w14:paraId="664EB1D6"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366B7"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ENCFURPV-917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584A6D" w14:textId="22CFBC0D"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el mismo día hasta las 16H30) Periferia</w:t>
            </w:r>
            <w:r w:rsidR="009A6BE3">
              <w:rPr>
                <w:rFonts w:ascii="Arial Narrow" w:eastAsia="Times New Roman" w:hAnsi="Arial Narrow" w:cs="Calibri"/>
                <w:color w:val="000000"/>
                <w:sz w:val="20"/>
                <w:szCs w:val="20"/>
                <w:lang w:eastAsia="es-EC"/>
              </w:rPr>
              <w:t>, Vía Daule o Vía a la Costa</w:t>
            </w:r>
            <w:r w:rsidRPr="00D61B88">
              <w:rPr>
                <w:rFonts w:ascii="Arial Narrow" w:eastAsia="Times New Roman" w:hAnsi="Arial Narrow" w:cs="Calibri"/>
                <w:color w:val="000000"/>
                <w:sz w:val="20"/>
                <w:szCs w:val="20"/>
                <w:lang w:eastAsia="es-EC"/>
              </w:rPr>
              <w:t xml:space="preserve"> </w:t>
            </w:r>
            <w:r w:rsidR="002D01B4">
              <w:rPr>
                <w:rFonts w:ascii="Arial Narrow" w:eastAsia="Times New Roman" w:hAnsi="Arial Narrow" w:cs="Calibri"/>
                <w:color w:val="000000"/>
                <w:sz w:val="20"/>
                <w:szCs w:val="20"/>
                <w:lang w:eastAsia="es-EC"/>
              </w:rPr>
              <w:t xml:space="preserve">– Costo por </w:t>
            </w:r>
            <w:r w:rsidR="002E7794">
              <w:rPr>
                <w:rFonts w:ascii="Arial Narrow" w:eastAsia="Times New Roman" w:hAnsi="Arial Narrow" w:cs="Calibri"/>
                <w:color w:val="000000"/>
                <w:sz w:val="20"/>
                <w:szCs w:val="20"/>
                <w:lang w:eastAsia="es-EC"/>
              </w:rPr>
              <w:t xml:space="preserve">Flete </w:t>
            </w:r>
            <w:r w:rsidR="00185839">
              <w:rPr>
                <w:rFonts w:ascii="Arial Narrow" w:eastAsia="Times New Roman" w:hAnsi="Arial Narrow" w:cs="Calibri"/>
                <w:color w:val="000000"/>
                <w:sz w:val="20"/>
                <w:szCs w:val="20"/>
                <w:lang w:eastAsia="es-EC"/>
              </w:rPr>
              <w:t xml:space="preserve">hasta </w:t>
            </w:r>
            <w:r w:rsidR="00B2762C">
              <w:rPr>
                <w:rFonts w:ascii="Arial Narrow" w:eastAsia="Times New Roman" w:hAnsi="Arial Narrow" w:cs="Calibri"/>
                <w:color w:val="000000"/>
                <w:sz w:val="20"/>
                <w:szCs w:val="20"/>
                <w:lang w:eastAsia="es-EC"/>
              </w:rPr>
              <w:t>3</w:t>
            </w:r>
            <w:r w:rsidR="00185839">
              <w:rPr>
                <w:rFonts w:ascii="Arial Narrow" w:eastAsia="Times New Roman" w:hAnsi="Arial Narrow" w:cs="Calibri"/>
                <w:color w:val="000000"/>
                <w:sz w:val="20"/>
                <w:szCs w:val="20"/>
                <w:lang w:eastAsia="es-EC"/>
              </w:rPr>
              <w:t>0 cajas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C3089" w14:textId="5630E7CB"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B2762C">
              <w:rPr>
                <w:rFonts w:ascii="Arial Narrow" w:eastAsia="Times New Roman" w:hAnsi="Arial Narrow" w:cs="Calibri"/>
                <w:color w:val="000000"/>
                <w:sz w:val="20"/>
                <w:szCs w:val="20"/>
                <w:lang w:eastAsia="es-EC"/>
              </w:rPr>
              <w:t>6</w:t>
            </w:r>
            <w:r w:rsidRPr="00D61B88">
              <w:rPr>
                <w:rFonts w:ascii="Arial Narrow" w:eastAsia="Times New Roman" w:hAnsi="Arial Narrow" w:cs="Calibri"/>
                <w:color w:val="000000"/>
                <w:sz w:val="20"/>
                <w:szCs w:val="20"/>
                <w:lang w:eastAsia="es-EC"/>
              </w:rPr>
              <w:t>0.00</w:t>
            </w:r>
          </w:p>
        </w:tc>
      </w:tr>
      <w:tr w:rsidR="001C509C" w:rsidRPr="00D61B88" w14:paraId="04215E7A"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09562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lastRenderedPageBreak/>
              <w:t>ENCFUFC-917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3BEAB8" w14:textId="702BD0E6"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 o File Urgente (Tiempo de Respuesta al siguiente día hasta las 16H30) Fuera de la Ciudad (</w:t>
            </w:r>
            <w:r w:rsidR="004F45A8">
              <w:rPr>
                <w:rFonts w:ascii="Arial Narrow" w:eastAsia="Times New Roman" w:hAnsi="Arial Narrow" w:cs="Calibri"/>
                <w:color w:val="000000"/>
                <w:sz w:val="20"/>
                <w:szCs w:val="20"/>
                <w:lang w:eastAsia="es-EC"/>
              </w:rPr>
              <w:t>Durán, Daule</w:t>
            </w:r>
            <w:r w:rsidRPr="00D61B88">
              <w:rPr>
                <w:rFonts w:ascii="Arial Narrow" w:eastAsia="Times New Roman" w:hAnsi="Arial Narrow" w:cs="Calibri"/>
                <w:color w:val="000000"/>
                <w:sz w:val="20"/>
                <w:szCs w:val="20"/>
                <w:lang w:eastAsia="es-EC"/>
              </w:rPr>
              <w:t xml:space="preserve">)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85DC1" w14:textId="2BFE7DE6"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B2762C">
              <w:rPr>
                <w:rFonts w:ascii="Arial Narrow" w:eastAsia="Times New Roman" w:hAnsi="Arial Narrow" w:cs="Calibri"/>
                <w:color w:val="000000"/>
                <w:sz w:val="20"/>
                <w:szCs w:val="20"/>
                <w:lang w:eastAsia="es-EC"/>
              </w:rPr>
              <w:t>1</w:t>
            </w:r>
            <w:r w:rsidR="00E808E4">
              <w:rPr>
                <w:rFonts w:ascii="Arial Narrow" w:eastAsia="Times New Roman" w:hAnsi="Arial Narrow" w:cs="Calibri"/>
                <w:color w:val="000000"/>
                <w:sz w:val="20"/>
                <w:szCs w:val="20"/>
                <w:lang w:eastAsia="es-EC"/>
              </w:rPr>
              <w:t>40</w:t>
            </w:r>
            <w:r w:rsidRPr="00D61B88">
              <w:rPr>
                <w:rFonts w:ascii="Arial Narrow" w:eastAsia="Times New Roman" w:hAnsi="Arial Narrow" w:cs="Calibri"/>
                <w:color w:val="000000"/>
                <w:sz w:val="20"/>
                <w:szCs w:val="20"/>
                <w:lang w:eastAsia="es-EC"/>
              </w:rPr>
              <w:t>.00</w:t>
            </w:r>
          </w:p>
        </w:tc>
      </w:tr>
      <w:tr w:rsidR="001C509C" w:rsidRPr="00D61B88" w14:paraId="783DE028"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22BF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ENCFUFC-917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CE4F32" w14:textId="50B3DCD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Envío de Cajas y o File Urgente (Tiempo de Respuesta al siguiente día hasta las 16H30) Fuera de la </w:t>
            </w:r>
            <w:r w:rsidR="00185839">
              <w:rPr>
                <w:rFonts w:ascii="Arial Narrow" w:eastAsia="Times New Roman" w:hAnsi="Arial Narrow" w:cs="Calibri"/>
                <w:color w:val="000000"/>
                <w:sz w:val="20"/>
                <w:szCs w:val="20"/>
                <w:lang w:eastAsia="es-EC"/>
              </w:rPr>
              <w:t>Provincia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C0F32E" w14:textId="0A58F61C"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sidR="00E808E4">
              <w:rPr>
                <w:rFonts w:ascii="Arial Narrow" w:eastAsia="Times New Roman" w:hAnsi="Arial Narrow" w:cs="Calibri"/>
                <w:color w:val="000000"/>
                <w:sz w:val="20"/>
                <w:szCs w:val="20"/>
                <w:lang w:eastAsia="es-EC"/>
              </w:rPr>
              <w:t>220</w:t>
            </w:r>
            <w:r w:rsidRPr="00D61B88">
              <w:rPr>
                <w:rFonts w:ascii="Arial Narrow" w:eastAsia="Times New Roman" w:hAnsi="Arial Narrow" w:cs="Calibri"/>
                <w:color w:val="000000"/>
                <w:sz w:val="20"/>
                <w:szCs w:val="20"/>
                <w:lang w:eastAsia="es-EC"/>
              </w:rPr>
              <w:t>.00</w:t>
            </w:r>
          </w:p>
        </w:tc>
      </w:tr>
      <w:tr w:rsidR="001C509C" w:rsidRPr="00D61B88" w14:paraId="72180E84"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D646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ENCFEX-917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29A36"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Cajas y/o File Extra (</w:t>
            </w:r>
            <w:r>
              <w:rPr>
                <w:rFonts w:ascii="Arial Narrow" w:eastAsia="Times New Roman" w:hAnsi="Arial Narrow" w:cs="Calibri"/>
                <w:color w:val="000000"/>
                <w:sz w:val="20"/>
                <w:szCs w:val="20"/>
                <w:lang w:eastAsia="es-EC"/>
              </w:rPr>
              <w:t>Normal</w:t>
            </w:r>
            <w:r w:rsidRPr="00D61B88">
              <w:rPr>
                <w:rFonts w:ascii="Arial Narrow" w:eastAsia="Times New Roman" w:hAnsi="Arial Narrow" w:cs="Calibri"/>
                <w:color w:val="000000"/>
                <w:sz w:val="20"/>
                <w:szCs w:val="20"/>
                <w:lang w:eastAsia="es-EC"/>
              </w:rPr>
              <w:t>)</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30A1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1</w:t>
            </w:r>
            <w:r w:rsidRPr="00D61B88">
              <w:rPr>
                <w:rFonts w:ascii="Arial Narrow" w:eastAsia="Times New Roman" w:hAnsi="Arial Narrow" w:cs="Calibri"/>
                <w:color w:val="000000"/>
                <w:sz w:val="20"/>
                <w:szCs w:val="20"/>
                <w:lang w:eastAsia="es-EC"/>
              </w:rPr>
              <w:t>.70</w:t>
            </w:r>
          </w:p>
        </w:tc>
      </w:tr>
      <w:tr w:rsidR="001C509C" w:rsidRPr="00D61B88" w14:paraId="0C54FB33"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1D431"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CNPDDS-917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66278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Consulta en DATASOLUTIONS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83E90"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$1.30</w:t>
            </w:r>
          </w:p>
        </w:tc>
      </w:tr>
      <w:tr w:rsidR="001C509C" w:rsidRPr="00D61B88" w14:paraId="0F5A683A" w14:textId="77777777" w:rsidTr="00603808">
        <w:trPr>
          <w:trHeight w:val="53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3581A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IXCNRC-917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BCEC38"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Indexación de Cajas Nuevas (Cargar información a la Plataforma para efectuar pedidos)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EEB6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Pr>
                <w:rFonts w:ascii="Arial Narrow" w:eastAsia="Times New Roman" w:hAnsi="Arial Narrow" w:cs="Calibri"/>
                <w:color w:val="000000"/>
                <w:sz w:val="20"/>
                <w:szCs w:val="20"/>
                <w:lang w:eastAsia="es-EC"/>
              </w:rPr>
              <w:t>6</w:t>
            </w:r>
            <w:r w:rsidRPr="00D61B88">
              <w:rPr>
                <w:rFonts w:ascii="Arial Narrow" w:eastAsia="Times New Roman" w:hAnsi="Arial Narrow" w:cs="Calibri"/>
                <w:color w:val="000000"/>
                <w:sz w:val="20"/>
                <w:szCs w:val="20"/>
                <w:lang w:eastAsia="es-EC"/>
              </w:rPr>
              <w:t>0</w:t>
            </w:r>
          </w:p>
        </w:tc>
      </w:tr>
      <w:tr w:rsidR="001C509C" w:rsidRPr="00D61B88" w14:paraId="6A2499F2"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5D3251"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CNPDFL-917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1E94"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Consulta y/o Pedidos no hechos por el Sistema costo por caja y/o file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81BC60"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$5.65</w:t>
            </w:r>
          </w:p>
        </w:tc>
      </w:tr>
      <w:tr w:rsidR="001C509C" w:rsidRPr="00D61B88" w14:paraId="0D575C2D"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32C87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ALIMDG-917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420248"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Almacenamiento de imágenes digitales 100 GB (Pago Mensual)</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5E57B4"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$150.00</w:t>
            </w:r>
          </w:p>
        </w:tc>
      </w:tr>
      <w:tr w:rsidR="001C509C" w:rsidRPr="00D61B88" w14:paraId="61844A03"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77DE45"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DESCFACHF-917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96F88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 xml:space="preserve">Servicios de Destrucción de </w:t>
            </w:r>
            <w:r>
              <w:rPr>
                <w:rFonts w:ascii="Arial Narrow" w:eastAsia="Times New Roman" w:hAnsi="Arial Narrow" w:cs="Calibri"/>
                <w:color w:val="000000"/>
                <w:sz w:val="20"/>
                <w:szCs w:val="20"/>
                <w:lang w:eastAsia="es-EC"/>
              </w:rPr>
              <w:t>A</w:t>
            </w:r>
            <w:r w:rsidRPr="00D61B88">
              <w:rPr>
                <w:rFonts w:ascii="Arial Narrow" w:eastAsia="Times New Roman" w:hAnsi="Arial Narrow" w:cs="Calibri"/>
                <w:color w:val="000000"/>
                <w:sz w:val="20"/>
                <w:szCs w:val="20"/>
                <w:lang w:eastAsia="es-EC"/>
              </w:rPr>
              <w:t>rchivo Físico</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C9F9E2"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$2.3</w:t>
            </w:r>
            <w:r>
              <w:rPr>
                <w:rFonts w:ascii="Arial Narrow" w:eastAsia="Times New Roman" w:hAnsi="Arial Narrow" w:cs="Calibri"/>
                <w:color w:val="000000"/>
                <w:sz w:val="20"/>
                <w:szCs w:val="20"/>
                <w:lang w:eastAsia="es-EC"/>
              </w:rPr>
              <w:t>0</w:t>
            </w:r>
          </w:p>
        </w:tc>
      </w:tr>
      <w:tr w:rsidR="001C509C" w:rsidRPr="00D61B88" w14:paraId="2904B1D4"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18391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KTALM-917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4208B"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Kit de Almacenamiento</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15CDF"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$1.</w:t>
            </w:r>
            <w:r>
              <w:rPr>
                <w:rFonts w:ascii="Arial Narrow" w:eastAsia="Times New Roman" w:hAnsi="Arial Narrow" w:cs="Calibri"/>
                <w:color w:val="000000"/>
                <w:sz w:val="20"/>
                <w:szCs w:val="20"/>
                <w:lang w:eastAsia="es-EC"/>
              </w:rPr>
              <w:t>76</w:t>
            </w:r>
          </w:p>
        </w:tc>
      </w:tr>
      <w:tr w:rsidR="001C509C" w:rsidRPr="00D61B88" w14:paraId="4EBB5679"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26CB30"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RTCFACHF-917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4DBA9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Retorno de Cajas (Costo por Caja)</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D127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$4.00</w:t>
            </w:r>
          </w:p>
        </w:tc>
      </w:tr>
      <w:tr w:rsidR="001C509C" w:rsidRPr="00D61B88" w14:paraId="4DB798E6"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F12C9D"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ENSTKORF-917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492F8B"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Envío de Stikers / Ordenamiento por File</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1BD4A" w14:textId="11E12FC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$0.0</w:t>
            </w:r>
            <w:r w:rsidR="00FB5DD5">
              <w:rPr>
                <w:rFonts w:ascii="Arial Narrow" w:eastAsia="Times New Roman" w:hAnsi="Arial Narrow" w:cs="Calibri"/>
                <w:color w:val="000000"/>
                <w:sz w:val="20"/>
                <w:szCs w:val="20"/>
                <w:lang w:eastAsia="es-EC"/>
              </w:rPr>
              <w:t>3</w:t>
            </w:r>
          </w:p>
        </w:tc>
      </w:tr>
      <w:tr w:rsidR="001C509C" w:rsidRPr="00D61B88" w14:paraId="14C8FCC0"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1814E"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IXSTKDF-917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A4754"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Indexación por File / Aplica por cada Documento que se le coloca Stikers</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0F51FD" w14:textId="7A449CCB"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$0.</w:t>
            </w:r>
            <w:r w:rsidR="00FB5DD5">
              <w:rPr>
                <w:rFonts w:ascii="Arial Narrow" w:eastAsia="Times New Roman" w:hAnsi="Arial Narrow" w:cs="Calibri"/>
                <w:color w:val="000000"/>
                <w:sz w:val="20"/>
                <w:szCs w:val="20"/>
                <w:lang w:eastAsia="es-EC"/>
              </w:rPr>
              <w:t>30</w:t>
            </w:r>
          </w:p>
        </w:tc>
      </w:tr>
      <w:tr w:rsidR="001C509C" w:rsidRPr="00D61B88" w14:paraId="0B2D613D" w14:textId="77777777" w:rsidTr="00603808">
        <w:trPr>
          <w:trHeight w:val="300"/>
          <w:jc w:val="center"/>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5212C"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TRINDOC-917</w:t>
            </w:r>
          </w:p>
        </w:tc>
        <w:tc>
          <w:tcPr>
            <w:tcW w:w="51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268381"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Traslado Inicial de Documentación</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8FC2B5" w14:textId="77777777" w:rsidR="001C509C" w:rsidRPr="00D61B88" w:rsidRDefault="001C509C" w:rsidP="00603808">
            <w:pPr>
              <w:spacing w:after="0" w:line="240" w:lineRule="auto"/>
              <w:jc w:val="center"/>
              <w:rPr>
                <w:rFonts w:ascii="Arial Narrow" w:eastAsia="Times New Roman" w:hAnsi="Arial Narrow" w:cs="Calibri"/>
                <w:color w:val="000000"/>
                <w:sz w:val="20"/>
                <w:szCs w:val="20"/>
                <w:lang w:eastAsia="es-EC"/>
              </w:rPr>
            </w:pP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0</w:t>
            </w:r>
            <w:r w:rsidRPr="00D61B88">
              <w:rPr>
                <w:rFonts w:ascii="Arial Narrow" w:eastAsia="Times New Roman" w:hAnsi="Arial Narrow" w:cs="Calibri"/>
                <w:color w:val="000000"/>
                <w:sz w:val="20"/>
                <w:szCs w:val="20"/>
                <w:lang w:eastAsia="es-EC"/>
              </w:rPr>
              <w:t>.</w:t>
            </w:r>
            <w:r>
              <w:rPr>
                <w:rFonts w:ascii="Arial Narrow" w:eastAsia="Times New Roman" w:hAnsi="Arial Narrow" w:cs="Calibri"/>
                <w:color w:val="000000"/>
                <w:sz w:val="20"/>
                <w:szCs w:val="20"/>
                <w:lang w:eastAsia="es-EC"/>
              </w:rPr>
              <w:t>96</w:t>
            </w:r>
          </w:p>
        </w:tc>
      </w:tr>
    </w:tbl>
    <w:p w14:paraId="2247C6C2" w14:textId="7FBBF607" w:rsidR="00D30806" w:rsidRPr="00284014" w:rsidRDefault="00D30806" w:rsidP="00D30806">
      <w:pPr>
        <w:pStyle w:val="Sansinterligne"/>
        <w:rPr>
          <w:rFonts w:asciiTheme="minorHAnsi" w:hAnsiTheme="minorHAnsi" w:cstheme="minorHAnsi"/>
          <w:b/>
        </w:rPr>
      </w:pPr>
    </w:p>
    <w:p w14:paraId="530175BD" w14:textId="5E38DBAF" w:rsidR="004705B9" w:rsidRPr="004705B9" w:rsidRDefault="004705B9" w:rsidP="004705B9">
      <w:pPr>
        <w:pStyle w:val="Sansinterligne"/>
        <w:tabs>
          <w:tab w:val="left" w:pos="5670"/>
        </w:tabs>
        <w:ind w:right="4"/>
        <w:jc w:val="center"/>
        <w:rPr>
          <w:rFonts w:asciiTheme="minorHAnsi" w:hAnsiTheme="minorHAnsi" w:cstheme="minorHAnsi"/>
          <w:b/>
          <w:sz w:val="28"/>
          <w:szCs w:val="28"/>
          <w:u w:val="single"/>
        </w:rPr>
      </w:pPr>
      <w:r w:rsidRPr="004705B9">
        <w:rPr>
          <w:rFonts w:asciiTheme="minorHAnsi" w:hAnsiTheme="minorHAnsi" w:cstheme="minorHAnsi"/>
          <w:b/>
          <w:sz w:val="28"/>
          <w:szCs w:val="28"/>
          <w:u w:val="single"/>
        </w:rPr>
        <w:t>PROCESO DE ORDENAMIENTO E INDEXACIÓN</w:t>
      </w:r>
    </w:p>
    <w:p w14:paraId="7A0EB896"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21CC4609"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34A77E58" w14:textId="5A41485B"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Clasificación de Documentos. -</w:t>
      </w:r>
      <w:r>
        <w:rPr>
          <w:rFonts w:asciiTheme="minorHAnsi" w:hAnsiTheme="minorHAnsi" w:cstheme="minorHAnsi"/>
        </w:rPr>
        <w:t xml:space="preserve"> </w:t>
      </w:r>
      <w:r w:rsidRPr="004705B9">
        <w:rPr>
          <w:rFonts w:asciiTheme="minorHAnsi" w:hAnsiTheme="minorHAnsi" w:cstheme="minorHAnsi"/>
        </w:rPr>
        <w:t>Se procede a clasificar los tipos de documentos que almacena cada una de las áreas / departamentos de la empresa</w:t>
      </w:r>
    </w:p>
    <w:p w14:paraId="18A6BCDB"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4FA7CA97" w14:textId="2D7EBC41"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Definición de Parámetros de Ordenamiento. -</w:t>
      </w:r>
      <w:r>
        <w:rPr>
          <w:rFonts w:asciiTheme="minorHAnsi" w:hAnsiTheme="minorHAnsi" w:cstheme="minorHAnsi"/>
        </w:rPr>
        <w:t xml:space="preserve"> </w:t>
      </w:r>
      <w:r w:rsidRPr="004705B9">
        <w:rPr>
          <w:rFonts w:asciiTheme="minorHAnsi" w:hAnsiTheme="minorHAnsi" w:cstheme="minorHAnsi"/>
        </w:rPr>
        <w:t>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7313E310"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5CFABF57" w14:textId="3EDA3887"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Trasvase de documentación. -</w:t>
      </w:r>
      <w:r>
        <w:rPr>
          <w:rFonts w:asciiTheme="minorHAnsi" w:hAnsiTheme="minorHAnsi" w:cstheme="minorHAnsi"/>
        </w:rPr>
        <w:t xml:space="preserve"> </w:t>
      </w:r>
      <w:r w:rsidRPr="004705B9">
        <w:rPr>
          <w:rFonts w:asciiTheme="minorHAnsi" w:hAnsiTheme="minorHAnsi" w:cstheme="minorHAnsi"/>
        </w:rPr>
        <w:t xml:space="preserve">Se procede a guardar los archivos de forma ordenada en las cajas donde serán almacenados. </w:t>
      </w:r>
    </w:p>
    <w:p w14:paraId="1A8B676A"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710B1C2E" w14:textId="560E91D6"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Indexación. -</w:t>
      </w:r>
      <w:r>
        <w:rPr>
          <w:rFonts w:asciiTheme="minorHAnsi" w:hAnsiTheme="minorHAnsi" w:cstheme="minorHAnsi"/>
        </w:rPr>
        <w:t xml:space="preserve"> </w:t>
      </w:r>
      <w:r w:rsidRPr="004705B9">
        <w:rPr>
          <w:rFonts w:asciiTheme="minorHAnsi" w:hAnsiTheme="minorHAnsi" w:cstheme="minorHAnsi"/>
        </w:rPr>
        <w:t>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52450646"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3D0E851F" w14:textId="3AD73B45" w:rsidR="004705B9" w:rsidRPr="004705B9" w:rsidRDefault="004705B9" w:rsidP="004705B9">
      <w:pPr>
        <w:pStyle w:val="Sansinterligne"/>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Código de barras. -</w:t>
      </w:r>
      <w:r>
        <w:rPr>
          <w:rFonts w:asciiTheme="minorHAnsi" w:hAnsiTheme="minorHAnsi" w:cstheme="minorHAnsi"/>
        </w:rPr>
        <w:t xml:space="preserve"> </w:t>
      </w:r>
      <w:r w:rsidRPr="004705B9">
        <w:rPr>
          <w:rFonts w:asciiTheme="minorHAnsi" w:hAnsiTheme="minorHAnsi" w:cstheme="minorHAnsi"/>
        </w:rPr>
        <w:t>Se procede a imprimir y pegar en cada Caja y/o File el Stikers con el correspondiente código de barras, el mismo que contiene los datos de la información contenida en la Carpeta.</w:t>
      </w:r>
    </w:p>
    <w:p w14:paraId="7115B9FF"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698D4D44" w14:textId="77777777" w:rsidR="004705B9" w:rsidRPr="004705B9" w:rsidRDefault="004705B9" w:rsidP="004705B9">
      <w:pPr>
        <w:pStyle w:val="Sansinterligne"/>
        <w:tabs>
          <w:tab w:val="left" w:pos="5670"/>
        </w:tabs>
        <w:ind w:right="4"/>
        <w:jc w:val="both"/>
        <w:rPr>
          <w:rFonts w:asciiTheme="minorHAnsi" w:hAnsiTheme="minorHAnsi" w:cstheme="minorHAnsi"/>
        </w:rPr>
      </w:pPr>
    </w:p>
    <w:p w14:paraId="713DE48F" w14:textId="55625F7C" w:rsidR="004705B9" w:rsidRPr="004705B9" w:rsidRDefault="004705B9" w:rsidP="004705B9">
      <w:pPr>
        <w:pStyle w:val="Sansinterligne"/>
        <w:numPr>
          <w:ilvl w:val="0"/>
          <w:numId w:val="18"/>
        </w:numPr>
        <w:tabs>
          <w:tab w:val="left" w:pos="5670"/>
        </w:tabs>
        <w:spacing w:line="276" w:lineRule="auto"/>
        <w:ind w:right="4"/>
        <w:jc w:val="both"/>
        <w:rPr>
          <w:rFonts w:asciiTheme="minorHAnsi" w:hAnsiTheme="minorHAnsi" w:cstheme="minorHAnsi"/>
        </w:rPr>
      </w:pPr>
      <w:r w:rsidRPr="004705B9">
        <w:rPr>
          <w:rFonts w:asciiTheme="minorHAnsi" w:hAnsiTheme="minorHAnsi" w:cstheme="minorHAnsi"/>
          <w:b/>
        </w:rPr>
        <w:t>Emperchado. -</w:t>
      </w:r>
      <w:r>
        <w:rPr>
          <w:rFonts w:asciiTheme="minorHAnsi" w:hAnsiTheme="minorHAnsi" w:cstheme="minorHAnsi"/>
        </w:rPr>
        <w:t xml:space="preserve"> </w:t>
      </w:r>
      <w:r w:rsidRPr="004705B9">
        <w:rPr>
          <w:rFonts w:asciiTheme="minorHAnsi" w:hAnsiTheme="minorHAnsi" w:cstheme="minorHAnsi"/>
        </w:rPr>
        <w:t xml:space="preserve">El sistema EDC procede a asignar una ubicación aleatoria de la caja dentro de las instalaciones de almacenamiento. La caja reposará en dicha ubicación hasta que se realice algún requerimiento de </w:t>
      </w:r>
      <w:proofErr w:type="gramStart"/>
      <w:r w:rsidRPr="004705B9">
        <w:rPr>
          <w:rFonts w:asciiTheme="minorHAnsi" w:hAnsiTheme="minorHAnsi" w:cstheme="minorHAnsi"/>
        </w:rPr>
        <w:t>la misma</w:t>
      </w:r>
      <w:proofErr w:type="gramEnd"/>
      <w:r w:rsidRPr="004705B9">
        <w:rPr>
          <w:rFonts w:asciiTheme="minorHAnsi" w:hAnsiTheme="minorHAnsi" w:cstheme="minorHAnsi"/>
        </w:rPr>
        <w:t>.</w:t>
      </w:r>
    </w:p>
    <w:p w14:paraId="470EA3C8" w14:textId="77777777" w:rsidR="004705B9" w:rsidRDefault="004705B9" w:rsidP="00D30806">
      <w:pPr>
        <w:pStyle w:val="Sansinterligne"/>
        <w:tabs>
          <w:tab w:val="left" w:pos="5670"/>
        </w:tabs>
        <w:spacing w:line="276" w:lineRule="auto"/>
        <w:ind w:right="4"/>
        <w:jc w:val="center"/>
        <w:rPr>
          <w:rFonts w:asciiTheme="minorHAnsi" w:hAnsiTheme="minorHAnsi" w:cstheme="minorHAnsi"/>
          <w:b/>
          <w:sz w:val="32"/>
          <w:szCs w:val="24"/>
          <w:u w:val="single"/>
        </w:rPr>
      </w:pPr>
    </w:p>
    <w:p w14:paraId="5BD1B4F8" w14:textId="6E762FA4" w:rsidR="00D30806" w:rsidRPr="00284014" w:rsidRDefault="00D30806" w:rsidP="00D30806">
      <w:pPr>
        <w:pStyle w:val="Sansinterligne"/>
        <w:tabs>
          <w:tab w:val="left" w:pos="5670"/>
        </w:tabs>
        <w:spacing w:line="276" w:lineRule="auto"/>
        <w:ind w:right="4"/>
        <w:jc w:val="center"/>
        <w:rPr>
          <w:rFonts w:asciiTheme="minorHAnsi" w:hAnsiTheme="minorHAnsi" w:cstheme="minorHAnsi"/>
          <w:b/>
          <w:sz w:val="32"/>
          <w:szCs w:val="24"/>
          <w:u w:val="single"/>
        </w:rPr>
      </w:pPr>
      <w:r w:rsidRPr="00284014">
        <w:rPr>
          <w:rFonts w:asciiTheme="minorHAnsi" w:hAnsiTheme="minorHAnsi" w:cstheme="minorHAnsi"/>
          <w:b/>
          <w:sz w:val="32"/>
          <w:szCs w:val="24"/>
          <w:u w:val="single"/>
        </w:rPr>
        <w:t>SERVICIOS DE VALOR AGREGADO PARA NUESTROS CLIENTES.</w:t>
      </w:r>
    </w:p>
    <w:p w14:paraId="1718693F" w14:textId="77777777" w:rsidR="00D30806" w:rsidRPr="00284014" w:rsidRDefault="00D30806" w:rsidP="00D30806">
      <w:pPr>
        <w:pStyle w:val="Sansinterligne"/>
        <w:tabs>
          <w:tab w:val="left" w:pos="5670"/>
        </w:tabs>
        <w:spacing w:line="276" w:lineRule="auto"/>
        <w:ind w:right="4"/>
        <w:jc w:val="center"/>
        <w:rPr>
          <w:rFonts w:asciiTheme="minorHAnsi" w:hAnsiTheme="minorHAnsi" w:cstheme="minorHAnsi"/>
          <w:b/>
          <w:sz w:val="32"/>
          <w:szCs w:val="24"/>
          <w:u w:val="single"/>
        </w:rPr>
      </w:pPr>
    </w:p>
    <w:p w14:paraId="1E8A5B46" w14:textId="77777777" w:rsidR="00D30806" w:rsidRPr="00284014" w:rsidRDefault="00D30806" w:rsidP="00D160BC">
      <w:pPr>
        <w:pStyle w:val="Sansinterligne"/>
        <w:tabs>
          <w:tab w:val="left" w:pos="5670"/>
        </w:tabs>
        <w:spacing w:line="276" w:lineRule="auto"/>
        <w:ind w:right="4"/>
        <w:jc w:val="both"/>
        <w:rPr>
          <w:rFonts w:asciiTheme="minorHAnsi" w:hAnsiTheme="minorHAnsi" w:cstheme="minorHAnsi"/>
          <w:lang w:eastAsia="es-ES"/>
        </w:rPr>
      </w:pP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36A0C928" w14:textId="3CDC478C" w:rsidR="00D30806" w:rsidRPr="00284014" w:rsidRDefault="00D30806" w:rsidP="00D160BC">
      <w:pPr>
        <w:pStyle w:val="Sansinterligne"/>
        <w:jc w:val="both"/>
        <w:rPr>
          <w:rFonts w:asciiTheme="minorHAnsi" w:hAnsiTheme="minorHAnsi" w:cstheme="minorHAnsi"/>
          <w:b/>
          <w:sz w:val="24"/>
        </w:rPr>
      </w:pPr>
      <w:r w:rsidRPr="00284014">
        <w:rPr>
          <w:rFonts w:asciiTheme="minorHAnsi" w:hAnsiTheme="minorHAnsi" w:cstheme="minorHAnsi"/>
          <w:lang w:eastAsia="es-ES"/>
        </w:rPr>
        <w:t xml:space="preserve">A continuación, detallamos servicios contratados por </w:t>
      </w: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5151E4B6" w14:textId="77777777" w:rsidR="00D30806" w:rsidRPr="00284014" w:rsidRDefault="00D30806" w:rsidP="00D30806">
      <w:pPr>
        <w:pStyle w:val="Sansinterligne"/>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284014" w:rsidRPr="00284014" w14:paraId="2ED430C6" w14:textId="77777777" w:rsidTr="0028401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53A2FD17" w14:textId="77777777"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r w:rsidRPr="00284014">
              <w:rPr>
                <w:rFonts w:asciiTheme="minorHAnsi" w:eastAsia="Times New Roman" w:hAnsiTheme="minorHAnsi" w:cstheme="minorHAnsi"/>
                <w:b/>
                <w:bCs/>
                <w:color w:val="000000"/>
                <w:lang w:eastAsia="es-EC"/>
              </w:rPr>
              <w:t>SERVICIOS DE VALOR AGREGADO</w:t>
            </w:r>
          </w:p>
        </w:tc>
      </w:tr>
      <w:tr w:rsidR="00284014" w:rsidRPr="00284014" w14:paraId="252937C0" w14:textId="77777777" w:rsidTr="00284014">
        <w:trPr>
          <w:trHeight w:val="300"/>
          <w:jc w:val="center"/>
        </w:trPr>
        <w:tc>
          <w:tcPr>
            <w:tcW w:w="1958" w:type="dxa"/>
            <w:tcBorders>
              <w:top w:val="nil"/>
              <w:left w:val="nil"/>
              <w:bottom w:val="single" w:sz="4" w:space="0" w:color="auto"/>
              <w:right w:val="nil"/>
            </w:tcBorders>
            <w:shd w:val="clear" w:color="auto" w:fill="auto"/>
            <w:noWrap/>
            <w:vAlign w:val="bottom"/>
            <w:hideMark/>
          </w:tcPr>
          <w:p w14:paraId="1D5FF878" w14:textId="77777777"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14:paraId="05CBD396" w14:textId="77777777" w:rsidR="00284014" w:rsidRPr="00284014" w:rsidRDefault="00284014" w:rsidP="00284014">
            <w:pPr>
              <w:spacing w:after="0" w:line="240" w:lineRule="auto"/>
              <w:rPr>
                <w:rFonts w:asciiTheme="minorHAnsi" w:eastAsia="Times New Roman" w:hAnsiTheme="minorHAnsi" w:cstheme="minorHAnsi"/>
                <w:sz w:val="20"/>
                <w:szCs w:val="20"/>
                <w:lang w:eastAsia="es-EC"/>
              </w:rPr>
            </w:pPr>
          </w:p>
        </w:tc>
        <w:tc>
          <w:tcPr>
            <w:tcW w:w="685" w:type="dxa"/>
            <w:tcBorders>
              <w:top w:val="nil"/>
              <w:left w:val="nil"/>
              <w:bottom w:val="single" w:sz="4" w:space="0" w:color="auto"/>
              <w:right w:val="nil"/>
            </w:tcBorders>
            <w:shd w:val="clear" w:color="auto" w:fill="auto"/>
            <w:noWrap/>
            <w:vAlign w:val="bottom"/>
            <w:hideMark/>
          </w:tcPr>
          <w:p w14:paraId="7780D99C" w14:textId="77777777" w:rsidR="00284014" w:rsidRPr="00284014" w:rsidRDefault="00284014" w:rsidP="00284014">
            <w:pPr>
              <w:spacing w:after="0" w:line="240" w:lineRule="auto"/>
              <w:rPr>
                <w:rFonts w:asciiTheme="minorHAnsi" w:eastAsia="Times New Roman" w:hAnsiTheme="minorHAnsi" w:cstheme="minorHAnsi"/>
                <w:sz w:val="20"/>
                <w:szCs w:val="20"/>
                <w:lang w:eastAsia="es-EC"/>
              </w:rPr>
            </w:pPr>
          </w:p>
        </w:tc>
      </w:tr>
      <w:tr w:rsidR="00284014" w:rsidRPr="00284014" w14:paraId="5D5B72CC" w14:textId="77777777" w:rsidTr="0028401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C80D0"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F69104" w14:textId="40B142A1"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61E0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4E5D173F"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FDE0B"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0EFB"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99BDC"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0A9FAB0A"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19AEF"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B1B4DE"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46DA9"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34F5E6B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14C6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D57AC"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9412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0EEB378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A1AB83"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DAC09"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DC13E"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bl>
    <w:p w14:paraId="35868B72" w14:textId="77777777" w:rsidR="004705B9" w:rsidRDefault="004705B9" w:rsidP="00B636B8">
      <w:pPr>
        <w:pStyle w:val="Sansinterligne"/>
        <w:rPr>
          <w:rFonts w:asciiTheme="minorHAnsi" w:hAnsiTheme="minorHAnsi" w:cstheme="minorHAnsi"/>
          <w:b/>
        </w:rPr>
      </w:pPr>
    </w:p>
    <w:p w14:paraId="00229D8F" w14:textId="71D28D60" w:rsidR="00B636B8" w:rsidRPr="00B636B8" w:rsidRDefault="00B636B8" w:rsidP="00B636B8">
      <w:pPr>
        <w:pStyle w:val="Sansinterligne"/>
        <w:rPr>
          <w:rFonts w:asciiTheme="minorHAnsi" w:hAnsiTheme="minorHAnsi" w:cstheme="minorHAnsi"/>
          <w:b/>
        </w:rPr>
      </w:pPr>
      <w:r w:rsidRPr="00B636B8">
        <w:rPr>
          <w:rFonts w:asciiTheme="minorHAnsi" w:hAnsiTheme="minorHAnsi" w:cstheme="minorHAnsi"/>
          <w:b/>
        </w:rPr>
        <w:t>Datasolutions Brinda ALIRAP S.A.</w:t>
      </w:r>
      <w:r w:rsidR="00201828">
        <w:rPr>
          <w:rFonts w:asciiTheme="minorHAnsi" w:hAnsiTheme="minorHAnsi" w:cstheme="minorHAnsi"/>
          <w:b/>
        </w:rPr>
        <w:t>, adicionalmente:</w:t>
      </w:r>
    </w:p>
    <w:p w14:paraId="51E45BC4" w14:textId="77777777" w:rsidR="00B636B8" w:rsidRPr="00B636B8" w:rsidRDefault="00B636B8" w:rsidP="00B636B8">
      <w:pPr>
        <w:pStyle w:val="Sansinterligne"/>
        <w:rPr>
          <w:rFonts w:asciiTheme="minorHAnsi" w:hAnsiTheme="minorHAnsi" w:cstheme="minorHAnsi"/>
          <w:b/>
        </w:rPr>
      </w:pPr>
    </w:p>
    <w:p w14:paraId="40A13D7A" w14:textId="66B12A6E" w:rsidR="00B636B8" w:rsidRPr="00201828" w:rsidRDefault="00201828" w:rsidP="00201828">
      <w:pPr>
        <w:pStyle w:val="Sansinterligne"/>
        <w:numPr>
          <w:ilvl w:val="0"/>
          <w:numId w:val="14"/>
        </w:numPr>
        <w:jc w:val="both"/>
        <w:rPr>
          <w:rFonts w:asciiTheme="minorHAnsi" w:hAnsiTheme="minorHAnsi" w:cstheme="minorHAnsi"/>
        </w:rPr>
      </w:pPr>
      <w:r w:rsidRPr="00201828">
        <w:rPr>
          <w:rFonts w:asciiTheme="minorHAnsi" w:hAnsiTheme="minorHAnsi" w:cstheme="minorHAnsi"/>
        </w:rPr>
        <w:t>Capacitación</w:t>
      </w:r>
      <w:r w:rsidR="00B636B8" w:rsidRPr="00201828">
        <w:rPr>
          <w:rFonts w:asciiTheme="minorHAnsi" w:hAnsiTheme="minorHAnsi" w:cstheme="minorHAnsi"/>
        </w:rPr>
        <w:t xml:space="preserve"> sin costo sobre la importancia de ordenar sus Documentos, esto no </w:t>
      </w:r>
      <w:r w:rsidRPr="00201828">
        <w:rPr>
          <w:rFonts w:asciiTheme="minorHAnsi" w:hAnsiTheme="minorHAnsi" w:cstheme="minorHAnsi"/>
        </w:rPr>
        <w:t>tendrá</w:t>
      </w:r>
      <w:r w:rsidR="00B636B8" w:rsidRPr="00201828">
        <w:rPr>
          <w:rFonts w:asciiTheme="minorHAnsi" w:hAnsiTheme="minorHAnsi" w:cstheme="minorHAnsi"/>
        </w:rPr>
        <w:t xml:space="preserve"> costo alguno y se </w:t>
      </w:r>
      <w:r w:rsidRPr="00201828">
        <w:rPr>
          <w:rFonts w:asciiTheme="minorHAnsi" w:hAnsiTheme="minorHAnsi" w:cstheme="minorHAnsi"/>
        </w:rPr>
        <w:t>realizará</w:t>
      </w:r>
      <w:r w:rsidR="00B636B8" w:rsidRPr="00201828">
        <w:rPr>
          <w:rFonts w:asciiTheme="minorHAnsi" w:hAnsiTheme="minorHAnsi" w:cstheme="minorHAnsi"/>
        </w:rPr>
        <w:t xml:space="preserve"> la fecha que disponga ALIRAP S.A.</w:t>
      </w:r>
    </w:p>
    <w:p w14:paraId="04C051E8" w14:textId="77777777" w:rsidR="00B636B8" w:rsidRPr="00201828" w:rsidRDefault="00B636B8" w:rsidP="00201828">
      <w:pPr>
        <w:pStyle w:val="Sansinterligne"/>
        <w:jc w:val="both"/>
        <w:rPr>
          <w:rFonts w:asciiTheme="minorHAnsi" w:hAnsiTheme="minorHAnsi" w:cstheme="minorHAnsi"/>
        </w:rPr>
      </w:pPr>
    </w:p>
    <w:p w14:paraId="6112E9ED" w14:textId="454ABD45" w:rsidR="00B636B8" w:rsidRPr="00201828" w:rsidRDefault="00B636B8" w:rsidP="00201828">
      <w:pPr>
        <w:pStyle w:val="Sansinterligne"/>
        <w:numPr>
          <w:ilvl w:val="0"/>
          <w:numId w:val="14"/>
        </w:numPr>
        <w:jc w:val="both"/>
        <w:rPr>
          <w:rFonts w:asciiTheme="minorHAnsi" w:hAnsiTheme="minorHAnsi" w:cstheme="minorHAnsi"/>
        </w:rPr>
      </w:pPr>
      <w:r w:rsidRPr="00201828">
        <w:rPr>
          <w:rFonts w:asciiTheme="minorHAnsi" w:hAnsiTheme="minorHAnsi" w:cstheme="minorHAnsi"/>
        </w:rPr>
        <w:t xml:space="preserve">Se </w:t>
      </w:r>
      <w:r w:rsidR="00201828" w:rsidRPr="00201828">
        <w:rPr>
          <w:rFonts w:asciiTheme="minorHAnsi" w:hAnsiTheme="minorHAnsi" w:cstheme="minorHAnsi"/>
        </w:rPr>
        <w:t>cargará</w:t>
      </w:r>
      <w:r w:rsidRPr="00201828">
        <w:rPr>
          <w:rFonts w:asciiTheme="minorHAnsi" w:hAnsiTheme="minorHAnsi" w:cstheme="minorHAnsi"/>
        </w:rPr>
        <w:t xml:space="preserve"> toda la </w:t>
      </w:r>
      <w:r w:rsidR="00201828" w:rsidRPr="00201828">
        <w:rPr>
          <w:rFonts w:asciiTheme="minorHAnsi" w:hAnsiTheme="minorHAnsi" w:cstheme="minorHAnsi"/>
        </w:rPr>
        <w:t>información</w:t>
      </w:r>
      <w:r w:rsidRPr="00201828">
        <w:rPr>
          <w:rFonts w:asciiTheme="minorHAnsi" w:hAnsiTheme="minorHAnsi" w:cstheme="minorHAnsi"/>
        </w:rPr>
        <w:t xml:space="preserve"> registrada en los Formularios de </w:t>
      </w:r>
      <w:r w:rsidR="00201828" w:rsidRPr="00201828">
        <w:rPr>
          <w:rFonts w:asciiTheme="minorHAnsi" w:hAnsiTheme="minorHAnsi" w:cstheme="minorHAnsi"/>
        </w:rPr>
        <w:t>Indexación</w:t>
      </w:r>
      <w:r w:rsidRPr="00201828">
        <w:rPr>
          <w:rFonts w:asciiTheme="minorHAnsi" w:hAnsiTheme="minorHAnsi" w:cstheme="minorHAnsi"/>
        </w:rPr>
        <w:t xml:space="preserve"> al Sistema de </w:t>
      </w:r>
      <w:r w:rsidR="00201828" w:rsidRPr="00201828">
        <w:rPr>
          <w:rFonts w:asciiTheme="minorHAnsi" w:hAnsiTheme="minorHAnsi" w:cstheme="minorHAnsi"/>
        </w:rPr>
        <w:t>Gestión</w:t>
      </w:r>
      <w:r w:rsidRPr="00201828">
        <w:rPr>
          <w:rFonts w:asciiTheme="minorHAnsi" w:hAnsiTheme="minorHAnsi" w:cstheme="minorHAnsi"/>
        </w:rPr>
        <w:t xml:space="preserve"> Documental, con la Finalidad que todos los pedidos sean tratados de manera eficiente.</w:t>
      </w:r>
    </w:p>
    <w:p w14:paraId="2DA50F3A" w14:textId="77777777" w:rsidR="00B636B8" w:rsidRPr="00B636B8" w:rsidRDefault="00B636B8" w:rsidP="00B636B8">
      <w:pPr>
        <w:pStyle w:val="Sansinterligne"/>
        <w:rPr>
          <w:rFonts w:asciiTheme="minorHAnsi" w:hAnsiTheme="minorHAnsi" w:cstheme="minorHAnsi"/>
          <w:b/>
        </w:rPr>
      </w:pPr>
    </w:p>
    <w:p w14:paraId="118BA469" w14:textId="2A9EF97E" w:rsidR="00B636B8" w:rsidRPr="00B636B8" w:rsidRDefault="00B636B8" w:rsidP="00201828">
      <w:pPr>
        <w:pStyle w:val="Sansinterligne"/>
        <w:jc w:val="center"/>
        <w:rPr>
          <w:rFonts w:asciiTheme="minorHAnsi" w:hAnsiTheme="minorHAnsi" w:cstheme="minorHAnsi"/>
          <w:b/>
        </w:rPr>
      </w:pPr>
      <w:r w:rsidRPr="00B636B8">
        <w:rPr>
          <w:rFonts w:asciiTheme="minorHAnsi" w:hAnsiTheme="minorHAnsi" w:cstheme="minorHAnsi"/>
          <w:b/>
        </w:rPr>
        <w:t xml:space="preserve">Lo antes descrito no incurre en </w:t>
      </w:r>
      <w:r w:rsidR="00201828" w:rsidRPr="00B636B8">
        <w:rPr>
          <w:rFonts w:asciiTheme="minorHAnsi" w:hAnsiTheme="minorHAnsi" w:cstheme="minorHAnsi"/>
          <w:b/>
        </w:rPr>
        <w:t>ningún</w:t>
      </w:r>
      <w:r w:rsidRPr="00B636B8">
        <w:rPr>
          <w:rFonts w:asciiTheme="minorHAnsi" w:hAnsiTheme="minorHAnsi" w:cstheme="minorHAnsi"/>
          <w:b/>
        </w:rPr>
        <w:t xml:space="preserve"> costo adicional.</w:t>
      </w:r>
    </w:p>
    <w:p w14:paraId="352F1933" w14:textId="77777777" w:rsidR="00B636B8" w:rsidRPr="00B636B8" w:rsidRDefault="00B636B8" w:rsidP="00201828">
      <w:pPr>
        <w:pStyle w:val="Sansinterligne"/>
        <w:jc w:val="both"/>
        <w:rPr>
          <w:rFonts w:asciiTheme="minorHAnsi" w:hAnsiTheme="minorHAnsi" w:cstheme="minorHAnsi"/>
          <w:b/>
        </w:rPr>
      </w:pPr>
    </w:p>
    <w:p w14:paraId="6AE6972F" w14:textId="1BC0233A" w:rsidR="00B636B8" w:rsidRPr="00201828" w:rsidRDefault="00201828" w:rsidP="00201828">
      <w:pPr>
        <w:pStyle w:val="Sansinterligne"/>
        <w:numPr>
          <w:ilvl w:val="0"/>
          <w:numId w:val="17"/>
        </w:numPr>
        <w:jc w:val="both"/>
        <w:rPr>
          <w:rFonts w:asciiTheme="minorHAnsi" w:hAnsiTheme="minorHAnsi" w:cstheme="minorHAnsi"/>
        </w:rPr>
      </w:pPr>
      <w:r>
        <w:rPr>
          <w:rFonts w:asciiTheme="minorHAnsi" w:hAnsiTheme="minorHAnsi" w:cstheme="minorHAnsi"/>
        </w:rPr>
        <w:lastRenderedPageBreak/>
        <w:t>Data</w:t>
      </w:r>
      <w:r w:rsidR="00B636B8" w:rsidRPr="00201828">
        <w:rPr>
          <w:rFonts w:asciiTheme="minorHAnsi" w:hAnsiTheme="minorHAnsi" w:cstheme="minorHAnsi"/>
        </w:rPr>
        <w:t xml:space="preserve">Solutions puede efectuar el retiro de la </w:t>
      </w:r>
      <w:r w:rsidRPr="00201828">
        <w:rPr>
          <w:rFonts w:asciiTheme="minorHAnsi" w:hAnsiTheme="minorHAnsi" w:cstheme="minorHAnsi"/>
        </w:rPr>
        <w:t>información</w:t>
      </w:r>
      <w:r w:rsidR="00B636B8" w:rsidRPr="00201828">
        <w:rPr>
          <w:rFonts w:asciiTheme="minorHAnsi" w:hAnsiTheme="minorHAnsi" w:cstheme="minorHAnsi"/>
        </w:rPr>
        <w:t xml:space="preserve"> a ordenarse en un periodo acordado con el cliente.</w:t>
      </w:r>
    </w:p>
    <w:p w14:paraId="2B42E83A" w14:textId="77777777" w:rsidR="00B636B8" w:rsidRPr="00201828" w:rsidRDefault="00B636B8" w:rsidP="00201828">
      <w:pPr>
        <w:pStyle w:val="Sansinterligne"/>
        <w:jc w:val="both"/>
        <w:rPr>
          <w:rFonts w:asciiTheme="minorHAnsi" w:hAnsiTheme="minorHAnsi" w:cstheme="minorHAnsi"/>
        </w:rPr>
      </w:pPr>
    </w:p>
    <w:p w14:paraId="40D3C02D" w14:textId="0844023F"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DataSolutions </w:t>
      </w:r>
      <w:r w:rsidR="00201828" w:rsidRPr="00201828">
        <w:rPr>
          <w:rFonts w:asciiTheme="minorHAnsi" w:hAnsiTheme="minorHAnsi" w:cstheme="minorHAnsi"/>
        </w:rPr>
        <w:t>emitida</w:t>
      </w:r>
      <w:r w:rsidRPr="00201828">
        <w:rPr>
          <w:rFonts w:asciiTheme="minorHAnsi" w:hAnsiTheme="minorHAnsi" w:cstheme="minorHAnsi"/>
        </w:rPr>
        <w:t xml:space="preserve"> un informe del contenido de la </w:t>
      </w:r>
      <w:r w:rsidR="00201828" w:rsidRPr="00201828">
        <w:rPr>
          <w:rFonts w:asciiTheme="minorHAnsi" w:hAnsiTheme="minorHAnsi" w:cstheme="minorHAnsi"/>
        </w:rPr>
        <w:t>Información</w:t>
      </w:r>
      <w:r w:rsidRPr="00201828">
        <w:rPr>
          <w:rFonts w:asciiTheme="minorHAnsi" w:hAnsiTheme="minorHAnsi" w:cstheme="minorHAnsi"/>
        </w:rPr>
        <w:t xml:space="preserve"> que repose en cada caja que </w:t>
      </w:r>
      <w:r w:rsidR="00201828" w:rsidRPr="00201828">
        <w:rPr>
          <w:rFonts w:asciiTheme="minorHAnsi" w:hAnsiTheme="minorHAnsi" w:cstheme="minorHAnsi"/>
        </w:rPr>
        <w:t>será</w:t>
      </w:r>
      <w:r w:rsidRPr="00201828">
        <w:rPr>
          <w:rFonts w:asciiTheme="minorHAnsi" w:hAnsiTheme="minorHAnsi" w:cstheme="minorHAnsi"/>
        </w:rPr>
        <w:t xml:space="preserve"> custodiada en sus bodegas.</w:t>
      </w:r>
    </w:p>
    <w:p w14:paraId="168066A7" w14:textId="77777777" w:rsidR="00B636B8" w:rsidRPr="00201828" w:rsidRDefault="00B636B8" w:rsidP="00201828">
      <w:pPr>
        <w:pStyle w:val="Sansinterligne"/>
        <w:jc w:val="both"/>
        <w:rPr>
          <w:rFonts w:asciiTheme="minorHAnsi" w:hAnsiTheme="minorHAnsi" w:cstheme="minorHAnsi"/>
        </w:rPr>
      </w:pPr>
    </w:p>
    <w:p w14:paraId="56EEC226" w14:textId="23280A4B"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La </w:t>
      </w:r>
      <w:r w:rsidR="00201828" w:rsidRPr="00201828">
        <w:rPr>
          <w:rFonts w:asciiTheme="minorHAnsi" w:hAnsiTheme="minorHAnsi" w:cstheme="minorHAnsi"/>
        </w:rPr>
        <w:t>Búsqueda</w:t>
      </w:r>
      <w:r w:rsidRPr="00201828">
        <w:rPr>
          <w:rFonts w:asciiTheme="minorHAnsi" w:hAnsiTheme="minorHAnsi" w:cstheme="minorHAnsi"/>
        </w:rPr>
        <w:t xml:space="preserve"> de los Pedidos que realice ALIRAP S.A. dentro de las Instalaciones de </w:t>
      </w:r>
      <w:r w:rsidR="00201828">
        <w:rPr>
          <w:rFonts w:asciiTheme="minorHAnsi" w:hAnsiTheme="minorHAnsi" w:cstheme="minorHAnsi"/>
        </w:rPr>
        <w:t>D</w:t>
      </w:r>
      <w:r w:rsidRPr="00201828">
        <w:rPr>
          <w:rFonts w:asciiTheme="minorHAnsi" w:hAnsiTheme="minorHAnsi" w:cstheme="minorHAnsi"/>
        </w:rPr>
        <w:t xml:space="preserve">ataSolutions no </w:t>
      </w:r>
      <w:r w:rsidR="00201828" w:rsidRPr="00201828">
        <w:rPr>
          <w:rFonts w:asciiTheme="minorHAnsi" w:hAnsiTheme="minorHAnsi" w:cstheme="minorHAnsi"/>
        </w:rPr>
        <w:t>tendrán</w:t>
      </w:r>
      <w:r w:rsidRPr="00201828">
        <w:rPr>
          <w:rFonts w:asciiTheme="minorHAnsi" w:hAnsiTheme="minorHAnsi" w:cstheme="minorHAnsi"/>
        </w:rPr>
        <w:t xml:space="preserve"> Costo Alguno.</w:t>
      </w:r>
    </w:p>
    <w:p w14:paraId="209B0F76" w14:textId="77777777" w:rsidR="00B636B8" w:rsidRPr="00201828" w:rsidRDefault="00B636B8" w:rsidP="00201828">
      <w:pPr>
        <w:pStyle w:val="Sansinterligne"/>
        <w:jc w:val="both"/>
        <w:rPr>
          <w:rFonts w:asciiTheme="minorHAnsi" w:hAnsiTheme="minorHAnsi" w:cstheme="minorHAnsi"/>
        </w:rPr>
      </w:pPr>
    </w:p>
    <w:p w14:paraId="77ACEBAB" w14:textId="37657A08" w:rsidR="00B636B8"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Los Tiempos de Respuesta son de catalogados según como realicen el </w:t>
      </w:r>
      <w:r w:rsidR="00201828" w:rsidRPr="00201828">
        <w:rPr>
          <w:rFonts w:asciiTheme="minorHAnsi" w:hAnsiTheme="minorHAnsi" w:cstheme="minorHAnsi"/>
        </w:rPr>
        <w:t>requerimiento</w:t>
      </w:r>
      <w:r w:rsidRPr="00201828">
        <w:rPr>
          <w:rFonts w:asciiTheme="minorHAnsi" w:hAnsiTheme="minorHAnsi" w:cstheme="minorHAnsi"/>
        </w:rPr>
        <w:t xml:space="preserve"> com</w:t>
      </w:r>
      <w:r w:rsidR="00201828">
        <w:rPr>
          <w:rFonts w:asciiTheme="minorHAnsi" w:hAnsiTheme="minorHAnsi" w:cstheme="minorHAnsi"/>
        </w:rPr>
        <w:t xml:space="preserve">o Normal (12 Horas) o </w:t>
      </w:r>
      <w:r w:rsidR="00BC52A1">
        <w:rPr>
          <w:rFonts w:asciiTheme="minorHAnsi" w:hAnsiTheme="minorHAnsi" w:cstheme="minorHAnsi"/>
        </w:rPr>
        <w:t>Urgente (</w:t>
      </w:r>
      <w:r w:rsidR="00201828">
        <w:rPr>
          <w:rFonts w:asciiTheme="minorHAnsi" w:hAnsiTheme="minorHAnsi" w:cstheme="minorHAnsi"/>
        </w:rPr>
        <w:t>4</w:t>
      </w:r>
      <w:r w:rsidRPr="00201828">
        <w:rPr>
          <w:rFonts w:asciiTheme="minorHAnsi" w:hAnsiTheme="minorHAnsi" w:cstheme="minorHAnsi"/>
        </w:rPr>
        <w:t xml:space="preserve"> Horas) dentro de la Ciudad de Guayaquil.</w:t>
      </w:r>
    </w:p>
    <w:p w14:paraId="3FD9FC1A" w14:textId="77777777" w:rsidR="00B636B8" w:rsidRPr="00201828" w:rsidRDefault="00B636B8" w:rsidP="00201828">
      <w:pPr>
        <w:pStyle w:val="Sansinterligne"/>
        <w:jc w:val="both"/>
        <w:rPr>
          <w:rFonts w:asciiTheme="minorHAnsi" w:hAnsiTheme="minorHAnsi" w:cstheme="minorHAnsi"/>
        </w:rPr>
      </w:pPr>
    </w:p>
    <w:p w14:paraId="601732E0" w14:textId="37BA9E92" w:rsidR="00D30806" w:rsidRPr="00201828" w:rsidRDefault="00B636B8" w:rsidP="00201828">
      <w:pPr>
        <w:pStyle w:val="Sansinterligne"/>
        <w:numPr>
          <w:ilvl w:val="0"/>
          <w:numId w:val="17"/>
        </w:numPr>
        <w:jc w:val="both"/>
        <w:rPr>
          <w:rFonts w:asciiTheme="minorHAnsi" w:hAnsiTheme="minorHAnsi" w:cstheme="minorHAnsi"/>
        </w:rPr>
      </w:pPr>
      <w:r w:rsidRPr="00201828">
        <w:rPr>
          <w:rFonts w:asciiTheme="minorHAnsi" w:hAnsiTheme="minorHAnsi" w:cstheme="minorHAnsi"/>
        </w:rPr>
        <w:t xml:space="preserve">Todas las cajas Ordenadas </w:t>
      </w:r>
      <w:r w:rsidR="00201828" w:rsidRPr="00201828">
        <w:rPr>
          <w:rFonts w:asciiTheme="minorHAnsi" w:hAnsiTheme="minorHAnsi" w:cstheme="minorHAnsi"/>
        </w:rPr>
        <w:t>tendrán</w:t>
      </w:r>
      <w:r w:rsidRPr="00201828">
        <w:rPr>
          <w:rFonts w:asciiTheme="minorHAnsi" w:hAnsiTheme="minorHAnsi" w:cstheme="minorHAnsi"/>
        </w:rPr>
        <w:t xml:space="preserve"> un Suncho y/o Stikers </w:t>
      </w:r>
      <w:r w:rsidR="00201828" w:rsidRPr="00201828">
        <w:rPr>
          <w:rFonts w:asciiTheme="minorHAnsi" w:hAnsiTheme="minorHAnsi" w:cstheme="minorHAnsi"/>
        </w:rPr>
        <w:t>numerado de</w:t>
      </w:r>
      <w:r w:rsidRPr="00201828">
        <w:rPr>
          <w:rFonts w:asciiTheme="minorHAnsi" w:hAnsiTheme="minorHAnsi" w:cstheme="minorHAnsi"/>
        </w:rPr>
        <w:t xml:space="preserve"> Seguridad esto como regla indispensable </w:t>
      </w:r>
      <w:r w:rsidR="00201828" w:rsidRPr="00201828">
        <w:rPr>
          <w:rFonts w:asciiTheme="minorHAnsi" w:hAnsiTheme="minorHAnsi" w:cstheme="minorHAnsi"/>
        </w:rPr>
        <w:t>de confidencialidad</w:t>
      </w:r>
      <w:r w:rsidRPr="00201828">
        <w:rPr>
          <w:rFonts w:asciiTheme="minorHAnsi" w:hAnsiTheme="minorHAnsi" w:cstheme="minorHAnsi"/>
        </w:rPr>
        <w:t>.</w:t>
      </w:r>
    </w:p>
    <w:p w14:paraId="42F0A2BE" w14:textId="77777777" w:rsidR="00D30806" w:rsidRPr="00284014" w:rsidRDefault="00D30806" w:rsidP="00D30806">
      <w:pPr>
        <w:pStyle w:val="Sansinterligne"/>
        <w:rPr>
          <w:rFonts w:asciiTheme="minorHAnsi" w:hAnsiTheme="minorHAnsi" w:cstheme="minorHAnsi"/>
          <w:b/>
        </w:rPr>
      </w:pPr>
    </w:p>
    <w:p w14:paraId="4DC00A82" w14:textId="7507AFD0" w:rsidR="00D30806" w:rsidRPr="00284014" w:rsidRDefault="00D30806" w:rsidP="00D30806">
      <w:pPr>
        <w:pStyle w:val="Sansinterligne"/>
        <w:rPr>
          <w:rFonts w:asciiTheme="minorHAnsi" w:hAnsiTheme="minorHAnsi" w:cstheme="minorHAnsi"/>
          <w:b/>
        </w:rPr>
      </w:pPr>
      <w:r w:rsidRPr="00284014">
        <w:rPr>
          <w:rFonts w:asciiTheme="minorHAnsi" w:hAnsiTheme="minorHAnsi" w:cstheme="minorHAnsi"/>
          <w:b/>
        </w:rPr>
        <w:t>Beneficios de Administrar los Información con DATASOLUTIONS S.A.</w:t>
      </w:r>
    </w:p>
    <w:p w14:paraId="5B6008BF" w14:textId="77777777" w:rsidR="00D30806" w:rsidRPr="00284014" w:rsidRDefault="00D30806" w:rsidP="00D30806">
      <w:pPr>
        <w:pStyle w:val="Sansinterligne"/>
        <w:rPr>
          <w:rFonts w:asciiTheme="minorHAnsi" w:hAnsiTheme="minorHAnsi" w:cstheme="minorHAnsi"/>
          <w:b/>
        </w:rPr>
      </w:pPr>
    </w:p>
    <w:p w14:paraId="0E3C7A55" w14:textId="2BF0FE07" w:rsidR="00D30806"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Contamos con un Centro de Acopio acondicionado para la conservación de su información.</w:t>
      </w:r>
    </w:p>
    <w:p w14:paraId="574E2B1B" w14:textId="77777777" w:rsidR="00284014" w:rsidRPr="00284014" w:rsidRDefault="00284014" w:rsidP="00284014">
      <w:pPr>
        <w:pStyle w:val="Default"/>
        <w:spacing w:line="276" w:lineRule="auto"/>
        <w:ind w:left="720"/>
        <w:jc w:val="both"/>
        <w:rPr>
          <w:rFonts w:asciiTheme="minorHAnsi" w:hAnsiTheme="minorHAnsi" w:cstheme="minorHAnsi"/>
          <w:color w:val="auto"/>
          <w:sz w:val="22"/>
          <w:szCs w:val="22"/>
          <w:lang w:val="es-EC"/>
        </w:rPr>
      </w:pPr>
    </w:p>
    <w:p w14:paraId="412DB46B"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Fumigación mensual para evitar plagas </w:t>
      </w:r>
    </w:p>
    <w:p w14:paraId="116F46CA"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Iluminación en el interior con Luz Natural </w:t>
      </w:r>
    </w:p>
    <w:p w14:paraId="74FB65A8"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Sensores de movimientos.</w:t>
      </w:r>
    </w:p>
    <w:p w14:paraId="6B77D9A9"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Alarmas </w:t>
      </w:r>
    </w:p>
    <w:p w14:paraId="6FE61D81"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Detectores de Humo</w:t>
      </w:r>
    </w:p>
    <w:p w14:paraId="6A06DA77" w14:textId="6061B12B" w:rsidR="00D30806"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Cisterna dedicada al control de incendio.</w:t>
      </w:r>
    </w:p>
    <w:p w14:paraId="1ED6A7D3" w14:textId="77777777" w:rsidR="00284014" w:rsidRPr="00284014" w:rsidRDefault="00284014" w:rsidP="00284014">
      <w:pPr>
        <w:pStyle w:val="Default"/>
        <w:spacing w:line="276" w:lineRule="auto"/>
        <w:ind w:left="1080"/>
        <w:jc w:val="both"/>
        <w:rPr>
          <w:rFonts w:asciiTheme="minorHAnsi" w:hAnsiTheme="minorHAnsi" w:cstheme="minorHAnsi"/>
          <w:color w:val="auto"/>
          <w:sz w:val="22"/>
          <w:szCs w:val="22"/>
          <w:lang w:val="es-EC"/>
        </w:rPr>
      </w:pPr>
    </w:p>
    <w:p w14:paraId="23F80A22"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Al custodiar su información desde nuestras oficinas somos los encargados en hacerles llegar la información hasta sus oficinas utilizando los envíos.</w:t>
      </w:r>
    </w:p>
    <w:p w14:paraId="7DA97A56" w14:textId="7839BCEE"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Normales: Tiempos de Respuestas 24 Horas</w:t>
      </w:r>
    </w:p>
    <w:p w14:paraId="69C73A16" w14:textId="77777777"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Urgentes: Dentro de las 8 horas Laborales </w:t>
      </w:r>
    </w:p>
    <w:p w14:paraId="1B0C6025"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Servicio de postventa pendiente del cliente en todo momento</w:t>
      </w:r>
    </w:p>
    <w:p w14:paraId="44D13279" w14:textId="77777777" w:rsidR="00D30806" w:rsidRPr="00284014" w:rsidRDefault="00D30806" w:rsidP="00D30806">
      <w:pPr>
        <w:pStyle w:val="Default"/>
        <w:numPr>
          <w:ilvl w:val="0"/>
          <w:numId w:val="9"/>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Realizamos una consultoría que encuentra las necesidades de los clientes</w:t>
      </w:r>
    </w:p>
    <w:p w14:paraId="288A2D4A"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b/>
          <w:color w:val="auto"/>
          <w:sz w:val="22"/>
          <w:szCs w:val="22"/>
          <w:lang w:val="es-EC"/>
        </w:rPr>
        <w:t>Optimizamos sus tiempos de búsqueda ahorrando tiempo y dinero</w:t>
      </w:r>
      <w:r w:rsidRPr="00284014">
        <w:rPr>
          <w:rFonts w:asciiTheme="minorHAnsi" w:hAnsiTheme="minorHAnsi" w:cstheme="minorHAnsi"/>
          <w:color w:val="auto"/>
          <w:sz w:val="22"/>
          <w:szCs w:val="22"/>
          <w:lang w:val="es-EC"/>
        </w:rPr>
        <w:t>.</w:t>
      </w:r>
    </w:p>
    <w:p w14:paraId="57F847D9"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rPr>
        <w:t>Toda la información estará bajo un mismo techo ahorrando el alquiler de espacios adicionales para almacenar una misma información.</w:t>
      </w:r>
    </w:p>
    <w:p w14:paraId="6AE9331C" w14:textId="62C839B7" w:rsidR="00D30806" w:rsidRDefault="00D30806" w:rsidP="00D30806">
      <w:pPr>
        <w:pStyle w:val="Default"/>
        <w:numPr>
          <w:ilvl w:val="0"/>
          <w:numId w:val="4"/>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Incluimos un</w:t>
      </w:r>
      <w:r w:rsidRPr="00284014">
        <w:rPr>
          <w:rFonts w:asciiTheme="minorHAnsi" w:hAnsiTheme="minorHAnsi" w:cstheme="minorHAnsi"/>
          <w:color w:val="auto"/>
          <w:sz w:val="22"/>
          <w:szCs w:val="22"/>
          <w:lang w:val="es-EC"/>
        </w:rPr>
        <w:t xml:space="preserve"> </w:t>
      </w:r>
      <w:r w:rsidRPr="00284014">
        <w:rPr>
          <w:rFonts w:asciiTheme="minorHAnsi" w:hAnsiTheme="minorHAnsi" w:cstheme="minorHAnsi"/>
          <w:b/>
          <w:color w:val="auto"/>
          <w:sz w:val="22"/>
          <w:szCs w:val="22"/>
          <w:lang w:val="es-EC"/>
        </w:rPr>
        <w:t>Software de Gestión Documental y su capacitación para que el cliente interactúe al momento de solicitar sus cajas.</w:t>
      </w:r>
    </w:p>
    <w:p w14:paraId="365B1C83" w14:textId="77777777" w:rsidR="00284014" w:rsidRPr="00284014" w:rsidRDefault="00284014" w:rsidP="00284014">
      <w:pPr>
        <w:pStyle w:val="Default"/>
        <w:spacing w:line="276" w:lineRule="auto"/>
        <w:ind w:left="720"/>
        <w:jc w:val="both"/>
        <w:rPr>
          <w:rFonts w:asciiTheme="minorHAnsi" w:hAnsiTheme="minorHAnsi" w:cstheme="minorHAnsi"/>
          <w:b/>
          <w:color w:val="auto"/>
          <w:sz w:val="22"/>
          <w:szCs w:val="22"/>
          <w:lang w:val="es-EC"/>
        </w:rPr>
      </w:pPr>
    </w:p>
    <w:p w14:paraId="271D889D" w14:textId="77777777" w:rsidR="00D30806" w:rsidRPr="00284014" w:rsidRDefault="00D30806" w:rsidP="00D30806">
      <w:pPr>
        <w:pStyle w:val="Default"/>
        <w:numPr>
          <w:ilvl w:val="0"/>
          <w:numId w:val="9"/>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 xml:space="preserve">Haciendo la entrega de manual de operaciones </w:t>
      </w:r>
    </w:p>
    <w:p w14:paraId="330EC774" w14:textId="77777777"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t>Tiempo de Vida Útil de Información en custodia</w:t>
      </w:r>
    </w:p>
    <w:p w14:paraId="59066D81" w14:textId="77777777"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lastRenderedPageBreak/>
        <w:t>Inventario de Información en Custodia.</w:t>
      </w:r>
    </w:p>
    <w:p w14:paraId="66A3C8D3" w14:textId="77777777" w:rsidR="00D30806" w:rsidRPr="00284014" w:rsidRDefault="00D30806" w:rsidP="00D30806">
      <w:pPr>
        <w:pStyle w:val="Sansinterligne"/>
        <w:numPr>
          <w:ilvl w:val="0"/>
          <w:numId w:val="7"/>
        </w:numPr>
        <w:ind w:right="4"/>
        <w:jc w:val="both"/>
        <w:rPr>
          <w:rFonts w:asciiTheme="minorHAnsi" w:hAnsiTheme="minorHAnsi" w:cstheme="minorHAnsi"/>
          <w:b/>
        </w:rPr>
      </w:pPr>
      <w:r w:rsidRPr="00284014">
        <w:rPr>
          <w:rFonts w:asciiTheme="minorHAnsi" w:hAnsiTheme="minorHAnsi" w:cstheme="minorHAnsi"/>
          <w:b/>
        </w:rPr>
        <w:t>Seguimiento de Cajas solicitadas por el Usuario.</w:t>
      </w:r>
    </w:p>
    <w:p w14:paraId="345C3420" w14:textId="69E557D0" w:rsidR="00D30806" w:rsidRDefault="00D30806" w:rsidP="00D30806">
      <w:pPr>
        <w:pStyle w:val="Sansinterligne"/>
        <w:numPr>
          <w:ilvl w:val="0"/>
          <w:numId w:val="7"/>
        </w:numPr>
        <w:ind w:right="4"/>
        <w:jc w:val="both"/>
        <w:rPr>
          <w:rFonts w:asciiTheme="minorHAnsi" w:hAnsiTheme="minorHAnsi" w:cstheme="minorHAnsi"/>
        </w:rPr>
      </w:pPr>
      <w:r w:rsidRPr="00284014">
        <w:rPr>
          <w:rFonts w:asciiTheme="minorHAnsi" w:hAnsiTheme="minorHAnsi" w:cstheme="minorHAnsi"/>
          <w:b/>
        </w:rPr>
        <w:t>Reportes de Cajas que se encuentra solicitadas por el Usuario</w:t>
      </w:r>
      <w:r w:rsidRPr="00284014">
        <w:rPr>
          <w:rFonts w:asciiTheme="minorHAnsi" w:hAnsiTheme="minorHAnsi" w:cstheme="minorHAnsi"/>
        </w:rPr>
        <w:t>.</w:t>
      </w:r>
    </w:p>
    <w:p w14:paraId="1E66A4AD" w14:textId="77777777" w:rsidR="00284014" w:rsidRPr="00284014" w:rsidRDefault="00284014" w:rsidP="00284014">
      <w:pPr>
        <w:pStyle w:val="Sansinterligne"/>
        <w:ind w:left="1428" w:right="4"/>
        <w:jc w:val="both"/>
        <w:rPr>
          <w:rFonts w:asciiTheme="minorHAnsi" w:hAnsiTheme="minorHAnsi" w:cstheme="minorHAnsi"/>
        </w:rPr>
      </w:pPr>
    </w:p>
    <w:p w14:paraId="50487190" w14:textId="77777777" w:rsidR="00D30806" w:rsidRPr="00284014" w:rsidRDefault="00D30806" w:rsidP="00D30806">
      <w:pPr>
        <w:pStyle w:val="Sansinterligne"/>
        <w:numPr>
          <w:ilvl w:val="0"/>
          <w:numId w:val="11"/>
        </w:numPr>
        <w:ind w:right="4"/>
        <w:jc w:val="both"/>
        <w:rPr>
          <w:rFonts w:asciiTheme="minorHAnsi" w:hAnsiTheme="minorHAnsi" w:cstheme="minorHAnsi"/>
        </w:rPr>
      </w:pPr>
      <w:r w:rsidRPr="00284014">
        <w:rPr>
          <w:rFonts w:asciiTheme="minorHAnsi" w:hAnsiTheme="minorHAnsi" w:cstheme="minorHAnsi"/>
          <w:sz w:val="24"/>
          <w:szCs w:val="24"/>
        </w:rPr>
        <w:t>Poder ingresar al sistema a cualquier hora del día y cualquier día del año para ver nuestro inventario</w:t>
      </w:r>
    </w:p>
    <w:p w14:paraId="06397529"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Las cajas que utilizamos son las adecuadas por tamaño y peso para una persona </w:t>
      </w:r>
      <w:proofErr w:type="gramStart"/>
      <w:r w:rsidRPr="00284014">
        <w:rPr>
          <w:rFonts w:asciiTheme="minorHAnsi" w:hAnsiTheme="minorHAnsi" w:cstheme="minorHAnsi"/>
          <w:color w:val="auto"/>
          <w:sz w:val="22"/>
          <w:szCs w:val="22"/>
          <w:lang w:val="es-EC"/>
        </w:rPr>
        <w:t>de acuerdo al</w:t>
      </w:r>
      <w:proofErr w:type="gramEnd"/>
      <w:r w:rsidRPr="00284014">
        <w:rPr>
          <w:rFonts w:asciiTheme="minorHAnsi" w:hAnsiTheme="minorHAnsi" w:cstheme="minorHAnsi"/>
          <w:color w:val="auto"/>
          <w:sz w:val="22"/>
          <w:szCs w:val="22"/>
          <w:lang w:val="es-EC"/>
        </w:rPr>
        <w:t xml:space="preserve"> Reglamento Laboral y Ocupacional.</w:t>
      </w:r>
    </w:p>
    <w:p w14:paraId="6550632F"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lang w:val="es-EC"/>
        </w:rPr>
        <w:t xml:space="preserve">Tales cajas deberán ser de color blancas creando un ambiente estético </w:t>
      </w:r>
    </w:p>
    <w:p w14:paraId="57F9F23E"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Nos encargamos del retiro de sus cajas </w:t>
      </w:r>
    </w:p>
    <w:p w14:paraId="2ACF0B24" w14:textId="77777777"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Emitimos un informe del contenido de la Información que repose en cada caja que será custodiada en nuestro centro de acopio.</w:t>
      </w:r>
    </w:p>
    <w:p w14:paraId="63EB3D04" w14:textId="77777777"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 xml:space="preserve">Todas sus cajas serán Ordenadas se colocara un Suncho y/o Stikers </w:t>
      </w:r>
      <w:proofErr w:type="gramStart"/>
      <w:r w:rsidRPr="00284014">
        <w:rPr>
          <w:rFonts w:asciiTheme="minorHAnsi" w:hAnsiTheme="minorHAnsi" w:cstheme="minorHAnsi"/>
        </w:rPr>
        <w:t>numerado  de</w:t>
      </w:r>
      <w:proofErr w:type="gramEnd"/>
      <w:r w:rsidRPr="00284014">
        <w:rPr>
          <w:rFonts w:asciiTheme="minorHAnsi" w:hAnsiTheme="minorHAnsi" w:cstheme="minorHAnsi"/>
        </w:rPr>
        <w:t xml:space="preserve"> Seguridad esto como regla indispensable de  confidencialidad.</w:t>
      </w:r>
    </w:p>
    <w:p w14:paraId="5290B398" w14:textId="6F9D9220" w:rsidR="00D30806" w:rsidRPr="00284014" w:rsidRDefault="00D30806" w:rsidP="00D30806">
      <w:pPr>
        <w:pStyle w:val="Sansinterligne"/>
        <w:numPr>
          <w:ilvl w:val="0"/>
          <w:numId w:val="8"/>
        </w:numPr>
        <w:ind w:right="4"/>
        <w:jc w:val="both"/>
        <w:rPr>
          <w:rFonts w:asciiTheme="minorHAnsi" w:hAnsiTheme="minorHAnsi" w:cstheme="minorHAnsi"/>
        </w:rPr>
      </w:pPr>
      <w:r w:rsidRPr="00284014">
        <w:rPr>
          <w:rFonts w:asciiTheme="minorHAnsi" w:hAnsiTheme="minorHAnsi" w:cstheme="minorHAnsi"/>
        </w:rPr>
        <w:t xml:space="preserve">Le brindamos el servicio de </w:t>
      </w:r>
      <w:r w:rsidRPr="00284014">
        <w:rPr>
          <w:rFonts w:asciiTheme="minorHAnsi" w:hAnsiTheme="minorHAnsi" w:cstheme="minorHAnsi"/>
          <w:b/>
        </w:rPr>
        <w:t>Destrucción y Reciclaje de Documentos</w:t>
      </w:r>
      <w:r w:rsidRPr="00284014">
        <w:rPr>
          <w:rFonts w:asciiTheme="minorHAnsi" w:hAnsiTheme="minorHAnsi" w:cstheme="minorHAnsi"/>
        </w:rPr>
        <w:t xml:space="preserve">, esto es que </w:t>
      </w:r>
      <w:proofErr w:type="gramStart"/>
      <w:r w:rsidRPr="00284014">
        <w:rPr>
          <w:rFonts w:asciiTheme="minorHAnsi" w:hAnsiTheme="minorHAnsi" w:cstheme="minorHAnsi"/>
        </w:rPr>
        <w:t>de acuerdo a</w:t>
      </w:r>
      <w:proofErr w:type="gramEnd"/>
      <w:r w:rsidRPr="00284014">
        <w:rPr>
          <w:rFonts w:asciiTheme="minorHAnsi" w:hAnsiTheme="minorHAnsi" w:cstheme="minorHAnsi"/>
        </w:rPr>
        <w:t xml:space="preserve"> las políticas que maneje con </w:t>
      </w:r>
      <w:r w:rsidR="00536411" w:rsidRPr="00284014">
        <w:rPr>
          <w:rFonts w:asciiTheme="minorHAnsi" w:hAnsiTheme="minorHAnsi" w:cstheme="minorHAnsi"/>
        </w:rPr>
        <w:t>su documentación</w:t>
      </w:r>
      <w:r w:rsidRPr="00284014">
        <w:rPr>
          <w:rFonts w:asciiTheme="minorHAnsi" w:hAnsiTheme="minorHAnsi" w:cs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284014">
        <w:rPr>
          <w:rFonts w:asciiTheme="minorHAnsi" w:hAnsiTheme="minorHAnsi" w:cstheme="minorHAnsi"/>
          <w:b/>
        </w:rPr>
        <w:t>INTERCIA.</w:t>
      </w:r>
    </w:p>
    <w:p w14:paraId="1446B2B3" w14:textId="25A83E9B" w:rsidR="00D30806" w:rsidRPr="00284014" w:rsidRDefault="00D30806" w:rsidP="00D30806">
      <w:pPr>
        <w:pStyle w:val="MediumList2-Accent41"/>
        <w:numPr>
          <w:ilvl w:val="0"/>
          <w:numId w:val="10"/>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Generamos propuestas de valor y somos los únicos en el mercado que podemos ofrecer un servicio que nos lleva hasta un concepto </w:t>
      </w:r>
      <w:r w:rsidR="00284014" w:rsidRPr="00284014">
        <w:rPr>
          <w:rFonts w:asciiTheme="minorHAnsi" w:hAnsiTheme="minorHAnsi" w:cstheme="minorHAnsi"/>
          <w:sz w:val="24"/>
          <w:szCs w:val="24"/>
          <w:lang w:val="es-EC"/>
        </w:rPr>
        <w:t>cero papeles</w:t>
      </w:r>
      <w:r w:rsidRPr="00284014">
        <w:rPr>
          <w:rFonts w:asciiTheme="minorHAnsi" w:hAnsiTheme="minorHAnsi" w:cstheme="minorHAnsi"/>
          <w:sz w:val="24"/>
          <w:szCs w:val="24"/>
          <w:lang w:val="es-EC"/>
        </w:rPr>
        <w:t xml:space="preserve"> con los siguientes servicios adicionales</w:t>
      </w:r>
      <w:r w:rsidRPr="00284014">
        <w:rPr>
          <w:rFonts w:asciiTheme="minorHAnsi" w:hAnsiTheme="minorHAnsi" w:cstheme="minorHAnsi"/>
          <w:sz w:val="24"/>
          <w:szCs w:val="24"/>
          <w:u w:val="single"/>
          <w:lang w:val="es-EC"/>
        </w:rPr>
        <w:t>:</w:t>
      </w:r>
    </w:p>
    <w:p w14:paraId="774246C1" w14:textId="77777777"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Radicación</w:t>
      </w:r>
    </w:p>
    <w:p w14:paraId="44A15020" w14:textId="77777777"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Flujo de Procesos </w:t>
      </w:r>
    </w:p>
    <w:p w14:paraId="7B8BB8C2" w14:textId="77777777"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lang w:val="es-EC"/>
        </w:rPr>
      </w:pPr>
      <w:r w:rsidRPr="00284014">
        <w:rPr>
          <w:rFonts w:asciiTheme="minorHAnsi" w:hAnsiTheme="minorHAnsi" w:cstheme="minorHAnsi"/>
          <w:sz w:val="24"/>
          <w:szCs w:val="24"/>
          <w:lang w:val="es-EC"/>
        </w:rPr>
        <w:t>Firmas Electrónicas</w:t>
      </w:r>
    </w:p>
    <w:p w14:paraId="0A683BC6" w14:textId="77777777" w:rsidR="001578BD" w:rsidRDefault="001578BD" w:rsidP="001578BD">
      <w:pPr>
        <w:pStyle w:val="MediumList2-Accent41"/>
        <w:spacing w:after="0" w:line="240" w:lineRule="auto"/>
        <w:jc w:val="both"/>
        <w:rPr>
          <w:rFonts w:asciiTheme="minorHAnsi" w:hAnsiTheme="minorHAnsi" w:cstheme="minorHAnsi"/>
          <w:sz w:val="24"/>
          <w:szCs w:val="24"/>
          <w:lang w:val="es-EC"/>
        </w:rPr>
      </w:pPr>
    </w:p>
    <w:p w14:paraId="6F0AD61D" w14:textId="2328339F" w:rsidR="001578BD" w:rsidRPr="001578BD" w:rsidRDefault="001578BD" w:rsidP="001578BD">
      <w:pPr>
        <w:pStyle w:val="MediumList2-Accent41"/>
        <w:spacing w:after="0" w:line="240" w:lineRule="auto"/>
        <w:jc w:val="center"/>
        <w:rPr>
          <w:rFonts w:asciiTheme="minorHAnsi" w:hAnsiTheme="minorHAnsi" w:cstheme="minorHAnsi"/>
          <w:b/>
          <w:sz w:val="24"/>
          <w:szCs w:val="24"/>
          <w:lang w:val="es-EC"/>
        </w:rPr>
      </w:pPr>
      <w:r w:rsidRPr="001578BD">
        <w:rPr>
          <w:rFonts w:asciiTheme="minorHAnsi" w:hAnsiTheme="minorHAnsi" w:cstheme="minorHAnsi"/>
          <w:b/>
          <w:sz w:val="24"/>
          <w:szCs w:val="24"/>
          <w:lang w:val="es-EC"/>
        </w:rPr>
        <w:t>EN RESUMEN, LA CUSTODIA EN LAS INSTALACIONES DE DATASOLUTIONS</w:t>
      </w:r>
      <w:r>
        <w:rPr>
          <w:rFonts w:asciiTheme="minorHAnsi" w:hAnsiTheme="minorHAnsi" w:cstheme="minorHAnsi"/>
          <w:b/>
          <w:sz w:val="24"/>
          <w:szCs w:val="24"/>
          <w:lang w:val="es-EC"/>
        </w:rPr>
        <w:t>,</w:t>
      </w:r>
    </w:p>
    <w:p w14:paraId="0DC519BD"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0A635BC5" w14:textId="74C6D089"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 xml:space="preserve">Lugar de almacenamiento –Contamos con la mejor infraestructura elaborada según los estándares internacionales garantizando </w:t>
      </w:r>
      <w:proofErr w:type="gramStart"/>
      <w:r w:rsidRPr="001578BD">
        <w:rPr>
          <w:rFonts w:asciiTheme="minorHAnsi" w:hAnsiTheme="minorHAnsi" w:cstheme="minorHAnsi"/>
          <w:sz w:val="24"/>
          <w:szCs w:val="24"/>
          <w:lang w:val="es-EC"/>
        </w:rPr>
        <w:t>así  la</w:t>
      </w:r>
      <w:proofErr w:type="gramEnd"/>
      <w:r w:rsidRPr="001578BD">
        <w:rPr>
          <w:rFonts w:asciiTheme="minorHAnsi" w:hAnsiTheme="minorHAnsi" w:cstheme="minorHAnsi"/>
          <w:sz w:val="24"/>
          <w:szCs w:val="24"/>
          <w:lang w:val="es-EC"/>
        </w:rPr>
        <w:t xml:space="preserve"> conservación adecuada de todos sus  archivo.</w:t>
      </w:r>
    </w:p>
    <w:p w14:paraId="20C4474C"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24EFE0F7" w14:textId="79ADA6F8"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Capacidad.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instalaciones tenemos una capacidad total para 70 mil cajas de archivo. Con un espacio adicional para 150 mil cajas </w:t>
      </w:r>
      <w:proofErr w:type="spellStart"/>
      <w:r w:rsidRPr="001578BD">
        <w:rPr>
          <w:rFonts w:asciiTheme="minorHAnsi" w:hAnsiTheme="minorHAnsi" w:cstheme="minorHAnsi"/>
          <w:sz w:val="24"/>
          <w:szCs w:val="24"/>
          <w:lang w:val="es-EC"/>
        </w:rPr>
        <w:t>mas</w:t>
      </w:r>
      <w:proofErr w:type="spellEnd"/>
      <w:r w:rsidRPr="001578BD">
        <w:rPr>
          <w:rFonts w:asciiTheme="minorHAnsi" w:hAnsiTheme="minorHAnsi" w:cstheme="minorHAnsi"/>
          <w:sz w:val="24"/>
          <w:szCs w:val="24"/>
          <w:lang w:val="es-EC"/>
        </w:rPr>
        <w:t>. Con lo cual le garantizamos que estamos debidamente preparados para poder salvaguardar toda su información a medida que usted lo necesite.</w:t>
      </w:r>
    </w:p>
    <w:p w14:paraId="2196199B"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166119CA" w14:textId="5F87C499"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Seguridad.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bodegas tenemos sensores de movimiento que se activan al momento de que se cierra la bodega. Adicional se han instalado sensores de impacto en las paredes para prevenir que personas extrañas quieran ingresar a la bodega haciendo huecos en las paredes de </w:t>
      </w:r>
      <w:proofErr w:type="gramStart"/>
      <w:r w:rsidRPr="001578BD">
        <w:rPr>
          <w:rFonts w:asciiTheme="minorHAnsi" w:hAnsiTheme="minorHAnsi" w:cstheme="minorHAnsi"/>
          <w:sz w:val="24"/>
          <w:szCs w:val="24"/>
          <w:lang w:val="es-EC"/>
        </w:rPr>
        <w:t>la misma</w:t>
      </w:r>
      <w:proofErr w:type="gramEnd"/>
      <w:r w:rsidRPr="001578BD">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lastRenderedPageBreak/>
        <w:t>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14:paraId="262722FD"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46761E20" w14:textId="5F12B51C"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 xml:space="preserve">Plataforma de Sistemas para Administración de Archivos. - </w:t>
      </w:r>
      <w:r>
        <w:rPr>
          <w:rFonts w:asciiTheme="minorHAnsi" w:hAnsiTheme="minorHAnsi" w:cstheme="minorHAnsi"/>
          <w:sz w:val="24"/>
          <w:szCs w:val="24"/>
          <w:lang w:val="es-EC"/>
        </w:rPr>
        <w:t>Data</w:t>
      </w:r>
      <w:r w:rsidRPr="001578BD">
        <w:rPr>
          <w:rFonts w:asciiTheme="minorHAnsi" w:hAnsiTheme="minorHAnsi" w:cstheme="minorHAnsi"/>
          <w:sz w:val="24"/>
          <w:szCs w:val="24"/>
          <w:lang w:val="es-EC"/>
        </w:rPr>
        <w:t xml:space="preserve">Solutions cuenta con el software EDC, desarrollado por la empresa canadiense DocuData, especializada en desarrollos tecnológicos para necesidades de manejo de archivo. </w:t>
      </w:r>
    </w:p>
    <w:p w14:paraId="3C6E7FC7"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7628BA13" w14:textId="0032E46A"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Administración del archivo. -</w:t>
      </w:r>
      <w:r>
        <w:rPr>
          <w:rFonts w:asciiTheme="minorHAnsi" w:hAnsiTheme="minorHAnsi" w:cstheme="minorHAnsi"/>
          <w:sz w:val="24"/>
          <w:szCs w:val="24"/>
          <w:lang w:val="es-EC"/>
        </w:rPr>
        <w:t xml:space="preserve"> DataSolutions </w:t>
      </w:r>
      <w:r w:rsidRPr="001578BD">
        <w:rPr>
          <w:rFonts w:asciiTheme="minorHAnsi" w:hAnsiTheme="minorHAnsi" w:cstheme="minorHAnsi"/>
          <w:sz w:val="24"/>
          <w:szCs w:val="24"/>
          <w:lang w:val="es-EC"/>
        </w:rPr>
        <w:t>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1377615E"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65DF0D5E" w14:textId="751E531D"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Reducción de Costos.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3910AE29"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4FF61AA8" w14:textId="7184D172"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Productividad.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Con nuestra solución le garantizamos que su producción aumentara absolutamente ya que el periodo en que </w:t>
      </w:r>
      <w:proofErr w:type="gramStart"/>
      <w:r w:rsidRPr="001578BD">
        <w:rPr>
          <w:rFonts w:asciiTheme="minorHAnsi" w:hAnsiTheme="minorHAnsi" w:cstheme="minorHAnsi"/>
          <w:sz w:val="24"/>
          <w:szCs w:val="24"/>
          <w:lang w:val="es-EC"/>
        </w:rPr>
        <w:t>su  Recurso</w:t>
      </w:r>
      <w:proofErr w:type="gramEnd"/>
      <w:r w:rsidRPr="001578BD">
        <w:rPr>
          <w:rFonts w:asciiTheme="minorHAnsi" w:hAnsiTheme="minorHAnsi" w:cstheme="minorHAnsi"/>
          <w:sz w:val="24"/>
          <w:szCs w:val="24"/>
          <w:lang w:val="es-EC"/>
        </w:rPr>
        <w:t xml:space="preserve"> Humano destina en  buscar y  ordenar sus archivos le resta el tiempo necesario para lo cual fue contratado. </w:t>
      </w:r>
    </w:p>
    <w:p w14:paraId="2F698EFA"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0013AEAB" w14:textId="7DD1A8A5" w:rsidR="001578BD" w:rsidRDefault="001578BD" w:rsidP="001578BD">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 xml:space="preserve"> Data</w:t>
      </w:r>
      <w:r w:rsidR="00BC52A1">
        <w:rPr>
          <w:rFonts w:asciiTheme="minorHAnsi" w:hAnsiTheme="minorHAnsi" w:cstheme="minorHAnsi"/>
          <w:sz w:val="24"/>
          <w:szCs w:val="24"/>
          <w:lang w:val="es-EC"/>
        </w:rPr>
        <w:t>s</w:t>
      </w:r>
      <w:r w:rsidRPr="001578BD">
        <w:rPr>
          <w:rFonts w:asciiTheme="minorHAnsi" w:hAnsiTheme="minorHAnsi" w:cstheme="minorHAnsi"/>
          <w:sz w:val="24"/>
          <w:szCs w:val="24"/>
          <w:lang w:val="es-EC"/>
        </w:rPr>
        <w:t xml:space="preserve">olutions es una empresa Avalada por el </w:t>
      </w:r>
      <w:r w:rsidRPr="001578BD">
        <w:rPr>
          <w:rFonts w:asciiTheme="minorHAnsi" w:hAnsiTheme="minorHAnsi" w:cstheme="minorHAnsi"/>
          <w:b/>
          <w:sz w:val="24"/>
          <w:szCs w:val="24"/>
          <w:lang w:val="es-EC"/>
        </w:rPr>
        <w:t>ARMA</w:t>
      </w:r>
      <w:r w:rsidRPr="001578BD">
        <w:rPr>
          <w:rFonts w:asciiTheme="minorHAnsi" w:hAnsiTheme="minorHAnsi" w:cstheme="minorHAnsi"/>
          <w:sz w:val="24"/>
          <w:szCs w:val="24"/>
          <w:lang w:val="es-EC"/>
        </w:rPr>
        <w:t xml:space="preserve"> y </w:t>
      </w:r>
      <w:r w:rsidRPr="001578BD">
        <w:rPr>
          <w:rFonts w:asciiTheme="minorHAnsi" w:hAnsiTheme="minorHAnsi" w:cstheme="minorHAnsi"/>
          <w:b/>
          <w:sz w:val="24"/>
          <w:szCs w:val="24"/>
          <w:lang w:val="es-EC"/>
        </w:rPr>
        <w:t>PRINS International</w:t>
      </w:r>
      <w:r w:rsidRPr="001578BD">
        <w:rPr>
          <w:rFonts w:asciiTheme="minorHAnsi" w:hAnsiTheme="minorHAnsi" w:cstheme="minorHAnsi"/>
          <w:sz w:val="24"/>
          <w:szCs w:val="24"/>
          <w:lang w:val="es-EC"/>
        </w:rPr>
        <w:t>, ente regulador para la Correcta Administración Integral de Archivos Físicos y Digitales, lo cual nos acredita ser la mejor del Mercado Ecuatoriano.</w:t>
      </w:r>
    </w:p>
    <w:p w14:paraId="1073EDF5" w14:textId="4E46F150" w:rsidR="001578BD" w:rsidRDefault="001578BD" w:rsidP="00D30806">
      <w:pPr>
        <w:pStyle w:val="MediumList2-Accent41"/>
        <w:spacing w:after="0" w:line="240" w:lineRule="auto"/>
        <w:jc w:val="both"/>
        <w:rPr>
          <w:rFonts w:asciiTheme="minorHAnsi" w:hAnsiTheme="minorHAnsi" w:cstheme="minorHAnsi"/>
          <w:sz w:val="24"/>
          <w:szCs w:val="24"/>
          <w:lang w:val="es-EC"/>
        </w:rPr>
      </w:pPr>
    </w:p>
    <w:p w14:paraId="6F66C70F" w14:textId="77777777" w:rsidR="001578BD" w:rsidRPr="00284014" w:rsidRDefault="001578BD" w:rsidP="00D30806">
      <w:pPr>
        <w:pStyle w:val="MediumList2-Accent41"/>
        <w:spacing w:after="0" w:line="240" w:lineRule="auto"/>
        <w:jc w:val="both"/>
        <w:rPr>
          <w:rFonts w:asciiTheme="minorHAnsi" w:hAnsiTheme="minorHAnsi" w:cstheme="minorHAnsi"/>
          <w:sz w:val="24"/>
          <w:szCs w:val="24"/>
          <w:lang w:val="es-EC"/>
        </w:rPr>
      </w:pPr>
      <w:bookmarkStart w:id="0" w:name="_GoBack"/>
      <w:bookmarkEnd w:id="0"/>
    </w:p>
    <w:p w14:paraId="20817109" w14:textId="77777777" w:rsidR="0023640E" w:rsidRPr="001A17B3" w:rsidRDefault="0023640E" w:rsidP="0023640E">
      <w:pPr>
        <w:spacing w:line="240" w:lineRule="auto"/>
        <w:rPr>
          <w:rFonts w:asciiTheme="minorHAnsi" w:hAnsiTheme="minorHAnsi" w:cstheme="minorHAnsi"/>
          <w:b/>
          <w:sz w:val="24"/>
          <w:szCs w:val="28"/>
        </w:rPr>
      </w:pPr>
      <w:r w:rsidRPr="001A17B3">
        <w:rPr>
          <w:rFonts w:asciiTheme="minorHAnsi" w:hAnsiTheme="minorHAnsi" w:cstheme="minorHAnsi"/>
          <w:b/>
          <w:sz w:val="24"/>
          <w:szCs w:val="28"/>
        </w:rPr>
        <w:t xml:space="preserve">Observaciones: </w:t>
      </w:r>
    </w:p>
    <w:p w14:paraId="20DA1C12" w14:textId="55A260F3" w:rsidR="0023640E" w:rsidRDefault="0023640E" w:rsidP="0023640E">
      <w:pPr>
        <w:spacing w:line="240" w:lineRule="auto"/>
        <w:rPr>
          <w:rFonts w:asciiTheme="minorHAnsi" w:hAnsiTheme="minorHAnsi" w:cstheme="minorHAnsi"/>
          <w:b/>
          <w:sz w:val="24"/>
          <w:szCs w:val="28"/>
        </w:rPr>
      </w:pPr>
      <w:r>
        <w:rPr>
          <w:rFonts w:asciiTheme="minorHAnsi" w:hAnsiTheme="minorHAnsi" w:cstheme="minorHAnsi"/>
          <w:b/>
          <w:sz w:val="24"/>
          <w:szCs w:val="28"/>
        </w:rPr>
        <w:lastRenderedPageBreak/>
        <w:t xml:space="preserve">*Si existe alguna ampliación, reducción </w:t>
      </w:r>
      <w:r w:rsidRPr="001A17B3">
        <w:rPr>
          <w:rFonts w:asciiTheme="minorHAnsi" w:hAnsiTheme="minorHAnsi" w:cstheme="minorHAnsi"/>
          <w:b/>
          <w:sz w:val="24"/>
          <w:szCs w:val="28"/>
        </w:rPr>
        <w:t>o modificación posterior a la aceptación del presupuesto, los valores cotizados serán modificados</w:t>
      </w:r>
      <w:r w:rsidR="0017570E">
        <w:rPr>
          <w:rFonts w:asciiTheme="minorHAnsi" w:hAnsiTheme="minorHAnsi" w:cstheme="minorHAnsi"/>
          <w:b/>
          <w:sz w:val="24"/>
          <w:szCs w:val="28"/>
        </w:rPr>
        <w:t>, y DATASOLUTIONS S.A. se reserva el derecho de reliquidar l</w:t>
      </w:r>
      <w:r w:rsidR="009C068A">
        <w:rPr>
          <w:rFonts w:asciiTheme="minorHAnsi" w:hAnsiTheme="minorHAnsi" w:cstheme="minorHAnsi"/>
          <w:b/>
          <w:sz w:val="24"/>
          <w:szCs w:val="28"/>
        </w:rPr>
        <w:t>a oferta presentada</w:t>
      </w:r>
      <w:r w:rsidRPr="001A17B3">
        <w:rPr>
          <w:rFonts w:asciiTheme="minorHAnsi" w:hAnsiTheme="minorHAnsi" w:cstheme="minorHAnsi"/>
          <w:b/>
          <w:sz w:val="24"/>
          <w:szCs w:val="28"/>
        </w:rPr>
        <w:t>.</w:t>
      </w:r>
    </w:p>
    <w:p w14:paraId="5F1AC196" w14:textId="77777777" w:rsidR="0023640E" w:rsidRDefault="0023640E" w:rsidP="00D30806">
      <w:pPr>
        <w:spacing w:line="240" w:lineRule="auto"/>
        <w:rPr>
          <w:rFonts w:asciiTheme="minorHAnsi" w:hAnsiTheme="minorHAnsi" w:cstheme="minorHAnsi"/>
          <w:b/>
          <w:sz w:val="24"/>
          <w:szCs w:val="28"/>
        </w:rPr>
      </w:pPr>
    </w:p>
    <w:p w14:paraId="266215A6" w14:textId="2A717ED0" w:rsidR="00D30806" w:rsidRPr="00284014" w:rsidRDefault="00D30806" w:rsidP="00D30806">
      <w:pPr>
        <w:spacing w:line="240" w:lineRule="auto"/>
        <w:rPr>
          <w:rFonts w:asciiTheme="minorHAnsi" w:hAnsiTheme="minorHAnsi" w:cstheme="minorHAnsi"/>
          <w:b/>
          <w:sz w:val="24"/>
          <w:szCs w:val="28"/>
        </w:rPr>
      </w:pPr>
      <w:r w:rsidRPr="00284014">
        <w:rPr>
          <w:rFonts w:asciiTheme="minorHAnsi" w:hAnsiTheme="minorHAnsi" w:cstheme="minorHAnsi"/>
          <w:b/>
          <w:sz w:val="24"/>
          <w:szCs w:val="28"/>
        </w:rPr>
        <w:t>Tiempo de Respuestas</w:t>
      </w:r>
    </w:p>
    <w:p w14:paraId="1BE54797" w14:textId="77777777" w:rsidR="00D30806" w:rsidRPr="00284014" w:rsidRDefault="00D30806" w:rsidP="00D30806">
      <w:pPr>
        <w:pStyle w:val="Sansinterligne"/>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30806" w:rsidRPr="00284014" w14:paraId="5D047876" w14:textId="77777777" w:rsidTr="001D26E7">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45F82DDE"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p>
        </w:tc>
      </w:tr>
      <w:tr w:rsidR="00D30806" w:rsidRPr="00284014" w14:paraId="6F7955A8"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0F8E2667"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5B640798"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27844BAE"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958168C"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6365C582"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52570576"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r>
      <w:tr w:rsidR="00D30806" w:rsidRPr="00284014" w14:paraId="73C4EA67"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1CD80D69"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78746E5"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BB77930"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8B0F08B"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708D09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08385296"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D30806" w:rsidRPr="00284014" w14:paraId="0BEF0C94" w14:textId="77777777" w:rsidTr="001D26E7">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4616E2C"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08CC7876"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2735FE9E"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D75AC44"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065EA7BD"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855BAE0"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6CC23E23" w14:textId="77777777" w:rsidR="00D30806" w:rsidRPr="00284014" w:rsidRDefault="00D30806" w:rsidP="00D30806">
      <w:pPr>
        <w:pStyle w:val="Sansinterligne"/>
        <w:ind w:right="4"/>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30806" w:rsidRPr="00284014" w14:paraId="341C5F64" w14:textId="77777777" w:rsidTr="001D26E7">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2D6C3A4"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p>
        </w:tc>
      </w:tr>
      <w:tr w:rsidR="00D30806" w:rsidRPr="00284014" w14:paraId="3AFEBBA8" w14:textId="77777777" w:rsidTr="001D26E7">
        <w:trPr>
          <w:trHeight w:val="256"/>
          <w:jc w:val="center"/>
        </w:trPr>
        <w:tc>
          <w:tcPr>
            <w:tcW w:w="1439" w:type="dxa"/>
            <w:tcBorders>
              <w:top w:val="nil"/>
              <w:left w:val="nil"/>
              <w:bottom w:val="nil"/>
              <w:right w:val="nil"/>
            </w:tcBorders>
            <w:shd w:val="clear" w:color="auto" w:fill="auto"/>
            <w:noWrap/>
            <w:vAlign w:val="bottom"/>
            <w:hideMark/>
          </w:tcPr>
          <w:p w14:paraId="3F846010" w14:textId="77777777"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4660C65"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9F65C93"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4A6419" w14:textId="77777777"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FEECDC0"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7582134"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D30806" w:rsidRPr="00284014" w14:paraId="46DCDA93" w14:textId="77777777" w:rsidTr="001D26E7">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971E7DC"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01D8B5D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C5E268"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4F8BAB0A"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C2D87C2"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39BDF13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21BA0754" w14:textId="7AE42837" w:rsidR="00D30806" w:rsidRPr="00284014" w:rsidRDefault="001578BD" w:rsidP="00D30806">
      <w:pPr>
        <w:pStyle w:val="Sansinterligne"/>
        <w:ind w:right="4"/>
        <w:rPr>
          <w:rFonts w:asciiTheme="minorHAnsi" w:hAnsiTheme="minorHAnsi" w:cstheme="minorHAnsi"/>
          <w:b/>
          <w:sz w:val="28"/>
          <w:szCs w:val="24"/>
          <w:u w:val="single"/>
        </w:rPr>
      </w:pPr>
      <w:r>
        <w:rPr>
          <w:noProof/>
          <w:lang w:val="en-US"/>
        </w:rPr>
        <w:drawing>
          <wp:anchor distT="0" distB="0" distL="114300" distR="114300" simplePos="0" relativeHeight="251659776" behindDoc="1" locked="0" layoutInCell="1" allowOverlap="1" wp14:anchorId="2CB2E379" wp14:editId="35D3C1B3">
            <wp:simplePos x="0" y="0"/>
            <wp:positionH relativeFrom="column">
              <wp:posOffset>-466725</wp:posOffset>
            </wp:positionH>
            <wp:positionV relativeFrom="paragraph">
              <wp:posOffset>289560</wp:posOffset>
            </wp:positionV>
            <wp:extent cx="1809750" cy="1714500"/>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293929" w14:textId="31AD8BB0" w:rsidR="00284014" w:rsidRPr="00284014" w:rsidRDefault="00284014" w:rsidP="00D30806">
      <w:pPr>
        <w:pStyle w:val="Sansinterligne"/>
        <w:ind w:right="-720"/>
        <w:jc w:val="both"/>
        <w:rPr>
          <w:rFonts w:asciiTheme="minorHAnsi" w:hAnsiTheme="minorHAnsi" w:cstheme="minorHAnsi"/>
          <w:szCs w:val="24"/>
        </w:rPr>
      </w:pPr>
    </w:p>
    <w:p w14:paraId="78B7F7C1" w14:textId="3D339AEA" w:rsidR="00D30806" w:rsidRPr="00284014" w:rsidRDefault="00D30806" w:rsidP="00D30806">
      <w:pPr>
        <w:pStyle w:val="Sansinterligne"/>
        <w:ind w:right="-720"/>
        <w:jc w:val="both"/>
        <w:rPr>
          <w:rFonts w:asciiTheme="minorHAnsi" w:hAnsiTheme="minorHAnsi" w:cstheme="minorHAnsi"/>
          <w:szCs w:val="24"/>
        </w:rPr>
      </w:pPr>
      <w:r w:rsidRPr="00284014">
        <w:rPr>
          <w:rFonts w:asciiTheme="minorHAnsi" w:hAnsiTheme="minorHAnsi" w:cstheme="minorHAnsi"/>
          <w:szCs w:val="24"/>
        </w:rPr>
        <w:t>Atentamente,</w:t>
      </w:r>
    </w:p>
    <w:p w14:paraId="44A8A9F0" w14:textId="261B2842" w:rsidR="00D30806" w:rsidRDefault="00D30806" w:rsidP="00D30806">
      <w:pPr>
        <w:pStyle w:val="Sansinterligne"/>
        <w:ind w:right="-720"/>
        <w:rPr>
          <w:rFonts w:asciiTheme="minorHAnsi" w:hAnsiTheme="minorHAnsi" w:cstheme="minorHAnsi"/>
          <w:b/>
          <w:szCs w:val="24"/>
        </w:rPr>
      </w:pPr>
    </w:p>
    <w:p w14:paraId="3146F5B3" w14:textId="2324F508" w:rsidR="00536411" w:rsidRDefault="00536411" w:rsidP="00D30806">
      <w:pPr>
        <w:pStyle w:val="Sansinterligne"/>
        <w:ind w:right="-720"/>
        <w:rPr>
          <w:rFonts w:asciiTheme="minorHAnsi" w:hAnsiTheme="minorHAnsi" w:cstheme="minorHAnsi"/>
          <w:b/>
          <w:szCs w:val="24"/>
        </w:rPr>
      </w:pPr>
    </w:p>
    <w:p w14:paraId="376F9516" w14:textId="1554027E" w:rsidR="00536411" w:rsidRDefault="00536411" w:rsidP="00D30806">
      <w:pPr>
        <w:pStyle w:val="Sansinterligne"/>
        <w:ind w:right="-720"/>
        <w:rPr>
          <w:rFonts w:asciiTheme="minorHAnsi" w:hAnsiTheme="minorHAnsi" w:cstheme="minorHAnsi"/>
          <w:b/>
          <w:szCs w:val="24"/>
        </w:rPr>
      </w:pPr>
    </w:p>
    <w:p w14:paraId="647095BA" w14:textId="175FB7D8" w:rsidR="00536411" w:rsidRDefault="00536411" w:rsidP="00D30806">
      <w:pPr>
        <w:pStyle w:val="Sansinterligne"/>
        <w:ind w:right="-720"/>
        <w:rPr>
          <w:rFonts w:asciiTheme="minorHAnsi" w:hAnsiTheme="minorHAnsi" w:cstheme="minorHAnsi"/>
          <w:b/>
          <w:szCs w:val="24"/>
        </w:rPr>
      </w:pPr>
    </w:p>
    <w:p w14:paraId="2C47A2D9" w14:textId="5A4F1C4A" w:rsidR="00536411" w:rsidRDefault="00536411" w:rsidP="00D30806">
      <w:pPr>
        <w:pStyle w:val="Sansinterligne"/>
        <w:ind w:right="-720"/>
        <w:rPr>
          <w:rFonts w:asciiTheme="minorHAnsi" w:hAnsiTheme="minorHAnsi" w:cstheme="minorHAnsi"/>
          <w:b/>
          <w:szCs w:val="24"/>
        </w:rPr>
      </w:pPr>
    </w:p>
    <w:p w14:paraId="3B00B512" w14:textId="1A2DFE1B" w:rsidR="00536411" w:rsidRPr="00284014" w:rsidRDefault="00536411" w:rsidP="00D30806">
      <w:pPr>
        <w:pStyle w:val="Sansinterligne"/>
        <w:ind w:right="-720"/>
        <w:rPr>
          <w:rFonts w:asciiTheme="minorHAnsi" w:hAnsiTheme="minorHAnsi" w:cstheme="minorHAnsi"/>
          <w:b/>
          <w:szCs w:val="24"/>
        </w:rPr>
      </w:pPr>
    </w:p>
    <w:p w14:paraId="158C3BB9" w14:textId="19BCF748" w:rsidR="00D30806" w:rsidRPr="00536411" w:rsidRDefault="00536411" w:rsidP="00D30806">
      <w:pPr>
        <w:pStyle w:val="Sansinterligne"/>
        <w:ind w:right="-720"/>
        <w:rPr>
          <w:rFonts w:asciiTheme="minorHAnsi" w:hAnsiTheme="minorHAnsi" w:cstheme="minorHAnsi"/>
          <w:b/>
          <w:szCs w:val="24"/>
          <w:lang w:val="en-US"/>
        </w:rPr>
      </w:pPr>
      <w:r w:rsidRPr="00536411">
        <w:rPr>
          <w:rFonts w:asciiTheme="minorHAnsi" w:hAnsiTheme="minorHAnsi" w:cstheme="minorHAnsi"/>
          <w:b/>
          <w:szCs w:val="24"/>
          <w:lang w:val="en-US"/>
        </w:rPr>
        <w:t>Ing. A. Santiago Gómez V.</w:t>
      </w:r>
      <w:r w:rsidR="00D30806" w:rsidRPr="00536411">
        <w:rPr>
          <w:rFonts w:asciiTheme="minorHAnsi" w:hAnsiTheme="minorHAnsi" w:cstheme="minorHAnsi"/>
          <w:b/>
          <w:szCs w:val="24"/>
          <w:lang w:val="en-US"/>
        </w:rPr>
        <w:tab/>
      </w:r>
      <w:r w:rsidR="00D30806" w:rsidRPr="00536411">
        <w:rPr>
          <w:rFonts w:asciiTheme="minorHAnsi" w:hAnsiTheme="minorHAnsi" w:cstheme="minorHAnsi"/>
          <w:b/>
          <w:szCs w:val="24"/>
          <w:lang w:val="en-US"/>
        </w:rPr>
        <w:tab/>
      </w:r>
    </w:p>
    <w:p w14:paraId="3FDBF263" w14:textId="4EDD5B74" w:rsidR="00D30806" w:rsidRPr="00284014" w:rsidRDefault="00536411" w:rsidP="00D30806">
      <w:pPr>
        <w:pStyle w:val="Sansinterligne"/>
        <w:ind w:right="-720"/>
        <w:rPr>
          <w:rFonts w:asciiTheme="minorHAnsi" w:hAnsiTheme="minorHAnsi" w:cstheme="minorHAnsi"/>
          <w:b/>
          <w:szCs w:val="24"/>
        </w:rPr>
      </w:pPr>
      <w:r>
        <w:rPr>
          <w:rFonts w:asciiTheme="minorHAnsi" w:hAnsiTheme="minorHAnsi" w:cstheme="minorHAnsi"/>
          <w:b/>
          <w:szCs w:val="24"/>
        </w:rPr>
        <w:t>Jefe Comercial</w:t>
      </w:r>
      <w:r w:rsidR="00D30806" w:rsidRPr="00284014">
        <w:rPr>
          <w:rFonts w:asciiTheme="minorHAnsi" w:hAnsiTheme="minorHAnsi" w:cstheme="minorHAnsi"/>
          <w:b/>
          <w:szCs w:val="24"/>
        </w:rPr>
        <w:tab/>
      </w:r>
      <w:r w:rsidR="00D30806" w:rsidRPr="00284014">
        <w:rPr>
          <w:rFonts w:asciiTheme="minorHAnsi" w:hAnsiTheme="minorHAnsi" w:cstheme="minorHAnsi"/>
          <w:b/>
          <w:szCs w:val="24"/>
        </w:rPr>
        <w:tab/>
      </w:r>
    </w:p>
    <w:p w14:paraId="73EE930F" w14:textId="77777777" w:rsidR="00D30806" w:rsidRPr="00284014" w:rsidRDefault="00D30806" w:rsidP="00D30806">
      <w:pPr>
        <w:pStyle w:val="Sansinterligne"/>
        <w:ind w:right="-720"/>
        <w:rPr>
          <w:rFonts w:asciiTheme="minorHAnsi" w:hAnsiTheme="minorHAnsi" w:cstheme="minorHAnsi"/>
          <w:szCs w:val="24"/>
          <w:lang w:val="es-ES"/>
        </w:rPr>
      </w:pPr>
      <w:r w:rsidRPr="00284014">
        <w:rPr>
          <w:rFonts w:asciiTheme="minorHAnsi" w:hAnsiTheme="minorHAnsi" w:cstheme="minorHAnsi"/>
          <w:b/>
          <w:szCs w:val="24"/>
          <w:lang w:val="es-ES"/>
        </w:rPr>
        <w:t>DataSolutions S.A.</w:t>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p>
    <w:p w14:paraId="5E1EF404" w14:textId="77777777" w:rsidR="0072141B" w:rsidRPr="00284014" w:rsidRDefault="0072141B" w:rsidP="006302EB">
      <w:pPr>
        <w:rPr>
          <w:rFonts w:asciiTheme="minorHAnsi" w:hAnsiTheme="minorHAnsi" w:cstheme="minorHAnsi"/>
        </w:rPr>
      </w:pPr>
    </w:p>
    <w:sectPr w:rsidR="0072141B" w:rsidRPr="00284014" w:rsidSect="000F0E08">
      <w:headerReference w:type="default" r:id="rId23"/>
      <w:footerReference w:type="default" r:id="rId2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13B8E8" w14:textId="77777777" w:rsidR="00225509" w:rsidRDefault="00225509" w:rsidP="000F2DD1">
      <w:pPr>
        <w:spacing w:after="0" w:line="240" w:lineRule="auto"/>
      </w:pPr>
      <w:r>
        <w:separator/>
      </w:r>
    </w:p>
  </w:endnote>
  <w:endnote w:type="continuationSeparator" w:id="0">
    <w:p w14:paraId="20AE752E" w14:textId="77777777" w:rsidR="00225509" w:rsidRDefault="00225509"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8A94F" w14:textId="77777777" w:rsidR="000F2DD1" w:rsidRDefault="000F2DD1">
    <w:pPr>
      <w:pStyle w:val="Pieddepage"/>
    </w:pPr>
    <w:r w:rsidRPr="002918C5">
      <w:rPr>
        <w:noProof/>
        <w:lang w:val="es-ES" w:eastAsia="es-ES"/>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0F2DD1" w:rsidRPr="00812A6C" w:rsidRDefault="009C068A" w:rsidP="000F2DD1">
                          <w:pPr>
                            <w:jc w:val="center"/>
                            <w:rPr>
                              <w:color w:val="FFFFFF" w:themeColor="background1"/>
                              <w:sz w:val="32"/>
                              <w:szCs w:val="18"/>
                              <w:lang w:val="es-ES"/>
                            </w:rPr>
                          </w:pPr>
                          <w:hyperlink r:id="rId1"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2"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0F2DD1" w:rsidRPr="00812A6C" w:rsidRDefault="00225509" w:rsidP="000F2DD1">
                    <w:pPr>
                      <w:jc w:val="center"/>
                      <w:rPr>
                        <w:color w:val="FFFFFF" w:themeColor="background1"/>
                        <w:sz w:val="32"/>
                        <w:szCs w:val="18"/>
                        <w:lang w:val="es-ES"/>
                      </w:rPr>
                    </w:pPr>
                    <w:hyperlink r:id="rId2" w:history="1">
                      <w:r w:rsidR="000F2DD1" w:rsidRPr="00812A6C">
                        <w:rPr>
                          <w:rStyle w:val="Lienhypertexte"/>
                          <w:sz w:val="32"/>
                          <w:szCs w:val="18"/>
                          <w:lang w:val="es-ES"/>
                        </w:rPr>
                        <w:t>www.datasolutions.com</w:t>
                      </w:r>
                    </w:hyperlink>
                    <w:r w:rsidR="000F2DD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0A8CB9" w14:textId="77777777" w:rsidR="00225509" w:rsidRDefault="00225509" w:rsidP="000F2DD1">
      <w:pPr>
        <w:spacing w:after="0" w:line="240" w:lineRule="auto"/>
      </w:pPr>
      <w:r>
        <w:separator/>
      </w:r>
    </w:p>
  </w:footnote>
  <w:footnote w:type="continuationSeparator" w:id="0">
    <w:p w14:paraId="49414311" w14:textId="77777777" w:rsidR="00225509" w:rsidRDefault="00225509"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340CA" w14:textId="77777777" w:rsidR="009406D2" w:rsidRPr="005655F1" w:rsidRDefault="009406D2" w:rsidP="009406D2">
    <w:pPr>
      <w:spacing w:after="0" w:line="240" w:lineRule="auto"/>
      <w:rPr>
        <w:b/>
        <w:sz w:val="18"/>
        <w:lang w:val="es-ES"/>
      </w:rPr>
    </w:pPr>
    <w:r>
      <w:rPr>
        <w:noProof/>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0A4A8BF1" w:rsidR="009406D2" w:rsidRPr="005655F1" w:rsidRDefault="009406D2" w:rsidP="009406D2">
    <w:pPr>
      <w:spacing w:after="0" w:line="240" w:lineRule="auto"/>
      <w:rPr>
        <w:b/>
        <w:sz w:val="18"/>
        <w:lang w:val="es-ES"/>
      </w:rPr>
    </w:pPr>
    <w:r w:rsidRPr="005655F1">
      <w:rPr>
        <w:b/>
        <w:sz w:val="20"/>
        <w:lang w:val="es-ES"/>
      </w:rPr>
      <w:t xml:space="preserve">Av. Domingo Comín S/N y la </w:t>
    </w:r>
    <w:r w:rsidR="00742133" w:rsidRPr="005655F1">
      <w:rPr>
        <w:b/>
        <w:sz w:val="20"/>
        <w:lang w:val="es-ES"/>
      </w:rPr>
      <w:t>Onceava Ed.</w:t>
    </w:r>
    <w:r w:rsidRPr="005655F1">
      <w:rPr>
        <w:b/>
        <w:sz w:val="20"/>
        <w:lang w:val="es-ES"/>
      </w:rPr>
      <w:t xml:space="preserve"> Anglo Automotriz</w:t>
    </w:r>
    <w:r w:rsidRPr="005655F1">
      <w:rPr>
        <w:b/>
        <w:sz w:val="18"/>
        <w:lang w:val="es-ES"/>
      </w:rPr>
      <w:tab/>
    </w:r>
  </w:p>
  <w:p w14:paraId="1707B2C8" w14:textId="77777777" w:rsidR="009406D2" w:rsidRPr="005655F1" w:rsidRDefault="009406D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9406D2" w:rsidRPr="00FF0B7B" w:rsidRDefault="009406D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9406D2" w:rsidRPr="005655F1" w:rsidRDefault="009406D2" w:rsidP="009406D2">
    <w:pPr>
      <w:spacing w:after="0" w:line="240" w:lineRule="auto"/>
      <w:rPr>
        <w:b/>
        <w:sz w:val="18"/>
        <w:lang w:val="es-ES"/>
      </w:rPr>
    </w:pPr>
    <w:proofErr w:type="spellStart"/>
    <w:r w:rsidRPr="00FF0B7B">
      <w:rPr>
        <w:b/>
        <w:color w:val="000000" w:themeColor="text1"/>
        <w:sz w:val="18"/>
        <w:lang w:val="es-ES"/>
      </w:rPr>
      <w:t>Nº</w:t>
    </w:r>
    <w:proofErr w:type="spellEnd"/>
    <w:r w:rsidRPr="00FF0B7B">
      <w:rPr>
        <w:b/>
        <w:color w:val="000000" w:themeColor="text1"/>
        <w:sz w:val="18"/>
        <w:lang w:val="es-ES"/>
      </w:rPr>
      <w:t xml:space="preserve"> OE 12-193</w:t>
    </w:r>
  </w:p>
  <w:p w14:paraId="34114ABD" w14:textId="1882F35F" w:rsidR="000F2DD1" w:rsidRPr="009406D2" w:rsidRDefault="009406D2" w:rsidP="009406D2">
    <w:pPr>
      <w:pStyle w:val="En-tte"/>
    </w:pPr>
    <w:r>
      <w:rPr>
        <w:noProof/>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6D244F0"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6"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6C81B95"/>
    <w:multiLevelType w:val="hybridMultilevel"/>
    <w:tmpl w:val="9216F60A"/>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5"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6"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7"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9"/>
  </w:num>
  <w:num w:numId="2">
    <w:abstractNumId w:val="7"/>
  </w:num>
  <w:num w:numId="3">
    <w:abstractNumId w:val="1"/>
  </w:num>
  <w:num w:numId="4">
    <w:abstractNumId w:val="6"/>
  </w:num>
  <w:num w:numId="5">
    <w:abstractNumId w:val="16"/>
  </w:num>
  <w:num w:numId="6">
    <w:abstractNumId w:val="3"/>
  </w:num>
  <w:num w:numId="7">
    <w:abstractNumId w:val="15"/>
  </w:num>
  <w:num w:numId="8">
    <w:abstractNumId w:val="17"/>
  </w:num>
  <w:num w:numId="9">
    <w:abstractNumId w:val="14"/>
  </w:num>
  <w:num w:numId="10">
    <w:abstractNumId w:val="18"/>
  </w:num>
  <w:num w:numId="11">
    <w:abstractNumId w:val="8"/>
  </w:num>
  <w:num w:numId="12">
    <w:abstractNumId w:val="11"/>
  </w:num>
  <w:num w:numId="13">
    <w:abstractNumId w:val="5"/>
  </w:num>
  <w:num w:numId="14">
    <w:abstractNumId w:val="0"/>
  </w:num>
  <w:num w:numId="15">
    <w:abstractNumId w:val="2"/>
  </w:num>
  <w:num w:numId="16">
    <w:abstractNumId w:val="19"/>
  </w:num>
  <w:num w:numId="17">
    <w:abstractNumId w:val="12"/>
  </w:num>
  <w:num w:numId="18">
    <w:abstractNumId w:val="4"/>
  </w:num>
  <w:num w:numId="19">
    <w:abstractNumId w:val="10"/>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21375"/>
    <w:rsid w:val="00044026"/>
    <w:rsid w:val="0005543E"/>
    <w:rsid w:val="000643CB"/>
    <w:rsid w:val="000710F1"/>
    <w:rsid w:val="000B7ECE"/>
    <w:rsid w:val="000D405A"/>
    <w:rsid w:val="000F0E08"/>
    <w:rsid w:val="000F2DD1"/>
    <w:rsid w:val="000F2E34"/>
    <w:rsid w:val="001124C3"/>
    <w:rsid w:val="00145D82"/>
    <w:rsid w:val="00146A97"/>
    <w:rsid w:val="001578BD"/>
    <w:rsid w:val="0016524B"/>
    <w:rsid w:val="0017570E"/>
    <w:rsid w:val="00183FB9"/>
    <w:rsid w:val="00185839"/>
    <w:rsid w:val="001B0691"/>
    <w:rsid w:val="001C509C"/>
    <w:rsid w:val="001C6EEF"/>
    <w:rsid w:val="001E590F"/>
    <w:rsid w:val="00201828"/>
    <w:rsid w:val="0020298E"/>
    <w:rsid w:val="00225509"/>
    <w:rsid w:val="0023640E"/>
    <w:rsid w:val="00282776"/>
    <w:rsid w:val="00284014"/>
    <w:rsid w:val="002B6A0A"/>
    <w:rsid w:val="002C72ED"/>
    <w:rsid w:val="002D01B4"/>
    <w:rsid w:val="002D0A77"/>
    <w:rsid w:val="002D58D4"/>
    <w:rsid w:val="002E579C"/>
    <w:rsid w:val="002E7794"/>
    <w:rsid w:val="00337333"/>
    <w:rsid w:val="00341F68"/>
    <w:rsid w:val="00380D95"/>
    <w:rsid w:val="00383FE2"/>
    <w:rsid w:val="00392502"/>
    <w:rsid w:val="003C3C64"/>
    <w:rsid w:val="003F6D81"/>
    <w:rsid w:val="00413902"/>
    <w:rsid w:val="00441106"/>
    <w:rsid w:val="0044220F"/>
    <w:rsid w:val="00442B42"/>
    <w:rsid w:val="004705B9"/>
    <w:rsid w:val="00492489"/>
    <w:rsid w:val="00497CE7"/>
    <w:rsid w:val="004C3EC9"/>
    <w:rsid w:val="004F0804"/>
    <w:rsid w:val="004F45A8"/>
    <w:rsid w:val="005027D2"/>
    <w:rsid w:val="0053588E"/>
    <w:rsid w:val="00536411"/>
    <w:rsid w:val="00566B2E"/>
    <w:rsid w:val="005E3AB8"/>
    <w:rsid w:val="006302EB"/>
    <w:rsid w:val="0066058F"/>
    <w:rsid w:val="006775A8"/>
    <w:rsid w:val="006869B9"/>
    <w:rsid w:val="00696C15"/>
    <w:rsid w:val="006A5AAD"/>
    <w:rsid w:val="006D21ED"/>
    <w:rsid w:val="006E34F2"/>
    <w:rsid w:val="006F43E6"/>
    <w:rsid w:val="007007EF"/>
    <w:rsid w:val="0072141B"/>
    <w:rsid w:val="00723172"/>
    <w:rsid w:val="00725FB5"/>
    <w:rsid w:val="00742133"/>
    <w:rsid w:val="00744FB3"/>
    <w:rsid w:val="007636C6"/>
    <w:rsid w:val="00764656"/>
    <w:rsid w:val="007C3021"/>
    <w:rsid w:val="007D0B82"/>
    <w:rsid w:val="007E2B23"/>
    <w:rsid w:val="0080310C"/>
    <w:rsid w:val="00812020"/>
    <w:rsid w:val="008262AF"/>
    <w:rsid w:val="00891667"/>
    <w:rsid w:val="008A24BC"/>
    <w:rsid w:val="008C6DB7"/>
    <w:rsid w:val="0091426A"/>
    <w:rsid w:val="0092330F"/>
    <w:rsid w:val="009406D2"/>
    <w:rsid w:val="009432BD"/>
    <w:rsid w:val="009A6BE3"/>
    <w:rsid w:val="009C068A"/>
    <w:rsid w:val="009D26E1"/>
    <w:rsid w:val="009E4640"/>
    <w:rsid w:val="00A0593A"/>
    <w:rsid w:val="00A166CA"/>
    <w:rsid w:val="00A27A40"/>
    <w:rsid w:val="00A31768"/>
    <w:rsid w:val="00A42FA0"/>
    <w:rsid w:val="00A556DB"/>
    <w:rsid w:val="00A61CF3"/>
    <w:rsid w:val="00A80947"/>
    <w:rsid w:val="00AA0CC2"/>
    <w:rsid w:val="00AB7FD3"/>
    <w:rsid w:val="00B2762C"/>
    <w:rsid w:val="00B3432F"/>
    <w:rsid w:val="00B55D70"/>
    <w:rsid w:val="00B636B8"/>
    <w:rsid w:val="00B63F44"/>
    <w:rsid w:val="00B8798E"/>
    <w:rsid w:val="00BC2FF5"/>
    <w:rsid w:val="00BC52A1"/>
    <w:rsid w:val="00BC7A3F"/>
    <w:rsid w:val="00BD3F66"/>
    <w:rsid w:val="00BE4D32"/>
    <w:rsid w:val="00BF6C6A"/>
    <w:rsid w:val="00C02E4D"/>
    <w:rsid w:val="00C11597"/>
    <w:rsid w:val="00C510CD"/>
    <w:rsid w:val="00C71222"/>
    <w:rsid w:val="00C80EBC"/>
    <w:rsid w:val="00CC2FC5"/>
    <w:rsid w:val="00CD46D2"/>
    <w:rsid w:val="00D00290"/>
    <w:rsid w:val="00D15CFF"/>
    <w:rsid w:val="00D160BC"/>
    <w:rsid w:val="00D30806"/>
    <w:rsid w:val="00D70533"/>
    <w:rsid w:val="00DA67C9"/>
    <w:rsid w:val="00DB3645"/>
    <w:rsid w:val="00DC2A3D"/>
    <w:rsid w:val="00DD5862"/>
    <w:rsid w:val="00E13218"/>
    <w:rsid w:val="00E16357"/>
    <w:rsid w:val="00E2734E"/>
    <w:rsid w:val="00E30C93"/>
    <w:rsid w:val="00E436D4"/>
    <w:rsid w:val="00E64D44"/>
    <w:rsid w:val="00E7504A"/>
    <w:rsid w:val="00E808E4"/>
    <w:rsid w:val="00EA65F6"/>
    <w:rsid w:val="00EE190F"/>
    <w:rsid w:val="00F07CE9"/>
    <w:rsid w:val="00F507CB"/>
    <w:rsid w:val="00F661C2"/>
    <w:rsid w:val="00FB5DD5"/>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2DD1"/>
    <w:pPr>
      <w:ind w:left="720"/>
      <w:contextualSpacing/>
    </w:pPr>
  </w:style>
  <w:style w:type="paragraph" w:styleId="En-tte">
    <w:name w:val="header"/>
    <w:basedOn w:val="Normal"/>
    <w:link w:val="En-tteCar"/>
    <w:uiPriority w:val="99"/>
    <w:unhideWhenUsed/>
    <w:rsid w:val="000F2DD1"/>
    <w:pPr>
      <w:tabs>
        <w:tab w:val="center" w:pos="4252"/>
        <w:tab w:val="right" w:pos="8504"/>
      </w:tabs>
      <w:spacing w:after="0" w:line="240" w:lineRule="auto"/>
    </w:pPr>
  </w:style>
  <w:style w:type="character" w:customStyle="1" w:styleId="En-tteCar">
    <w:name w:val="En-tête Car"/>
    <w:basedOn w:val="Policepardfaut"/>
    <w:link w:val="En-tte"/>
    <w:uiPriority w:val="99"/>
    <w:rsid w:val="000F2DD1"/>
  </w:style>
  <w:style w:type="paragraph" w:styleId="Pieddepage">
    <w:name w:val="footer"/>
    <w:basedOn w:val="Normal"/>
    <w:link w:val="PieddepageCar"/>
    <w:uiPriority w:val="99"/>
    <w:unhideWhenUsed/>
    <w:rsid w:val="000F2DD1"/>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0F2DD1"/>
  </w:style>
  <w:style w:type="character" w:styleId="Lienhypertexte">
    <w:name w:val="Hyperlink"/>
    <w:basedOn w:val="Policepardfaut"/>
    <w:uiPriority w:val="99"/>
    <w:unhideWhenUsed/>
    <w:rsid w:val="000F2DD1"/>
    <w:rPr>
      <w:color w:val="0563C1" w:themeColor="hyperlink"/>
      <w:u w:val="single"/>
    </w:rPr>
  </w:style>
  <w:style w:type="paragraph" w:styleId="Sansinterligne">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Policepardfaut"/>
    <w:rsid w:val="00D308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1045713300">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661885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B0005F-DFE4-4147-87A6-A1EA9ADBF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12</Pages>
  <Words>2644</Words>
  <Characters>14543</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Santiago Gómez</cp:lastModifiedBy>
  <cp:revision>111</cp:revision>
  <dcterms:created xsi:type="dcterms:W3CDTF">2018-04-02T17:55:00Z</dcterms:created>
  <dcterms:modified xsi:type="dcterms:W3CDTF">2018-04-04T22:02:00Z</dcterms:modified>
</cp:coreProperties>
</file>