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4725F6C" w14:textId="3E8E55C5" w:rsidR="00D30806" w:rsidRPr="00D80FBA" w:rsidRDefault="00D30806" w:rsidP="00D30806">
      <w:pPr>
        <w:jc w:val="right"/>
        <w:rPr>
          <w:rFonts w:asciiTheme="minorHAnsi" w:hAnsiTheme="minorHAnsi" w:cstheme="minorHAnsi"/>
        </w:rPr>
      </w:pPr>
      <w:r w:rsidRPr="00D80FBA">
        <w:rPr>
          <w:rFonts w:asciiTheme="minorHAnsi" w:hAnsiTheme="minorHAnsi" w:cstheme="minorHAnsi"/>
        </w:rPr>
        <w:t xml:space="preserve">Quito, </w:t>
      </w:r>
      <w:r w:rsidR="00105B86">
        <w:rPr>
          <w:rFonts w:asciiTheme="minorHAnsi" w:hAnsiTheme="minorHAnsi" w:cstheme="minorHAnsi"/>
        </w:rPr>
        <w:t>27</w:t>
      </w:r>
      <w:r w:rsidR="00BC3C9F" w:rsidRPr="00D80FBA">
        <w:rPr>
          <w:rFonts w:asciiTheme="minorHAnsi" w:hAnsiTheme="minorHAnsi" w:cstheme="minorHAnsi"/>
        </w:rPr>
        <w:t xml:space="preserve"> </w:t>
      </w:r>
      <w:r w:rsidRPr="00D80FBA">
        <w:rPr>
          <w:rFonts w:asciiTheme="minorHAnsi" w:hAnsiTheme="minorHAnsi" w:cstheme="minorHAnsi"/>
        </w:rPr>
        <w:t xml:space="preserve">de </w:t>
      </w:r>
      <w:r w:rsidR="009F63B7">
        <w:rPr>
          <w:rFonts w:asciiTheme="minorHAnsi" w:hAnsiTheme="minorHAnsi" w:cstheme="minorHAnsi"/>
        </w:rPr>
        <w:t>junio</w:t>
      </w:r>
      <w:r w:rsidR="005241AA">
        <w:rPr>
          <w:rFonts w:asciiTheme="minorHAnsi" w:hAnsiTheme="minorHAnsi" w:cstheme="minorHAnsi"/>
        </w:rPr>
        <w:t xml:space="preserve"> </w:t>
      </w:r>
      <w:r w:rsidR="00AB0D11" w:rsidRPr="00D80FBA">
        <w:rPr>
          <w:rFonts w:asciiTheme="minorHAnsi" w:hAnsiTheme="minorHAnsi" w:cstheme="minorHAnsi"/>
        </w:rPr>
        <w:t>de</w:t>
      </w:r>
      <w:r w:rsidR="000A5DFB">
        <w:rPr>
          <w:rFonts w:asciiTheme="minorHAnsi" w:hAnsiTheme="minorHAnsi" w:cstheme="minorHAnsi"/>
        </w:rPr>
        <w:t>l</w:t>
      </w:r>
      <w:r w:rsidR="00AB0D11" w:rsidRPr="00D80FBA">
        <w:rPr>
          <w:rFonts w:asciiTheme="minorHAnsi" w:hAnsiTheme="minorHAnsi" w:cstheme="minorHAnsi"/>
        </w:rPr>
        <w:t xml:space="preserve"> 2018 </w:t>
      </w:r>
    </w:p>
    <w:p w14:paraId="473083BB" w14:textId="487DCB94" w:rsidR="00D30806" w:rsidRDefault="00D30806" w:rsidP="00D30806">
      <w:pPr>
        <w:tabs>
          <w:tab w:val="left" w:pos="1650"/>
        </w:tabs>
        <w:spacing w:line="240" w:lineRule="atLeast"/>
        <w:contextualSpacing/>
        <w:rPr>
          <w:rFonts w:asciiTheme="minorHAnsi" w:hAnsiTheme="minorHAnsi" w:cstheme="minorHAnsi"/>
          <w:b/>
        </w:rPr>
      </w:pPr>
    </w:p>
    <w:p w14:paraId="1CF7BD9E" w14:textId="77777777" w:rsidR="001E5D91" w:rsidRDefault="001E5D91" w:rsidP="00D30806">
      <w:pPr>
        <w:tabs>
          <w:tab w:val="left" w:pos="1650"/>
        </w:tabs>
        <w:spacing w:line="240" w:lineRule="atLeast"/>
        <w:contextualSpacing/>
        <w:rPr>
          <w:rFonts w:asciiTheme="minorHAnsi" w:hAnsiTheme="minorHAnsi" w:cstheme="minorHAnsi"/>
          <w:b/>
        </w:rPr>
      </w:pPr>
    </w:p>
    <w:p w14:paraId="52C3784B" w14:textId="2B8AC863" w:rsidR="00D30806" w:rsidRPr="00D80FBA" w:rsidRDefault="00F433D8" w:rsidP="00284014">
      <w:pPr>
        <w:tabs>
          <w:tab w:val="left" w:pos="1650"/>
        </w:tabs>
        <w:spacing w:line="240" w:lineRule="atLeast"/>
        <w:contextualSpacing/>
        <w:jc w:val="both"/>
        <w:rPr>
          <w:rFonts w:asciiTheme="minorHAnsi" w:hAnsiTheme="minorHAnsi" w:cstheme="minorHAnsi"/>
        </w:rPr>
      </w:pPr>
      <w:r>
        <w:rPr>
          <w:rFonts w:asciiTheme="minorHAnsi" w:hAnsiTheme="minorHAnsi" w:cstheme="minorHAnsi"/>
        </w:rPr>
        <w:t>Señor</w:t>
      </w:r>
    </w:p>
    <w:p w14:paraId="2FEAA8B8" w14:textId="41169DEC" w:rsidR="00D30806" w:rsidRDefault="00105B86" w:rsidP="00284014">
      <w:pPr>
        <w:tabs>
          <w:tab w:val="left" w:pos="1650"/>
        </w:tabs>
        <w:spacing w:line="240" w:lineRule="atLeast"/>
        <w:contextualSpacing/>
        <w:jc w:val="both"/>
        <w:rPr>
          <w:rFonts w:asciiTheme="minorHAnsi" w:hAnsiTheme="minorHAnsi" w:cstheme="minorHAnsi"/>
          <w:b/>
          <w:sz w:val="24"/>
          <w:szCs w:val="24"/>
        </w:rPr>
      </w:pPr>
      <w:r>
        <w:rPr>
          <w:rFonts w:asciiTheme="minorHAnsi" w:hAnsiTheme="minorHAnsi" w:cstheme="minorHAnsi"/>
          <w:b/>
          <w:sz w:val="24"/>
          <w:szCs w:val="24"/>
        </w:rPr>
        <w:t>PATRICIO RIVADENEIRA</w:t>
      </w:r>
    </w:p>
    <w:p w14:paraId="2A641A71" w14:textId="22C1AB13" w:rsidR="00D30806" w:rsidRPr="000F11F5" w:rsidRDefault="00105B86" w:rsidP="00284014">
      <w:pPr>
        <w:tabs>
          <w:tab w:val="left" w:pos="1650"/>
        </w:tabs>
        <w:spacing w:line="240" w:lineRule="atLeast"/>
        <w:contextualSpacing/>
        <w:jc w:val="both"/>
        <w:rPr>
          <w:rFonts w:asciiTheme="minorHAnsi" w:hAnsiTheme="minorHAnsi" w:cstheme="minorHAnsi"/>
          <w:b/>
          <w:sz w:val="24"/>
          <w:szCs w:val="24"/>
        </w:rPr>
      </w:pPr>
      <w:r>
        <w:rPr>
          <w:rFonts w:asciiTheme="minorHAnsi" w:hAnsiTheme="minorHAnsi" w:cstheme="minorHAnsi"/>
          <w:b/>
          <w:sz w:val="24"/>
          <w:szCs w:val="24"/>
        </w:rPr>
        <w:t>POLIFILM CIA. LTDA.</w:t>
      </w:r>
    </w:p>
    <w:p w14:paraId="4B1A6E21" w14:textId="6732097F" w:rsidR="001F679F" w:rsidRDefault="00D30806" w:rsidP="001E5D91">
      <w:pPr>
        <w:tabs>
          <w:tab w:val="left" w:pos="1650"/>
        </w:tabs>
        <w:spacing w:line="240" w:lineRule="atLeast"/>
        <w:contextualSpacing/>
        <w:jc w:val="both"/>
        <w:rPr>
          <w:rFonts w:asciiTheme="minorHAnsi" w:hAnsiTheme="minorHAnsi" w:cstheme="minorHAnsi"/>
        </w:rPr>
      </w:pPr>
      <w:r w:rsidRPr="00CD3588">
        <w:rPr>
          <w:rFonts w:asciiTheme="minorHAnsi" w:hAnsiTheme="minorHAnsi" w:cstheme="minorHAnsi"/>
        </w:rPr>
        <w:t>C</w:t>
      </w:r>
      <w:r w:rsidR="001F679F" w:rsidRPr="00CD3588">
        <w:rPr>
          <w:rFonts w:asciiTheme="minorHAnsi" w:hAnsiTheme="minorHAnsi" w:cstheme="minorHAnsi"/>
        </w:rPr>
        <w:t>iudad</w:t>
      </w:r>
    </w:p>
    <w:p w14:paraId="72C346BE" w14:textId="77777777" w:rsidR="001E5D91" w:rsidRPr="00CD3588" w:rsidRDefault="001E5D91" w:rsidP="00284014">
      <w:pPr>
        <w:pStyle w:val="Sinespaciado"/>
        <w:jc w:val="both"/>
        <w:rPr>
          <w:rFonts w:asciiTheme="minorHAnsi" w:hAnsiTheme="minorHAnsi" w:cstheme="minorHAnsi"/>
        </w:rPr>
      </w:pPr>
    </w:p>
    <w:p w14:paraId="649206F6" w14:textId="6DEAE658" w:rsidR="002D7846" w:rsidRPr="00CD3588" w:rsidRDefault="0081739F" w:rsidP="00284014">
      <w:pPr>
        <w:pStyle w:val="Sinespaciado"/>
        <w:jc w:val="both"/>
        <w:rPr>
          <w:rFonts w:asciiTheme="minorHAnsi" w:hAnsiTheme="minorHAnsi" w:cstheme="minorHAnsi"/>
        </w:rPr>
      </w:pPr>
      <w:r>
        <w:rPr>
          <w:rFonts w:asciiTheme="minorHAnsi" w:hAnsiTheme="minorHAnsi" w:cstheme="minorHAnsi"/>
        </w:rPr>
        <w:t>Estimado</w:t>
      </w:r>
      <w:r w:rsidR="00AB0D11" w:rsidRPr="00CD3588">
        <w:rPr>
          <w:rFonts w:asciiTheme="minorHAnsi" w:hAnsiTheme="minorHAnsi" w:cstheme="minorHAnsi"/>
        </w:rPr>
        <w:t xml:space="preserve"> </w:t>
      </w:r>
      <w:r w:rsidR="00B511FC">
        <w:rPr>
          <w:rFonts w:asciiTheme="minorHAnsi" w:hAnsiTheme="minorHAnsi" w:cstheme="minorHAnsi"/>
        </w:rPr>
        <w:t>señor:</w:t>
      </w:r>
    </w:p>
    <w:p w14:paraId="240B8C88" w14:textId="77777777" w:rsidR="002D7846" w:rsidRPr="00CD3588" w:rsidRDefault="002D7846" w:rsidP="00284014">
      <w:pPr>
        <w:pStyle w:val="Sinespaciado"/>
        <w:jc w:val="both"/>
        <w:rPr>
          <w:rFonts w:asciiTheme="minorHAnsi" w:hAnsiTheme="minorHAnsi" w:cstheme="minorHAnsi"/>
        </w:rPr>
      </w:pPr>
    </w:p>
    <w:p w14:paraId="0A5D76D0" w14:textId="0FC5E18F" w:rsidR="00566CFD" w:rsidRPr="00566CFD" w:rsidRDefault="00566CFD" w:rsidP="00566CFD">
      <w:pPr>
        <w:pStyle w:val="Default"/>
        <w:jc w:val="both"/>
        <w:rPr>
          <w:rFonts w:asciiTheme="minorHAnsi" w:hAnsiTheme="minorHAnsi" w:cstheme="minorHAnsi"/>
          <w:sz w:val="22"/>
          <w:szCs w:val="22"/>
        </w:rPr>
      </w:pPr>
      <w:r w:rsidRPr="00566CFD">
        <w:rPr>
          <w:rFonts w:asciiTheme="minorHAnsi" w:hAnsiTheme="minorHAnsi" w:cstheme="minorHAnsi"/>
          <w:sz w:val="22"/>
          <w:szCs w:val="22"/>
        </w:rPr>
        <w:t xml:space="preserve">Reciba los más cordiales saludos de parte de quienes conformamos </w:t>
      </w:r>
      <w:r w:rsidR="00926E51">
        <w:rPr>
          <w:rFonts w:asciiTheme="minorHAnsi" w:hAnsiTheme="minorHAnsi" w:cstheme="minorHAnsi"/>
          <w:b/>
          <w:sz w:val="22"/>
          <w:szCs w:val="22"/>
        </w:rPr>
        <w:t>DATASOLUTIONS S.A.</w:t>
      </w:r>
      <w:r w:rsidRPr="00566CFD">
        <w:rPr>
          <w:rFonts w:asciiTheme="minorHAnsi" w:hAnsiTheme="minorHAnsi" w:cstheme="minorHAnsi"/>
          <w:sz w:val="22"/>
          <w:szCs w:val="22"/>
        </w:rPr>
        <w:t>, especialistas en la Administración de información Física y Digital. A través de la presente nos es grato hacerle llegar nuestra propuesta por los Servicios de Gestión Integral Documental, la misma consiste en Radicación, Digitalización, Administración y Custodia de información física.</w:t>
      </w:r>
    </w:p>
    <w:p w14:paraId="5906C99E" w14:textId="77777777" w:rsidR="00D30806" w:rsidRPr="00566CFD" w:rsidRDefault="00D30806" w:rsidP="00284014">
      <w:pPr>
        <w:pStyle w:val="Default"/>
        <w:jc w:val="both"/>
        <w:rPr>
          <w:rFonts w:asciiTheme="minorHAnsi" w:hAnsiTheme="minorHAnsi" w:cstheme="minorHAnsi"/>
          <w:b/>
          <w:bCs/>
          <w:sz w:val="22"/>
          <w:szCs w:val="22"/>
          <w:lang w:val="es-EC"/>
        </w:rPr>
      </w:pPr>
    </w:p>
    <w:p w14:paraId="74718E55" w14:textId="1419A31B" w:rsidR="00D30806" w:rsidRPr="00900CF0" w:rsidRDefault="00D30806" w:rsidP="00284014">
      <w:pPr>
        <w:pStyle w:val="Default"/>
        <w:jc w:val="both"/>
        <w:rPr>
          <w:rFonts w:asciiTheme="minorHAnsi" w:hAnsiTheme="minorHAnsi" w:cstheme="minorHAnsi"/>
          <w:b/>
        </w:rPr>
      </w:pPr>
      <w:r w:rsidRPr="00900CF0">
        <w:rPr>
          <w:rFonts w:asciiTheme="minorHAnsi" w:hAnsiTheme="minorHAnsi" w:cstheme="minorHAnsi"/>
          <w:b/>
        </w:rPr>
        <w:t>Antecedentes</w:t>
      </w:r>
      <w:r w:rsidR="00284014" w:rsidRPr="00900CF0">
        <w:rPr>
          <w:rFonts w:asciiTheme="minorHAnsi" w:hAnsiTheme="minorHAnsi" w:cstheme="minorHAnsi"/>
          <w:b/>
        </w:rPr>
        <w:t>:</w:t>
      </w:r>
    </w:p>
    <w:p w14:paraId="41BB8E09" w14:textId="77777777" w:rsidR="0081739F" w:rsidRPr="00183222" w:rsidRDefault="0081739F" w:rsidP="00247A8E">
      <w:pPr>
        <w:pStyle w:val="Default"/>
        <w:jc w:val="both"/>
        <w:rPr>
          <w:rStyle w:val="companylabel"/>
          <w:rFonts w:asciiTheme="minorHAnsi" w:hAnsiTheme="minorHAnsi" w:cstheme="minorHAnsi"/>
          <w:sz w:val="22"/>
          <w:szCs w:val="22"/>
        </w:rPr>
      </w:pPr>
    </w:p>
    <w:p w14:paraId="260853F7" w14:textId="6FC82C7F" w:rsidR="00C1203B" w:rsidRPr="00105B86" w:rsidRDefault="00105B86" w:rsidP="00105B86">
      <w:pPr>
        <w:pStyle w:val="Default"/>
        <w:jc w:val="both"/>
        <w:rPr>
          <w:rStyle w:val="companylabel"/>
          <w:rFonts w:asciiTheme="minorHAnsi" w:hAnsiTheme="minorHAnsi" w:cstheme="minorHAnsi"/>
          <w:sz w:val="22"/>
          <w:szCs w:val="22"/>
          <w:lang w:val="es-EC"/>
        </w:rPr>
      </w:pPr>
      <w:r w:rsidRPr="00105B86">
        <w:rPr>
          <w:rStyle w:val="companylabel"/>
          <w:rFonts w:asciiTheme="minorHAnsi" w:hAnsiTheme="minorHAnsi" w:cstheme="minorHAnsi"/>
          <w:b/>
          <w:sz w:val="22"/>
          <w:szCs w:val="22"/>
          <w:lang w:val="es-EC"/>
        </w:rPr>
        <w:t xml:space="preserve">POLIFILM </w:t>
      </w:r>
      <w:r w:rsidR="00415442">
        <w:rPr>
          <w:rStyle w:val="companylabel"/>
          <w:rFonts w:asciiTheme="minorHAnsi" w:hAnsiTheme="minorHAnsi" w:cstheme="minorHAnsi"/>
          <w:b/>
          <w:sz w:val="22"/>
          <w:szCs w:val="22"/>
          <w:lang w:val="es-EC"/>
        </w:rPr>
        <w:t xml:space="preserve">CIA. LTDA. </w:t>
      </w:r>
      <w:r w:rsidRPr="00105B86">
        <w:rPr>
          <w:rStyle w:val="companylabel"/>
          <w:rFonts w:asciiTheme="minorHAnsi" w:hAnsiTheme="minorHAnsi" w:cstheme="minorHAnsi"/>
          <w:sz w:val="22"/>
          <w:szCs w:val="22"/>
          <w:lang w:val="es-EC"/>
        </w:rPr>
        <w:t>Empresa constituida</w:t>
      </w:r>
      <w:bookmarkStart w:id="0" w:name="_GoBack"/>
      <w:bookmarkEnd w:id="0"/>
      <w:r w:rsidRPr="00105B86">
        <w:rPr>
          <w:rStyle w:val="companylabel"/>
          <w:rFonts w:asciiTheme="minorHAnsi" w:hAnsiTheme="minorHAnsi" w:cstheme="minorHAnsi"/>
          <w:sz w:val="22"/>
          <w:szCs w:val="22"/>
          <w:lang w:val="es-EC"/>
        </w:rPr>
        <w:t xml:space="preserve"> hace 20 años y que han desarrollado un liderazgo en la fabricación de empaques flexibles tanto en el mercado ecuatoriano y el de exportación.</w:t>
      </w:r>
      <w:r>
        <w:rPr>
          <w:rStyle w:val="companylabel"/>
          <w:rFonts w:asciiTheme="minorHAnsi" w:hAnsiTheme="minorHAnsi" w:cstheme="minorHAnsi"/>
          <w:sz w:val="22"/>
          <w:szCs w:val="22"/>
          <w:lang w:val="es-EC"/>
        </w:rPr>
        <w:t xml:space="preserve">  </w:t>
      </w:r>
      <w:r w:rsidRPr="00105B86">
        <w:rPr>
          <w:rStyle w:val="companylabel"/>
          <w:rFonts w:asciiTheme="minorHAnsi" w:hAnsiTheme="minorHAnsi" w:cstheme="minorHAnsi"/>
          <w:sz w:val="22"/>
          <w:szCs w:val="22"/>
          <w:lang w:val="es-EC"/>
        </w:rPr>
        <w:t>Garantizando la satisfacción del cliente con productos de la mejor calidad</w:t>
      </w:r>
      <w:r>
        <w:rPr>
          <w:rFonts w:ascii="Verdana" w:hAnsi="Verdana"/>
          <w:color w:val="555555"/>
          <w:sz w:val="21"/>
          <w:szCs w:val="21"/>
          <w:shd w:val="clear" w:color="auto" w:fill="FFFFFF"/>
        </w:rPr>
        <w:t>.</w:t>
      </w:r>
    </w:p>
    <w:p w14:paraId="67927702" w14:textId="77777777" w:rsidR="00105B86" w:rsidRPr="00183222" w:rsidRDefault="00105B86" w:rsidP="00105B86">
      <w:pPr>
        <w:pStyle w:val="Default"/>
        <w:jc w:val="both"/>
        <w:rPr>
          <w:rStyle w:val="companylabel"/>
          <w:rFonts w:asciiTheme="minorHAnsi" w:hAnsiTheme="minorHAnsi" w:cstheme="minorHAnsi"/>
          <w:sz w:val="22"/>
          <w:szCs w:val="22"/>
        </w:rPr>
      </w:pPr>
    </w:p>
    <w:p w14:paraId="68883AAE" w14:textId="10080FFF" w:rsidR="001E5D91" w:rsidRDefault="00105B86" w:rsidP="002E579C">
      <w:pPr>
        <w:pStyle w:val="Default"/>
        <w:jc w:val="both"/>
        <w:rPr>
          <w:rStyle w:val="companylabel"/>
          <w:rFonts w:asciiTheme="minorHAnsi" w:hAnsiTheme="minorHAnsi" w:cstheme="minorHAnsi"/>
          <w:sz w:val="22"/>
          <w:szCs w:val="22"/>
          <w:lang w:val="es-EC"/>
        </w:rPr>
      </w:pPr>
      <w:r w:rsidRPr="00105B86">
        <w:rPr>
          <w:rStyle w:val="companylabel"/>
          <w:rFonts w:asciiTheme="minorHAnsi" w:hAnsiTheme="minorHAnsi" w:cstheme="minorHAnsi"/>
          <w:b/>
          <w:sz w:val="22"/>
          <w:szCs w:val="22"/>
          <w:lang w:val="es-EC"/>
        </w:rPr>
        <w:t xml:space="preserve">POLIFILM </w:t>
      </w:r>
      <w:r>
        <w:rPr>
          <w:rStyle w:val="companylabel"/>
          <w:rFonts w:asciiTheme="minorHAnsi" w:hAnsiTheme="minorHAnsi" w:cstheme="minorHAnsi"/>
          <w:b/>
          <w:sz w:val="22"/>
          <w:szCs w:val="22"/>
          <w:lang w:val="es-EC"/>
        </w:rPr>
        <w:t>CIA</w:t>
      </w:r>
      <w:r w:rsidRPr="00105B86">
        <w:rPr>
          <w:rStyle w:val="companylabel"/>
          <w:rFonts w:asciiTheme="minorHAnsi" w:hAnsiTheme="minorHAnsi" w:cstheme="minorHAnsi"/>
          <w:b/>
          <w:sz w:val="22"/>
          <w:szCs w:val="22"/>
          <w:lang w:val="es-EC"/>
        </w:rPr>
        <w:t xml:space="preserve">. </w:t>
      </w:r>
      <w:r>
        <w:rPr>
          <w:rStyle w:val="companylabel"/>
          <w:rFonts w:asciiTheme="minorHAnsi" w:hAnsiTheme="minorHAnsi" w:cstheme="minorHAnsi"/>
          <w:b/>
          <w:sz w:val="22"/>
          <w:szCs w:val="22"/>
          <w:lang w:val="es-EC"/>
        </w:rPr>
        <w:t>LTDA.</w:t>
      </w:r>
      <w:r w:rsidRPr="00105B86">
        <w:rPr>
          <w:rStyle w:val="companylabel"/>
          <w:rFonts w:asciiTheme="minorHAnsi" w:hAnsiTheme="minorHAnsi" w:cstheme="minorHAnsi"/>
          <w:sz w:val="22"/>
          <w:szCs w:val="22"/>
          <w:lang w:val="es-EC"/>
        </w:rPr>
        <w:t xml:space="preserve"> inicia sus actividades como razón social en el año de 1991, creada en aquel entonces como proveedora de productos semielaborados, concretando sus actividades exclusivamente en la producción </w:t>
      </w:r>
      <w:proofErr w:type="spellStart"/>
      <w:r w:rsidRPr="00105B86">
        <w:rPr>
          <w:rStyle w:val="companylabel"/>
          <w:rFonts w:asciiTheme="minorHAnsi" w:hAnsiTheme="minorHAnsi" w:cstheme="minorHAnsi"/>
          <w:sz w:val="22"/>
          <w:szCs w:val="22"/>
          <w:lang w:val="es-EC"/>
        </w:rPr>
        <w:t>coextruida</w:t>
      </w:r>
      <w:proofErr w:type="spellEnd"/>
      <w:r w:rsidRPr="00105B86">
        <w:rPr>
          <w:rStyle w:val="companylabel"/>
          <w:rFonts w:asciiTheme="minorHAnsi" w:hAnsiTheme="minorHAnsi" w:cstheme="minorHAnsi"/>
          <w:sz w:val="22"/>
          <w:szCs w:val="22"/>
          <w:lang w:val="es-EC"/>
        </w:rPr>
        <w:t xml:space="preserve"> de láminas de polipropileno y polietileno.</w:t>
      </w:r>
      <w:r w:rsidRPr="00105B86">
        <w:rPr>
          <w:rStyle w:val="companylabel"/>
          <w:rFonts w:asciiTheme="minorHAnsi" w:hAnsiTheme="minorHAnsi" w:cstheme="minorHAnsi"/>
          <w:b/>
          <w:sz w:val="22"/>
          <w:szCs w:val="22"/>
          <w:lang w:val="es-EC"/>
        </w:rPr>
        <w:br/>
      </w:r>
      <w:r>
        <w:rPr>
          <w:rFonts w:ascii="Verdana" w:hAnsi="Verdana"/>
          <w:color w:val="555555"/>
          <w:sz w:val="21"/>
          <w:szCs w:val="21"/>
        </w:rPr>
        <w:br/>
      </w:r>
      <w:r w:rsidRPr="00105B86">
        <w:rPr>
          <w:rStyle w:val="companylabel"/>
          <w:rFonts w:asciiTheme="minorHAnsi" w:hAnsiTheme="minorHAnsi" w:cstheme="minorHAnsi"/>
          <w:sz w:val="22"/>
          <w:szCs w:val="22"/>
          <w:lang w:val="es-EC"/>
        </w:rPr>
        <w:t>A partir del año 2000 comienza la elaboración de productos terminados, especializando su producción en los empaques flexibles.</w:t>
      </w:r>
    </w:p>
    <w:p w14:paraId="205A6E6C" w14:textId="77777777" w:rsidR="00105B86" w:rsidRPr="00105B86" w:rsidRDefault="00105B86" w:rsidP="002E579C">
      <w:pPr>
        <w:pStyle w:val="Default"/>
        <w:jc w:val="both"/>
        <w:rPr>
          <w:rStyle w:val="companylabel"/>
          <w:rFonts w:asciiTheme="minorHAnsi" w:hAnsiTheme="minorHAnsi" w:cstheme="minorHAnsi"/>
          <w:sz w:val="22"/>
          <w:szCs w:val="22"/>
          <w:lang w:val="es-EC"/>
        </w:rPr>
      </w:pPr>
    </w:p>
    <w:p w14:paraId="6E332FFF" w14:textId="37DFD9B5" w:rsidR="0069538C" w:rsidRPr="00183222" w:rsidRDefault="009D611C" w:rsidP="002E579C">
      <w:pPr>
        <w:pStyle w:val="Default"/>
        <w:jc w:val="both"/>
        <w:rPr>
          <w:rStyle w:val="companylabel"/>
          <w:rFonts w:asciiTheme="minorHAnsi" w:hAnsiTheme="minorHAnsi" w:cstheme="minorHAnsi"/>
          <w:sz w:val="22"/>
          <w:szCs w:val="22"/>
        </w:rPr>
      </w:pPr>
      <w:r w:rsidRPr="00900CF0">
        <w:rPr>
          <w:rStyle w:val="companylabel"/>
          <w:rFonts w:asciiTheme="minorHAnsi" w:hAnsiTheme="minorHAnsi" w:cstheme="minorHAnsi"/>
          <w:b/>
          <w:sz w:val="22"/>
          <w:szCs w:val="22"/>
          <w:lang w:val="es-EC"/>
        </w:rPr>
        <w:t>DATA</w:t>
      </w:r>
      <w:r w:rsidR="0036403B" w:rsidRPr="00900CF0">
        <w:rPr>
          <w:rStyle w:val="companylabel"/>
          <w:rFonts w:asciiTheme="minorHAnsi" w:hAnsiTheme="minorHAnsi" w:cstheme="minorHAnsi"/>
          <w:b/>
          <w:sz w:val="22"/>
          <w:szCs w:val="22"/>
          <w:lang w:val="es-EC"/>
        </w:rPr>
        <w:t>SOLUTIONS</w:t>
      </w:r>
      <w:r w:rsidR="00DF3CE3" w:rsidRPr="00900CF0">
        <w:rPr>
          <w:rStyle w:val="companylabel"/>
          <w:rFonts w:asciiTheme="minorHAnsi" w:hAnsiTheme="minorHAnsi" w:cstheme="minorHAnsi"/>
          <w:b/>
          <w:sz w:val="22"/>
          <w:szCs w:val="22"/>
          <w:lang w:val="es-EC"/>
        </w:rPr>
        <w:t xml:space="preserve"> S.A</w:t>
      </w:r>
      <w:r w:rsidR="00DF3CE3" w:rsidRPr="00900CF0">
        <w:rPr>
          <w:rStyle w:val="companylabel"/>
          <w:rFonts w:asciiTheme="minorHAnsi" w:hAnsiTheme="minorHAnsi" w:cstheme="minorHAnsi"/>
          <w:b/>
        </w:rPr>
        <w:t>.</w:t>
      </w:r>
      <w:r w:rsidR="00F75222" w:rsidRPr="00900CF0">
        <w:rPr>
          <w:rStyle w:val="companylabel"/>
          <w:rFonts w:asciiTheme="minorHAnsi" w:hAnsiTheme="minorHAnsi" w:cstheme="minorHAnsi"/>
          <w:b/>
        </w:rPr>
        <w:t>,</w:t>
      </w:r>
      <w:r w:rsidR="00F75222" w:rsidRPr="00183222">
        <w:rPr>
          <w:rStyle w:val="companylabel"/>
          <w:rFonts w:asciiTheme="minorHAnsi" w:hAnsiTheme="minorHAnsi" w:cstheme="minorHAnsi"/>
          <w:sz w:val="22"/>
          <w:szCs w:val="22"/>
        </w:rPr>
        <w:t xml:space="preserve"> les</w:t>
      </w:r>
      <w:r w:rsidR="0069538C" w:rsidRPr="00183222">
        <w:rPr>
          <w:rStyle w:val="companylabel"/>
          <w:rFonts w:asciiTheme="minorHAnsi" w:hAnsiTheme="minorHAnsi" w:cstheme="minorHAnsi"/>
          <w:sz w:val="22"/>
          <w:szCs w:val="22"/>
        </w:rPr>
        <w:t xml:space="preserve"> ofrece la custodia de sus archivos en espacios</w:t>
      </w:r>
      <w:r w:rsidR="00DF3CE3" w:rsidRPr="00183222">
        <w:rPr>
          <w:rStyle w:val="companylabel"/>
          <w:rFonts w:asciiTheme="minorHAnsi" w:hAnsiTheme="minorHAnsi" w:cstheme="minorHAnsi"/>
          <w:sz w:val="22"/>
          <w:szCs w:val="22"/>
        </w:rPr>
        <w:t xml:space="preserve"> adecuados para este </w:t>
      </w:r>
      <w:r w:rsidR="00E03153" w:rsidRPr="00183222">
        <w:rPr>
          <w:rStyle w:val="companylabel"/>
          <w:rFonts w:asciiTheme="minorHAnsi" w:hAnsiTheme="minorHAnsi" w:cstheme="minorHAnsi"/>
          <w:sz w:val="22"/>
          <w:szCs w:val="22"/>
        </w:rPr>
        <w:t>propósito</w:t>
      </w:r>
      <w:r w:rsidR="00DF3CE3" w:rsidRPr="00183222">
        <w:rPr>
          <w:rStyle w:val="companylabel"/>
          <w:rFonts w:asciiTheme="minorHAnsi" w:hAnsiTheme="minorHAnsi" w:cstheme="minorHAnsi"/>
          <w:sz w:val="22"/>
          <w:szCs w:val="22"/>
        </w:rPr>
        <w:t>, qu</w:t>
      </w:r>
      <w:r w:rsidR="0069538C" w:rsidRPr="00183222">
        <w:rPr>
          <w:rStyle w:val="companylabel"/>
          <w:rFonts w:asciiTheme="minorHAnsi" w:hAnsiTheme="minorHAnsi" w:cstheme="minorHAnsi"/>
          <w:sz w:val="22"/>
          <w:szCs w:val="22"/>
        </w:rPr>
        <w:t xml:space="preserve">e cuentan con todas las seguridades necesarias libres de humedad, </w:t>
      </w:r>
      <w:r w:rsidR="00704734" w:rsidRPr="00183222">
        <w:rPr>
          <w:rStyle w:val="companylabel"/>
          <w:rFonts w:asciiTheme="minorHAnsi" w:hAnsiTheme="minorHAnsi" w:cstheme="minorHAnsi"/>
          <w:sz w:val="22"/>
          <w:szCs w:val="22"/>
        </w:rPr>
        <w:t>alarma contra incendios</w:t>
      </w:r>
      <w:r w:rsidR="0036403B" w:rsidRPr="00183222">
        <w:rPr>
          <w:rStyle w:val="companylabel"/>
          <w:rFonts w:asciiTheme="minorHAnsi" w:hAnsiTheme="minorHAnsi" w:cstheme="minorHAnsi"/>
          <w:sz w:val="22"/>
          <w:szCs w:val="22"/>
        </w:rPr>
        <w:t>, extintor</w:t>
      </w:r>
      <w:r w:rsidRPr="00183222">
        <w:rPr>
          <w:rStyle w:val="companylabel"/>
          <w:rFonts w:asciiTheme="minorHAnsi" w:hAnsiTheme="minorHAnsi" w:cstheme="minorHAnsi"/>
          <w:sz w:val="22"/>
          <w:szCs w:val="22"/>
        </w:rPr>
        <w:t>es etc.</w:t>
      </w:r>
      <w:r w:rsidR="00DF3CE3" w:rsidRPr="00183222">
        <w:rPr>
          <w:rStyle w:val="companylabel"/>
          <w:rFonts w:asciiTheme="minorHAnsi" w:hAnsiTheme="minorHAnsi" w:cstheme="minorHAnsi"/>
          <w:sz w:val="22"/>
          <w:szCs w:val="22"/>
        </w:rPr>
        <w:t>,</w:t>
      </w:r>
      <w:r w:rsidRPr="00183222">
        <w:rPr>
          <w:rStyle w:val="companylabel"/>
          <w:rFonts w:asciiTheme="minorHAnsi" w:hAnsiTheme="minorHAnsi" w:cstheme="minorHAnsi"/>
          <w:sz w:val="22"/>
          <w:szCs w:val="22"/>
        </w:rPr>
        <w:t xml:space="preserve"> DATA</w:t>
      </w:r>
      <w:r w:rsidR="0036403B" w:rsidRPr="00183222">
        <w:rPr>
          <w:rStyle w:val="companylabel"/>
          <w:rFonts w:asciiTheme="minorHAnsi" w:hAnsiTheme="minorHAnsi" w:cstheme="minorHAnsi"/>
          <w:sz w:val="22"/>
          <w:szCs w:val="22"/>
        </w:rPr>
        <w:t>SOLUTION</w:t>
      </w:r>
      <w:r w:rsidR="00DF3CE3" w:rsidRPr="00183222">
        <w:rPr>
          <w:rStyle w:val="companylabel"/>
          <w:rFonts w:asciiTheme="minorHAnsi" w:hAnsiTheme="minorHAnsi" w:cstheme="minorHAnsi"/>
          <w:sz w:val="22"/>
          <w:szCs w:val="22"/>
        </w:rPr>
        <w:t xml:space="preserve"> S.A., siendo así que nuestra empresa puede</w:t>
      </w:r>
      <w:r w:rsidR="00704734" w:rsidRPr="00183222">
        <w:rPr>
          <w:rStyle w:val="companylabel"/>
          <w:rFonts w:asciiTheme="minorHAnsi" w:hAnsiTheme="minorHAnsi" w:cstheme="minorHAnsi"/>
          <w:sz w:val="22"/>
          <w:szCs w:val="22"/>
        </w:rPr>
        <w:t xml:space="preserve"> proporciona</w:t>
      </w:r>
      <w:r w:rsidR="00DF3CE3" w:rsidRPr="00183222">
        <w:rPr>
          <w:rStyle w:val="companylabel"/>
          <w:rFonts w:asciiTheme="minorHAnsi" w:hAnsiTheme="minorHAnsi" w:cstheme="minorHAnsi"/>
          <w:sz w:val="22"/>
          <w:szCs w:val="22"/>
        </w:rPr>
        <w:t>r</w:t>
      </w:r>
      <w:r w:rsidR="00704734" w:rsidRPr="00183222">
        <w:rPr>
          <w:rStyle w:val="companylabel"/>
          <w:rFonts w:asciiTheme="minorHAnsi" w:hAnsiTheme="minorHAnsi" w:cstheme="minorHAnsi"/>
          <w:sz w:val="22"/>
          <w:szCs w:val="22"/>
        </w:rPr>
        <w:t xml:space="preserve"> toda la información para que sus archivos sean encontrados fácilmente al momento que usted lo requiera</w:t>
      </w:r>
      <w:r w:rsidR="00DF3CE3" w:rsidRPr="00183222">
        <w:rPr>
          <w:rStyle w:val="companylabel"/>
          <w:rFonts w:asciiTheme="minorHAnsi" w:hAnsiTheme="minorHAnsi" w:cstheme="minorHAnsi"/>
          <w:sz w:val="22"/>
          <w:szCs w:val="22"/>
        </w:rPr>
        <w:t>, de manera ágil, rápida y con un sistema amigable con el usuario</w:t>
      </w:r>
      <w:r w:rsidR="00704734" w:rsidRPr="00183222">
        <w:rPr>
          <w:rStyle w:val="companylabel"/>
          <w:rFonts w:asciiTheme="minorHAnsi" w:hAnsiTheme="minorHAnsi" w:cstheme="minorHAnsi"/>
          <w:sz w:val="22"/>
          <w:szCs w:val="22"/>
        </w:rPr>
        <w:t>.</w:t>
      </w:r>
    </w:p>
    <w:p w14:paraId="5184BE12" w14:textId="21AA4B6F" w:rsidR="00F73675" w:rsidRDefault="00F73675" w:rsidP="002E579C">
      <w:pPr>
        <w:pStyle w:val="Default"/>
        <w:jc w:val="both"/>
        <w:rPr>
          <w:rStyle w:val="companylabel"/>
          <w:rFonts w:asciiTheme="minorHAnsi" w:hAnsiTheme="minorHAnsi" w:cstheme="minorHAnsi"/>
          <w:sz w:val="22"/>
          <w:szCs w:val="22"/>
        </w:rPr>
      </w:pPr>
    </w:p>
    <w:p w14:paraId="1D1CB818" w14:textId="71CF313B" w:rsidR="005464EC" w:rsidRDefault="005464EC" w:rsidP="002E579C">
      <w:pPr>
        <w:pStyle w:val="Default"/>
        <w:jc w:val="both"/>
        <w:rPr>
          <w:rStyle w:val="companylabel"/>
          <w:rFonts w:asciiTheme="minorHAnsi" w:hAnsiTheme="minorHAnsi" w:cstheme="minorHAnsi"/>
          <w:sz w:val="22"/>
          <w:szCs w:val="22"/>
        </w:rPr>
      </w:pPr>
    </w:p>
    <w:p w14:paraId="34A08D56" w14:textId="0E5ADB1C" w:rsidR="005464EC" w:rsidRDefault="005464EC" w:rsidP="002E579C">
      <w:pPr>
        <w:pStyle w:val="Default"/>
        <w:jc w:val="both"/>
        <w:rPr>
          <w:rStyle w:val="companylabel"/>
          <w:rFonts w:asciiTheme="minorHAnsi" w:hAnsiTheme="minorHAnsi" w:cstheme="minorHAnsi"/>
          <w:sz w:val="22"/>
          <w:szCs w:val="22"/>
        </w:rPr>
      </w:pPr>
    </w:p>
    <w:p w14:paraId="4E9483DC" w14:textId="484AF555" w:rsidR="005464EC" w:rsidRDefault="005464EC" w:rsidP="002E579C">
      <w:pPr>
        <w:pStyle w:val="Default"/>
        <w:jc w:val="both"/>
        <w:rPr>
          <w:rStyle w:val="companylabel"/>
          <w:rFonts w:asciiTheme="minorHAnsi" w:hAnsiTheme="minorHAnsi" w:cstheme="minorHAnsi"/>
          <w:sz w:val="22"/>
          <w:szCs w:val="22"/>
        </w:rPr>
      </w:pPr>
    </w:p>
    <w:p w14:paraId="7EB29E62" w14:textId="25731402" w:rsidR="00105B86" w:rsidRDefault="00105B86" w:rsidP="002E579C">
      <w:pPr>
        <w:pStyle w:val="Default"/>
        <w:jc w:val="both"/>
        <w:rPr>
          <w:rStyle w:val="companylabel"/>
          <w:rFonts w:asciiTheme="minorHAnsi" w:hAnsiTheme="minorHAnsi" w:cstheme="minorHAnsi"/>
          <w:sz w:val="22"/>
          <w:szCs w:val="22"/>
        </w:rPr>
      </w:pPr>
    </w:p>
    <w:p w14:paraId="4AD354B0" w14:textId="77777777" w:rsidR="00105B86" w:rsidRDefault="00105B86" w:rsidP="002E579C">
      <w:pPr>
        <w:pStyle w:val="Default"/>
        <w:jc w:val="both"/>
        <w:rPr>
          <w:rStyle w:val="companylabel"/>
          <w:rFonts w:asciiTheme="minorHAnsi" w:hAnsiTheme="minorHAnsi" w:cstheme="minorHAnsi"/>
          <w:sz w:val="22"/>
          <w:szCs w:val="22"/>
        </w:rPr>
      </w:pPr>
    </w:p>
    <w:p w14:paraId="5A32A903" w14:textId="77777777" w:rsidR="005464EC" w:rsidRDefault="005464EC" w:rsidP="002E579C">
      <w:pPr>
        <w:pStyle w:val="Default"/>
        <w:jc w:val="both"/>
        <w:rPr>
          <w:rStyle w:val="companylabel"/>
          <w:rFonts w:asciiTheme="minorHAnsi" w:hAnsiTheme="minorHAnsi" w:cstheme="minorHAnsi"/>
          <w:sz w:val="22"/>
          <w:szCs w:val="22"/>
        </w:rPr>
      </w:pPr>
    </w:p>
    <w:p w14:paraId="2CD1D441" w14:textId="08C89EE7" w:rsidR="001E5D91" w:rsidRDefault="001E5D91" w:rsidP="002E579C">
      <w:pPr>
        <w:pStyle w:val="Default"/>
        <w:jc w:val="both"/>
        <w:rPr>
          <w:rStyle w:val="companylabel"/>
          <w:rFonts w:asciiTheme="minorHAnsi" w:hAnsiTheme="minorHAnsi" w:cstheme="minorHAnsi"/>
          <w:sz w:val="22"/>
          <w:szCs w:val="22"/>
        </w:rPr>
      </w:pPr>
    </w:p>
    <w:p w14:paraId="34DD4B5A" w14:textId="77777777" w:rsidR="00226C7F" w:rsidRDefault="00226C7F" w:rsidP="00B91852">
      <w:pPr>
        <w:pStyle w:val="Default"/>
        <w:jc w:val="center"/>
        <w:rPr>
          <w:rFonts w:asciiTheme="minorHAnsi" w:hAnsiTheme="minorHAnsi" w:cstheme="minorHAnsi"/>
          <w:b/>
          <w:u w:val="single"/>
        </w:rPr>
      </w:pPr>
    </w:p>
    <w:p w14:paraId="3F1FE7A6" w14:textId="0AEFA334" w:rsidR="00B91852" w:rsidRPr="003C3F3B" w:rsidRDefault="00DA79A6" w:rsidP="00B91852">
      <w:pPr>
        <w:pStyle w:val="Default"/>
        <w:jc w:val="center"/>
        <w:rPr>
          <w:rFonts w:asciiTheme="minorHAnsi" w:hAnsiTheme="minorHAnsi" w:cstheme="minorHAnsi"/>
          <w:b/>
          <w:sz w:val="28"/>
          <w:szCs w:val="28"/>
          <w:u w:val="single"/>
        </w:rPr>
      </w:pPr>
      <w:r w:rsidRPr="003C3F3B">
        <w:rPr>
          <w:rFonts w:asciiTheme="minorHAnsi" w:hAnsiTheme="minorHAnsi"/>
          <w:noProof/>
          <w:sz w:val="28"/>
          <w:szCs w:val="28"/>
          <w:lang w:val="es-MX" w:eastAsia="es-MX"/>
        </w:rPr>
        <w:lastRenderedPageBreak/>
        <mc:AlternateContent>
          <mc:Choice Requires="wps">
            <w:drawing>
              <wp:anchor distT="0" distB="0" distL="114300" distR="114300" simplePos="0" relativeHeight="251664896" behindDoc="0" locked="0" layoutInCell="1" allowOverlap="1" wp14:anchorId="3C3716E3" wp14:editId="4B35113F">
                <wp:simplePos x="0" y="0"/>
                <wp:positionH relativeFrom="column">
                  <wp:posOffset>7632543</wp:posOffset>
                </wp:positionH>
                <wp:positionV relativeFrom="paragraph">
                  <wp:posOffset>191734</wp:posOffset>
                </wp:positionV>
                <wp:extent cx="509330" cy="1010920"/>
                <wp:effectExtent l="0" t="0" r="0" b="0"/>
                <wp:wrapNone/>
                <wp:docPr id="21" name="Cuadro de texto 21"/>
                <wp:cNvGraphicFramePr/>
                <a:graphic xmlns:a="http://schemas.openxmlformats.org/drawingml/2006/main">
                  <a:graphicData uri="http://schemas.microsoft.com/office/word/2010/wordprocessingShape">
                    <wps:wsp>
                      <wps:cNvSpPr txBox="1"/>
                      <wps:spPr>
                        <a:xfrm flipH="1">
                          <a:off x="0" y="0"/>
                          <a:ext cx="509330" cy="1010920"/>
                        </a:xfrm>
                        <a:prstGeom prst="rect">
                          <a:avLst/>
                        </a:prstGeom>
                        <a:noFill/>
                        <a:ln>
                          <a:noFill/>
                        </a:ln>
                        <a:effectLst/>
                      </wps:spPr>
                      <wps:txbx>
                        <w:txbxContent>
                          <w:p w14:paraId="6599EDDC" w14:textId="497251F6" w:rsidR="00D33646" w:rsidRPr="00430AE6" w:rsidRDefault="00D33646" w:rsidP="00430AE6">
                            <w:pPr>
                              <w:pStyle w:val="Default"/>
                              <w:jc w:val="center"/>
                              <w:rPr>
                                <w:rFonts w:cstheme="minorHAnsi"/>
                                <w:noProof/>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cstheme="minorHAnsi"/>
                                <w:noProof/>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Espacio para el texto</w:t>
                            </w:r>
                          </w:p>
                          <w:p w14:paraId="41BF1E83" w14:textId="77777777" w:rsidR="00D33646" w:rsidRDefault="00D3364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C3716E3" id="_x0000_t202" coordsize="21600,21600" o:spt="202" path="m,l,21600r21600,l21600,xe">
                <v:stroke joinstyle="miter"/>
                <v:path gradientshapeok="t" o:connecttype="rect"/>
              </v:shapetype>
              <v:shape id="Cuadro de texto 21" o:spid="_x0000_s1026" type="#_x0000_t202" style="position:absolute;left:0;text-align:left;margin-left:601pt;margin-top:15.1pt;width:40.1pt;height:79.6pt;flip:x;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" filled="f" stroked="f">
                <v:textbox>
                  <w:txbxContent>
                    <w:p w14:paraId="6599EDDC" w14:textId="497251F6" w:rsidR="00D33646" w:rsidRPr="00430AE6" w:rsidRDefault="00D33646" w:rsidP="00430AE6">
                      <w:pPr>
                        <w:pStyle w:val="Default"/>
                        <w:jc w:val="center"/>
                        <w:rPr>
                          <w:rFonts w:cstheme="minorHAnsi"/>
                          <w:noProof/>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cstheme="minorHAnsi"/>
                          <w:noProof/>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Espacio para el texto</w:t>
                      </w:r>
                    </w:p>
                    <w:p w14:paraId="41BF1E83" w14:textId="77777777" w:rsidR="00D33646" w:rsidRDefault="00D33646"/>
                  </w:txbxContent>
                </v:textbox>
              </v:shape>
            </w:pict>
          </mc:Fallback>
        </mc:AlternateContent>
      </w:r>
      <w:r w:rsidR="004D2068" w:rsidRPr="003C3F3B">
        <w:rPr>
          <w:rFonts w:asciiTheme="minorHAnsi" w:hAnsiTheme="minorHAnsi" w:cstheme="minorHAnsi"/>
          <w:b/>
          <w:sz w:val="28"/>
          <w:szCs w:val="28"/>
          <w:u w:val="single"/>
        </w:rPr>
        <w:t xml:space="preserve">PROPUESTA </w:t>
      </w:r>
      <w:r w:rsidR="00224124" w:rsidRPr="003C3F3B">
        <w:rPr>
          <w:rFonts w:asciiTheme="minorHAnsi" w:hAnsiTheme="minorHAnsi" w:cstheme="minorHAnsi"/>
          <w:b/>
          <w:sz w:val="28"/>
          <w:szCs w:val="28"/>
          <w:u w:val="single"/>
        </w:rPr>
        <w:t xml:space="preserve">ECONOMICA </w:t>
      </w:r>
      <w:r w:rsidR="00105B86" w:rsidRPr="003C3F3B">
        <w:rPr>
          <w:rFonts w:asciiTheme="minorHAnsi" w:hAnsiTheme="minorHAnsi" w:cstheme="minorHAnsi"/>
          <w:b/>
          <w:sz w:val="28"/>
          <w:szCs w:val="28"/>
          <w:u w:val="single"/>
        </w:rPr>
        <w:t>POLIFILM CIA. LTDA.</w:t>
      </w:r>
    </w:p>
    <w:p w14:paraId="1DCBDC50" w14:textId="77777777" w:rsidR="004D2068" w:rsidRPr="004D2068" w:rsidRDefault="004D2068" w:rsidP="004D2068">
      <w:pPr>
        <w:pStyle w:val="Default"/>
        <w:jc w:val="both"/>
        <w:rPr>
          <w:sz w:val="22"/>
        </w:rPr>
      </w:pPr>
    </w:p>
    <w:p w14:paraId="30CFBA83" w14:textId="28F6EF72" w:rsidR="004D2068" w:rsidRPr="008166BD" w:rsidRDefault="004D2068" w:rsidP="004D2068">
      <w:pPr>
        <w:pStyle w:val="Default"/>
        <w:jc w:val="both"/>
        <w:rPr>
          <w:rFonts w:asciiTheme="minorHAnsi" w:hAnsiTheme="minorHAnsi" w:cstheme="minorHAnsi"/>
          <w:sz w:val="22"/>
          <w:szCs w:val="22"/>
        </w:rPr>
      </w:pPr>
      <w:r w:rsidRPr="008166BD">
        <w:rPr>
          <w:rFonts w:asciiTheme="minorHAnsi" w:hAnsiTheme="minorHAnsi" w:cstheme="minorHAnsi"/>
          <w:sz w:val="22"/>
          <w:szCs w:val="22"/>
        </w:rPr>
        <w:t>Análisis de Costos por el Ordenamiento, Indexación, Codificación y Administración de la Información.</w:t>
      </w:r>
    </w:p>
    <w:p w14:paraId="530334F9" w14:textId="77777777" w:rsidR="00F73343" w:rsidRDefault="00F73343" w:rsidP="004D2068">
      <w:pPr>
        <w:pStyle w:val="Default"/>
        <w:jc w:val="both"/>
        <w:rPr>
          <w:rFonts w:asciiTheme="minorHAnsi" w:hAnsiTheme="minorHAnsi" w:cstheme="minorHAnsi"/>
          <w:b/>
          <w:sz w:val="22"/>
          <w:szCs w:val="22"/>
        </w:rPr>
      </w:pPr>
    </w:p>
    <w:p w14:paraId="21826B67" w14:textId="4EEDE5F3" w:rsidR="004D2068" w:rsidRPr="003C3F3B" w:rsidRDefault="00F73343" w:rsidP="00F73343">
      <w:pPr>
        <w:pStyle w:val="Default"/>
        <w:jc w:val="center"/>
        <w:rPr>
          <w:rFonts w:asciiTheme="minorHAnsi" w:hAnsiTheme="minorHAnsi" w:cstheme="minorHAnsi"/>
          <w:b/>
          <w:sz w:val="28"/>
          <w:szCs w:val="28"/>
          <w:u w:val="single"/>
        </w:rPr>
      </w:pPr>
      <w:r w:rsidRPr="003C3F3B">
        <w:rPr>
          <w:rFonts w:asciiTheme="minorHAnsi" w:hAnsiTheme="minorHAnsi" w:cstheme="minorHAnsi"/>
          <w:b/>
          <w:sz w:val="28"/>
          <w:szCs w:val="28"/>
          <w:u w:val="single"/>
        </w:rPr>
        <w:t>ORDENAMIENTO NORMAL</w:t>
      </w:r>
    </w:p>
    <w:p w14:paraId="179B7AAA" w14:textId="77777777" w:rsidR="00F73343" w:rsidRPr="00F73343" w:rsidRDefault="00F73343" w:rsidP="00F73343">
      <w:pPr>
        <w:pStyle w:val="Default"/>
        <w:jc w:val="center"/>
        <w:rPr>
          <w:rFonts w:asciiTheme="minorHAnsi" w:hAnsiTheme="minorHAnsi" w:cstheme="minorHAnsi"/>
          <w:b/>
          <w:szCs w:val="22"/>
          <w:u w:val="single"/>
        </w:rPr>
      </w:pPr>
    </w:p>
    <w:p w14:paraId="1419C357" w14:textId="77777777" w:rsidR="004D2068" w:rsidRPr="008166BD" w:rsidRDefault="004D2068" w:rsidP="004D2068">
      <w:pPr>
        <w:pStyle w:val="Default"/>
        <w:jc w:val="both"/>
        <w:rPr>
          <w:rFonts w:asciiTheme="minorHAnsi" w:hAnsiTheme="minorHAnsi" w:cstheme="minorHAnsi"/>
          <w:sz w:val="22"/>
          <w:szCs w:val="22"/>
        </w:rPr>
      </w:pPr>
      <w:r w:rsidRPr="008166BD">
        <w:rPr>
          <w:rFonts w:asciiTheme="minorHAnsi" w:hAnsiTheme="minorHAnsi" w:cstheme="minorHAnsi"/>
          <w:sz w:val="22"/>
          <w:szCs w:val="22"/>
        </w:rPr>
        <w:t>El Ordenamiento Normal consiste en que hacer una validación del contenido de las cajas estableciendo parámetros de búsquedas y ajustarnos a las necesidades del cliente.</w:t>
      </w:r>
    </w:p>
    <w:p w14:paraId="3B67AF81" w14:textId="77777777" w:rsidR="004D2068" w:rsidRPr="008166BD" w:rsidRDefault="004D2068" w:rsidP="004D2068">
      <w:pPr>
        <w:pStyle w:val="Default"/>
        <w:jc w:val="both"/>
        <w:rPr>
          <w:rFonts w:asciiTheme="minorHAnsi" w:hAnsiTheme="minorHAnsi" w:cstheme="minorHAnsi"/>
          <w:sz w:val="22"/>
          <w:szCs w:val="22"/>
        </w:rPr>
      </w:pPr>
    </w:p>
    <w:p w14:paraId="13C4CBF8" w14:textId="77777777" w:rsidR="004D2068" w:rsidRPr="008166BD" w:rsidRDefault="004D2068" w:rsidP="004D2068">
      <w:pPr>
        <w:pStyle w:val="Default"/>
        <w:jc w:val="both"/>
        <w:rPr>
          <w:rFonts w:asciiTheme="minorHAnsi" w:hAnsiTheme="minorHAnsi" w:cstheme="minorHAnsi"/>
          <w:sz w:val="22"/>
          <w:szCs w:val="22"/>
        </w:rPr>
      </w:pPr>
      <w:r w:rsidRPr="008166BD">
        <w:rPr>
          <w:rFonts w:asciiTheme="minorHAnsi" w:hAnsiTheme="minorHAnsi" w:cstheme="minorHAnsi"/>
          <w:sz w:val="22"/>
          <w:szCs w:val="22"/>
        </w:rPr>
        <w:t xml:space="preserve">Es muy importante mencionar que </w:t>
      </w:r>
      <w:r w:rsidRPr="008166BD">
        <w:rPr>
          <w:rFonts w:asciiTheme="minorHAnsi" w:hAnsiTheme="minorHAnsi" w:cstheme="minorHAnsi"/>
          <w:b/>
          <w:sz w:val="22"/>
          <w:szCs w:val="22"/>
        </w:rPr>
        <w:t>DATASOLUTIONS S.A</w:t>
      </w:r>
      <w:r w:rsidRPr="008166BD">
        <w:rPr>
          <w:rFonts w:asciiTheme="minorHAnsi" w:hAnsiTheme="minorHAnsi" w:cstheme="minorHAnsi"/>
          <w:sz w:val="22"/>
          <w:szCs w:val="22"/>
        </w:rPr>
        <w:t>. puede realizar la Administración en la información en las Actuales Cajas, evitando así el costo del Kit de Almacenamiento, siempre y cuando cumplan con los parámetros y estado de las cajas.</w:t>
      </w:r>
    </w:p>
    <w:p w14:paraId="4B778FA0" w14:textId="77777777" w:rsidR="00F73343" w:rsidRDefault="00F73343" w:rsidP="008166BD">
      <w:pPr>
        <w:pStyle w:val="Default"/>
        <w:jc w:val="center"/>
        <w:rPr>
          <w:rFonts w:asciiTheme="minorHAnsi" w:hAnsiTheme="minorHAnsi" w:cstheme="minorHAnsi"/>
          <w:b/>
          <w:sz w:val="28"/>
          <w:szCs w:val="28"/>
          <w:u w:val="single"/>
        </w:rPr>
      </w:pPr>
    </w:p>
    <w:p w14:paraId="52575CC1" w14:textId="708F7B3C" w:rsidR="00B353D8" w:rsidRPr="008166BD" w:rsidRDefault="00B353D8" w:rsidP="008166BD">
      <w:pPr>
        <w:pStyle w:val="Default"/>
        <w:jc w:val="center"/>
        <w:rPr>
          <w:rFonts w:asciiTheme="minorHAnsi" w:hAnsiTheme="minorHAnsi" w:cstheme="minorHAnsi"/>
          <w:b/>
          <w:sz w:val="28"/>
          <w:szCs w:val="28"/>
          <w:u w:val="single"/>
        </w:rPr>
      </w:pPr>
      <w:r w:rsidRPr="008166BD">
        <w:rPr>
          <w:rFonts w:asciiTheme="minorHAnsi" w:hAnsiTheme="minorHAnsi" w:cstheme="minorHAnsi"/>
          <w:b/>
          <w:sz w:val="28"/>
          <w:szCs w:val="28"/>
          <w:u w:val="single"/>
        </w:rPr>
        <w:t>ORDENAMIENTO POR FILE</w:t>
      </w:r>
    </w:p>
    <w:p w14:paraId="7C8E31A6" w14:textId="77777777" w:rsidR="00B353D8" w:rsidRDefault="00B353D8" w:rsidP="00B353D8">
      <w:pPr>
        <w:pStyle w:val="Default"/>
        <w:jc w:val="both"/>
        <w:rPr>
          <w:rFonts w:asciiTheme="minorHAnsi" w:hAnsiTheme="minorHAnsi" w:cstheme="minorHAnsi"/>
          <w:sz w:val="22"/>
          <w:szCs w:val="22"/>
        </w:rPr>
      </w:pPr>
    </w:p>
    <w:p w14:paraId="7613AFD4" w14:textId="77777777" w:rsidR="00B353D8" w:rsidRPr="008166BD" w:rsidRDefault="00B353D8" w:rsidP="00B353D8">
      <w:pPr>
        <w:pStyle w:val="Default"/>
        <w:jc w:val="both"/>
        <w:rPr>
          <w:rFonts w:asciiTheme="minorHAnsi" w:hAnsiTheme="minorHAnsi" w:cstheme="minorHAnsi"/>
          <w:sz w:val="22"/>
          <w:szCs w:val="22"/>
        </w:rPr>
      </w:pPr>
      <w:r w:rsidRPr="008166BD">
        <w:rPr>
          <w:rFonts w:asciiTheme="minorHAnsi" w:hAnsiTheme="minorHAnsi" w:cstheme="minorHAnsi"/>
          <w:sz w:val="22"/>
          <w:szCs w:val="22"/>
        </w:rPr>
        <w:t>Este es un Ordenamiento especial el mismo consiste en colocar un Stikers a cada tipo de Documentos, siendo estos: Facturas, Nota de Ventas, Retenciones, Carpetas del Personal, Egresos, Pagos, etc. Somos la única empresa que puede codificar todo tipo de documentos, facilitando la búsqueda del Documento solicitado por el Usuario Final.</w:t>
      </w:r>
    </w:p>
    <w:p w14:paraId="6C4D4209" w14:textId="77777777" w:rsidR="00B353D8" w:rsidRPr="00B353D8" w:rsidRDefault="00B353D8" w:rsidP="00B353D8">
      <w:pPr>
        <w:pStyle w:val="Default"/>
        <w:jc w:val="both"/>
        <w:rPr>
          <w:sz w:val="22"/>
          <w:szCs w:val="22"/>
        </w:rPr>
      </w:pPr>
    </w:p>
    <w:p w14:paraId="6AEB545E" w14:textId="77777777" w:rsidR="00B353D8" w:rsidRPr="007A1654" w:rsidRDefault="00B353D8" w:rsidP="00B353D8">
      <w:pPr>
        <w:pStyle w:val="Default"/>
        <w:jc w:val="both"/>
        <w:rPr>
          <w:rFonts w:asciiTheme="minorHAnsi" w:hAnsiTheme="minorHAnsi" w:cstheme="minorHAnsi"/>
          <w:sz w:val="22"/>
          <w:szCs w:val="22"/>
        </w:rPr>
      </w:pPr>
      <w:r w:rsidRPr="007A1654">
        <w:rPr>
          <w:rFonts w:asciiTheme="minorHAnsi" w:hAnsiTheme="minorHAnsi" w:cstheme="minorHAnsi"/>
          <w:sz w:val="22"/>
          <w:szCs w:val="22"/>
        </w:rPr>
        <w:t>Lo departamentos Sugeridos para este tipo de Documento son:</w:t>
      </w:r>
    </w:p>
    <w:p w14:paraId="61109926" w14:textId="77777777" w:rsidR="00B353D8" w:rsidRPr="00B353D8" w:rsidRDefault="00B353D8" w:rsidP="00B353D8">
      <w:pPr>
        <w:pStyle w:val="Default"/>
        <w:jc w:val="both"/>
        <w:rPr>
          <w:sz w:val="22"/>
          <w:szCs w:val="22"/>
        </w:rPr>
      </w:pPr>
    </w:p>
    <w:p w14:paraId="54D04283" w14:textId="77777777" w:rsidR="00B353D8" w:rsidRPr="007A1654" w:rsidRDefault="00B353D8" w:rsidP="004335B7">
      <w:pPr>
        <w:pStyle w:val="Default"/>
        <w:numPr>
          <w:ilvl w:val="0"/>
          <w:numId w:val="4"/>
        </w:numPr>
        <w:jc w:val="both"/>
        <w:rPr>
          <w:rFonts w:asciiTheme="minorHAnsi" w:hAnsiTheme="minorHAnsi" w:cstheme="minorHAnsi"/>
          <w:sz w:val="22"/>
          <w:szCs w:val="22"/>
        </w:rPr>
      </w:pPr>
      <w:r w:rsidRPr="007A1654">
        <w:rPr>
          <w:rFonts w:asciiTheme="minorHAnsi" w:hAnsiTheme="minorHAnsi" w:cstheme="minorHAnsi"/>
          <w:sz w:val="22"/>
          <w:szCs w:val="22"/>
        </w:rPr>
        <w:t>Departamento Financiero (Contabilidad, Auditoria, Compras)</w:t>
      </w:r>
    </w:p>
    <w:p w14:paraId="54947128" w14:textId="77777777" w:rsidR="00B353D8" w:rsidRPr="007A1654" w:rsidRDefault="00B353D8" w:rsidP="004335B7">
      <w:pPr>
        <w:pStyle w:val="Default"/>
        <w:numPr>
          <w:ilvl w:val="0"/>
          <w:numId w:val="4"/>
        </w:numPr>
        <w:jc w:val="both"/>
        <w:rPr>
          <w:rFonts w:asciiTheme="minorHAnsi" w:hAnsiTheme="minorHAnsi" w:cstheme="minorHAnsi"/>
          <w:sz w:val="22"/>
          <w:szCs w:val="22"/>
        </w:rPr>
      </w:pPr>
      <w:r w:rsidRPr="007A1654">
        <w:rPr>
          <w:rFonts w:asciiTheme="minorHAnsi" w:hAnsiTheme="minorHAnsi" w:cstheme="minorHAnsi"/>
          <w:sz w:val="22"/>
          <w:szCs w:val="22"/>
        </w:rPr>
        <w:t>Departamento de Talento Humano (Carpetas del personal, Pago del IESS, Roles de Pagos)</w:t>
      </w:r>
    </w:p>
    <w:p w14:paraId="5DC5F601" w14:textId="77777777" w:rsidR="00B353D8" w:rsidRPr="007A1654" w:rsidRDefault="00B353D8" w:rsidP="004335B7">
      <w:pPr>
        <w:pStyle w:val="Default"/>
        <w:numPr>
          <w:ilvl w:val="0"/>
          <w:numId w:val="4"/>
        </w:numPr>
        <w:jc w:val="both"/>
        <w:rPr>
          <w:rFonts w:asciiTheme="minorHAnsi" w:hAnsiTheme="minorHAnsi" w:cstheme="minorHAnsi"/>
          <w:sz w:val="22"/>
          <w:szCs w:val="22"/>
        </w:rPr>
      </w:pPr>
      <w:r w:rsidRPr="007A1654">
        <w:rPr>
          <w:rFonts w:asciiTheme="minorHAnsi" w:hAnsiTheme="minorHAnsi" w:cstheme="minorHAnsi"/>
          <w:sz w:val="22"/>
          <w:szCs w:val="22"/>
        </w:rPr>
        <w:t>Departamento de Operaciones (Ordenes de Entrega)</w:t>
      </w:r>
    </w:p>
    <w:p w14:paraId="0E7B627A" w14:textId="77777777" w:rsidR="00B353D8" w:rsidRPr="00B353D8" w:rsidRDefault="00B353D8" w:rsidP="00B353D8">
      <w:pPr>
        <w:pStyle w:val="Default"/>
        <w:jc w:val="both"/>
        <w:rPr>
          <w:sz w:val="22"/>
          <w:szCs w:val="22"/>
        </w:rPr>
      </w:pPr>
    </w:p>
    <w:p w14:paraId="2E7D9B31" w14:textId="77777777" w:rsidR="00B353D8" w:rsidRPr="007A1654" w:rsidRDefault="00B353D8" w:rsidP="00B353D8">
      <w:pPr>
        <w:pStyle w:val="Default"/>
        <w:jc w:val="both"/>
        <w:rPr>
          <w:rFonts w:asciiTheme="minorHAnsi" w:hAnsiTheme="minorHAnsi" w:cstheme="minorHAnsi"/>
          <w:sz w:val="22"/>
          <w:szCs w:val="22"/>
        </w:rPr>
      </w:pPr>
      <w:r w:rsidRPr="007A1654">
        <w:rPr>
          <w:rFonts w:asciiTheme="minorHAnsi" w:hAnsiTheme="minorHAnsi" w:cstheme="minorHAnsi"/>
          <w:sz w:val="22"/>
          <w:szCs w:val="22"/>
        </w:rPr>
        <w:t>El valor por cada uno de los Stikers que se coloca y posteriormente los mismos serán identificados con un código de Barra y campos de Indexación / Búsqueda, para luego ser cargado en el sistema y así el usuario pueda realizar el requerimiento de los documentos finales, es decir podemos buscar desde una factura, hasta la carpeta Bene</w:t>
      </w:r>
    </w:p>
    <w:p w14:paraId="330F58B0" w14:textId="77777777" w:rsidR="00B353D8" w:rsidRPr="007A1654" w:rsidRDefault="00B353D8" w:rsidP="00B353D8">
      <w:pPr>
        <w:pStyle w:val="Default"/>
        <w:jc w:val="both"/>
        <w:rPr>
          <w:rFonts w:asciiTheme="minorHAnsi" w:hAnsiTheme="minorHAnsi" w:cstheme="minorHAnsi"/>
          <w:sz w:val="22"/>
          <w:szCs w:val="22"/>
        </w:rPr>
      </w:pPr>
    </w:p>
    <w:p w14:paraId="59F65E3A" w14:textId="4850AE94" w:rsidR="00B353D8" w:rsidRPr="007A1654" w:rsidRDefault="00B353D8" w:rsidP="00B353D8">
      <w:pPr>
        <w:pStyle w:val="Default"/>
        <w:jc w:val="both"/>
        <w:rPr>
          <w:rFonts w:asciiTheme="minorHAnsi" w:hAnsiTheme="minorHAnsi" w:cstheme="minorHAnsi"/>
          <w:sz w:val="22"/>
          <w:szCs w:val="22"/>
        </w:rPr>
      </w:pPr>
      <w:r w:rsidRPr="007A1654">
        <w:rPr>
          <w:rFonts w:asciiTheme="minorHAnsi" w:hAnsiTheme="minorHAnsi" w:cstheme="minorHAnsi"/>
          <w:sz w:val="22"/>
          <w:szCs w:val="22"/>
        </w:rPr>
        <w:t>El co</w:t>
      </w:r>
      <w:r w:rsidR="00E842E0">
        <w:rPr>
          <w:rFonts w:asciiTheme="minorHAnsi" w:hAnsiTheme="minorHAnsi" w:cstheme="minorHAnsi"/>
          <w:sz w:val="22"/>
          <w:szCs w:val="22"/>
        </w:rPr>
        <w:t>sto de este servicio es de $ 0.</w:t>
      </w:r>
      <w:r w:rsidR="00B80EB4">
        <w:rPr>
          <w:rFonts w:asciiTheme="minorHAnsi" w:hAnsiTheme="minorHAnsi" w:cstheme="minorHAnsi"/>
          <w:sz w:val="22"/>
          <w:szCs w:val="22"/>
        </w:rPr>
        <w:t>6</w:t>
      </w:r>
      <w:r w:rsidR="00127B07">
        <w:rPr>
          <w:rFonts w:asciiTheme="minorHAnsi" w:hAnsiTheme="minorHAnsi" w:cstheme="minorHAnsi"/>
          <w:sz w:val="22"/>
          <w:szCs w:val="22"/>
        </w:rPr>
        <w:t>7</w:t>
      </w:r>
      <w:r w:rsidRPr="007A1654">
        <w:rPr>
          <w:rFonts w:asciiTheme="minorHAnsi" w:hAnsiTheme="minorHAnsi" w:cstheme="minorHAnsi"/>
          <w:sz w:val="22"/>
          <w:szCs w:val="22"/>
        </w:rPr>
        <w:t>ctvo. Por cada Stikers colocado.</w:t>
      </w:r>
    </w:p>
    <w:p w14:paraId="10290C0C" w14:textId="478F06B8" w:rsidR="008166BD" w:rsidRDefault="008166BD" w:rsidP="00F73343">
      <w:pPr>
        <w:pStyle w:val="Default"/>
        <w:jc w:val="both"/>
        <w:rPr>
          <w:b/>
          <w:szCs w:val="22"/>
        </w:rPr>
      </w:pPr>
    </w:p>
    <w:p w14:paraId="55019224" w14:textId="38504BFD" w:rsidR="00226C7F" w:rsidRDefault="00226C7F" w:rsidP="00F73343">
      <w:pPr>
        <w:pStyle w:val="Default"/>
        <w:jc w:val="both"/>
        <w:rPr>
          <w:b/>
          <w:szCs w:val="22"/>
        </w:rPr>
      </w:pPr>
    </w:p>
    <w:p w14:paraId="7B800BBD" w14:textId="7A4F41E6" w:rsidR="00226C7F" w:rsidRDefault="00226C7F" w:rsidP="00F73343">
      <w:pPr>
        <w:pStyle w:val="Default"/>
        <w:jc w:val="both"/>
        <w:rPr>
          <w:b/>
          <w:szCs w:val="22"/>
        </w:rPr>
      </w:pPr>
    </w:p>
    <w:p w14:paraId="4DA018A7" w14:textId="11DEA180" w:rsidR="00226C7F" w:rsidRDefault="00226C7F" w:rsidP="00F73343">
      <w:pPr>
        <w:pStyle w:val="Default"/>
        <w:jc w:val="both"/>
        <w:rPr>
          <w:b/>
          <w:szCs w:val="22"/>
        </w:rPr>
      </w:pPr>
    </w:p>
    <w:p w14:paraId="24E67562" w14:textId="3831E7D3" w:rsidR="00226C7F" w:rsidRDefault="00226C7F" w:rsidP="00F73343">
      <w:pPr>
        <w:pStyle w:val="Default"/>
        <w:jc w:val="both"/>
        <w:rPr>
          <w:b/>
          <w:szCs w:val="22"/>
        </w:rPr>
      </w:pPr>
    </w:p>
    <w:p w14:paraId="6D975E78" w14:textId="6310131C" w:rsidR="00226C7F" w:rsidRDefault="00226C7F" w:rsidP="00F73343">
      <w:pPr>
        <w:pStyle w:val="Default"/>
        <w:jc w:val="both"/>
        <w:rPr>
          <w:b/>
          <w:szCs w:val="22"/>
        </w:rPr>
      </w:pPr>
    </w:p>
    <w:p w14:paraId="7AB9FA33" w14:textId="4BC07F59" w:rsidR="00226C7F" w:rsidRDefault="00226C7F" w:rsidP="00F73343">
      <w:pPr>
        <w:pStyle w:val="Default"/>
        <w:jc w:val="both"/>
        <w:rPr>
          <w:b/>
          <w:szCs w:val="22"/>
        </w:rPr>
      </w:pPr>
    </w:p>
    <w:p w14:paraId="32E246E2" w14:textId="2DC625DE" w:rsidR="00226C7F" w:rsidRDefault="00226C7F" w:rsidP="00F73343">
      <w:pPr>
        <w:pStyle w:val="Default"/>
        <w:jc w:val="both"/>
        <w:rPr>
          <w:b/>
          <w:szCs w:val="22"/>
        </w:rPr>
      </w:pPr>
    </w:p>
    <w:p w14:paraId="25A7805B" w14:textId="25F3DA35" w:rsidR="00226C7F" w:rsidRDefault="00226C7F" w:rsidP="00F73343">
      <w:pPr>
        <w:pStyle w:val="Default"/>
        <w:jc w:val="both"/>
        <w:rPr>
          <w:b/>
          <w:szCs w:val="22"/>
        </w:rPr>
      </w:pPr>
    </w:p>
    <w:p w14:paraId="47173702" w14:textId="77777777" w:rsidR="00F73343" w:rsidRDefault="00F73343" w:rsidP="00F73343">
      <w:pPr>
        <w:pStyle w:val="Default"/>
        <w:ind w:firstLine="708"/>
        <w:rPr>
          <w:rFonts w:asciiTheme="minorHAnsi" w:hAnsiTheme="minorHAnsi" w:cstheme="minorHAnsi"/>
          <w:b/>
          <w:bCs/>
        </w:rPr>
      </w:pPr>
      <w:r w:rsidRPr="00253A34">
        <w:rPr>
          <w:rFonts w:asciiTheme="minorHAnsi" w:hAnsiTheme="minorHAnsi" w:cstheme="minorHAnsi"/>
          <w:b/>
          <w:bCs/>
        </w:rPr>
        <w:lastRenderedPageBreak/>
        <w:t>INVERSIÓN INICIAL:</w:t>
      </w:r>
    </w:p>
    <w:p w14:paraId="60A61341" w14:textId="77777777" w:rsidR="00F73343" w:rsidRDefault="00F73343" w:rsidP="00F73343">
      <w:pPr>
        <w:pStyle w:val="Default"/>
        <w:ind w:firstLine="708"/>
        <w:rPr>
          <w:rFonts w:asciiTheme="minorHAnsi" w:hAnsiTheme="minorHAnsi" w:cstheme="minorHAnsi"/>
          <w:b/>
          <w:bCs/>
        </w:rPr>
      </w:pPr>
    </w:p>
    <w:tbl>
      <w:tblPr>
        <w:tblW w:w="8460" w:type="dxa"/>
        <w:jc w:val="center"/>
        <w:tblCellMar>
          <w:left w:w="70" w:type="dxa"/>
          <w:right w:w="70" w:type="dxa"/>
        </w:tblCellMar>
        <w:tblLook w:val="04A0" w:firstRow="1" w:lastRow="0" w:firstColumn="1" w:lastColumn="0" w:noHBand="0" w:noVBand="1"/>
      </w:tblPr>
      <w:tblGrid>
        <w:gridCol w:w="4431"/>
        <w:gridCol w:w="1013"/>
        <w:gridCol w:w="1676"/>
        <w:gridCol w:w="1340"/>
      </w:tblGrid>
      <w:tr w:rsidR="00D04835" w:rsidRPr="00D04835" w14:paraId="370F4CE0" w14:textId="77777777" w:rsidTr="00B238D4">
        <w:trPr>
          <w:trHeight w:val="315"/>
          <w:jc w:val="center"/>
        </w:trPr>
        <w:tc>
          <w:tcPr>
            <w:tcW w:w="8460" w:type="dxa"/>
            <w:gridSpan w:val="4"/>
            <w:tcBorders>
              <w:top w:val="single" w:sz="8" w:space="0" w:color="auto"/>
              <w:left w:val="single" w:sz="8" w:space="0" w:color="auto"/>
              <w:bottom w:val="single" w:sz="8" w:space="0" w:color="auto"/>
              <w:right w:val="nil"/>
            </w:tcBorders>
            <w:shd w:val="clear" w:color="000000" w:fill="CCCCFF"/>
            <w:noWrap/>
            <w:vAlign w:val="bottom"/>
            <w:hideMark/>
          </w:tcPr>
          <w:p w14:paraId="1E7CDBF7" w14:textId="0AAD7441" w:rsidR="00D04835" w:rsidRPr="00D04835" w:rsidRDefault="00D04835" w:rsidP="00D04835">
            <w:pPr>
              <w:spacing w:after="0" w:line="240" w:lineRule="auto"/>
              <w:jc w:val="center"/>
              <w:rPr>
                <w:rFonts w:eastAsia="Times New Roman" w:cs="Calibri"/>
                <w:b/>
                <w:bCs/>
                <w:color w:val="000000"/>
                <w:lang w:val="es-MX" w:eastAsia="es-MX"/>
              </w:rPr>
            </w:pPr>
            <w:r w:rsidRPr="00D04835">
              <w:rPr>
                <w:rFonts w:eastAsia="Times New Roman" w:cs="Calibri"/>
                <w:b/>
                <w:bCs/>
                <w:color w:val="000000"/>
                <w:lang w:val="es-MX" w:eastAsia="es-MX"/>
              </w:rPr>
              <w:t xml:space="preserve">Propuesta </w:t>
            </w:r>
            <w:r w:rsidR="00E864F7" w:rsidRPr="00D04835">
              <w:rPr>
                <w:rFonts w:eastAsia="Times New Roman" w:cs="Calibri"/>
                <w:b/>
                <w:bCs/>
                <w:color w:val="000000"/>
                <w:lang w:val="es-MX" w:eastAsia="es-MX"/>
              </w:rPr>
              <w:t>Económica Administración</w:t>
            </w:r>
            <w:r w:rsidRPr="00D04835">
              <w:rPr>
                <w:rFonts w:eastAsia="Times New Roman" w:cs="Calibri"/>
                <w:b/>
                <w:bCs/>
                <w:color w:val="000000"/>
                <w:lang w:val="es-MX" w:eastAsia="es-MX"/>
              </w:rPr>
              <w:t xml:space="preserve"> de Información </w:t>
            </w:r>
            <w:r w:rsidR="00E10430" w:rsidRPr="00D04835">
              <w:rPr>
                <w:rFonts w:eastAsia="Times New Roman" w:cs="Calibri"/>
                <w:b/>
                <w:bCs/>
                <w:color w:val="000000"/>
                <w:lang w:val="es-MX" w:eastAsia="es-MX"/>
              </w:rPr>
              <w:t>Inversión</w:t>
            </w:r>
            <w:r w:rsidRPr="00D04835">
              <w:rPr>
                <w:rFonts w:eastAsia="Times New Roman" w:cs="Calibri"/>
                <w:b/>
                <w:bCs/>
                <w:color w:val="000000"/>
                <w:lang w:val="es-MX" w:eastAsia="es-MX"/>
              </w:rPr>
              <w:t xml:space="preserve"> Inicial</w:t>
            </w:r>
          </w:p>
        </w:tc>
      </w:tr>
      <w:tr w:rsidR="00D04835" w:rsidRPr="00D04835" w14:paraId="66A222BE" w14:textId="77777777" w:rsidTr="00B238D4">
        <w:trPr>
          <w:trHeight w:val="300"/>
          <w:jc w:val="center"/>
        </w:trPr>
        <w:tc>
          <w:tcPr>
            <w:tcW w:w="4431" w:type="dxa"/>
            <w:tcBorders>
              <w:top w:val="nil"/>
              <w:left w:val="single" w:sz="8" w:space="0" w:color="auto"/>
              <w:bottom w:val="single" w:sz="8" w:space="0" w:color="auto"/>
              <w:right w:val="nil"/>
            </w:tcBorders>
            <w:shd w:val="clear" w:color="000000" w:fill="CCCCFF"/>
            <w:noWrap/>
            <w:vAlign w:val="bottom"/>
            <w:hideMark/>
          </w:tcPr>
          <w:p w14:paraId="6105056A" w14:textId="77777777" w:rsidR="00D04835" w:rsidRPr="00D04835" w:rsidRDefault="00D04835" w:rsidP="00D04835">
            <w:pPr>
              <w:spacing w:after="0" w:line="240" w:lineRule="auto"/>
              <w:jc w:val="center"/>
              <w:rPr>
                <w:rFonts w:eastAsia="Times New Roman" w:cs="Calibri"/>
                <w:b/>
                <w:bCs/>
                <w:color w:val="000000"/>
                <w:lang w:val="es-MX" w:eastAsia="es-MX"/>
              </w:rPr>
            </w:pPr>
            <w:r w:rsidRPr="00D04835">
              <w:rPr>
                <w:rFonts w:eastAsia="Times New Roman" w:cs="Calibri"/>
                <w:b/>
                <w:bCs/>
                <w:color w:val="000000"/>
                <w:lang w:val="es-MX" w:eastAsia="es-MX"/>
              </w:rPr>
              <w:t xml:space="preserve">Descripción </w:t>
            </w:r>
          </w:p>
        </w:tc>
        <w:tc>
          <w:tcPr>
            <w:tcW w:w="1013" w:type="dxa"/>
            <w:tcBorders>
              <w:top w:val="nil"/>
              <w:left w:val="nil"/>
              <w:bottom w:val="single" w:sz="8" w:space="0" w:color="auto"/>
              <w:right w:val="nil"/>
            </w:tcBorders>
            <w:shd w:val="clear" w:color="000000" w:fill="CCCCFF"/>
            <w:noWrap/>
            <w:vAlign w:val="bottom"/>
            <w:hideMark/>
          </w:tcPr>
          <w:p w14:paraId="18AD9DC2" w14:textId="77777777" w:rsidR="00D04835" w:rsidRPr="00D04835" w:rsidRDefault="00D04835" w:rsidP="00D04835">
            <w:pPr>
              <w:spacing w:after="0" w:line="240" w:lineRule="auto"/>
              <w:jc w:val="center"/>
              <w:rPr>
                <w:rFonts w:eastAsia="Times New Roman" w:cs="Calibri"/>
                <w:b/>
                <w:bCs/>
                <w:color w:val="000000"/>
                <w:lang w:val="es-MX" w:eastAsia="es-MX"/>
              </w:rPr>
            </w:pPr>
            <w:r w:rsidRPr="00D04835">
              <w:rPr>
                <w:rFonts w:eastAsia="Times New Roman" w:cs="Calibri"/>
                <w:b/>
                <w:bCs/>
                <w:color w:val="000000"/>
                <w:lang w:val="es-MX" w:eastAsia="es-MX"/>
              </w:rPr>
              <w:t>Volumen</w:t>
            </w:r>
          </w:p>
        </w:tc>
        <w:tc>
          <w:tcPr>
            <w:tcW w:w="1676" w:type="dxa"/>
            <w:tcBorders>
              <w:top w:val="nil"/>
              <w:left w:val="nil"/>
              <w:bottom w:val="single" w:sz="8" w:space="0" w:color="auto"/>
              <w:right w:val="nil"/>
            </w:tcBorders>
            <w:shd w:val="clear" w:color="000000" w:fill="CCCCFF"/>
            <w:noWrap/>
            <w:vAlign w:val="bottom"/>
            <w:hideMark/>
          </w:tcPr>
          <w:p w14:paraId="5789E4AE" w14:textId="77777777" w:rsidR="00D04835" w:rsidRPr="00D04835" w:rsidRDefault="00D04835" w:rsidP="00D04835">
            <w:pPr>
              <w:spacing w:after="0" w:line="240" w:lineRule="auto"/>
              <w:jc w:val="center"/>
              <w:rPr>
                <w:rFonts w:eastAsia="Times New Roman" w:cs="Calibri"/>
                <w:b/>
                <w:bCs/>
                <w:color w:val="000000"/>
                <w:lang w:val="es-MX" w:eastAsia="es-MX"/>
              </w:rPr>
            </w:pPr>
            <w:r w:rsidRPr="00D04835">
              <w:rPr>
                <w:rFonts w:eastAsia="Times New Roman" w:cs="Calibri"/>
                <w:b/>
                <w:bCs/>
                <w:color w:val="000000"/>
                <w:lang w:val="es-MX" w:eastAsia="es-MX"/>
              </w:rPr>
              <w:t>Precio Unitario</w:t>
            </w:r>
          </w:p>
        </w:tc>
        <w:tc>
          <w:tcPr>
            <w:tcW w:w="1340" w:type="dxa"/>
            <w:tcBorders>
              <w:top w:val="nil"/>
              <w:left w:val="nil"/>
              <w:bottom w:val="single" w:sz="8" w:space="0" w:color="auto"/>
              <w:right w:val="single" w:sz="8" w:space="0" w:color="auto"/>
            </w:tcBorders>
            <w:shd w:val="clear" w:color="000000" w:fill="CCCCFF"/>
            <w:noWrap/>
            <w:vAlign w:val="bottom"/>
            <w:hideMark/>
          </w:tcPr>
          <w:p w14:paraId="6016D2CE" w14:textId="77777777" w:rsidR="00D04835" w:rsidRPr="00D04835" w:rsidRDefault="00D04835" w:rsidP="00D04835">
            <w:pPr>
              <w:spacing w:after="0" w:line="240" w:lineRule="auto"/>
              <w:jc w:val="center"/>
              <w:rPr>
                <w:rFonts w:eastAsia="Times New Roman" w:cs="Calibri"/>
                <w:b/>
                <w:bCs/>
                <w:color w:val="000000"/>
                <w:lang w:val="es-MX" w:eastAsia="es-MX"/>
              </w:rPr>
            </w:pPr>
            <w:r w:rsidRPr="00D04835">
              <w:rPr>
                <w:rFonts w:eastAsia="Times New Roman" w:cs="Calibri"/>
                <w:b/>
                <w:bCs/>
                <w:color w:val="000000"/>
                <w:lang w:val="es-MX" w:eastAsia="es-MX"/>
              </w:rPr>
              <w:t>Precio Total</w:t>
            </w:r>
          </w:p>
        </w:tc>
      </w:tr>
      <w:tr w:rsidR="00D04835" w:rsidRPr="00D04835" w14:paraId="1323C104" w14:textId="77777777" w:rsidTr="00B238D4">
        <w:trPr>
          <w:trHeight w:val="270"/>
          <w:jc w:val="center"/>
        </w:trPr>
        <w:tc>
          <w:tcPr>
            <w:tcW w:w="4431" w:type="dxa"/>
            <w:tcBorders>
              <w:top w:val="nil"/>
              <w:left w:val="single" w:sz="8" w:space="0" w:color="auto"/>
              <w:bottom w:val="nil"/>
              <w:right w:val="nil"/>
            </w:tcBorders>
            <w:shd w:val="clear" w:color="000000" w:fill="FFFFFF"/>
            <w:noWrap/>
            <w:vAlign w:val="bottom"/>
            <w:hideMark/>
          </w:tcPr>
          <w:p w14:paraId="751BC12A" w14:textId="77777777" w:rsidR="00D04835" w:rsidRPr="00D04835" w:rsidRDefault="00D04835" w:rsidP="00D04835">
            <w:pPr>
              <w:spacing w:after="0" w:line="240" w:lineRule="auto"/>
              <w:jc w:val="center"/>
              <w:rPr>
                <w:rFonts w:eastAsia="Times New Roman" w:cs="Calibri"/>
                <w:color w:val="000000"/>
                <w:sz w:val="20"/>
                <w:szCs w:val="20"/>
                <w:lang w:val="es-MX" w:eastAsia="es-MX"/>
              </w:rPr>
            </w:pPr>
            <w:r w:rsidRPr="00D04835">
              <w:rPr>
                <w:rFonts w:eastAsia="Times New Roman" w:cs="Calibri"/>
                <w:color w:val="000000"/>
                <w:sz w:val="20"/>
                <w:szCs w:val="20"/>
                <w:lang w:val="es-MX" w:eastAsia="es-MX"/>
              </w:rPr>
              <w:t>Kit de Almacenamiento costo por Caja</w:t>
            </w:r>
          </w:p>
        </w:tc>
        <w:tc>
          <w:tcPr>
            <w:tcW w:w="1013" w:type="dxa"/>
            <w:tcBorders>
              <w:top w:val="nil"/>
              <w:left w:val="nil"/>
              <w:bottom w:val="nil"/>
              <w:right w:val="nil"/>
            </w:tcBorders>
            <w:shd w:val="clear" w:color="000000" w:fill="FFFFFF"/>
            <w:noWrap/>
            <w:vAlign w:val="bottom"/>
            <w:hideMark/>
          </w:tcPr>
          <w:p w14:paraId="44CE68E9" w14:textId="6ECB75F1" w:rsidR="00D04835" w:rsidRPr="00D04835" w:rsidRDefault="00D04835" w:rsidP="00D04835">
            <w:pPr>
              <w:spacing w:after="0" w:line="240" w:lineRule="auto"/>
              <w:jc w:val="center"/>
              <w:rPr>
                <w:rFonts w:eastAsia="Times New Roman" w:cs="Calibri"/>
                <w:color w:val="000000"/>
                <w:sz w:val="20"/>
                <w:szCs w:val="20"/>
                <w:lang w:val="es-MX" w:eastAsia="es-MX"/>
              </w:rPr>
            </w:pPr>
            <w:r w:rsidRPr="00D04835">
              <w:rPr>
                <w:rFonts w:eastAsia="Times New Roman" w:cs="Calibri"/>
                <w:color w:val="000000"/>
                <w:sz w:val="20"/>
                <w:szCs w:val="20"/>
                <w:lang w:val="es-MX" w:eastAsia="es-MX"/>
              </w:rPr>
              <w:t>487</w:t>
            </w:r>
          </w:p>
        </w:tc>
        <w:tc>
          <w:tcPr>
            <w:tcW w:w="1676" w:type="dxa"/>
            <w:tcBorders>
              <w:top w:val="nil"/>
              <w:left w:val="nil"/>
              <w:bottom w:val="nil"/>
              <w:right w:val="nil"/>
            </w:tcBorders>
            <w:shd w:val="clear" w:color="000000" w:fill="FFFFFF"/>
            <w:noWrap/>
            <w:vAlign w:val="bottom"/>
            <w:hideMark/>
          </w:tcPr>
          <w:p w14:paraId="3D9B87D7" w14:textId="77777777" w:rsidR="00D04835" w:rsidRPr="00D04835" w:rsidRDefault="00D04835" w:rsidP="00D04835">
            <w:pPr>
              <w:spacing w:after="0" w:line="240" w:lineRule="auto"/>
              <w:jc w:val="center"/>
              <w:rPr>
                <w:rFonts w:eastAsia="Times New Roman" w:cs="Calibri"/>
                <w:color w:val="000000"/>
                <w:sz w:val="20"/>
                <w:szCs w:val="20"/>
                <w:lang w:val="es-MX" w:eastAsia="es-MX"/>
              </w:rPr>
            </w:pPr>
            <w:r w:rsidRPr="00D04835">
              <w:rPr>
                <w:rFonts w:eastAsia="Times New Roman" w:cs="Calibri"/>
                <w:color w:val="000000"/>
                <w:sz w:val="20"/>
                <w:szCs w:val="20"/>
                <w:lang w:val="es-MX" w:eastAsia="es-MX"/>
              </w:rPr>
              <w:t xml:space="preserve"> $                 1.76 </w:t>
            </w:r>
          </w:p>
        </w:tc>
        <w:tc>
          <w:tcPr>
            <w:tcW w:w="1340" w:type="dxa"/>
            <w:tcBorders>
              <w:top w:val="nil"/>
              <w:left w:val="nil"/>
              <w:bottom w:val="nil"/>
              <w:right w:val="single" w:sz="8" w:space="0" w:color="auto"/>
            </w:tcBorders>
            <w:shd w:val="clear" w:color="000000" w:fill="FFFFFF"/>
            <w:noWrap/>
            <w:vAlign w:val="bottom"/>
            <w:hideMark/>
          </w:tcPr>
          <w:p w14:paraId="12B70ABD" w14:textId="71E59B2C" w:rsidR="00D04835" w:rsidRPr="00D04835" w:rsidRDefault="00D04835" w:rsidP="00D04835">
            <w:pPr>
              <w:spacing w:after="0" w:line="240" w:lineRule="auto"/>
              <w:jc w:val="center"/>
              <w:rPr>
                <w:rFonts w:eastAsia="Times New Roman" w:cs="Calibri"/>
                <w:color w:val="000000"/>
                <w:sz w:val="20"/>
                <w:szCs w:val="20"/>
                <w:lang w:val="es-MX" w:eastAsia="es-MX"/>
              </w:rPr>
            </w:pPr>
            <w:r w:rsidRPr="00D04835">
              <w:rPr>
                <w:rFonts w:eastAsia="Times New Roman" w:cs="Calibri"/>
                <w:color w:val="000000"/>
                <w:sz w:val="20"/>
                <w:szCs w:val="20"/>
                <w:lang w:val="es-MX" w:eastAsia="es-MX"/>
              </w:rPr>
              <w:t xml:space="preserve"> $        85</w:t>
            </w:r>
            <w:r w:rsidR="00E10430">
              <w:rPr>
                <w:rFonts w:eastAsia="Times New Roman" w:cs="Calibri"/>
                <w:color w:val="000000"/>
                <w:sz w:val="20"/>
                <w:szCs w:val="20"/>
                <w:lang w:val="es-MX" w:eastAsia="es-MX"/>
              </w:rPr>
              <w:t>7</w:t>
            </w:r>
            <w:r w:rsidRPr="00D04835">
              <w:rPr>
                <w:rFonts w:eastAsia="Times New Roman" w:cs="Calibri"/>
                <w:color w:val="000000"/>
                <w:sz w:val="20"/>
                <w:szCs w:val="20"/>
                <w:lang w:val="es-MX" w:eastAsia="es-MX"/>
              </w:rPr>
              <w:t>.1</w:t>
            </w:r>
            <w:r w:rsidR="00E10430">
              <w:rPr>
                <w:rFonts w:eastAsia="Times New Roman" w:cs="Calibri"/>
                <w:color w:val="000000"/>
                <w:sz w:val="20"/>
                <w:szCs w:val="20"/>
                <w:lang w:val="es-MX" w:eastAsia="es-MX"/>
              </w:rPr>
              <w:t>2</w:t>
            </w:r>
            <w:r w:rsidRPr="00D04835">
              <w:rPr>
                <w:rFonts w:eastAsia="Times New Roman" w:cs="Calibri"/>
                <w:color w:val="000000"/>
                <w:sz w:val="20"/>
                <w:szCs w:val="20"/>
                <w:lang w:val="es-MX" w:eastAsia="es-MX"/>
              </w:rPr>
              <w:t xml:space="preserve"> </w:t>
            </w:r>
          </w:p>
        </w:tc>
      </w:tr>
      <w:tr w:rsidR="00D04835" w:rsidRPr="00D04835" w14:paraId="54411658" w14:textId="77777777" w:rsidTr="00B238D4">
        <w:trPr>
          <w:trHeight w:val="270"/>
          <w:jc w:val="center"/>
        </w:trPr>
        <w:tc>
          <w:tcPr>
            <w:tcW w:w="4431" w:type="dxa"/>
            <w:tcBorders>
              <w:top w:val="nil"/>
              <w:left w:val="single" w:sz="8" w:space="0" w:color="auto"/>
              <w:bottom w:val="nil"/>
              <w:right w:val="nil"/>
            </w:tcBorders>
            <w:shd w:val="clear" w:color="000000" w:fill="FFFFFF"/>
            <w:noWrap/>
            <w:vAlign w:val="bottom"/>
            <w:hideMark/>
          </w:tcPr>
          <w:p w14:paraId="5DB06D73" w14:textId="77777777" w:rsidR="00D04835" w:rsidRPr="00D04835" w:rsidRDefault="00D04835" w:rsidP="00D04835">
            <w:pPr>
              <w:spacing w:after="0" w:line="240" w:lineRule="auto"/>
              <w:jc w:val="center"/>
              <w:rPr>
                <w:rFonts w:eastAsia="Times New Roman" w:cs="Calibri"/>
                <w:color w:val="000000"/>
                <w:sz w:val="20"/>
                <w:szCs w:val="20"/>
                <w:lang w:val="es-MX" w:eastAsia="es-MX"/>
              </w:rPr>
            </w:pPr>
            <w:r w:rsidRPr="00D04835">
              <w:rPr>
                <w:rFonts w:eastAsia="Times New Roman" w:cs="Calibri"/>
                <w:color w:val="000000"/>
                <w:sz w:val="20"/>
                <w:szCs w:val="20"/>
                <w:lang w:val="es-MX" w:eastAsia="es-MX"/>
              </w:rPr>
              <w:t>Ordenamiento e Indexación Normal</w:t>
            </w:r>
          </w:p>
        </w:tc>
        <w:tc>
          <w:tcPr>
            <w:tcW w:w="1013" w:type="dxa"/>
            <w:tcBorders>
              <w:top w:val="nil"/>
              <w:left w:val="nil"/>
              <w:bottom w:val="nil"/>
              <w:right w:val="nil"/>
            </w:tcBorders>
            <w:shd w:val="clear" w:color="000000" w:fill="FFFFFF"/>
            <w:noWrap/>
            <w:vAlign w:val="bottom"/>
            <w:hideMark/>
          </w:tcPr>
          <w:p w14:paraId="5463BB0E" w14:textId="4238DD6A" w:rsidR="00D04835" w:rsidRPr="00D04835" w:rsidRDefault="00D04835" w:rsidP="00D04835">
            <w:pPr>
              <w:spacing w:after="0" w:line="240" w:lineRule="auto"/>
              <w:jc w:val="center"/>
              <w:rPr>
                <w:rFonts w:eastAsia="Times New Roman" w:cs="Calibri"/>
                <w:color w:val="000000"/>
                <w:sz w:val="20"/>
                <w:szCs w:val="20"/>
                <w:lang w:val="es-MX" w:eastAsia="es-MX"/>
              </w:rPr>
            </w:pPr>
            <w:r w:rsidRPr="00D04835">
              <w:rPr>
                <w:rFonts w:eastAsia="Times New Roman" w:cs="Calibri"/>
                <w:color w:val="000000"/>
                <w:sz w:val="20"/>
                <w:szCs w:val="20"/>
                <w:lang w:val="es-MX" w:eastAsia="es-MX"/>
              </w:rPr>
              <w:t>487</w:t>
            </w:r>
          </w:p>
        </w:tc>
        <w:tc>
          <w:tcPr>
            <w:tcW w:w="1676" w:type="dxa"/>
            <w:tcBorders>
              <w:top w:val="nil"/>
              <w:left w:val="nil"/>
              <w:bottom w:val="nil"/>
              <w:right w:val="nil"/>
            </w:tcBorders>
            <w:shd w:val="clear" w:color="000000" w:fill="FFFFFF"/>
            <w:noWrap/>
            <w:vAlign w:val="bottom"/>
            <w:hideMark/>
          </w:tcPr>
          <w:p w14:paraId="110BDF9B" w14:textId="77777777" w:rsidR="00D04835" w:rsidRPr="00D04835" w:rsidRDefault="00D04835" w:rsidP="00D04835">
            <w:pPr>
              <w:spacing w:after="0" w:line="240" w:lineRule="auto"/>
              <w:jc w:val="center"/>
              <w:rPr>
                <w:rFonts w:eastAsia="Times New Roman" w:cs="Calibri"/>
                <w:color w:val="000000"/>
                <w:sz w:val="20"/>
                <w:szCs w:val="20"/>
                <w:lang w:val="es-MX" w:eastAsia="es-MX"/>
              </w:rPr>
            </w:pPr>
            <w:r w:rsidRPr="00D04835">
              <w:rPr>
                <w:rFonts w:eastAsia="Times New Roman" w:cs="Calibri"/>
                <w:color w:val="000000"/>
                <w:sz w:val="20"/>
                <w:szCs w:val="20"/>
                <w:lang w:val="es-MX" w:eastAsia="es-MX"/>
              </w:rPr>
              <w:t xml:space="preserve"> $                 1.60 </w:t>
            </w:r>
          </w:p>
        </w:tc>
        <w:tc>
          <w:tcPr>
            <w:tcW w:w="1340" w:type="dxa"/>
            <w:tcBorders>
              <w:top w:val="nil"/>
              <w:left w:val="nil"/>
              <w:bottom w:val="nil"/>
              <w:right w:val="single" w:sz="8" w:space="0" w:color="auto"/>
            </w:tcBorders>
            <w:shd w:val="clear" w:color="000000" w:fill="FFFFFF"/>
            <w:noWrap/>
            <w:vAlign w:val="bottom"/>
            <w:hideMark/>
          </w:tcPr>
          <w:p w14:paraId="0F8DF6C8" w14:textId="38C7FF84" w:rsidR="00D04835" w:rsidRPr="00D04835" w:rsidRDefault="00D04835" w:rsidP="00D04835">
            <w:pPr>
              <w:spacing w:after="0" w:line="240" w:lineRule="auto"/>
              <w:jc w:val="center"/>
              <w:rPr>
                <w:rFonts w:eastAsia="Times New Roman" w:cs="Calibri"/>
                <w:color w:val="000000"/>
                <w:sz w:val="20"/>
                <w:szCs w:val="20"/>
                <w:lang w:val="es-MX" w:eastAsia="es-MX"/>
              </w:rPr>
            </w:pPr>
            <w:r w:rsidRPr="00D04835">
              <w:rPr>
                <w:rFonts w:eastAsia="Times New Roman" w:cs="Calibri"/>
                <w:color w:val="000000"/>
                <w:sz w:val="20"/>
                <w:szCs w:val="20"/>
                <w:lang w:val="es-MX" w:eastAsia="es-MX"/>
              </w:rPr>
              <w:t xml:space="preserve"> $        7</w:t>
            </w:r>
            <w:r w:rsidR="00E864F7">
              <w:rPr>
                <w:rFonts w:eastAsia="Times New Roman" w:cs="Calibri"/>
                <w:color w:val="000000"/>
                <w:sz w:val="20"/>
                <w:szCs w:val="20"/>
                <w:lang w:val="es-MX" w:eastAsia="es-MX"/>
              </w:rPr>
              <w:t>79</w:t>
            </w:r>
            <w:r w:rsidRPr="00D04835">
              <w:rPr>
                <w:rFonts w:eastAsia="Times New Roman" w:cs="Calibri"/>
                <w:color w:val="000000"/>
                <w:sz w:val="20"/>
                <w:szCs w:val="20"/>
                <w:lang w:val="es-MX" w:eastAsia="es-MX"/>
              </w:rPr>
              <w:t>.</w:t>
            </w:r>
            <w:r w:rsidR="00E864F7">
              <w:rPr>
                <w:rFonts w:eastAsia="Times New Roman" w:cs="Calibri"/>
                <w:color w:val="000000"/>
                <w:sz w:val="20"/>
                <w:szCs w:val="20"/>
                <w:lang w:val="es-MX" w:eastAsia="es-MX"/>
              </w:rPr>
              <w:t>20</w:t>
            </w:r>
            <w:r w:rsidRPr="00D04835">
              <w:rPr>
                <w:rFonts w:eastAsia="Times New Roman" w:cs="Calibri"/>
                <w:color w:val="000000"/>
                <w:sz w:val="20"/>
                <w:szCs w:val="20"/>
                <w:lang w:val="es-MX" w:eastAsia="es-MX"/>
              </w:rPr>
              <w:t xml:space="preserve"> </w:t>
            </w:r>
          </w:p>
        </w:tc>
      </w:tr>
      <w:tr w:rsidR="00D04835" w:rsidRPr="00D04835" w14:paraId="3F3EC81A" w14:textId="77777777" w:rsidTr="00B238D4">
        <w:trPr>
          <w:trHeight w:val="270"/>
          <w:jc w:val="center"/>
        </w:trPr>
        <w:tc>
          <w:tcPr>
            <w:tcW w:w="4431" w:type="dxa"/>
            <w:tcBorders>
              <w:top w:val="nil"/>
              <w:left w:val="single" w:sz="8" w:space="0" w:color="auto"/>
              <w:bottom w:val="nil"/>
              <w:right w:val="nil"/>
            </w:tcBorders>
            <w:shd w:val="clear" w:color="000000" w:fill="FFFFFF"/>
            <w:noWrap/>
            <w:vAlign w:val="bottom"/>
            <w:hideMark/>
          </w:tcPr>
          <w:p w14:paraId="600316F1" w14:textId="77777777" w:rsidR="00D04835" w:rsidRPr="00D04835" w:rsidRDefault="00D04835" w:rsidP="00D04835">
            <w:pPr>
              <w:spacing w:after="0" w:line="240" w:lineRule="auto"/>
              <w:jc w:val="center"/>
              <w:rPr>
                <w:rFonts w:eastAsia="Times New Roman" w:cs="Calibri"/>
                <w:color w:val="000000"/>
                <w:sz w:val="20"/>
                <w:szCs w:val="20"/>
                <w:lang w:val="es-MX" w:eastAsia="es-MX"/>
              </w:rPr>
            </w:pPr>
            <w:r w:rsidRPr="00D04835">
              <w:rPr>
                <w:rFonts w:eastAsia="Times New Roman" w:cs="Calibri"/>
                <w:color w:val="000000"/>
                <w:sz w:val="20"/>
                <w:szCs w:val="20"/>
                <w:lang w:val="es-MX" w:eastAsia="es-MX"/>
              </w:rPr>
              <w:t>Ordenamiento e Indexación File</w:t>
            </w:r>
          </w:p>
        </w:tc>
        <w:tc>
          <w:tcPr>
            <w:tcW w:w="1013" w:type="dxa"/>
            <w:tcBorders>
              <w:top w:val="nil"/>
              <w:left w:val="nil"/>
              <w:bottom w:val="nil"/>
              <w:right w:val="nil"/>
            </w:tcBorders>
            <w:shd w:val="clear" w:color="000000" w:fill="FFFFFF"/>
            <w:noWrap/>
            <w:vAlign w:val="bottom"/>
            <w:hideMark/>
          </w:tcPr>
          <w:p w14:paraId="719407BF" w14:textId="165ADBDA" w:rsidR="00D04835" w:rsidRPr="00D04835" w:rsidRDefault="00D04835" w:rsidP="00D04835">
            <w:pPr>
              <w:spacing w:after="0" w:line="240" w:lineRule="auto"/>
              <w:jc w:val="center"/>
              <w:rPr>
                <w:rFonts w:eastAsia="Times New Roman" w:cs="Calibri"/>
                <w:color w:val="000000"/>
                <w:sz w:val="20"/>
                <w:szCs w:val="20"/>
                <w:lang w:val="es-MX" w:eastAsia="es-MX"/>
              </w:rPr>
            </w:pPr>
            <w:r w:rsidRPr="00D04835">
              <w:rPr>
                <w:rFonts w:eastAsia="Times New Roman" w:cs="Calibri"/>
                <w:color w:val="000000"/>
                <w:sz w:val="20"/>
                <w:szCs w:val="20"/>
                <w:lang w:val="es-MX" w:eastAsia="es-MX"/>
              </w:rPr>
              <w:t>1895</w:t>
            </w:r>
          </w:p>
        </w:tc>
        <w:tc>
          <w:tcPr>
            <w:tcW w:w="1676" w:type="dxa"/>
            <w:tcBorders>
              <w:top w:val="nil"/>
              <w:left w:val="nil"/>
              <w:bottom w:val="nil"/>
              <w:right w:val="nil"/>
            </w:tcBorders>
            <w:shd w:val="clear" w:color="000000" w:fill="FFFFFF"/>
            <w:noWrap/>
            <w:vAlign w:val="bottom"/>
            <w:hideMark/>
          </w:tcPr>
          <w:p w14:paraId="56FA0F50" w14:textId="77777777" w:rsidR="00D04835" w:rsidRPr="00D04835" w:rsidRDefault="00D04835" w:rsidP="00D04835">
            <w:pPr>
              <w:spacing w:after="0" w:line="240" w:lineRule="auto"/>
              <w:jc w:val="center"/>
              <w:rPr>
                <w:rFonts w:eastAsia="Times New Roman" w:cs="Calibri"/>
                <w:color w:val="000000"/>
                <w:sz w:val="20"/>
                <w:szCs w:val="20"/>
                <w:lang w:val="es-MX" w:eastAsia="es-MX"/>
              </w:rPr>
            </w:pPr>
            <w:r w:rsidRPr="00D04835">
              <w:rPr>
                <w:rFonts w:eastAsia="Times New Roman" w:cs="Calibri"/>
                <w:color w:val="000000"/>
                <w:sz w:val="20"/>
                <w:szCs w:val="20"/>
                <w:lang w:val="es-MX" w:eastAsia="es-MX"/>
              </w:rPr>
              <w:t xml:space="preserve"> $                 0.67 </w:t>
            </w:r>
          </w:p>
        </w:tc>
        <w:tc>
          <w:tcPr>
            <w:tcW w:w="1340" w:type="dxa"/>
            <w:tcBorders>
              <w:top w:val="nil"/>
              <w:left w:val="nil"/>
              <w:bottom w:val="nil"/>
              <w:right w:val="single" w:sz="8" w:space="0" w:color="auto"/>
            </w:tcBorders>
            <w:shd w:val="clear" w:color="000000" w:fill="FFFFFF"/>
            <w:noWrap/>
            <w:vAlign w:val="bottom"/>
            <w:hideMark/>
          </w:tcPr>
          <w:p w14:paraId="522A63AD" w14:textId="7E18F8BC" w:rsidR="00D04835" w:rsidRPr="00D04835" w:rsidRDefault="00D04835" w:rsidP="00D04835">
            <w:pPr>
              <w:spacing w:after="0" w:line="240" w:lineRule="auto"/>
              <w:jc w:val="center"/>
              <w:rPr>
                <w:rFonts w:eastAsia="Times New Roman" w:cs="Calibri"/>
                <w:color w:val="000000"/>
                <w:sz w:val="20"/>
                <w:szCs w:val="20"/>
                <w:lang w:val="es-MX" w:eastAsia="es-MX"/>
              </w:rPr>
            </w:pPr>
            <w:r w:rsidRPr="00D04835">
              <w:rPr>
                <w:rFonts w:eastAsia="Times New Roman" w:cs="Calibri"/>
                <w:color w:val="000000"/>
                <w:sz w:val="20"/>
                <w:szCs w:val="20"/>
                <w:lang w:val="es-MX" w:eastAsia="es-MX"/>
              </w:rPr>
              <w:t xml:space="preserve"> $    1,26</w:t>
            </w:r>
            <w:r w:rsidR="00E864F7">
              <w:rPr>
                <w:rFonts w:eastAsia="Times New Roman" w:cs="Calibri"/>
                <w:color w:val="000000"/>
                <w:sz w:val="20"/>
                <w:szCs w:val="20"/>
                <w:lang w:val="es-MX" w:eastAsia="es-MX"/>
              </w:rPr>
              <w:t>9</w:t>
            </w:r>
            <w:r w:rsidRPr="00D04835">
              <w:rPr>
                <w:rFonts w:eastAsia="Times New Roman" w:cs="Calibri"/>
                <w:color w:val="000000"/>
                <w:sz w:val="20"/>
                <w:szCs w:val="20"/>
                <w:lang w:val="es-MX" w:eastAsia="es-MX"/>
              </w:rPr>
              <w:t>.</w:t>
            </w:r>
            <w:r w:rsidR="00E864F7">
              <w:rPr>
                <w:rFonts w:eastAsia="Times New Roman" w:cs="Calibri"/>
                <w:color w:val="000000"/>
                <w:sz w:val="20"/>
                <w:szCs w:val="20"/>
                <w:lang w:val="es-MX" w:eastAsia="es-MX"/>
              </w:rPr>
              <w:t>65</w:t>
            </w:r>
            <w:r w:rsidRPr="00D04835">
              <w:rPr>
                <w:rFonts w:eastAsia="Times New Roman" w:cs="Calibri"/>
                <w:color w:val="000000"/>
                <w:sz w:val="20"/>
                <w:szCs w:val="20"/>
                <w:lang w:val="es-MX" w:eastAsia="es-MX"/>
              </w:rPr>
              <w:t xml:space="preserve"> </w:t>
            </w:r>
          </w:p>
        </w:tc>
      </w:tr>
      <w:tr w:rsidR="00D04835" w:rsidRPr="00D04835" w14:paraId="1A7A0BFD" w14:textId="77777777" w:rsidTr="00B238D4">
        <w:trPr>
          <w:trHeight w:val="270"/>
          <w:jc w:val="center"/>
        </w:trPr>
        <w:tc>
          <w:tcPr>
            <w:tcW w:w="4431" w:type="dxa"/>
            <w:tcBorders>
              <w:top w:val="nil"/>
              <w:left w:val="single" w:sz="8" w:space="0" w:color="auto"/>
              <w:bottom w:val="single" w:sz="8" w:space="0" w:color="auto"/>
              <w:right w:val="nil"/>
            </w:tcBorders>
            <w:shd w:val="clear" w:color="000000" w:fill="FFFFFF"/>
            <w:noWrap/>
            <w:vAlign w:val="bottom"/>
            <w:hideMark/>
          </w:tcPr>
          <w:p w14:paraId="73CCA3A4" w14:textId="22C45322" w:rsidR="00D04835" w:rsidRPr="00D04835" w:rsidRDefault="00E10430" w:rsidP="00D04835">
            <w:pPr>
              <w:spacing w:after="0" w:line="240" w:lineRule="auto"/>
              <w:jc w:val="center"/>
              <w:rPr>
                <w:rFonts w:eastAsia="Times New Roman" w:cs="Calibri"/>
                <w:color w:val="000000"/>
                <w:sz w:val="20"/>
                <w:szCs w:val="20"/>
                <w:lang w:val="es-MX" w:eastAsia="es-MX"/>
              </w:rPr>
            </w:pPr>
            <w:r w:rsidRPr="00D04835">
              <w:rPr>
                <w:rFonts w:eastAsia="Times New Roman" w:cs="Calibri"/>
                <w:color w:val="000000"/>
                <w:sz w:val="20"/>
                <w:szCs w:val="20"/>
                <w:lang w:val="es-MX" w:eastAsia="es-MX"/>
              </w:rPr>
              <w:t>Traslado Inicial</w:t>
            </w:r>
            <w:r w:rsidR="00D04835" w:rsidRPr="00D04835">
              <w:rPr>
                <w:rFonts w:eastAsia="Times New Roman" w:cs="Calibri"/>
                <w:color w:val="000000"/>
                <w:sz w:val="20"/>
                <w:szCs w:val="20"/>
                <w:lang w:val="es-MX" w:eastAsia="es-MX"/>
              </w:rPr>
              <w:t xml:space="preserve"> </w:t>
            </w:r>
          </w:p>
        </w:tc>
        <w:tc>
          <w:tcPr>
            <w:tcW w:w="1013" w:type="dxa"/>
            <w:tcBorders>
              <w:top w:val="nil"/>
              <w:left w:val="nil"/>
              <w:bottom w:val="single" w:sz="8" w:space="0" w:color="auto"/>
              <w:right w:val="nil"/>
            </w:tcBorders>
            <w:shd w:val="clear" w:color="000000" w:fill="FFFFFF"/>
            <w:noWrap/>
            <w:vAlign w:val="bottom"/>
            <w:hideMark/>
          </w:tcPr>
          <w:p w14:paraId="0CAEC517" w14:textId="12753936" w:rsidR="00D04835" w:rsidRPr="00D04835" w:rsidRDefault="00D04835" w:rsidP="00D04835">
            <w:pPr>
              <w:spacing w:after="0" w:line="240" w:lineRule="auto"/>
              <w:jc w:val="center"/>
              <w:rPr>
                <w:rFonts w:eastAsia="Times New Roman" w:cs="Calibri"/>
                <w:color w:val="000000"/>
                <w:sz w:val="20"/>
                <w:szCs w:val="20"/>
                <w:lang w:val="es-MX" w:eastAsia="es-MX"/>
              </w:rPr>
            </w:pPr>
            <w:r w:rsidRPr="00D04835">
              <w:rPr>
                <w:rFonts w:eastAsia="Times New Roman" w:cs="Calibri"/>
                <w:color w:val="000000"/>
                <w:sz w:val="20"/>
                <w:szCs w:val="20"/>
                <w:lang w:val="es-MX" w:eastAsia="es-MX"/>
              </w:rPr>
              <w:t>487</w:t>
            </w:r>
          </w:p>
        </w:tc>
        <w:tc>
          <w:tcPr>
            <w:tcW w:w="1676" w:type="dxa"/>
            <w:tcBorders>
              <w:top w:val="nil"/>
              <w:left w:val="nil"/>
              <w:bottom w:val="single" w:sz="4" w:space="0" w:color="auto"/>
              <w:right w:val="nil"/>
            </w:tcBorders>
            <w:shd w:val="clear" w:color="000000" w:fill="FFFFFF"/>
            <w:noWrap/>
            <w:vAlign w:val="bottom"/>
            <w:hideMark/>
          </w:tcPr>
          <w:p w14:paraId="27CBB63C" w14:textId="77777777" w:rsidR="00D04835" w:rsidRPr="00D04835" w:rsidRDefault="00D04835" w:rsidP="00D04835">
            <w:pPr>
              <w:spacing w:after="0" w:line="240" w:lineRule="auto"/>
              <w:jc w:val="center"/>
              <w:rPr>
                <w:rFonts w:eastAsia="Times New Roman" w:cs="Calibri"/>
                <w:color w:val="000000"/>
                <w:sz w:val="20"/>
                <w:szCs w:val="20"/>
                <w:lang w:val="es-MX" w:eastAsia="es-MX"/>
              </w:rPr>
            </w:pPr>
            <w:r w:rsidRPr="00D04835">
              <w:rPr>
                <w:rFonts w:eastAsia="Times New Roman" w:cs="Calibri"/>
                <w:color w:val="000000"/>
                <w:sz w:val="20"/>
                <w:szCs w:val="20"/>
                <w:lang w:val="es-MX" w:eastAsia="es-MX"/>
              </w:rPr>
              <w:t xml:space="preserve"> $                 0.96 </w:t>
            </w:r>
          </w:p>
        </w:tc>
        <w:tc>
          <w:tcPr>
            <w:tcW w:w="1340" w:type="dxa"/>
            <w:tcBorders>
              <w:top w:val="nil"/>
              <w:left w:val="nil"/>
              <w:bottom w:val="single" w:sz="4" w:space="0" w:color="auto"/>
              <w:right w:val="single" w:sz="8" w:space="0" w:color="auto"/>
            </w:tcBorders>
            <w:shd w:val="clear" w:color="000000" w:fill="FFFFFF"/>
            <w:noWrap/>
            <w:vAlign w:val="bottom"/>
            <w:hideMark/>
          </w:tcPr>
          <w:p w14:paraId="4D1ADC16" w14:textId="7BE0E7DC" w:rsidR="00D04835" w:rsidRPr="00D04835" w:rsidRDefault="00D04835" w:rsidP="00D04835">
            <w:pPr>
              <w:spacing w:after="0" w:line="240" w:lineRule="auto"/>
              <w:jc w:val="center"/>
              <w:rPr>
                <w:rFonts w:eastAsia="Times New Roman" w:cs="Calibri"/>
                <w:color w:val="000000"/>
                <w:sz w:val="20"/>
                <w:szCs w:val="20"/>
                <w:lang w:val="es-MX" w:eastAsia="es-MX"/>
              </w:rPr>
            </w:pPr>
            <w:r w:rsidRPr="00D04835">
              <w:rPr>
                <w:rFonts w:eastAsia="Times New Roman" w:cs="Calibri"/>
                <w:color w:val="000000"/>
                <w:sz w:val="20"/>
                <w:szCs w:val="20"/>
                <w:lang w:val="es-MX" w:eastAsia="es-MX"/>
              </w:rPr>
              <w:t xml:space="preserve"> $        46</w:t>
            </w:r>
            <w:r w:rsidR="00E864F7">
              <w:rPr>
                <w:rFonts w:eastAsia="Times New Roman" w:cs="Calibri"/>
                <w:color w:val="000000"/>
                <w:sz w:val="20"/>
                <w:szCs w:val="20"/>
                <w:lang w:val="es-MX" w:eastAsia="es-MX"/>
              </w:rPr>
              <w:t>7</w:t>
            </w:r>
            <w:r w:rsidRPr="00D04835">
              <w:rPr>
                <w:rFonts w:eastAsia="Times New Roman" w:cs="Calibri"/>
                <w:color w:val="000000"/>
                <w:sz w:val="20"/>
                <w:szCs w:val="20"/>
                <w:lang w:val="es-MX" w:eastAsia="es-MX"/>
              </w:rPr>
              <w:t>.</w:t>
            </w:r>
            <w:r w:rsidR="00E864F7">
              <w:rPr>
                <w:rFonts w:eastAsia="Times New Roman" w:cs="Calibri"/>
                <w:color w:val="000000"/>
                <w:sz w:val="20"/>
                <w:szCs w:val="20"/>
                <w:lang w:val="es-MX" w:eastAsia="es-MX"/>
              </w:rPr>
              <w:t>52</w:t>
            </w:r>
            <w:r w:rsidRPr="00D04835">
              <w:rPr>
                <w:rFonts w:eastAsia="Times New Roman" w:cs="Calibri"/>
                <w:color w:val="000000"/>
                <w:sz w:val="20"/>
                <w:szCs w:val="20"/>
                <w:lang w:val="es-MX" w:eastAsia="es-MX"/>
              </w:rPr>
              <w:t xml:space="preserve"> </w:t>
            </w:r>
          </w:p>
        </w:tc>
      </w:tr>
      <w:tr w:rsidR="00D04835" w:rsidRPr="00D04835" w14:paraId="2A14807F" w14:textId="77777777" w:rsidTr="00B238D4">
        <w:trPr>
          <w:trHeight w:val="315"/>
          <w:jc w:val="center"/>
        </w:trPr>
        <w:tc>
          <w:tcPr>
            <w:tcW w:w="4431" w:type="dxa"/>
            <w:tcBorders>
              <w:top w:val="nil"/>
              <w:left w:val="nil"/>
              <w:bottom w:val="nil"/>
              <w:right w:val="nil"/>
            </w:tcBorders>
            <w:shd w:val="clear" w:color="000000" w:fill="FFFFFF"/>
            <w:noWrap/>
            <w:vAlign w:val="bottom"/>
            <w:hideMark/>
          </w:tcPr>
          <w:p w14:paraId="572AB423" w14:textId="77777777" w:rsidR="00D04835" w:rsidRPr="00D04835" w:rsidRDefault="00D04835" w:rsidP="00D04835">
            <w:pPr>
              <w:spacing w:after="0" w:line="240" w:lineRule="auto"/>
              <w:rPr>
                <w:rFonts w:eastAsia="Times New Roman" w:cs="Calibri"/>
                <w:color w:val="000000"/>
                <w:lang w:val="es-MX" w:eastAsia="es-MX"/>
              </w:rPr>
            </w:pPr>
            <w:r w:rsidRPr="00D04835">
              <w:rPr>
                <w:rFonts w:eastAsia="Times New Roman" w:cs="Calibri"/>
                <w:color w:val="000000"/>
                <w:lang w:val="es-MX" w:eastAsia="es-MX"/>
              </w:rPr>
              <w:t> </w:t>
            </w:r>
          </w:p>
        </w:tc>
        <w:tc>
          <w:tcPr>
            <w:tcW w:w="1013" w:type="dxa"/>
            <w:tcBorders>
              <w:top w:val="nil"/>
              <w:left w:val="nil"/>
              <w:bottom w:val="nil"/>
              <w:right w:val="single" w:sz="4" w:space="0" w:color="auto"/>
            </w:tcBorders>
            <w:shd w:val="clear" w:color="000000" w:fill="FFFFFF"/>
            <w:noWrap/>
            <w:vAlign w:val="bottom"/>
            <w:hideMark/>
          </w:tcPr>
          <w:p w14:paraId="1C4D8AA5" w14:textId="77777777" w:rsidR="00D04835" w:rsidRPr="00D04835" w:rsidRDefault="00D04835" w:rsidP="00D04835">
            <w:pPr>
              <w:spacing w:after="0" w:line="240" w:lineRule="auto"/>
              <w:rPr>
                <w:rFonts w:eastAsia="Times New Roman" w:cs="Calibri"/>
                <w:color w:val="000000"/>
                <w:lang w:val="es-MX" w:eastAsia="es-MX"/>
              </w:rPr>
            </w:pPr>
            <w:r w:rsidRPr="00D04835">
              <w:rPr>
                <w:rFonts w:eastAsia="Times New Roman" w:cs="Calibri"/>
                <w:color w:val="000000"/>
                <w:lang w:val="es-MX" w:eastAsia="es-MX"/>
              </w:rPr>
              <w:t> </w:t>
            </w:r>
          </w:p>
        </w:tc>
        <w:tc>
          <w:tcPr>
            <w:tcW w:w="1676" w:type="dxa"/>
            <w:tcBorders>
              <w:top w:val="single" w:sz="4" w:space="0" w:color="auto"/>
              <w:left w:val="single" w:sz="4" w:space="0" w:color="auto"/>
              <w:bottom w:val="nil"/>
              <w:right w:val="single" w:sz="4" w:space="0" w:color="auto"/>
            </w:tcBorders>
            <w:shd w:val="clear" w:color="000000" w:fill="FFFFFF"/>
            <w:noWrap/>
            <w:vAlign w:val="bottom"/>
            <w:hideMark/>
          </w:tcPr>
          <w:p w14:paraId="65CC8CF1" w14:textId="77777777" w:rsidR="00D04835" w:rsidRPr="00D04835" w:rsidRDefault="00D04835" w:rsidP="00D04835">
            <w:pPr>
              <w:spacing w:after="0" w:line="240" w:lineRule="auto"/>
              <w:rPr>
                <w:rFonts w:eastAsia="Times New Roman" w:cs="Calibri"/>
                <w:b/>
                <w:bCs/>
                <w:color w:val="000000"/>
                <w:lang w:val="es-MX" w:eastAsia="es-MX"/>
              </w:rPr>
            </w:pPr>
            <w:r w:rsidRPr="00D04835">
              <w:rPr>
                <w:rFonts w:eastAsia="Times New Roman" w:cs="Calibri"/>
                <w:b/>
                <w:bCs/>
                <w:color w:val="000000"/>
                <w:lang w:val="es-MX" w:eastAsia="es-MX"/>
              </w:rPr>
              <w:t>Sub-Total</w:t>
            </w:r>
          </w:p>
        </w:tc>
        <w:tc>
          <w:tcPr>
            <w:tcW w:w="1340" w:type="dxa"/>
            <w:tcBorders>
              <w:top w:val="single" w:sz="4" w:space="0" w:color="auto"/>
              <w:left w:val="single" w:sz="4" w:space="0" w:color="auto"/>
              <w:bottom w:val="nil"/>
              <w:right w:val="single" w:sz="4" w:space="0" w:color="auto"/>
            </w:tcBorders>
            <w:shd w:val="clear" w:color="000000" w:fill="FFFFFF"/>
            <w:noWrap/>
            <w:vAlign w:val="bottom"/>
            <w:hideMark/>
          </w:tcPr>
          <w:p w14:paraId="7347F1CF" w14:textId="22B3A089" w:rsidR="00D04835" w:rsidRPr="00D04835" w:rsidRDefault="00D04835" w:rsidP="00D04835">
            <w:pPr>
              <w:spacing w:after="0" w:line="240" w:lineRule="auto"/>
              <w:jc w:val="center"/>
              <w:rPr>
                <w:rFonts w:eastAsia="Times New Roman" w:cs="Calibri"/>
                <w:color w:val="000000"/>
                <w:sz w:val="20"/>
                <w:szCs w:val="20"/>
                <w:lang w:val="es-MX" w:eastAsia="es-MX"/>
              </w:rPr>
            </w:pPr>
            <w:r w:rsidRPr="00D04835">
              <w:rPr>
                <w:rFonts w:eastAsia="Times New Roman" w:cs="Calibri"/>
                <w:color w:val="000000"/>
                <w:sz w:val="20"/>
                <w:szCs w:val="20"/>
                <w:lang w:val="es-MX" w:eastAsia="es-MX"/>
              </w:rPr>
              <w:t xml:space="preserve"> $    </w:t>
            </w:r>
            <w:r w:rsidR="00E864F7">
              <w:rPr>
                <w:rFonts w:eastAsia="Times New Roman" w:cs="Calibri"/>
                <w:color w:val="000000"/>
                <w:sz w:val="20"/>
                <w:szCs w:val="20"/>
                <w:lang w:val="es-MX" w:eastAsia="es-MX"/>
              </w:rPr>
              <w:t>3</w:t>
            </w:r>
            <w:r w:rsidRPr="00D04835">
              <w:rPr>
                <w:rFonts w:eastAsia="Times New Roman" w:cs="Calibri"/>
                <w:color w:val="000000"/>
                <w:sz w:val="20"/>
                <w:szCs w:val="20"/>
                <w:lang w:val="es-MX" w:eastAsia="es-MX"/>
              </w:rPr>
              <w:t>,</w:t>
            </w:r>
            <w:r w:rsidR="00E864F7">
              <w:rPr>
                <w:rFonts w:eastAsia="Times New Roman" w:cs="Calibri"/>
                <w:color w:val="000000"/>
                <w:sz w:val="20"/>
                <w:szCs w:val="20"/>
                <w:lang w:val="es-MX" w:eastAsia="es-MX"/>
              </w:rPr>
              <w:t>373</w:t>
            </w:r>
            <w:r w:rsidRPr="00D04835">
              <w:rPr>
                <w:rFonts w:eastAsia="Times New Roman" w:cs="Calibri"/>
                <w:color w:val="000000"/>
                <w:sz w:val="20"/>
                <w:szCs w:val="20"/>
                <w:lang w:val="es-MX" w:eastAsia="es-MX"/>
              </w:rPr>
              <w:t>.</w:t>
            </w:r>
            <w:r w:rsidR="00E864F7">
              <w:rPr>
                <w:rFonts w:eastAsia="Times New Roman" w:cs="Calibri"/>
                <w:color w:val="000000"/>
                <w:sz w:val="20"/>
                <w:szCs w:val="20"/>
                <w:lang w:val="es-MX" w:eastAsia="es-MX"/>
              </w:rPr>
              <w:t>49</w:t>
            </w:r>
            <w:r w:rsidRPr="00D04835">
              <w:rPr>
                <w:rFonts w:eastAsia="Times New Roman" w:cs="Calibri"/>
                <w:color w:val="000000"/>
                <w:sz w:val="20"/>
                <w:szCs w:val="20"/>
                <w:lang w:val="es-MX" w:eastAsia="es-MX"/>
              </w:rPr>
              <w:t xml:space="preserve"> </w:t>
            </w:r>
          </w:p>
        </w:tc>
      </w:tr>
      <w:tr w:rsidR="00D04835" w:rsidRPr="00D04835" w14:paraId="5C017F80" w14:textId="77777777" w:rsidTr="00B238D4">
        <w:trPr>
          <w:trHeight w:val="315"/>
          <w:jc w:val="center"/>
        </w:trPr>
        <w:tc>
          <w:tcPr>
            <w:tcW w:w="4431" w:type="dxa"/>
            <w:tcBorders>
              <w:top w:val="nil"/>
              <w:left w:val="nil"/>
              <w:bottom w:val="nil"/>
              <w:right w:val="nil"/>
            </w:tcBorders>
            <w:shd w:val="clear" w:color="000000" w:fill="FFFFFF"/>
            <w:noWrap/>
            <w:vAlign w:val="bottom"/>
            <w:hideMark/>
          </w:tcPr>
          <w:p w14:paraId="6F9249FF" w14:textId="77777777" w:rsidR="00D04835" w:rsidRPr="00D04835" w:rsidRDefault="00D04835" w:rsidP="00D04835">
            <w:pPr>
              <w:spacing w:after="0" w:line="240" w:lineRule="auto"/>
              <w:rPr>
                <w:rFonts w:eastAsia="Times New Roman" w:cs="Calibri"/>
                <w:color w:val="000000"/>
                <w:lang w:val="es-MX" w:eastAsia="es-MX"/>
              </w:rPr>
            </w:pPr>
            <w:r w:rsidRPr="00D04835">
              <w:rPr>
                <w:rFonts w:eastAsia="Times New Roman" w:cs="Calibri"/>
                <w:color w:val="000000"/>
                <w:lang w:val="es-MX" w:eastAsia="es-MX"/>
              </w:rPr>
              <w:t> </w:t>
            </w:r>
          </w:p>
        </w:tc>
        <w:tc>
          <w:tcPr>
            <w:tcW w:w="1013" w:type="dxa"/>
            <w:tcBorders>
              <w:top w:val="nil"/>
              <w:left w:val="nil"/>
              <w:bottom w:val="nil"/>
              <w:right w:val="single" w:sz="4" w:space="0" w:color="auto"/>
            </w:tcBorders>
            <w:shd w:val="clear" w:color="000000" w:fill="FFFFFF"/>
            <w:noWrap/>
            <w:vAlign w:val="bottom"/>
            <w:hideMark/>
          </w:tcPr>
          <w:p w14:paraId="5A2DAEE0" w14:textId="77777777" w:rsidR="00D04835" w:rsidRPr="00D04835" w:rsidRDefault="00D04835" w:rsidP="00D04835">
            <w:pPr>
              <w:spacing w:after="0" w:line="240" w:lineRule="auto"/>
              <w:rPr>
                <w:rFonts w:eastAsia="Times New Roman" w:cs="Calibri"/>
                <w:color w:val="000000"/>
                <w:lang w:val="es-MX" w:eastAsia="es-MX"/>
              </w:rPr>
            </w:pPr>
            <w:r w:rsidRPr="00D04835">
              <w:rPr>
                <w:rFonts w:eastAsia="Times New Roman" w:cs="Calibri"/>
                <w:color w:val="000000"/>
                <w:lang w:val="es-MX" w:eastAsia="es-MX"/>
              </w:rPr>
              <w:t> </w:t>
            </w:r>
          </w:p>
        </w:tc>
        <w:tc>
          <w:tcPr>
            <w:tcW w:w="1676" w:type="dxa"/>
            <w:tcBorders>
              <w:top w:val="nil"/>
              <w:left w:val="single" w:sz="4" w:space="0" w:color="auto"/>
              <w:bottom w:val="nil"/>
              <w:right w:val="single" w:sz="4" w:space="0" w:color="auto"/>
            </w:tcBorders>
            <w:shd w:val="clear" w:color="000000" w:fill="FFFFFF"/>
            <w:noWrap/>
            <w:vAlign w:val="bottom"/>
            <w:hideMark/>
          </w:tcPr>
          <w:p w14:paraId="259AAF4D" w14:textId="77777777" w:rsidR="00D04835" w:rsidRPr="00D04835" w:rsidRDefault="00D04835" w:rsidP="00D04835">
            <w:pPr>
              <w:spacing w:after="0" w:line="240" w:lineRule="auto"/>
              <w:rPr>
                <w:rFonts w:eastAsia="Times New Roman" w:cs="Calibri"/>
                <w:b/>
                <w:bCs/>
                <w:color w:val="000000"/>
                <w:lang w:val="es-MX" w:eastAsia="es-MX"/>
              </w:rPr>
            </w:pPr>
            <w:r w:rsidRPr="00D04835">
              <w:rPr>
                <w:rFonts w:eastAsia="Times New Roman" w:cs="Calibri"/>
                <w:b/>
                <w:bCs/>
                <w:color w:val="000000"/>
                <w:lang w:val="es-MX" w:eastAsia="es-MX"/>
              </w:rPr>
              <w:t>IVA</w:t>
            </w:r>
          </w:p>
        </w:tc>
        <w:tc>
          <w:tcPr>
            <w:tcW w:w="1340" w:type="dxa"/>
            <w:tcBorders>
              <w:top w:val="nil"/>
              <w:left w:val="single" w:sz="4" w:space="0" w:color="auto"/>
              <w:bottom w:val="nil"/>
              <w:right w:val="single" w:sz="4" w:space="0" w:color="auto"/>
            </w:tcBorders>
            <w:shd w:val="clear" w:color="000000" w:fill="FFFFFF"/>
            <w:noWrap/>
            <w:vAlign w:val="bottom"/>
            <w:hideMark/>
          </w:tcPr>
          <w:p w14:paraId="3A43F457" w14:textId="69D119BF" w:rsidR="00D04835" w:rsidRPr="00D04835" w:rsidRDefault="00D04835" w:rsidP="00D04835">
            <w:pPr>
              <w:spacing w:after="0" w:line="240" w:lineRule="auto"/>
              <w:jc w:val="center"/>
              <w:rPr>
                <w:rFonts w:eastAsia="Times New Roman" w:cs="Calibri"/>
                <w:color w:val="000000"/>
                <w:sz w:val="20"/>
                <w:szCs w:val="20"/>
                <w:lang w:val="es-MX" w:eastAsia="es-MX"/>
              </w:rPr>
            </w:pPr>
            <w:r w:rsidRPr="00D04835">
              <w:rPr>
                <w:rFonts w:eastAsia="Times New Roman" w:cs="Calibri"/>
                <w:color w:val="000000"/>
                <w:sz w:val="20"/>
                <w:szCs w:val="20"/>
                <w:lang w:val="es-MX" w:eastAsia="es-MX"/>
              </w:rPr>
              <w:t xml:space="preserve"> $        </w:t>
            </w:r>
            <w:r w:rsidR="00E864F7">
              <w:rPr>
                <w:rFonts w:eastAsia="Times New Roman" w:cs="Calibri"/>
                <w:color w:val="000000"/>
                <w:sz w:val="20"/>
                <w:szCs w:val="20"/>
                <w:lang w:val="es-MX" w:eastAsia="es-MX"/>
              </w:rPr>
              <w:t>404</w:t>
            </w:r>
            <w:r w:rsidRPr="00D04835">
              <w:rPr>
                <w:rFonts w:eastAsia="Times New Roman" w:cs="Calibri"/>
                <w:color w:val="000000"/>
                <w:sz w:val="20"/>
                <w:szCs w:val="20"/>
                <w:lang w:val="es-MX" w:eastAsia="es-MX"/>
              </w:rPr>
              <w:t>.</w:t>
            </w:r>
            <w:r w:rsidR="00E864F7">
              <w:rPr>
                <w:rFonts w:eastAsia="Times New Roman" w:cs="Calibri"/>
                <w:color w:val="000000"/>
                <w:sz w:val="20"/>
                <w:szCs w:val="20"/>
                <w:lang w:val="es-MX" w:eastAsia="es-MX"/>
              </w:rPr>
              <w:t>82</w:t>
            </w:r>
            <w:r w:rsidRPr="00D04835">
              <w:rPr>
                <w:rFonts w:eastAsia="Times New Roman" w:cs="Calibri"/>
                <w:color w:val="000000"/>
                <w:sz w:val="20"/>
                <w:szCs w:val="20"/>
                <w:lang w:val="es-MX" w:eastAsia="es-MX"/>
              </w:rPr>
              <w:t xml:space="preserve"> </w:t>
            </w:r>
          </w:p>
        </w:tc>
      </w:tr>
      <w:tr w:rsidR="00D04835" w:rsidRPr="00D04835" w14:paraId="31625D8A" w14:textId="77777777" w:rsidTr="00B238D4">
        <w:trPr>
          <w:trHeight w:val="330"/>
          <w:jc w:val="center"/>
        </w:trPr>
        <w:tc>
          <w:tcPr>
            <w:tcW w:w="4431" w:type="dxa"/>
            <w:tcBorders>
              <w:top w:val="nil"/>
              <w:left w:val="nil"/>
              <w:bottom w:val="nil"/>
              <w:right w:val="nil"/>
            </w:tcBorders>
            <w:shd w:val="clear" w:color="000000" w:fill="FFFFFF"/>
            <w:noWrap/>
            <w:vAlign w:val="bottom"/>
            <w:hideMark/>
          </w:tcPr>
          <w:p w14:paraId="40853FCB" w14:textId="77777777" w:rsidR="00D04835" w:rsidRPr="00D04835" w:rsidRDefault="00D04835" w:rsidP="00D04835">
            <w:pPr>
              <w:spacing w:after="0" w:line="240" w:lineRule="auto"/>
              <w:rPr>
                <w:rFonts w:eastAsia="Times New Roman" w:cs="Calibri"/>
                <w:b/>
                <w:bCs/>
                <w:color w:val="000000"/>
                <w:sz w:val="24"/>
                <w:szCs w:val="24"/>
                <w:lang w:val="es-MX" w:eastAsia="es-MX"/>
              </w:rPr>
            </w:pPr>
            <w:r w:rsidRPr="00D04835">
              <w:rPr>
                <w:rFonts w:eastAsia="Times New Roman" w:cs="Calibri"/>
                <w:b/>
                <w:bCs/>
                <w:color w:val="000000"/>
                <w:sz w:val="24"/>
                <w:szCs w:val="24"/>
                <w:lang w:val="es-MX" w:eastAsia="es-MX"/>
              </w:rPr>
              <w:t> </w:t>
            </w:r>
          </w:p>
        </w:tc>
        <w:tc>
          <w:tcPr>
            <w:tcW w:w="1013" w:type="dxa"/>
            <w:tcBorders>
              <w:top w:val="nil"/>
              <w:left w:val="nil"/>
              <w:bottom w:val="nil"/>
              <w:right w:val="single" w:sz="4" w:space="0" w:color="auto"/>
            </w:tcBorders>
            <w:shd w:val="clear" w:color="000000" w:fill="FFFFFF"/>
            <w:noWrap/>
            <w:vAlign w:val="bottom"/>
            <w:hideMark/>
          </w:tcPr>
          <w:p w14:paraId="52ED36F8" w14:textId="77777777" w:rsidR="00D04835" w:rsidRPr="00D04835" w:rsidRDefault="00D04835" w:rsidP="00D04835">
            <w:pPr>
              <w:spacing w:after="0" w:line="240" w:lineRule="auto"/>
              <w:rPr>
                <w:rFonts w:eastAsia="Times New Roman" w:cs="Calibri"/>
                <w:color w:val="000000"/>
                <w:lang w:val="es-MX" w:eastAsia="es-MX"/>
              </w:rPr>
            </w:pPr>
            <w:r w:rsidRPr="00D04835">
              <w:rPr>
                <w:rFonts w:eastAsia="Times New Roman" w:cs="Calibri"/>
                <w:color w:val="000000"/>
                <w:lang w:val="es-MX" w:eastAsia="es-MX"/>
              </w:rPr>
              <w:t> </w:t>
            </w:r>
          </w:p>
        </w:tc>
        <w:tc>
          <w:tcPr>
            <w:tcW w:w="1676" w:type="dxa"/>
            <w:tcBorders>
              <w:top w:val="single" w:sz="8" w:space="0" w:color="auto"/>
              <w:left w:val="single" w:sz="4" w:space="0" w:color="auto"/>
              <w:bottom w:val="single" w:sz="4" w:space="0" w:color="auto"/>
              <w:right w:val="single" w:sz="4" w:space="0" w:color="auto"/>
            </w:tcBorders>
            <w:shd w:val="clear" w:color="000000" w:fill="FFFFFF"/>
            <w:noWrap/>
            <w:vAlign w:val="bottom"/>
            <w:hideMark/>
          </w:tcPr>
          <w:p w14:paraId="7162BB55" w14:textId="77777777" w:rsidR="00D04835" w:rsidRPr="00D04835" w:rsidRDefault="00D04835" w:rsidP="00D04835">
            <w:pPr>
              <w:spacing w:after="0" w:line="240" w:lineRule="auto"/>
              <w:rPr>
                <w:rFonts w:eastAsia="Times New Roman" w:cs="Calibri"/>
                <w:b/>
                <w:bCs/>
                <w:color w:val="000000"/>
                <w:lang w:val="es-MX" w:eastAsia="es-MX"/>
              </w:rPr>
            </w:pPr>
            <w:r w:rsidRPr="00D04835">
              <w:rPr>
                <w:rFonts w:eastAsia="Times New Roman" w:cs="Calibri"/>
                <w:b/>
                <w:bCs/>
                <w:color w:val="000000"/>
                <w:lang w:val="es-MX" w:eastAsia="es-MX"/>
              </w:rPr>
              <w:t>Total</w:t>
            </w:r>
          </w:p>
        </w:tc>
        <w:tc>
          <w:tcPr>
            <w:tcW w:w="1340" w:type="dxa"/>
            <w:tcBorders>
              <w:top w:val="single" w:sz="8" w:space="0" w:color="auto"/>
              <w:left w:val="single" w:sz="4" w:space="0" w:color="auto"/>
              <w:bottom w:val="single" w:sz="4" w:space="0" w:color="auto"/>
              <w:right w:val="single" w:sz="4" w:space="0" w:color="auto"/>
            </w:tcBorders>
            <w:shd w:val="clear" w:color="000000" w:fill="CCCCFF"/>
            <w:noWrap/>
            <w:vAlign w:val="bottom"/>
            <w:hideMark/>
          </w:tcPr>
          <w:p w14:paraId="73B993A7" w14:textId="7CB22C9D" w:rsidR="00D04835" w:rsidRPr="00D04835" w:rsidRDefault="00D04835" w:rsidP="00D04835">
            <w:pPr>
              <w:spacing w:after="0" w:line="240" w:lineRule="auto"/>
              <w:jc w:val="center"/>
              <w:rPr>
                <w:rFonts w:eastAsia="Times New Roman" w:cs="Calibri"/>
                <w:b/>
                <w:bCs/>
                <w:color w:val="000000"/>
                <w:sz w:val="20"/>
                <w:szCs w:val="20"/>
                <w:lang w:val="es-MX" w:eastAsia="es-MX"/>
              </w:rPr>
            </w:pPr>
            <w:r w:rsidRPr="00D04835">
              <w:rPr>
                <w:rFonts w:eastAsia="Times New Roman" w:cs="Calibri"/>
                <w:b/>
                <w:bCs/>
                <w:color w:val="000000"/>
                <w:sz w:val="20"/>
                <w:szCs w:val="20"/>
                <w:lang w:val="es-MX" w:eastAsia="es-MX"/>
              </w:rPr>
              <w:t xml:space="preserve"> $    </w:t>
            </w:r>
            <w:r w:rsidR="00E864F7">
              <w:rPr>
                <w:rFonts w:eastAsia="Times New Roman" w:cs="Calibri"/>
                <w:b/>
                <w:bCs/>
                <w:color w:val="000000"/>
                <w:sz w:val="20"/>
                <w:szCs w:val="20"/>
                <w:lang w:val="es-MX" w:eastAsia="es-MX"/>
              </w:rPr>
              <w:t>3</w:t>
            </w:r>
            <w:r w:rsidRPr="00D04835">
              <w:rPr>
                <w:rFonts w:eastAsia="Times New Roman" w:cs="Calibri"/>
                <w:b/>
                <w:bCs/>
                <w:color w:val="000000"/>
                <w:sz w:val="20"/>
                <w:szCs w:val="20"/>
                <w:lang w:val="es-MX" w:eastAsia="es-MX"/>
              </w:rPr>
              <w:t>,</w:t>
            </w:r>
            <w:r w:rsidR="00E864F7">
              <w:rPr>
                <w:rFonts w:eastAsia="Times New Roman" w:cs="Calibri"/>
                <w:b/>
                <w:bCs/>
                <w:color w:val="000000"/>
                <w:sz w:val="20"/>
                <w:szCs w:val="20"/>
                <w:lang w:val="es-MX" w:eastAsia="es-MX"/>
              </w:rPr>
              <w:t>778</w:t>
            </w:r>
            <w:r w:rsidRPr="00D04835">
              <w:rPr>
                <w:rFonts w:eastAsia="Times New Roman" w:cs="Calibri"/>
                <w:b/>
                <w:bCs/>
                <w:color w:val="000000"/>
                <w:sz w:val="20"/>
                <w:szCs w:val="20"/>
                <w:lang w:val="es-MX" w:eastAsia="es-MX"/>
              </w:rPr>
              <w:t>.</w:t>
            </w:r>
            <w:r w:rsidR="00E864F7">
              <w:rPr>
                <w:rFonts w:eastAsia="Times New Roman" w:cs="Calibri"/>
                <w:b/>
                <w:bCs/>
                <w:color w:val="000000"/>
                <w:sz w:val="20"/>
                <w:szCs w:val="20"/>
                <w:lang w:val="es-MX" w:eastAsia="es-MX"/>
              </w:rPr>
              <w:t>31</w:t>
            </w:r>
            <w:r w:rsidRPr="00D04835">
              <w:rPr>
                <w:rFonts w:eastAsia="Times New Roman" w:cs="Calibri"/>
                <w:b/>
                <w:bCs/>
                <w:color w:val="000000"/>
                <w:sz w:val="20"/>
                <w:szCs w:val="20"/>
                <w:lang w:val="es-MX" w:eastAsia="es-MX"/>
              </w:rPr>
              <w:t xml:space="preserve"> </w:t>
            </w:r>
          </w:p>
        </w:tc>
      </w:tr>
    </w:tbl>
    <w:p w14:paraId="17C1A4DE" w14:textId="77777777" w:rsidR="00F73343" w:rsidRDefault="00F73343" w:rsidP="00F73343">
      <w:pPr>
        <w:pStyle w:val="Default"/>
        <w:ind w:firstLine="708"/>
        <w:rPr>
          <w:rFonts w:asciiTheme="minorHAnsi" w:hAnsiTheme="minorHAnsi" w:cstheme="minorHAnsi"/>
          <w:b/>
          <w:bCs/>
        </w:rPr>
      </w:pPr>
    </w:p>
    <w:p w14:paraId="7ADE9EA1" w14:textId="77777777" w:rsidR="00F73343" w:rsidRDefault="00F73343" w:rsidP="00F73343">
      <w:pPr>
        <w:pStyle w:val="Default"/>
        <w:ind w:firstLine="708"/>
        <w:rPr>
          <w:rFonts w:asciiTheme="minorHAnsi" w:hAnsiTheme="minorHAnsi" w:cstheme="minorHAnsi"/>
          <w:b/>
          <w:bCs/>
        </w:rPr>
      </w:pPr>
      <w:r w:rsidRPr="00253A34">
        <w:rPr>
          <w:rFonts w:asciiTheme="minorHAnsi" w:hAnsiTheme="minorHAnsi" w:cstheme="minorHAnsi"/>
          <w:b/>
          <w:bCs/>
        </w:rPr>
        <w:t>INVERSIÓN MENSUAL:</w:t>
      </w:r>
    </w:p>
    <w:p w14:paraId="4978795A" w14:textId="77777777" w:rsidR="00F73343" w:rsidRPr="00253A34" w:rsidRDefault="00F73343" w:rsidP="00F73343">
      <w:pPr>
        <w:pStyle w:val="Default"/>
        <w:ind w:firstLine="708"/>
        <w:rPr>
          <w:rFonts w:asciiTheme="minorHAnsi" w:hAnsiTheme="minorHAnsi" w:cstheme="minorHAnsi"/>
          <w:b/>
          <w:bCs/>
        </w:rPr>
      </w:pPr>
    </w:p>
    <w:tbl>
      <w:tblPr>
        <w:tblW w:w="8931" w:type="dxa"/>
        <w:jc w:val="center"/>
        <w:tblCellMar>
          <w:left w:w="70" w:type="dxa"/>
          <w:right w:w="70" w:type="dxa"/>
        </w:tblCellMar>
        <w:tblLook w:val="04A0" w:firstRow="1" w:lastRow="0" w:firstColumn="1" w:lastColumn="0" w:noHBand="0" w:noVBand="1"/>
      </w:tblPr>
      <w:tblGrid>
        <w:gridCol w:w="4992"/>
        <w:gridCol w:w="969"/>
        <w:gridCol w:w="1506"/>
        <w:gridCol w:w="1464"/>
      </w:tblGrid>
      <w:tr w:rsidR="00B238D4" w:rsidRPr="00B238D4" w14:paraId="45282B86" w14:textId="77777777" w:rsidTr="00B238D4">
        <w:trPr>
          <w:trHeight w:val="375"/>
          <w:jc w:val="center"/>
        </w:trPr>
        <w:tc>
          <w:tcPr>
            <w:tcW w:w="8931" w:type="dxa"/>
            <w:gridSpan w:val="4"/>
            <w:tcBorders>
              <w:top w:val="single" w:sz="8" w:space="0" w:color="auto"/>
              <w:left w:val="single" w:sz="8" w:space="0" w:color="auto"/>
              <w:bottom w:val="single" w:sz="8" w:space="0" w:color="auto"/>
              <w:right w:val="nil"/>
            </w:tcBorders>
            <w:shd w:val="clear" w:color="000000" w:fill="CCCCFF"/>
            <w:noWrap/>
            <w:hideMark/>
          </w:tcPr>
          <w:p w14:paraId="3B018A6C" w14:textId="77777777" w:rsidR="00B238D4" w:rsidRPr="00B238D4" w:rsidRDefault="00B238D4" w:rsidP="00B238D4">
            <w:pPr>
              <w:spacing w:after="0" w:line="240" w:lineRule="auto"/>
              <w:jc w:val="center"/>
              <w:rPr>
                <w:rFonts w:eastAsia="Times New Roman" w:cs="Calibri"/>
                <w:b/>
                <w:bCs/>
                <w:color w:val="000000"/>
                <w:lang w:val="es-MX" w:eastAsia="es-MX"/>
              </w:rPr>
            </w:pPr>
            <w:r w:rsidRPr="00B238D4">
              <w:rPr>
                <w:rFonts w:eastAsia="Times New Roman" w:cs="Calibri"/>
                <w:b/>
                <w:bCs/>
                <w:color w:val="000000"/>
                <w:lang w:val="es-MX" w:eastAsia="es-MX"/>
              </w:rPr>
              <w:t xml:space="preserve">Propuesta Económica Custodia de Información en las Instalaciones de Data </w:t>
            </w:r>
            <w:proofErr w:type="spellStart"/>
            <w:r w:rsidRPr="00B238D4">
              <w:rPr>
                <w:rFonts w:eastAsia="Times New Roman" w:cs="Calibri"/>
                <w:b/>
                <w:bCs/>
                <w:color w:val="000000"/>
                <w:lang w:val="es-MX" w:eastAsia="es-MX"/>
              </w:rPr>
              <w:t>Solutions</w:t>
            </w:r>
            <w:proofErr w:type="spellEnd"/>
            <w:r w:rsidRPr="00B238D4">
              <w:rPr>
                <w:rFonts w:eastAsia="Times New Roman" w:cs="Calibri"/>
                <w:b/>
                <w:bCs/>
                <w:color w:val="000000"/>
                <w:lang w:val="es-MX" w:eastAsia="es-MX"/>
              </w:rPr>
              <w:t xml:space="preserve"> </w:t>
            </w:r>
          </w:p>
        </w:tc>
      </w:tr>
      <w:tr w:rsidR="00B238D4" w:rsidRPr="00B238D4" w14:paraId="2F7D5B09" w14:textId="77777777" w:rsidTr="00B238D4">
        <w:trPr>
          <w:trHeight w:val="300"/>
          <w:jc w:val="center"/>
        </w:trPr>
        <w:tc>
          <w:tcPr>
            <w:tcW w:w="4992" w:type="dxa"/>
            <w:tcBorders>
              <w:top w:val="nil"/>
              <w:left w:val="single" w:sz="8" w:space="0" w:color="auto"/>
              <w:bottom w:val="single" w:sz="8" w:space="0" w:color="auto"/>
              <w:right w:val="nil"/>
            </w:tcBorders>
            <w:shd w:val="clear" w:color="000000" w:fill="CCCCFF"/>
            <w:noWrap/>
            <w:hideMark/>
          </w:tcPr>
          <w:p w14:paraId="311A88CD" w14:textId="77777777" w:rsidR="00B238D4" w:rsidRPr="00B238D4" w:rsidRDefault="00B238D4" w:rsidP="00B238D4">
            <w:pPr>
              <w:spacing w:after="0" w:line="240" w:lineRule="auto"/>
              <w:jc w:val="center"/>
              <w:rPr>
                <w:rFonts w:eastAsia="Times New Roman" w:cs="Calibri"/>
                <w:b/>
                <w:bCs/>
                <w:color w:val="000000"/>
                <w:lang w:val="es-MX" w:eastAsia="es-MX"/>
              </w:rPr>
            </w:pPr>
            <w:r w:rsidRPr="00B238D4">
              <w:rPr>
                <w:rFonts w:eastAsia="Times New Roman" w:cs="Calibri"/>
                <w:b/>
                <w:bCs/>
                <w:color w:val="000000"/>
                <w:lang w:val="es-MX" w:eastAsia="es-MX"/>
              </w:rPr>
              <w:t xml:space="preserve">Descripción </w:t>
            </w:r>
          </w:p>
        </w:tc>
        <w:tc>
          <w:tcPr>
            <w:tcW w:w="969" w:type="dxa"/>
            <w:tcBorders>
              <w:top w:val="nil"/>
              <w:left w:val="nil"/>
              <w:bottom w:val="single" w:sz="8" w:space="0" w:color="auto"/>
              <w:right w:val="nil"/>
            </w:tcBorders>
            <w:shd w:val="clear" w:color="000000" w:fill="CCCCFF"/>
            <w:noWrap/>
            <w:hideMark/>
          </w:tcPr>
          <w:p w14:paraId="61FEE122" w14:textId="77777777" w:rsidR="00B238D4" w:rsidRPr="00B238D4" w:rsidRDefault="00B238D4" w:rsidP="00B238D4">
            <w:pPr>
              <w:spacing w:after="0" w:line="240" w:lineRule="auto"/>
              <w:jc w:val="center"/>
              <w:rPr>
                <w:rFonts w:eastAsia="Times New Roman" w:cs="Calibri"/>
                <w:b/>
                <w:bCs/>
                <w:color w:val="000000"/>
                <w:lang w:val="es-MX" w:eastAsia="es-MX"/>
              </w:rPr>
            </w:pPr>
            <w:r w:rsidRPr="00B238D4">
              <w:rPr>
                <w:rFonts w:eastAsia="Times New Roman" w:cs="Calibri"/>
                <w:b/>
                <w:bCs/>
                <w:color w:val="000000"/>
                <w:lang w:val="es-MX" w:eastAsia="es-MX"/>
              </w:rPr>
              <w:t>Volumen</w:t>
            </w:r>
          </w:p>
        </w:tc>
        <w:tc>
          <w:tcPr>
            <w:tcW w:w="1506" w:type="dxa"/>
            <w:tcBorders>
              <w:top w:val="nil"/>
              <w:left w:val="nil"/>
              <w:bottom w:val="single" w:sz="8" w:space="0" w:color="auto"/>
              <w:right w:val="nil"/>
            </w:tcBorders>
            <w:shd w:val="clear" w:color="000000" w:fill="CCCCFF"/>
            <w:noWrap/>
            <w:hideMark/>
          </w:tcPr>
          <w:p w14:paraId="0A0FCC31" w14:textId="77777777" w:rsidR="00B238D4" w:rsidRPr="00B238D4" w:rsidRDefault="00B238D4" w:rsidP="00B238D4">
            <w:pPr>
              <w:spacing w:after="0" w:line="240" w:lineRule="auto"/>
              <w:jc w:val="center"/>
              <w:rPr>
                <w:rFonts w:eastAsia="Times New Roman" w:cs="Calibri"/>
                <w:b/>
                <w:bCs/>
                <w:color w:val="000000"/>
                <w:lang w:val="es-MX" w:eastAsia="es-MX"/>
              </w:rPr>
            </w:pPr>
            <w:r w:rsidRPr="00B238D4">
              <w:rPr>
                <w:rFonts w:eastAsia="Times New Roman" w:cs="Calibri"/>
                <w:b/>
                <w:bCs/>
                <w:color w:val="000000"/>
                <w:lang w:val="es-MX" w:eastAsia="es-MX"/>
              </w:rPr>
              <w:t>Precio Unitario</w:t>
            </w:r>
          </w:p>
        </w:tc>
        <w:tc>
          <w:tcPr>
            <w:tcW w:w="1464" w:type="dxa"/>
            <w:tcBorders>
              <w:top w:val="nil"/>
              <w:left w:val="nil"/>
              <w:bottom w:val="single" w:sz="8" w:space="0" w:color="auto"/>
              <w:right w:val="single" w:sz="8" w:space="0" w:color="auto"/>
            </w:tcBorders>
            <w:shd w:val="clear" w:color="000000" w:fill="CCCCFF"/>
            <w:noWrap/>
            <w:hideMark/>
          </w:tcPr>
          <w:p w14:paraId="1B192A6D" w14:textId="77777777" w:rsidR="00B238D4" w:rsidRPr="00B238D4" w:rsidRDefault="00B238D4" w:rsidP="00B238D4">
            <w:pPr>
              <w:spacing w:after="0" w:line="240" w:lineRule="auto"/>
              <w:jc w:val="center"/>
              <w:rPr>
                <w:rFonts w:eastAsia="Times New Roman" w:cs="Calibri"/>
                <w:b/>
                <w:bCs/>
                <w:color w:val="000000"/>
                <w:lang w:val="es-MX" w:eastAsia="es-MX"/>
              </w:rPr>
            </w:pPr>
            <w:r w:rsidRPr="00B238D4">
              <w:rPr>
                <w:rFonts w:eastAsia="Times New Roman" w:cs="Calibri"/>
                <w:b/>
                <w:bCs/>
                <w:color w:val="000000"/>
                <w:lang w:val="es-MX" w:eastAsia="es-MX"/>
              </w:rPr>
              <w:t>Precio Total</w:t>
            </w:r>
          </w:p>
        </w:tc>
      </w:tr>
      <w:tr w:rsidR="00B238D4" w:rsidRPr="00B238D4" w14:paraId="4B08E873" w14:textId="77777777" w:rsidTr="00B238D4">
        <w:trPr>
          <w:trHeight w:val="270"/>
          <w:jc w:val="center"/>
        </w:trPr>
        <w:tc>
          <w:tcPr>
            <w:tcW w:w="4992" w:type="dxa"/>
            <w:tcBorders>
              <w:top w:val="nil"/>
              <w:left w:val="single" w:sz="8" w:space="0" w:color="auto"/>
              <w:bottom w:val="nil"/>
              <w:right w:val="nil"/>
            </w:tcBorders>
            <w:shd w:val="clear" w:color="000000" w:fill="FFFFFF"/>
            <w:noWrap/>
            <w:hideMark/>
          </w:tcPr>
          <w:p w14:paraId="771A2E06" w14:textId="77777777" w:rsidR="00B238D4" w:rsidRPr="00B238D4" w:rsidRDefault="00B238D4" w:rsidP="00B238D4">
            <w:pPr>
              <w:spacing w:after="0" w:line="240" w:lineRule="auto"/>
              <w:jc w:val="center"/>
              <w:rPr>
                <w:rFonts w:eastAsia="Times New Roman" w:cs="Calibri"/>
                <w:color w:val="000000"/>
                <w:sz w:val="20"/>
                <w:szCs w:val="20"/>
                <w:lang w:val="es-MX" w:eastAsia="es-MX"/>
              </w:rPr>
            </w:pPr>
            <w:r w:rsidRPr="00B238D4">
              <w:rPr>
                <w:rFonts w:eastAsia="Times New Roman" w:cs="Calibri"/>
                <w:color w:val="000000"/>
                <w:sz w:val="20"/>
                <w:szCs w:val="20"/>
                <w:lang w:val="es-MX" w:eastAsia="es-MX"/>
              </w:rPr>
              <w:t>Custodia Mensual</w:t>
            </w:r>
          </w:p>
        </w:tc>
        <w:tc>
          <w:tcPr>
            <w:tcW w:w="969" w:type="dxa"/>
            <w:tcBorders>
              <w:top w:val="nil"/>
              <w:left w:val="nil"/>
              <w:bottom w:val="nil"/>
              <w:right w:val="nil"/>
            </w:tcBorders>
            <w:shd w:val="clear" w:color="000000" w:fill="FFFFFF"/>
            <w:noWrap/>
            <w:hideMark/>
          </w:tcPr>
          <w:p w14:paraId="4264A081" w14:textId="20D5A31D" w:rsidR="00B238D4" w:rsidRPr="00B238D4" w:rsidRDefault="00B238D4" w:rsidP="00B238D4">
            <w:pPr>
              <w:spacing w:after="0" w:line="240" w:lineRule="auto"/>
              <w:jc w:val="center"/>
              <w:rPr>
                <w:rFonts w:eastAsia="Times New Roman" w:cs="Calibri"/>
                <w:color w:val="000000"/>
                <w:sz w:val="20"/>
                <w:szCs w:val="20"/>
                <w:lang w:val="es-MX" w:eastAsia="es-MX"/>
              </w:rPr>
            </w:pPr>
            <w:r w:rsidRPr="00B238D4">
              <w:rPr>
                <w:rFonts w:eastAsia="Times New Roman" w:cs="Calibri"/>
                <w:color w:val="000000"/>
                <w:sz w:val="20"/>
                <w:szCs w:val="20"/>
                <w:lang w:val="es-MX" w:eastAsia="es-MX"/>
              </w:rPr>
              <w:t>487</w:t>
            </w:r>
          </w:p>
        </w:tc>
        <w:tc>
          <w:tcPr>
            <w:tcW w:w="1506" w:type="dxa"/>
            <w:tcBorders>
              <w:top w:val="nil"/>
              <w:left w:val="nil"/>
              <w:bottom w:val="nil"/>
              <w:right w:val="nil"/>
            </w:tcBorders>
            <w:shd w:val="clear" w:color="000000" w:fill="FFFFFF"/>
            <w:noWrap/>
            <w:hideMark/>
          </w:tcPr>
          <w:p w14:paraId="296E4650" w14:textId="4A6C6489" w:rsidR="00B238D4" w:rsidRPr="00B238D4" w:rsidRDefault="00B238D4" w:rsidP="00B238D4">
            <w:pPr>
              <w:spacing w:after="0" w:line="240" w:lineRule="auto"/>
              <w:jc w:val="center"/>
              <w:rPr>
                <w:rFonts w:eastAsia="Times New Roman" w:cs="Calibri"/>
                <w:color w:val="000000"/>
                <w:sz w:val="20"/>
                <w:szCs w:val="20"/>
                <w:lang w:val="es-MX" w:eastAsia="es-MX"/>
              </w:rPr>
            </w:pPr>
            <w:r w:rsidRPr="00B238D4">
              <w:rPr>
                <w:rFonts w:eastAsia="Times New Roman" w:cs="Calibri"/>
                <w:color w:val="000000"/>
                <w:sz w:val="20"/>
                <w:szCs w:val="20"/>
                <w:lang w:val="es-MX" w:eastAsia="es-MX"/>
              </w:rPr>
              <w:t xml:space="preserve"> $                 0.</w:t>
            </w:r>
            <w:r>
              <w:rPr>
                <w:rFonts w:eastAsia="Times New Roman" w:cs="Calibri"/>
                <w:color w:val="000000"/>
                <w:sz w:val="20"/>
                <w:szCs w:val="20"/>
                <w:lang w:val="es-MX" w:eastAsia="es-MX"/>
              </w:rPr>
              <w:t>70</w:t>
            </w:r>
            <w:r w:rsidRPr="00B238D4">
              <w:rPr>
                <w:rFonts w:eastAsia="Times New Roman" w:cs="Calibri"/>
                <w:color w:val="000000"/>
                <w:sz w:val="20"/>
                <w:szCs w:val="20"/>
                <w:lang w:val="es-MX" w:eastAsia="es-MX"/>
              </w:rPr>
              <w:t xml:space="preserve"> </w:t>
            </w:r>
          </w:p>
        </w:tc>
        <w:tc>
          <w:tcPr>
            <w:tcW w:w="1464" w:type="dxa"/>
            <w:tcBorders>
              <w:top w:val="nil"/>
              <w:left w:val="nil"/>
              <w:bottom w:val="nil"/>
              <w:right w:val="single" w:sz="8" w:space="0" w:color="auto"/>
            </w:tcBorders>
            <w:shd w:val="clear" w:color="000000" w:fill="FFFFFF"/>
            <w:noWrap/>
            <w:hideMark/>
          </w:tcPr>
          <w:p w14:paraId="068C2F8D" w14:textId="18ECE942" w:rsidR="00B238D4" w:rsidRPr="00B238D4" w:rsidRDefault="00B238D4" w:rsidP="00B238D4">
            <w:pPr>
              <w:spacing w:after="0" w:line="240" w:lineRule="auto"/>
              <w:jc w:val="center"/>
              <w:rPr>
                <w:rFonts w:eastAsia="Times New Roman" w:cs="Calibri"/>
                <w:color w:val="000000"/>
                <w:sz w:val="20"/>
                <w:szCs w:val="20"/>
                <w:lang w:val="es-MX" w:eastAsia="es-MX"/>
              </w:rPr>
            </w:pPr>
            <w:r w:rsidRPr="00B238D4">
              <w:rPr>
                <w:rFonts w:eastAsia="Times New Roman" w:cs="Calibri"/>
                <w:color w:val="000000"/>
                <w:sz w:val="20"/>
                <w:szCs w:val="20"/>
                <w:lang w:val="es-MX" w:eastAsia="es-MX"/>
              </w:rPr>
              <w:t xml:space="preserve"> $        3</w:t>
            </w:r>
            <w:r>
              <w:rPr>
                <w:rFonts w:eastAsia="Times New Roman" w:cs="Calibri"/>
                <w:color w:val="000000"/>
                <w:sz w:val="20"/>
                <w:szCs w:val="20"/>
                <w:lang w:val="es-MX" w:eastAsia="es-MX"/>
              </w:rPr>
              <w:t>40</w:t>
            </w:r>
            <w:r w:rsidRPr="00B238D4">
              <w:rPr>
                <w:rFonts w:eastAsia="Times New Roman" w:cs="Calibri"/>
                <w:color w:val="000000"/>
                <w:sz w:val="20"/>
                <w:szCs w:val="20"/>
                <w:lang w:val="es-MX" w:eastAsia="es-MX"/>
              </w:rPr>
              <w:t>.</w:t>
            </w:r>
            <w:r>
              <w:rPr>
                <w:rFonts w:eastAsia="Times New Roman" w:cs="Calibri"/>
                <w:color w:val="000000"/>
                <w:sz w:val="20"/>
                <w:szCs w:val="20"/>
                <w:lang w:val="es-MX" w:eastAsia="es-MX"/>
              </w:rPr>
              <w:t>90</w:t>
            </w:r>
            <w:r w:rsidRPr="00B238D4">
              <w:rPr>
                <w:rFonts w:eastAsia="Times New Roman" w:cs="Calibri"/>
                <w:color w:val="000000"/>
                <w:sz w:val="20"/>
                <w:szCs w:val="20"/>
                <w:lang w:val="es-MX" w:eastAsia="es-MX"/>
              </w:rPr>
              <w:t xml:space="preserve"> </w:t>
            </w:r>
          </w:p>
        </w:tc>
      </w:tr>
      <w:tr w:rsidR="00B238D4" w:rsidRPr="00B238D4" w14:paraId="21704687" w14:textId="77777777" w:rsidTr="00B238D4">
        <w:trPr>
          <w:trHeight w:val="270"/>
          <w:jc w:val="center"/>
        </w:trPr>
        <w:tc>
          <w:tcPr>
            <w:tcW w:w="4992" w:type="dxa"/>
            <w:tcBorders>
              <w:top w:val="nil"/>
              <w:left w:val="single" w:sz="8" w:space="0" w:color="auto"/>
              <w:bottom w:val="nil"/>
              <w:right w:val="nil"/>
            </w:tcBorders>
            <w:shd w:val="clear" w:color="000000" w:fill="FFFFFF"/>
            <w:noWrap/>
            <w:hideMark/>
          </w:tcPr>
          <w:p w14:paraId="2FCA4E68" w14:textId="77777777" w:rsidR="00B238D4" w:rsidRPr="00B238D4" w:rsidRDefault="00B238D4" w:rsidP="00B238D4">
            <w:pPr>
              <w:spacing w:after="0" w:line="240" w:lineRule="auto"/>
              <w:jc w:val="center"/>
              <w:rPr>
                <w:rFonts w:eastAsia="Times New Roman" w:cs="Calibri"/>
                <w:color w:val="000000"/>
                <w:sz w:val="20"/>
                <w:szCs w:val="20"/>
                <w:lang w:val="es-MX" w:eastAsia="es-MX"/>
              </w:rPr>
            </w:pPr>
            <w:proofErr w:type="spellStart"/>
            <w:r w:rsidRPr="00B238D4">
              <w:rPr>
                <w:rFonts w:eastAsia="Times New Roman" w:cs="Calibri"/>
                <w:color w:val="000000"/>
                <w:sz w:val="20"/>
                <w:szCs w:val="20"/>
                <w:lang w:val="es-MX" w:eastAsia="es-MX"/>
              </w:rPr>
              <w:t>Fee</w:t>
            </w:r>
            <w:proofErr w:type="spellEnd"/>
            <w:r w:rsidRPr="00B238D4">
              <w:rPr>
                <w:rFonts w:eastAsia="Times New Roman" w:cs="Calibri"/>
                <w:color w:val="000000"/>
                <w:sz w:val="20"/>
                <w:szCs w:val="20"/>
                <w:lang w:val="es-MX" w:eastAsia="es-MX"/>
              </w:rPr>
              <w:t xml:space="preserve"> Mensual Licencia de Interface Web que Incluye</w:t>
            </w:r>
          </w:p>
        </w:tc>
        <w:tc>
          <w:tcPr>
            <w:tcW w:w="969" w:type="dxa"/>
            <w:vMerge w:val="restart"/>
            <w:tcBorders>
              <w:top w:val="nil"/>
              <w:left w:val="nil"/>
              <w:bottom w:val="single" w:sz="8" w:space="0" w:color="000000"/>
              <w:right w:val="nil"/>
            </w:tcBorders>
            <w:shd w:val="clear" w:color="000000" w:fill="FFFFFF"/>
            <w:noWrap/>
            <w:vAlign w:val="center"/>
            <w:hideMark/>
          </w:tcPr>
          <w:p w14:paraId="7F2EC252" w14:textId="77777777" w:rsidR="00B238D4" w:rsidRPr="00B238D4" w:rsidRDefault="00B238D4" w:rsidP="00B238D4">
            <w:pPr>
              <w:spacing w:after="0" w:line="240" w:lineRule="auto"/>
              <w:jc w:val="center"/>
              <w:rPr>
                <w:rFonts w:eastAsia="Times New Roman" w:cs="Calibri"/>
                <w:color w:val="000000"/>
                <w:sz w:val="20"/>
                <w:szCs w:val="20"/>
                <w:lang w:val="es-MX" w:eastAsia="es-MX"/>
              </w:rPr>
            </w:pPr>
            <w:r w:rsidRPr="00B238D4">
              <w:rPr>
                <w:rFonts w:eastAsia="Times New Roman" w:cs="Calibri"/>
                <w:color w:val="000000"/>
                <w:sz w:val="20"/>
                <w:szCs w:val="20"/>
                <w:lang w:val="es-MX" w:eastAsia="es-MX"/>
              </w:rPr>
              <w:t>1</w:t>
            </w:r>
          </w:p>
        </w:tc>
        <w:tc>
          <w:tcPr>
            <w:tcW w:w="1506" w:type="dxa"/>
            <w:vMerge w:val="restart"/>
            <w:tcBorders>
              <w:top w:val="nil"/>
              <w:left w:val="nil"/>
              <w:bottom w:val="single" w:sz="8" w:space="0" w:color="000000"/>
              <w:right w:val="nil"/>
            </w:tcBorders>
            <w:shd w:val="clear" w:color="000000" w:fill="FFFFFF"/>
            <w:noWrap/>
            <w:vAlign w:val="center"/>
            <w:hideMark/>
          </w:tcPr>
          <w:p w14:paraId="3FE1BC20" w14:textId="3BDFA5EE" w:rsidR="00B238D4" w:rsidRPr="00B238D4" w:rsidRDefault="00B238D4" w:rsidP="00B238D4">
            <w:pPr>
              <w:spacing w:after="0" w:line="240" w:lineRule="auto"/>
              <w:jc w:val="center"/>
              <w:rPr>
                <w:rFonts w:eastAsia="Times New Roman" w:cs="Calibri"/>
                <w:color w:val="000000"/>
                <w:sz w:val="20"/>
                <w:szCs w:val="20"/>
                <w:lang w:val="es-MX" w:eastAsia="es-MX"/>
              </w:rPr>
            </w:pPr>
            <w:r w:rsidRPr="00B238D4">
              <w:rPr>
                <w:rFonts w:eastAsia="Times New Roman" w:cs="Calibri"/>
                <w:color w:val="000000"/>
                <w:sz w:val="20"/>
                <w:szCs w:val="20"/>
                <w:lang w:val="es-MX" w:eastAsia="es-MX"/>
              </w:rPr>
              <w:t xml:space="preserve"> $              25</w:t>
            </w:r>
            <w:r>
              <w:rPr>
                <w:rFonts w:eastAsia="Times New Roman" w:cs="Calibri"/>
                <w:color w:val="000000"/>
                <w:sz w:val="20"/>
                <w:szCs w:val="20"/>
                <w:lang w:val="es-MX" w:eastAsia="es-MX"/>
              </w:rPr>
              <w:t>.00</w:t>
            </w:r>
            <w:r w:rsidRPr="00B238D4">
              <w:rPr>
                <w:rFonts w:eastAsia="Times New Roman" w:cs="Calibri"/>
                <w:color w:val="000000"/>
                <w:sz w:val="20"/>
                <w:szCs w:val="20"/>
                <w:lang w:val="es-MX" w:eastAsia="es-MX"/>
              </w:rPr>
              <w:t xml:space="preserve"> </w:t>
            </w:r>
          </w:p>
        </w:tc>
        <w:tc>
          <w:tcPr>
            <w:tcW w:w="1464" w:type="dxa"/>
            <w:vMerge w:val="restart"/>
            <w:tcBorders>
              <w:top w:val="nil"/>
              <w:left w:val="nil"/>
              <w:bottom w:val="single" w:sz="8" w:space="0" w:color="000000"/>
              <w:right w:val="single" w:sz="8" w:space="0" w:color="auto"/>
            </w:tcBorders>
            <w:shd w:val="clear" w:color="000000" w:fill="FFFFFF"/>
            <w:noWrap/>
            <w:vAlign w:val="center"/>
            <w:hideMark/>
          </w:tcPr>
          <w:p w14:paraId="51FAE6AC" w14:textId="4CFA2340" w:rsidR="00B238D4" w:rsidRPr="00B238D4" w:rsidRDefault="00B238D4" w:rsidP="00B238D4">
            <w:pPr>
              <w:spacing w:after="0" w:line="240" w:lineRule="auto"/>
              <w:jc w:val="center"/>
              <w:rPr>
                <w:rFonts w:eastAsia="Times New Roman" w:cs="Calibri"/>
                <w:color w:val="000000"/>
                <w:sz w:val="20"/>
                <w:szCs w:val="20"/>
                <w:lang w:val="es-MX" w:eastAsia="es-MX"/>
              </w:rPr>
            </w:pPr>
            <w:r w:rsidRPr="00B238D4">
              <w:rPr>
                <w:rFonts w:eastAsia="Times New Roman" w:cs="Calibri"/>
                <w:color w:val="000000"/>
                <w:sz w:val="20"/>
                <w:szCs w:val="20"/>
                <w:lang w:val="es-MX" w:eastAsia="es-MX"/>
              </w:rPr>
              <w:t xml:space="preserve"> $          25</w:t>
            </w:r>
            <w:r>
              <w:rPr>
                <w:rFonts w:eastAsia="Times New Roman" w:cs="Calibri"/>
                <w:color w:val="000000"/>
                <w:sz w:val="20"/>
                <w:szCs w:val="20"/>
                <w:lang w:val="es-MX" w:eastAsia="es-MX"/>
              </w:rPr>
              <w:t>.00</w:t>
            </w:r>
            <w:r w:rsidRPr="00B238D4">
              <w:rPr>
                <w:rFonts w:eastAsia="Times New Roman" w:cs="Calibri"/>
                <w:color w:val="000000"/>
                <w:sz w:val="20"/>
                <w:szCs w:val="20"/>
                <w:lang w:val="es-MX" w:eastAsia="es-MX"/>
              </w:rPr>
              <w:t xml:space="preserve"> </w:t>
            </w:r>
          </w:p>
        </w:tc>
      </w:tr>
      <w:tr w:rsidR="00B238D4" w:rsidRPr="00B238D4" w14:paraId="1CAC36A1" w14:textId="77777777" w:rsidTr="00B238D4">
        <w:trPr>
          <w:trHeight w:val="270"/>
          <w:jc w:val="center"/>
        </w:trPr>
        <w:tc>
          <w:tcPr>
            <w:tcW w:w="4992" w:type="dxa"/>
            <w:tcBorders>
              <w:top w:val="nil"/>
              <w:left w:val="single" w:sz="8" w:space="0" w:color="auto"/>
              <w:bottom w:val="single" w:sz="8" w:space="0" w:color="auto"/>
              <w:right w:val="nil"/>
            </w:tcBorders>
            <w:shd w:val="clear" w:color="000000" w:fill="FFFFFF"/>
            <w:noWrap/>
            <w:hideMark/>
          </w:tcPr>
          <w:p w14:paraId="6B4E6E0D" w14:textId="77777777" w:rsidR="00B238D4" w:rsidRPr="00B238D4" w:rsidRDefault="00B238D4" w:rsidP="00B238D4">
            <w:pPr>
              <w:spacing w:after="0" w:line="240" w:lineRule="auto"/>
              <w:jc w:val="center"/>
              <w:rPr>
                <w:rFonts w:eastAsia="Times New Roman" w:cs="Calibri"/>
                <w:color w:val="000000"/>
                <w:sz w:val="20"/>
                <w:szCs w:val="20"/>
                <w:lang w:val="es-MX" w:eastAsia="es-MX"/>
              </w:rPr>
            </w:pPr>
            <w:r w:rsidRPr="00B238D4">
              <w:rPr>
                <w:rFonts w:eastAsia="Times New Roman" w:cs="Calibri"/>
                <w:color w:val="000000"/>
                <w:sz w:val="20"/>
                <w:szCs w:val="20"/>
                <w:lang w:val="es-MX" w:eastAsia="es-MX"/>
              </w:rPr>
              <w:t>Digitalización Máximo 50 Imágenes o páginas por Mes</w:t>
            </w:r>
          </w:p>
        </w:tc>
        <w:tc>
          <w:tcPr>
            <w:tcW w:w="969" w:type="dxa"/>
            <w:vMerge/>
            <w:tcBorders>
              <w:top w:val="nil"/>
              <w:left w:val="nil"/>
              <w:bottom w:val="single" w:sz="8" w:space="0" w:color="000000"/>
              <w:right w:val="nil"/>
            </w:tcBorders>
            <w:vAlign w:val="center"/>
            <w:hideMark/>
          </w:tcPr>
          <w:p w14:paraId="3AE0CDBA" w14:textId="77777777" w:rsidR="00B238D4" w:rsidRPr="00B238D4" w:rsidRDefault="00B238D4" w:rsidP="00B238D4">
            <w:pPr>
              <w:spacing w:after="0" w:line="240" w:lineRule="auto"/>
              <w:rPr>
                <w:rFonts w:eastAsia="Times New Roman" w:cs="Calibri"/>
                <w:color w:val="000000"/>
                <w:sz w:val="20"/>
                <w:szCs w:val="20"/>
                <w:lang w:val="es-MX" w:eastAsia="es-MX"/>
              </w:rPr>
            </w:pPr>
          </w:p>
        </w:tc>
        <w:tc>
          <w:tcPr>
            <w:tcW w:w="1506" w:type="dxa"/>
            <w:vMerge/>
            <w:tcBorders>
              <w:top w:val="nil"/>
              <w:left w:val="nil"/>
              <w:bottom w:val="single" w:sz="4" w:space="0" w:color="auto"/>
              <w:right w:val="nil"/>
            </w:tcBorders>
            <w:vAlign w:val="center"/>
            <w:hideMark/>
          </w:tcPr>
          <w:p w14:paraId="5D412CB7" w14:textId="77777777" w:rsidR="00B238D4" w:rsidRPr="00B238D4" w:rsidRDefault="00B238D4" w:rsidP="00B238D4">
            <w:pPr>
              <w:spacing w:after="0" w:line="240" w:lineRule="auto"/>
              <w:rPr>
                <w:rFonts w:eastAsia="Times New Roman" w:cs="Calibri"/>
                <w:color w:val="000000"/>
                <w:sz w:val="20"/>
                <w:szCs w:val="20"/>
                <w:lang w:val="es-MX" w:eastAsia="es-MX"/>
              </w:rPr>
            </w:pPr>
          </w:p>
        </w:tc>
        <w:tc>
          <w:tcPr>
            <w:tcW w:w="1464" w:type="dxa"/>
            <w:vMerge/>
            <w:tcBorders>
              <w:top w:val="nil"/>
              <w:left w:val="nil"/>
              <w:bottom w:val="single" w:sz="4" w:space="0" w:color="auto"/>
              <w:right w:val="single" w:sz="8" w:space="0" w:color="auto"/>
            </w:tcBorders>
            <w:vAlign w:val="center"/>
            <w:hideMark/>
          </w:tcPr>
          <w:p w14:paraId="285D41A6" w14:textId="77777777" w:rsidR="00B238D4" w:rsidRPr="00B238D4" w:rsidRDefault="00B238D4" w:rsidP="00B238D4">
            <w:pPr>
              <w:spacing w:after="0" w:line="240" w:lineRule="auto"/>
              <w:rPr>
                <w:rFonts w:eastAsia="Times New Roman" w:cs="Calibri"/>
                <w:color w:val="000000"/>
                <w:sz w:val="20"/>
                <w:szCs w:val="20"/>
                <w:lang w:val="es-MX" w:eastAsia="es-MX"/>
              </w:rPr>
            </w:pPr>
          </w:p>
        </w:tc>
      </w:tr>
      <w:tr w:rsidR="00B238D4" w:rsidRPr="00B238D4" w14:paraId="5BB060DD" w14:textId="77777777" w:rsidTr="00B238D4">
        <w:trPr>
          <w:trHeight w:val="330"/>
          <w:jc w:val="center"/>
        </w:trPr>
        <w:tc>
          <w:tcPr>
            <w:tcW w:w="4992" w:type="dxa"/>
            <w:tcBorders>
              <w:top w:val="nil"/>
              <w:left w:val="nil"/>
              <w:bottom w:val="nil"/>
              <w:right w:val="nil"/>
            </w:tcBorders>
            <w:shd w:val="clear" w:color="000000" w:fill="FFFFFF"/>
            <w:noWrap/>
            <w:hideMark/>
          </w:tcPr>
          <w:p w14:paraId="15B8703E" w14:textId="77777777" w:rsidR="00B238D4" w:rsidRPr="00B238D4" w:rsidRDefault="00B238D4" w:rsidP="00B238D4">
            <w:pPr>
              <w:spacing w:after="0" w:line="240" w:lineRule="auto"/>
              <w:rPr>
                <w:rFonts w:eastAsia="Times New Roman" w:cs="Calibri"/>
                <w:color w:val="000000"/>
                <w:sz w:val="24"/>
                <w:szCs w:val="24"/>
                <w:lang w:val="es-MX" w:eastAsia="es-MX"/>
              </w:rPr>
            </w:pPr>
            <w:r w:rsidRPr="00B238D4">
              <w:rPr>
                <w:rFonts w:eastAsia="Times New Roman" w:cs="Calibri"/>
                <w:color w:val="000000"/>
                <w:sz w:val="24"/>
                <w:szCs w:val="24"/>
                <w:lang w:val="es-MX" w:eastAsia="es-MX"/>
              </w:rPr>
              <w:t> </w:t>
            </w:r>
          </w:p>
        </w:tc>
        <w:tc>
          <w:tcPr>
            <w:tcW w:w="969" w:type="dxa"/>
            <w:tcBorders>
              <w:top w:val="nil"/>
              <w:left w:val="nil"/>
              <w:bottom w:val="nil"/>
              <w:right w:val="single" w:sz="4" w:space="0" w:color="auto"/>
            </w:tcBorders>
            <w:shd w:val="clear" w:color="000000" w:fill="FFFFFF"/>
            <w:noWrap/>
            <w:hideMark/>
          </w:tcPr>
          <w:p w14:paraId="5FB6C560" w14:textId="77777777" w:rsidR="00B238D4" w:rsidRPr="00B238D4" w:rsidRDefault="00B238D4" w:rsidP="00B238D4">
            <w:pPr>
              <w:spacing w:after="0" w:line="240" w:lineRule="auto"/>
              <w:rPr>
                <w:rFonts w:eastAsia="Times New Roman" w:cs="Calibri"/>
                <w:color w:val="000000"/>
                <w:lang w:val="es-MX" w:eastAsia="es-MX"/>
              </w:rPr>
            </w:pPr>
            <w:r w:rsidRPr="00B238D4">
              <w:rPr>
                <w:rFonts w:eastAsia="Times New Roman" w:cs="Calibri"/>
                <w:color w:val="000000"/>
                <w:lang w:val="es-MX" w:eastAsia="es-MX"/>
              </w:rPr>
              <w:t> </w:t>
            </w:r>
          </w:p>
        </w:tc>
        <w:tc>
          <w:tcPr>
            <w:tcW w:w="1506" w:type="dxa"/>
            <w:tcBorders>
              <w:top w:val="single" w:sz="4" w:space="0" w:color="auto"/>
              <w:left w:val="single" w:sz="4" w:space="0" w:color="auto"/>
              <w:bottom w:val="nil"/>
              <w:right w:val="single" w:sz="4" w:space="0" w:color="auto"/>
            </w:tcBorders>
            <w:shd w:val="clear" w:color="000000" w:fill="FFFFFF"/>
            <w:noWrap/>
            <w:hideMark/>
          </w:tcPr>
          <w:p w14:paraId="01BEDF54" w14:textId="77777777" w:rsidR="00B238D4" w:rsidRPr="00B238D4" w:rsidRDefault="00B238D4" w:rsidP="00B238D4">
            <w:pPr>
              <w:spacing w:after="0" w:line="240" w:lineRule="auto"/>
              <w:rPr>
                <w:rFonts w:eastAsia="Times New Roman" w:cs="Calibri"/>
                <w:b/>
                <w:bCs/>
                <w:color w:val="000000"/>
                <w:lang w:val="es-MX" w:eastAsia="es-MX"/>
              </w:rPr>
            </w:pPr>
            <w:r w:rsidRPr="00B238D4">
              <w:rPr>
                <w:rFonts w:eastAsia="Times New Roman" w:cs="Calibri"/>
                <w:b/>
                <w:bCs/>
                <w:color w:val="000000"/>
                <w:lang w:val="es-MX" w:eastAsia="es-MX"/>
              </w:rPr>
              <w:t>Sub-Total</w:t>
            </w:r>
          </w:p>
        </w:tc>
        <w:tc>
          <w:tcPr>
            <w:tcW w:w="1464" w:type="dxa"/>
            <w:tcBorders>
              <w:top w:val="single" w:sz="4" w:space="0" w:color="auto"/>
              <w:left w:val="single" w:sz="4" w:space="0" w:color="auto"/>
              <w:bottom w:val="nil"/>
              <w:right w:val="single" w:sz="4" w:space="0" w:color="auto"/>
            </w:tcBorders>
            <w:shd w:val="clear" w:color="000000" w:fill="FFFFFF"/>
            <w:noWrap/>
            <w:hideMark/>
          </w:tcPr>
          <w:p w14:paraId="128A38C4" w14:textId="60C9B241" w:rsidR="00B238D4" w:rsidRPr="00B238D4" w:rsidRDefault="00B238D4" w:rsidP="00B238D4">
            <w:pPr>
              <w:spacing w:after="0" w:line="240" w:lineRule="auto"/>
              <w:jc w:val="center"/>
              <w:rPr>
                <w:rFonts w:eastAsia="Times New Roman" w:cs="Calibri"/>
                <w:color w:val="000000"/>
                <w:sz w:val="20"/>
                <w:szCs w:val="20"/>
                <w:lang w:val="es-MX" w:eastAsia="es-MX"/>
              </w:rPr>
            </w:pPr>
            <w:r w:rsidRPr="00B238D4">
              <w:rPr>
                <w:rFonts w:eastAsia="Times New Roman" w:cs="Calibri"/>
                <w:color w:val="000000"/>
                <w:sz w:val="20"/>
                <w:szCs w:val="20"/>
                <w:lang w:val="es-MX" w:eastAsia="es-MX"/>
              </w:rPr>
              <w:t xml:space="preserve"> $        3</w:t>
            </w:r>
            <w:r>
              <w:rPr>
                <w:rFonts w:eastAsia="Times New Roman" w:cs="Calibri"/>
                <w:color w:val="000000"/>
                <w:sz w:val="20"/>
                <w:szCs w:val="20"/>
                <w:lang w:val="es-MX" w:eastAsia="es-MX"/>
              </w:rPr>
              <w:t>65</w:t>
            </w:r>
            <w:r w:rsidRPr="00B238D4">
              <w:rPr>
                <w:rFonts w:eastAsia="Times New Roman" w:cs="Calibri"/>
                <w:color w:val="000000"/>
                <w:sz w:val="20"/>
                <w:szCs w:val="20"/>
                <w:lang w:val="es-MX" w:eastAsia="es-MX"/>
              </w:rPr>
              <w:t>.</w:t>
            </w:r>
            <w:r>
              <w:rPr>
                <w:rFonts w:eastAsia="Times New Roman" w:cs="Calibri"/>
                <w:color w:val="000000"/>
                <w:sz w:val="20"/>
                <w:szCs w:val="20"/>
                <w:lang w:val="es-MX" w:eastAsia="es-MX"/>
              </w:rPr>
              <w:t>90</w:t>
            </w:r>
            <w:r w:rsidRPr="00B238D4">
              <w:rPr>
                <w:rFonts w:eastAsia="Times New Roman" w:cs="Calibri"/>
                <w:color w:val="000000"/>
                <w:sz w:val="20"/>
                <w:szCs w:val="20"/>
                <w:lang w:val="es-MX" w:eastAsia="es-MX"/>
              </w:rPr>
              <w:t xml:space="preserve"> </w:t>
            </w:r>
          </w:p>
        </w:tc>
      </w:tr>
      <w:tr w:rsidR="00B238D4" w:rsidRPr="00B238D4" w14:paraId="64D889A0" w14:textId="77777777" w:rsidTr="00B238D4">
        <w:trPr>
          <w:trHeight w:val="330"/>
          <w:jc w:val="center"/>
        </w:trPr>
        <w:tc>
          <w:tcPr>
            <w:tcW w:w="4992" w:type="dxa"/>
            <w:tcBorders>
              <w:top w:val="nil"/>
              <w:left w:val="nil"/>
              <w:bottom w:val="nil"/>
              <w:right w:val="nil"/>
            </w:tcBorders>
            <w:shd w:val="clear" w:color="000000" w:fill="FFFFFF"/>
            <w:noWrap/>
            <w:hideMark/>
          </w:tcPr>
          <w:p w14:paraId="1880EED5" w14:textId="77777777" w:rsidR="00B238D4" w:rsidRPr="00B238D4" w:rsidRDefault="00B238D4" w:rsidP="00B238D4">
            <w:pPr>
              <w:spacing w:after="0" w:line="240" w:lineRule="auto"/>
              <w:rPr>
                <w:rFonts w:eastAsia="Times New Roman" w:cs="Calibri"/>
                <w:color w:val="000000"/>
                <w:sz w:val="24"/>
                <w:szCs w:val="24"/>
                <w:lang w:val="es-MX" w:eastAsia="es-MX"/>
              </w:rPr>
            </w:pPr>
            <w:r w:rsidRPr="00B238D4">
              <w:rPr>
                <w:rFonts w:eastAsia="Times New Roman" w:cs="Calibri"/>
                <w:color w:val="000000"/>
                <w:sz w:val="24"/>
                <w:szCs w:val="24"/>
                <w:lang w:val="es-MX" w:eastAsia="es-MX"/>
              </w:rPr>
              <w:t> </w:t>
            </w:r>
          </w:p>
        </w:tc>
        <w:tc>
          <w:tcPr>
            <w:tcW w:w="969" w:type="dxa"/>
            <w:tcBorders>
              <w:top w:val="nil"/>
              <w:left w:val="nil"/>
              <w:bottom w:val="nil"/>
              <w:right w:val="single" w:sz="4" w:space="0" w:color="auto"/>
            </w:tcBorders>
            <w:shd w:val="clear" w:color="000000" w:fill="FFFFFF"/>
            <w:noWrap/>
            <w:hideMark/>
          </w:tcPr>
          <w:p w14:paraId="25570E1D" w14:textId="77777777" w:rsidR="00B238D4" w:rsidRPr="00B238D4" w:rsidRDefault="00B238D4" w:rsidP="00B238D4">
            <w:pPr>
              <w:spacing w:after="0" w:line="240" w:lineRule="auto"/>
              <w:rPr>
                <w:rFonts w:eastAsia="Times New Roman" w:cs="Calibri"/>
                <w:color w:val="000000"/>
                <w:lang w:val="es-MX" w:eastAsia="es-MX"/>
              </w:rPr>
            </w:pPr>
            <w:r w:rsidRPr="00B238D4">
              <w:rPr>
                <w:rFonts w:eastAsia="Times New Roman" w:cs="Calibri"/>
                <w:color w:val="000000"/>
                <w:lang w:val="es-MX" w:eastAsia="es-MX"/>
              </w:rPr>
              <w:t> </w:t>
            </w:r>
          </w:p>
        </w:tc>
        <w:tc>
          <w:tcPr>
            <w:tcW w:w="1506" w:type="dxa"/>
            <w:tcBorders>
              <w:top w:val="nil"/>
              <w:left w:val="single" w:sz="4" w:space="0" w:color="auto"/>
              <w:bottom w:val="nil"/>
              <w:right w:val="single" w:sz="4" w:space="0" w:color="auto"/>
            </w:tcBorders>
            <w:shd w:val="clear" w:color="000000" w:fill="FFFFFF"/>
            <w:noWrap/>
            <w:hideMark/>
          </w:tcPr>
          <w:p w14:paraId="17C532DF" w14:textId="77777777" w:rsidR="00B238D4" w:rsidRPr="00B238D4" w:rsidRDefault="00B238D4" w:rsidP="00B238D4">
            <w:pPr>
              <w:spacing w:after="0" w:line="240" w:lineRule="auto"/>
              <w:rPr>
                <w:rFonts w:eastAsia="Times New Roman" w:cs="Calibri"/>
                <w:b/>
                <w:bCs/>
                <w:color w:val="000000"/>
                <w:lang w:val="es-MX" w:eastAsia="es-MX"/>
              </w:rPr>
            </w:pPr>
            <w:r w:rsidRPr="00B238D4">
              <w:rPr>
                <w:rFonts w:eastAsia="Times New Roman" w:cs="Calibri"/>
                <w:b/>
                <w:bCs/>
                <w:color w:val="000000"/>
                <w:lang w:val="es-MX" w:eastAsia="es-MX"/>
              </w:rPr>
              <w:t>Descuento</w:t>
            </w:r>
          </w:p>
        </w:tc>
        <w:tc>
          <w:tcPr>
            <w:tcW w:w="1464" w:type="dxa"/>
            <w:tcBorders>
              <w:top w:val="nil"/>
              <w:left w:val="single" w:sz="4" w:space="0" w:color="auto"/>
              <w:bottom w:val="nil"/>
              <w:right w:val="single" w:sz="4" w:space="0" w:color="auto"/>
            </w:tcBorders>
            <w:shd w:val="clear" w:color="000000" w:fill="FFFFFF"/>
            <w:noWrap/>
            <w:hideMark/>
          </w:tcPr>
          <w:p w14:paraId="033D61AB" w14:textId="39A252B4" w:rsidR="00B238D4" w:rsidRPr="00B238D4" w:rsidRDefault="00B238D4" w:rsidP="00B238D4">
            <w:pPr>
              <w:spacing w:after="0" w:line="240" w:lineRule="auto"/>
              <w:jc w:val="center"/>
              <w:rPr>
                <w:rFonts w:eastAsia="Times New Roman" w:cs="Calibri"/>
                <w:color w:val="000000"/>
                <w:sz w:val="20"/>
                <w:szCs w:val="20"/>
                <w:lang w:val="es-MX" w:eastAsia="es-MX"/>
              </w:rPr>
            </w:pPr>
            <w:r w:rsidRPr="00B238D4">
              <w:rPr>
                <w:rFonts w:eastAsia="Times New Roman" w:cs="Calibri"/>
                <w:color w:val="000000"/>
                <w:sz w:val="20"/>
                <w:szCs w:val="20"/>
                <w:lang w:val="es-MX" w:eastAsia="es-MX"/>
              </w:rPr>
              <w:t xml:space="preserve"> $          25.</w:t>
            </w:r>
            <w:r>
              <w:rPr>
                <w:rFonts w:eastAsia="Times New Roman" w:cs="Calibri"/>
                <w:color w:val="000000"/>
                <w:sz w:val="20"/>
                <w:szCs w:val="20"/>
                <w:lang w:val="es-MX" w:eastAsia="es-MX"/>
              </w:rPr>
              <w:t>00</w:t>
            </w:r>
            <w:r w:rsidRPr="00B238D4">
              <w:rPr>
                <w:rFonts w:eastAsia="Times New Roman" w:cs="Calibri"/>
                <w:color w:val="000000"/>
                <w:sz w:val="20"/>
                <w:szCs w:val="20"/>
                <w:lang w:val="es-MX" w:eastAsia="es-MX"/>
              </w:rPr>
              <w:t xml:space="preserve"> </w:t>
            </w:r>
          </w:p>
        </w:tc>
      </w:tr>
      <w:tr w:rsidR="00B238D4" w:rsidRPr="00B238D4" w14:paraId="0C660E9A" w14:textId="77777777" w:rsidTr="00B238D4">
        <w:trPr>
          <w:trHeight w:val="315"/>
          <w:jc w:val="center"/>
        </w:trPr>
        <w:tc>
          <w:tcPr>
            <w:tcW w:w="4992" w:type="dxa"/>
            <w:tcBorders>
              <w:top w:val="nil"/>
              <w:left w:val="nil"/>
              <w:bottom w:val="nil"/>
              <w:right w:val="nil"/>
            </w:tcBorders>
            <w:shd w:val="clear" w:color="000000" w:fill="FFFFFF"/>
            <w:noWrap/>
            <w:hideMark/>
          </w:tcPr>
          <w:p w14:paraId="6224BB48" w14:textId="77777777" w:rsidR="00B238D4" w:rsidRPr="00B238D4" w:rsidRDefault="00B238D4" w:rsidP="00B238D4">
            <w:pPr>
              <w:spacing w:after="0" w:line="240" w:lineRule="auto"/>
              <w:rPr>
                <w:rFonts w:eastAsia="Times New Roman" w:cs="Calibri"/>
                <w:color w:val="000000"/>
                <w:lang w:val="es-MX" w:eastAsia="es-MX"/>
              </w:rPr>
            </w:pPr>
            <w:r w:rsidRPr="00B238D4">
              <w:rPr>
                <w:rFonts w:eastAsia="Times New Roman" w:cs="Calibri"/>
                <w:color w:val="000000"/>
                <w:lang w:val="es-MX" w:eastAsia="es-MX"/>
              </w:rPr>
              <w:t> </w:t>
            </w:r>
          </w:p>
        </w:tc>
        <w:tc>
          <w:tcPr>
            <w:tcW w:w="969" w:type="dxa"/>
            <w:tcBorders>
              <w:top w:val="nil"/>
              <w:left w:val="nil"/>
              <w:bottom w:val="nil"/>
              <w:right w:val="single" w:sz="4" w:space="0" w:color="auto"/>
            </w:tcBorders>
            <w:shd w:val="clear" w:color="000000" w:fill="FFFFFF"/>
            <w:noWrap/>
            <w:hideMark/>
          </w:tcPr>
          <w:p w14:paraId="3631A92D" w14:textId="77777777" w:rsidR="00B238D4" w:rsidRPr="00B238D4" w:rsidRDefault="00B238D4" w:rsidP="00B238D4">
            <w:pPr>
              <w:spacing w:after="0" w:line="240" w:lineRule="auto"/>
              <w:rPr>
                <w:rFonts w:eastAsia="Times New Roman" w:cs="Calibri"/>
                <w:color w:val="000000"/>
                <w:lang w:val="es-MX" w:eastAsia="es-MX"/>
              </w:rPr>
            </w:pPr>
            <w:r w:rsidRPr="00B238D4">
              <w:rPr>
                <w:rFonts w:eastAsia="Times New Roman" w:cs="Calibri"/>
                <w:color w:val="000000"/>
                <w:lang w:val="es-MX" w:eastAsia="es-MX"/>
              </w:rPr>
              <w:t> </w:t>
            </w:r>
          </w:p>
        </w:tc>
        <w:tc>
          <w:tcPr>
            <w:tcW w:w="1506" w:type="dxa"/>
            <w:tcBorders>
              <w:top w:val="nil"/>
              <w:left w:val="single" w:sz="4" w:space="0" w:color="auto"/>
              <w:bottom w:val="nil"/>
              <w:right w:val="single" w:sz="4" w:space="0" w:color="auto"/>
            </w:tcBorders>
            <w:shd w:val="clear" w:color="000000" w:fill="FFFFFF"/>
            <w:noWrap/>
            <w:hideMark/>
          </w:tcPr>
          <w:p w14:paraId="2A33EC08" w14:textId="77777777" w:rsidR="00B238D4" w:rsidRPr="00B238D4" w:rsidRDefault="00B238D4" w:rsidP="00B238D4">
            <w:pPr>
              <w:spacing w:after="0" w:line="240" w:lineRule="auto"/>
              <w:rPr>
                <w:rFonts w:eastAsia="Times New Roman" w:cs="Calibri"/>
                <w:b/>
                <w:bCs/>
                <w:color w:val="000000"/>
                <w:lang w:val="es-MX" w:eastAsia="es-MX"/>
              </w:rPr>
            </w:pPr>
            <w:r w:rsidRPr="00B238D4">
              <w:rPr>
                <w:rFonts w:eastAsia="Times New Roman" w:cs="Calibri"/>
                <w:b/>
                <w:bCs/>
                <w:color w:val="000000"/>
                <w:lang w:val="es-MX" w:eastAsia="es-MX"/>
              </w:rPr>
              <w:t>IVA</w:t>
            </w:r>
          </w:p>
        </w:tc>
        <w:tc>
          <w:tcPr>
            <w:tcW w:w="1464" w:type="dxa"/>
            <w:tcBorders>
              <w:top w:val="nil"/>
              <w:left w:val="single" w:sz="4" w:space="0" w:color="auto"/>
              <w:bottom w:val="nil"/>
              <w:right w:val="single" w:sz="4" w:space="0" w:color="auto"/>
            </w:tcBorders>
            <w:shd w:val="clear" w:color="000000" w:fill="FFFFFF"/>
            <w:noWrap/>
            <w:hideMark/>
          </w:tcPr>
          <w:p w14:paraId="24F2A9BA" w14:textId="662DCD3B" w:rsidR="00B238D4" w:rsidRPr="00B238D4" w:rsidRDefault="00B238D4" w:rsidP="00B238D4">
            <w:pPr>
              <w:spacing w:after="0" w:line="240" w:lineRule="auto"/>
              <w:jc w:val="center"/>
              <w:rPr>
                <w:rFonts w:eastAsia="Times New Roman" w:cs="Calibri"/>
                <w:color w:val="000000"/>
                <w:sz w:val="20"/>
                <w:szCs w:val="20"/>
                <w:lang w:val="es-MX" w:eastAsia="es-MX"/>
              </w:rPr>
            </w:pPr>
            <w:r w:rsidRPr="00B238D4">
              <w:rPr>
                <w:rFonts w:eastAsia="Times New Roman" w:cs="Calibri"/>
                <w:color w:val="000000"/>
                <w:sz w:val="20"/>
                <w:szCs w:val="20"/>
                <w:lang w:val="es-MX" w:eastAsia="es-MX"/>
              </w:rPr>
              <w:t xml:space="preserve"> $          4</w:t>
            </w:r>
            <w:r>
              <w:rPr>
                <w:rFonts w:eastAsia="Times New Roman" w:cs="Calibri"/>
                <w:color w:val="000000"/>
                <w:sz w:val="20"/>
                <w:szCs w:val="20"/>
                <w:lang w:val="es-MX" w:eastAsia="es-MX"/>
              </w:rPr>
              <w:t>0</w:t>
            </w:r>
            <w:r w:rsidRPr="00B238D4">
              <w:rPr>
                <w:rFonts w:eastAsia="Times New Roman" w:cs="Calibri"/>
                <w:color w:val="000000"/>
                <w:sz w:val="20"/>
                <w:szCs w:val="20"/>
                <w:lang w:val="es-MX" w:eastAsia="es-MX"/>
              </w:rPr>
              <w:t>.</w:t>
            </w:r>
            <w:r>
              <w:rPr>
                <w:rFonts w:eastAsia="Times New Roman" w:cs="Calibri"/>
                <w:color w:val="000000"/>
                <w:sz w:val="20"/>
                <w:szCs w:val="20"/>
                <w:lang w:val="es-MX" w:eastAsia="es-MX"/>
              </w:rPr>
              <w:t>91</w:t>
            </w:r>
            <w:r w:rsidRPr="00B238D4">
              <w:rPr>
                <w:rFonts w:eastAsia="Times New Roman" w:cs="Calibri"/>
                <w:color w:val="000000"/>
                <w:sz w:val="20"/>
                <w:szCs w:val="20"/>
                <w:lang w:val="es-MX" w:eastAsia="es-MX"/>
              </w:rPr>
              <w:t xml:space="preserve"> </w:t>
            </w:r>
          </w:p>
        </w:tc>
      </w:tr>
      <w:tr w:rsidR="00B238D4" w:rsidRPr="00B238D4" w14:paraId="7E5012F3" w14:textId="77777777" w:rsidTr="00B238D4">
        <w:trPr>
          <w:trHeight w:val="315"/>
          <w:jc w:val="center"/>
        </w:trPr>
        <w:tc>
          <w:tcPr>
            <w:tcW w:w="4992" w:type="dxa"/>
            <w:tcBorders>
              <w:top w:val="nil"/>
              <w:left w:val="nil"/>
              <w:bottom w:val="nil"/>
              <w:right w:val="nil"/>
            </w:tcBorders>
            <w:shd w:val="clear" w:color="000000" w:fill="FFFFFF"/>
            <w:noWrap/>
            <w:hideMark/>
          </w:tcPr>
          <w:p w14:paraId="424AEF1B" w14:textId="77777777" w:rsidR="00B238D4" w:rsidRPr="00B238D4" w:rsidRDefault="00B238D4" w:rsidP="00B238D4">
            <w:pPr>
              <w:spacing w:after="0" w:line="240" w:lineRule="auto"/>
              <w:rPr>
                <w:rFonts w:eastAsia="Times New Roman" w:cs="Calibri"/>
                <w:color w:val="000000"/>
                <w:lang w:val="es-MX" w:eastAsia="es-MX"/>
              </w:rPr>
            </w:pPr>
            <w:r w:rsidRPr="00B238D4">
              <w:rPr>
                <w:rFonts w:eastAsia="Times New Roman" w:cs="Calibri"/>
                <w:color w:val="000000"/>
                <w:lang w:val="es-MX" w:eastAsia="es-MX"/>
              </w:rPr>
              <w:t> </w:t>
            </w:r>
          </w:p>
        </w:tc>
        <w:tc>
          <w:tcPr>
            <w:tcW w:w="969" w:type="dxa"/>
            <w:tcBorders>
              <w:top w:val="nil"/>
              <w:left w:val="nil"/>
              <w:bottom w:val="nil"/>
              <w:right w:val="single" w:sz="4" w:space="0" w:color="auto"/>
            </w:tcBorders>
            <w:shd w:val="clear" w:color="000000" w:fill="FFFFFF"/>
            <w:noWrap/>
            <w:hideMark/>
          </w:tcPr>
          <w:p w14:paraId="4FC3AB62" w14:textId="77777777" w:rsidR="00B238D4" w:rsidRPr="00B238D4" w:rsidRDefault="00B238D4" w:rsidP="00B238D4">
            <w:pPr>
              <w:spacing w:after="0" w:line="240" w:lineRule="auto"/>
              <w:rPr>
                <w:rFonts w:eastAsia="Times New Roman" w:cs="Calibri"/>
                <w:color w:val="000000"/>
                <w:lang w:val="es-MX" w:eastAsia="es-MX"/>
              </w:rPr>
            </w:pPr>
            <w:r w:rsidRPr="00B238D4">
              <w:rPr>
                <w:rFonts w:eastAsia="Times New Roman" w:cs="Calibri"/>
                <w:color w:val="000000"/>
                <w:lang w:val="es-MX" w:eastAsia="es-MX"/>
              </w:rPr>
              <w:t> </w:t>
            </w:r>
          </w:p>
        </w:tc>
        <w:tc>
          <w:tcPr>
            <w:tcW w:w="1506" w:type="dxa"/>
            <w:tcBorders>
              <w:top w:val="single" w:sz="8" w:space="0" w:color="auto"/>
              <w:left w:val="single" w:sz="4" w:space="0" w:color="auto"/>
              <w:bottom w:val="single" w:sz="4" w:space="0" w:color="auto"/>
              <w:right w:val="single" w:sz="4" w:space="0" w:color="auto"/>
            </w:tcBorders>
            <w:shd w:val="clear" w:color="000000" w:fill="FFFFFF"/>
            <w:noWrap/>
            <w:hideMark/>
          </w:tcPr>
          <w:p w14:paraId="2092C0DF" w14:textId="77777777" w:rsidR="00B238D4" w:rsidRPr="00B238D4" w:rsidRDefault="00B238D4" w:rsidP="00B238D4">
            <w:pPr>
              <w:spacing w:after="0" w:line="240" w:lineRule="auto"/>
              <w:rPr>
                <w:rFonts w:eastAsia="Times New Roman" w:cs="Calibri"/>
                <w:b/>
                <w:bCs/>
                <w:color w:val="000000"/>
                <w:lang w:val="es-MX" w:eastAsia="es-MX"/>
              </w:rPr>
            </w:pPr>
            <w:r w:rsidRPr="00B238D4">
              <w:rPr>
                <w:rFonts w:eastAsia="Times New Roman" w:cs="Calibri"/>
                <w:b/>
                <w:bCs/>
                <w:color w:val="000000"/>
                <w:lang w:val="es-MX" w:eastAsia="es-MX"/>
              </w:rPr>
              <w:t>Total</w:t>
            </w:r>
          </w:p>
        </w:tc>
        <w:tc>
          <w:tcPr>
            <w:tcW w:w="1464" w:type="dxa"/>
            <w:tcBorders>
              <w:top w:val="single" w:sz="8" w:space="0" w:color="auto"/>
              <w:left w:val="single" w:sz="4" w:space="0" w:color="auto"/>
              <w:bottom w:val="single" w:sz="4" w:space="0" w:color="auto"/>
              <w:right w:val="single" w:sz="4" w:space="0" w:color="auto"/>
            </w:tcBorders>
            <w:shd w:val="clear" w:color="000000" w:fill="CCCCFF"/>
            <w:noWrap/>
            <w:hideMark/>
          </w:tcPr>
          <w:p w14:paraId="38FDDE90" w14:textId="1C77FE69" w:rsidR="00B238D4" w:rsidRPr="00B238D4" w:rsidRDefault="00B238D4" w:rsidP="00B238D4">
            <w:pPr>
              <w:spacing w:after="0" w:line="240" w:lineRule="auto"/>
              <w:jc w:val="center"/>
              <w:rPr>
                <w:rFonts w:eastAsia="Times New Roman" w:cs="Calibri"/>
                <w:b/>
                <w:bCs/>
                <w:color w:val="000000"/>
                <w:sz w:val="20"/>
                <w:szCs w:val="20"/>
                <w:lang w:val="es-MX" w:eastAsia="es-MX"/>
              </w:rPr>
            </w:pPr>
            <w:r w:rsidRPr="00B238D4">
              <w:rPr>
                <w:rFonts w:eastAsia="Times New Roman" w:cs="Calibri"/>
                <w:b/>
                <w:bCs/>
                <w:color w:val="000000"/>
                <w:sz w:val="20"/>
                <w:szCs w:val="20"/>
                <w:lang w:val="es-MX" w:eastAsia="es-MX"/>
              </w:rPr>
              <w:t xml:space="preserve"> $        3</w:t>
            </w:r>
            <w:r>
              <w:rPr>
                <w:rFonts w:eastAsia="Times New Roman" w:cs="Calibri"/>
                <w:b/>
                <w:bCs/>
                <w:color w:val="000000"/>
                <w:sz w:val="20"/>
                <w:szCs w:val="20"/>
                <w:lang w:val="es-MX" w:eastAsia="es-MX"/>
              </w:rPr>
              <w:t>81</w:t>
            </w:r>
            <w:r w:rsidRPr="00B238D4">
              <w:rPr>
                <w:rFonts w:eastAsia="Times New Roman" w:cs="Calibri"/>
                <w:b/>
                <w:bCs/>
                <w:color w:val="000000"/>
                <w:sz w:val="20"/>
                <w:szCs w:val="20"/>
                <w:lang w:val="es-MX" w:eastAsia="es-MX"/>
              </w:rPr>
              <w:t>.</w:t>
            </w:r>
            <w:r>
              <w:rPr>
                <w:rFonts w:eastAsia="Times New Roman" w:cs="Calibri"/>
                <w:b/>
                <w:bCs/>
                <w:color w:val="000000"/>
                <w:sz w:val="20"/>
                <w:szCs w:val="20"/>
                <w:lang w:val="es-MX" w:eastAsia="es-MX"/>
              </w:rPr>
              <w:t>81</w:t>
            </w:r>
            <w:r w:rsidRPr="00B238D4">
              <w:rPr>
                <w:rFonts w:eastAsia="Times New Roman" w:cs="Calibri"/>
                <w:b/>
                <w:bCs/>
                <w:color w:val="000000"/>
                <w:sz w:val="20"/>
                <w:szCs w:val="20"/>
                <w:lang w:val="es-MX" w:eastAsia="es-MX"/>
              </w:rPr>
              <w:t xml:space="preserve"> </w:t>
            </w:r>
          </w:p>
        </w:tc>
      </w:tr>
    </w:tbl>
    <w:p w14:paraId="6426E839" w14:textId="77777777" w:rsidR="00F73343" w:rsidRPr="008166BD" w:rsidRDefault="00F73343" w:rsidP="00F73343">
      <w:pPr>
        <w:pStyle w:val="Default"/>
        <w:jc w:val="both"/>
        <w:rPr>
          <w:rFonts w:asciiTheme="minorHAnsi" w:hAnsiTheme="minorHAnsi" w:cstheme="minorHAnsi"/>
          <w:b/>
        </w:rPr>
      </w:pPr>
      <w:r w:rsidRPr="008166BD">
        <w:rPr>
          <w:rFonts w:asciiTheme="minorHAnsi" w:hAnsiTheme="minorHAnsi" w:cstheme="minorHAnsi"/>
          <w:b/>
        </w:rPr>
        <w:t>Forma de Pago</w:t>
      </w:r>
    </w:p>
    <w:p w14:paraId="43A7CD4A" w14:textId="77777777" w:rsidR="00F73343" w:rsidRPr="00C21B1C" w:rsidRDefault="00F73343" w:rsidP="00F73343">
      <w:pPr>
        <w:pStyle w:val="Default"/>
        <w:jc w:val="both"/>
        <w:rPr>
          <w:sz w:val="22"/>
          <w:szCs w:val="22"/>
        </w:rPr>
      </w:pPr>
    </w:p>
    <w:p w14:paraId="177B7005" w14:textId="77777777" w:rsidR="00F73343" w:rsidRDefault="00F73343" w:rsidP="00F73343">
      <w:pPr>
        <w:pStyle w:val="Default"/>
        <w:numPr>
          <w:ilvl w:val="0"/>
          <w:numId w:val="19"/>
        </w:numPr>
        <w:jc w:val="both"/>
        <w:rPr>
          <w:rFonts w:asciiTheme="minorHAnsi" w:hAnsiTheme="minorHAnsi" w:cstheme="minorHAnsi"/>
          <w:sz w:val="22"/>
          <w:szCs w:val="22"/>
        </w:rPr>
      </w:pPr>
      <w:r w:rsidRPr="00C21B1C">
        <w:rPr>
          <w:b/>
          <w:sz w:val="22"/>
          <w:szCs w:val="22"/>
        </w:rPr>
        <w:t>Inversión Inicial. -</w:t>
      </w:r>
      <w:r w:rsidRPr="00C21B1C">
        <w:rPr>
          <w:sz w:val="22"/>
          <w:szCs w:val="22"/>
        </w:rPr>
        <w:t xml:space="preserve"> </w:t>
      </w:r>
      <w:r>
        <w:rPr>
          <w:rFonts w:asciiTheme="minorHAnsi" w:hAnsiTheme="minorHAnsi" w:cstheme="minorHAnsi"/>
          <w:sz w:val="22"/>
          <w:szCs w:val="22"/>
        </w:rPr>
        <w:t>Se elabora dos</w:t>
      </w:r>
      <w:r w:rsidRPr="008166BD">
        <w:rPr>
          <w:rFonts w:asciiTheme="minorHAnsi" w:hAnsiTheme="minorHAnsi" w:cstheme="minorHAnsi"/>
          <w:sz w:val="22"/>
          <w:szCs w:val="22"/>
        </w:rPr>
        <w:t xml:space="preserve"> Factura</w:t>
      </w:r>
      <w:r>
        <w:rPr>
          <w:rFonts w:asciiTheme="minorHAnsi" w:hAnsiTheme="minorHAnsi" w:cstheme="minorHAnsi"/>
          <w:sz w:val="22"/>
          <w:szCs w:val="22"/>
        </w:rPr>
        <w:t>s una por el 50% en calidad de anticipo y la otra por el 50% al momento de la entrega del proyecto</w:t>
      </w:r>
      <w:r w:rsidRPr="008166BD">
        <w:rPr>
          <w:rFonts w:asciiTheme="minorHAnsi" w:hAnsiTheme="minorHAnsi" w:cstheme="minorHAnsi"/>
          <w:sz w:val="22"/>
          <w:szCs w:val="22"/>
        </w:rPr>
        <w:t xml:space="preserve"> la misma que será </w:t>
      </w:r>
      <w:r>
        <w:rPr>
          <w:rFonts w:asciiTheme="minorHAnsi" w:hAnsiTheme="minorHAnsi" w:cstheme="minorHAnsi"/>
          <w:sz w:val="22"/>
          <w:szCs w:val="22"/>
        </w:rPr>
        <w:t xml:space="preserve">reliquidada, si el valor es menor o mayor según las cantidades finales y será </w:t>
      </w:r>
      <w:r w:rsidRPr="008166BD">
        <w:rPr>
          <w:rFonts w:asciiTheme="minorHAnsi" w:hAnsiTheme="minorHAnsi" w:cstheme="minorHAnsi"/>
          <w:sz w:val="22"/>
          <w:szCs w:val="22"/>
        </w:rPr>
        <w:t>cancelada de la siguiente manera:</w:t>
      </w:r>
    </w:p>
    <w:p w14:paraId="75852503" w14:textId="77777777" w:rsidR="00F73343" w:rsidRPr="008166BD" w:rsidRDefault="00F73343" w:rsidP="00F73343">
      <w:pPr>
        <w:pStyle w:val="Default"/>
        <w:ind w:left="720"/>
        <w:jc w:val="both"/>
        <w:rPr>
          <w:rFonts w:asciiTheme="minorHAnsi" w:hAnsiTheme="minorHAnsi" w:cstheme="minorHAnsi"/>
          <w:sz w:val="22"/>
          <w:szCs w:val="22"/>
        </w:rPr>
      </w:pPr>
    </w:p>
    <w:p w14:paraId="0FE9E2F2" w14:textId="77777777" w:rsidR="00F73343" w:rsidRPr="00C21B1C" w:rsidRDefault="00F73343" w:rsidP="00F73343">
      <w:pPr>
        <w:pStyle w:val="Default"/>
        <w:numPr>
          <w:ilvl w:val="0"/>
          <w:numId w:val="2"/>
        </w:numPr>
        <w:jc w:val="both"/>
        <w:rPr>
          <w:b/>
          <w:sz w:val="22"/>
          <w:szCs w:val="22"/>
        </w:rPr>
      </w:pPr>
      <w:r>
        <w:rPr>
          <w:b/>
          <w:sz w:val="22"/>
          <w:szCs w:val="22"/>
        </w:rPr>
        <w:t>Factura 1: 5</w:t>
      </w:r>
      <w:r w:rsidRPr="00C21B1C">
        <w:rPr>
          <w:b/>
          <w:sz w:val="22"/>
          <w:szCs w:val="22"/>
        </w:rPr>
        <w:t>0% a la aceptación de la Oferta.</w:t>
      </w:r>
    </w:p>
    <w:p w14:paraId="1AB42553" w14:textId="77777777" w:rsidR="00F73343" w:rsidRDefault="00F73343" w:rsidP="00F73343">
      <w:pPr>
        <w:pStyle w:val="Default"/>
        <w:numPr>
          <w:ilvl w:val="0"/>
          <w:numId w:val="2"/>
        </w:numPr>
        <w:jc w:val="both"/>
        <w:rPr>
          <w:b/>
          <w:sz w:val="22"/>
          <w:szCs w:val="22"/>
        </w:rPr>
      </w:pPr>
      <w:r>
        <w:rPr>
          <w:b/>
          <w:sz w:val="22"/>
          <w:szCs w:val="22"/>
        </w:rPr>
        <w:t>Factura 2: 50</w:t>
      </w:r>
      <w:r w:rsidRPr="00C21B1C">
        <w:rPr>
          <w:b/>
          <w:sz w:val="22"/>
          <w:szCs w:val="22"/>
        </w:rPr>
        <w:t xml:space="preserve"> % </w:t>
      </w:r>
      <w:r>
        <w:rPr>
          <w:b/>
          <w:sz w:val="22"/>
          <w:szCs w:val="22"/>
        </w:rPr>
        <w:t>al finalizar el Ordenamiento</w:t>
      </w:r>
      <w:r w:rsidRPr="00C21B1C">
        <w:rPr>
          <w:b/>
          <w:sz w:val="22"/>
          <w:szCs w:val="22"/>
        </w:rPr>
        <w:t>.</w:t>
      </w:r>
    </w:p>
    <w:p w14:paraId="0C08989A" w14:textId="77777777" w:rsidR="00F73343" w:rsidRPr="0063329D" w:rsidRDefault="00F73343" w:rsidP="00F73343">
      <w:pPr>
        <w:pStyle w:val="Default"/>
        <w:jc w:val="both"/>
        <w:rPr>
          <w:b/>
          <w:strike/>
          <w:sz w:val="16"/>
          <w:szCs w:val="16"/>
        </w:rPr>
      </w:pPr>
    </w:p>
    <w:p w14:paraId="40D30F4E" w14:textId="77777777" w:rsidR="00F73343" w:rsidRDefault="00F73343" w:rsidP="00F73343">
      <w:pPr>
        <w:pStyle w:val="Default"/>
        <w:jc w:val="both"/>
        <w:rPr>
          <w:b/>
          <w:u w:val="single"/>
        </w:rPr>
      </w:pPr>
    </w:p>
    <w:p w14:paraId="7BFF087C" w14:textId="77777777" w:rsidR="00F73343" w:rsidRPr="00047E21" w:rsidRDefault="00F73343" w:rsidP="00F73343">
      <w:pPr>
        <w:pStyle w:val="Default"/>
        <w:jc w:val="both"/>
      </w:pPr>
      <w:r w:rsidRPr="00047E21">
        <w:rPr>
          <w:b/>
          <w:u w:val="single"/>
        </w:rPr>
        <w:t>NOTA:</w:t>
      </w:r>
      <w:r w:rsidRPr="00047E21">
        <w:t xml:space="preserve"> </w:t>
      </w:r>
      <w:r w:rsidRPr="00724E9E">
        <w:rPr>
          <w:rFonts w:asciiTheme="minorHAnsi" w:hAnsiTheme="minorHAnsi" w:cstheme="minorHAnsi"/>
          <w:sz w:val="22"/>
          <w:szCs w:val="22"/>
        </w:rPr>
        <w:t>Debido a que en la inspección realizada se estima las cantidades de documentos y dependemos del tipo de orden que el cliente utiliza para almacenar su información, es importante que tenga claro que si existe un incremento o una rebaja en las cantidades detalladas en la oferta se ajustará en la segunda factura, ya que no podemos dar un presupuesto 100% real, debido a que en este tipo de servicio es muy subjetivo el verificar la cantidad de documentos que existen, por tipo de papel y tamaños así como agrupaciones.</w:t>
      </w:r>
      <w:r w:rsidRPr="00047E21">
        <w:t xml:space="preserve"> </w:t>
      </w:r>
    </w:p>
    <w:p w14:paraId="01F5857F" w14:textId="77777777" w:rsidR="00F73343" w:rsidRPr="00C21B1C" w:rsidRDefault="00F73343" w:rsidP="00F73343">
      <w:pPr>
        <w:pStyle w:val="Default"/>
        <w:jc w:val="both"/>
        <w:rPr>
          <w:sz w:val="22"/>
          <w:szCs w:val="22"/>
        </w:rPr>
      </w:pPr>
    </w:p>
    <w:p w14:paraId="28B51C9B" w14:textId="163F9F39" w:rsidR="00F73343" w:rsidRDefault="00F73343" w:rsidP="00F73343">
      <w:pPr>
        <w:pStyle w:val="Default"/>
        <w:jc w:val="both"/>
        <w:rPr>
          <w:rFonts w:asciiTheme="minorHAnsi" w:hAnsiTheme="minorHAnsi" w:cstheme="minorHAnsi"/>
          <w:b/>
          <w:sz w:val="22"/>
          <w:szCs w:val="22"/>
        </w:rPr>
      </w:pPr>
      <w:r w:rsidRPr="00C21B1C">
        <w:rPr>
          <w:b/>
          <w:sz w:val="22"/>
          <w:szCs w:val="22"/>
        </w:rPr>
        <w:lastRenderedPageBreak/>
        <w:t>Inversión Mensual.</w:t>
      </w:r>
      <w:r w:rsidRPr="00C21B1C">
        <w:rPr>
          <w:sz w:val="22"/>
          <w:szCs w:val="22"/>
        </w:rPr>
        <w:t xml:space="preserve"> - </w:t>
      </w:r>
      <w:r w:rsidRPr="008166BD">
        <w:rPr>
          <w:rFonts w:asciiTheme="minorHAnsi" w:hAnsiTheme="minorHAnsi" w:cstheme="minorHAnsi"/>
          <w:sz w:val="22"/>
          <w:szCs w:val="22"/>
        </w:rPr>
        <w:t xml:space="preserve">La factura se emite cada quince días por la cantidad de cajas en custodias y Servicios Solicitados a </w:t>
      </w:r>
      <w:r w:rsidRPr="00F73343">
        <w:rPr>
          <w:rFonts w:asciiTheme="minorHAnsi" w:hAnsiTheme="minorHAnsi" w:cstheme="minorHAnsi"/>
          <w:b/>
          <w:sz w:val="22"/>
          <w:szCs w:val="22"/>
        </w:rPr>
        <w:t>DATASOLUTIONS S.A.</w:t>
      </w:r>
    </w:p>
    <w:p w14:paraId="21CC14D1" w14:textId="77777777" w:rsidR="00F73343" w:rsidRPr="00F73343" w:rsidRDefault="00F73343" w:rsidP="00F73343">
      <w:pPr>
        <w:pStyle w:val="Default"/>
        <w:jc w:val="both"/>
        <w:rPr>
          <w:rFonts w:asciiTheme="minorHAnsi" w:hAnsiTheme="minorHAnsi" w:cstheme="minorHAnsi"/>
          <w:sz w:val="22"/>
          <w:szCs w:val="22"/>
        </w:rPr>
      </w:pPr>
    </w:p>
    <w:p w14:paraId="4FB30585" w14:textId="77777777" w:rsidR="00B353D8" w:rsidRPr="008166BD" w:rsidRDefault="00B353D8" w:rsidP="00B353D8">
      <w:pPr>
        <w:pStyle w:val="Default"/>
        <w:jc w:val="center"/>
        <w:rPr>
          <w:rFonts w:asciiTheme="minorHAnsi" w:hAnsiTheme="minorHAnsi" w:cstheme="minorHAnsi"/>
          <w:b/>
          <w:sz w:val="28"/>
          <w:szCs w:val="28"/>
          <w:u w:val="single"/>
        </w:rPr>
      </w:pPr>
      <w:r w:rsidRPr="008166BD">
        <w:rPr>
          <w:rFonts w:asciiTheme="minorHAnsi" w:hAnsiTheme="minorHAnsi" w:cstheme="minorHAnsi"/>
          <w:b/>
          <w:sz w:val="28"/>
          <w:szCs w:val="28"/>
          <w:u w:val="single"/>
        </w:rPr>
        <w:t>Tabla de Servicios Adicionales</w:t>
      </w:r>
    </w:p>
    <w:p w14:paraId="00670336" w14:textId="77777777" w:rsidR="00582546" w:rsidRPr="00B353D8" w:rsidRDefault="00582546" w:rsidP="00B353D8">
      <w:pPr>
        <w:pStyle w:val="Textoindependiente"/>
        <w:spacing w:before="6"/>
        <w:rPr>
          <w:rFonts w:ascii="Calibri" w:eastAsia="Calibri" w:hAnsi="Calibri" w:cs="Calibri"/>
          <w:color w:val="000000"/>
          <w:sz w:val="22"/>
          <w:szCs w:val="22"/>
          <w:lang w:val="es-ES" w:eastAsia="en-US" w:bidi="ar-SA"/>
        </w:rPr>
      </w:pPr>
    </w:p>
    <w:tbl>
      <w:tblPr>
        <w:tblStyle w:val="TableNormal"/>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555"/>
        <w:gridCol w:w="6095"/>
        <w:gridCol w:w="850"/>
      </w:tblGrid>
      <w:tr w:rsidR="00B353D8" w:rsidRPr="0009082D" w14:paraId="4D60CD7C" w14:textId="77777777" w:rsidTr="0009082D">
        <w:trPr>
          <w:trHeight w:val="299"/>
          <w:jc w:val="center"/>
        </w:trPr>
        <w:tc>
          <w:tcPr>
            <w:tcW w:w="1555" w:type="dxa"/>
            <w:shd w:val="clear" w:color="auto" w:fill="C5D9F0"/>
          </w:tcPr>
          <w:p w14:paraId="4B8CB4FB" w14:textId="77777777" w:rsidR="00B353D8" w:rsidRPr="0009082D" w:rsidRDefault="00B353D8" w:rsidP="0009082D">
            <w:pPr>
              <w:pStyle w:val="TableParagraph"/>
              <w:spacing w:before="30"/>
              <w:ind w:left="65" w:right="59"/>
              <w:rPr>
                <w:rFonts w:ascii="Calibri" w:eastAsia="Calibri" w:hAnsi="Calibri" w:cs="Calibri"/>
                <w:color w:val="000000"/>
                <w:lang w:val="es-ES" w:eastAsia="en-US" w:bidi="ar-SA"/>
              </w:rPr>
            </w:pPr>
            <w:r w:rsidRPr="0009082D">
              <w:rPr>
                <w:rFonts w:ascii="Calibri" w:eastAsia="Calibri" w:hAnsi="Calibri" w:cs="Calibri"/>
                <w:color w:val="000000"/>
                <w:lang w:val="es-ES" w:eastAsia="en-US" w:bidi="ar-SA"/>
              </w:rPr>
              <w:t>Códigos</w:t>
            </w:r>
          </w:p>
        </w:tc>
        <w:tc>
          <w:tcPr>
            <w:tcW w:w="6095" w:type="dxa"/>
            <w:tcBorders>
              <w:right w:val="single" w:sz="6" w:space="0" w:color="000000"/>
            </w:tcBorders>
            <w:shd w:val="clear" w:color="auto" w:fill="C5D9F0"/>
          </w:tcPr>
          <w:p w14:paraId="7007DE9E" w14:textId="77777777" w:rsidR="00B353D8" w:rsidRPr="0009082D" w:rsidRDefault="00B353D8" w:rsidP="0009082D">
            <w:pPr>
              <w:pStyle w:val="TableParagraph"/>
              <w:spacing w:before="30"/>
              <w:ind w:left="8"/>
              <w:rPr>
                <w:rFonts w:ascii="Calibri" w:eastAsia="Calibri" w:hAnsi="Calibri" w:cs="Calibri"/>
                <w:color w:val="000000"/>
                <w:lang w:val="es-ES" w:eastAsia="en-US" w:bidi="ar-SA"/>
              </w:rPr>
            </w:pPr>
            <w:r w:rsidRPr="0009082D">
              <w:rPr>
                <w:rFonts w:ascii="Calibri" w:eastAsia="Calibri" w:hAnsi="Calibri" w:cs="Calibri"/>
                <w:color w:val="000000"/>
                <w:lang w:val="es-ES" w:eastAsia="en-US" w:bidi="ar-SA"/>
              </w:rPr>
              <w:t>Descripción</w:t>
            </w:r>
          </w:p>
        </w:tc>
        <w:tc>
          <w:tcPr>
            <w:tcW w:w="850" w:type="dxa"/>
            <w:tcBorders>
              <w:left w:val="single" w:sz="6" w:space="0" w:color="000000"/>
            </w:tcBorders>
            <w:shd w:val="clear" w:color="auto" w:fill="C5D9F0"/>
          </w:tcPr>
          <w:p w14:paraId="78F440A4" w14:textId="77777777" w:rsidR="00B353D8" w:rsidRPr="0009082D" w:rsidRDefault="00B353D8" w:rsidP="0009082D">
            <w:pPr>
              <w:pStyle w:val="TableParagraph"/>
              <w:spacing w:before="30"/>
              <w:ind w:left="31" w:right="25"/>
              <w:rPr>
                <w:rFonts w:ascii="Calibri" w:eastAsia="Calibri" w:hAnsi="Calibri" w:cs="Calibri"/>
                <w:color w:val="000000"/>
                <w:lang w:val="es-ES" w:eastAsia="en-US" w:bidi="ar-SA"/>
              </w:rPr>
            </w:pPr>
            <w:r w:rsidRPr="0009082D">
              <w:rPr>
                <w:rFonts w:ascii="Calibri" w:eastAsia="Calibri" w:hAnsi="Calibri" w:cs="Calibri"/>
                <w:color w:val="000000"/>
                <w:lang w:val="es-ES" w:eastAsia="en-US" w:bidi="ar-SA"/>
              </w:rPr>
              <w:t>Costos</w:t>
            </w:r>
          </w:p>
        </w:tc>
      </w:tr>
      <w:tr w:rsidR="00B353D8" w:rsidRPr="0009082D" w14:paraId="351C5230" w14:textId="77777777" w:rsidTr="0009082D">
        <w:trPr>
          <w:trHeight w:val="299"/>
          <w:jc w:val="center"/>
        </w:trPr>
        <w:tc>
          <w:tcPr>
            <w:tcW w:w="1555" w:type="dxa"/>
          </w:tcPr>
          <w:p w14:paraId="15B7FC45" w14:textId="77777777" w:rsidR="00B353D8" w:rsidRPr="0009082D" w:rsidRDefault="00B353D8" w:rsidP="0009082D">
            <w:pPr>
              <w:pStyle w:val="Default"/>
              <w:jc w:val="center"/>
              <w:rPr>
                <w:rFonts w:asciiTheme="minorHAnsi" w:hAnsiTheme="minorHAnsi" w:cstheme="minorHAnsi"/>
                <w:sz w:val="20"/>
                <w:szCs w:val="20"/>
              </w:rPr>
            </w:pPr>
            <w:r w:rsidRPr="0009082D">
              <w:rPr>
                <w:rFonts w:asciiTheme="minorHAnsi" w:hAnsiTheme="minorHAnsi" w:cstheme="minorHAnsi"/>
                <w:sz w:val="20"/>
                <w:szCs w:val="20"/>
              </w:rPr>
              <w:t>ORCNR-917</w:t>
            </w:r>
          </w:p>
        </w:tc>
        <w:tc>
          <w:tcPr>
            <w:tcW w:w="6095" w:type="dxa"/>
            <w:tcBorders>
              <w:right w:val="single" w:sz="6" w:space="0" w:color="000000"/>
            </w:tcBorders>
          </w:tcPr>
          <w:p w14:paraId="4E559DF6" w14:textId="77777777" w:rsidR="00B353D8" w:rsidRPr="0009082D" w:rsidRDefault="00B353D8" w:rsidP="0009082D">
            <w:pPr>
              <w:pStyle w:val="Default"/>
              <w:jc w:val="center"/>
              <w:rPr>
                <w:rFonts w:asciiTheme="minorHAnsi" w:hAnsiTheme="minorHAnsi" w:cstheme="minorHAnsi"/>
                <w:sz w:val="22"/>
                <w:szCs w:val="22"/>
              </w:rPr>
            </w:pPr>
            <w:r w:rsidRPr="0009082D">
              <w:rPr>
                <w:rFonts w:asciiTheme="minorHAnsi" w:hAnsiTheme="minorHAnsi" w:cstheme="minorHAnsi"/>
                <w:sz w:val="22"/>
                <w:szCs w:val="22"/>
              </w:rPr>
              <w:t>Ordenamiento por Caja Normal (costo por caja)</w:t>
            </w:r>
          </w:p>
        </w:tc>
        <w:tc>
          <w:tcPr>
            <w:tcW w:w="850" w:type="dxa"/>
            <w:tcBorders>
              <w:left w:val="single" w:sz="6" w:space="0" w:color="000000"/>
            </w:tcBorders>
          </w:tcPr>
          <w:p w14:paraId="4599B75D" w14:textId="5C77B1BA" w:rsidR="00B353D8" w:rsidRPr="0009082D" w:rsidRDefault="00B353D8" w:rsidP="0009082D">
            <w:pPr>
              <w:pStyle w:val="Default"/>
              <w:jc w:val="center"/>
              <w:rPr>
                <w:rFonts w:asciiTheme="minorHAnsi" w:hAnsiTheme="minorHAnsi" w:cstheme="minorHAnsi"/>
                <w:sz w:val="22"/>
                <w:szCs w:val="22"/>
              </w:rPr>
            </w:pPr>
            <w:r w:rsidRPr="0009082D">
              <w:rPr>
                <w:rFonts w:asciiTheme="minorHAnsi" w:hAnsiTheme="minorHAnsi" w:cstheme="minorHAnsi"/>
                <w:sz w:val="22"/>
                <w:szCs w:val="22"/>
              </w:rPr>
              <w:t>$1.</w:t>
            </w:r>
            <w:r w:rsidR="001E72C7">
              <w:rPr>
                <w:rFonts w:asciiTheme="minorHAnsi" w:hAnsiTheme="minorHAnsi" w:cstheme="minorHAnsi"/>
                <w:sz w:val="22"/>
                <w:szCs w:val="22"/>
              </w:rPr>
              <w:t>54</w:t>
            </w:r>
          </w:p>
        </w:tc>
      </w:tr>
      <w:tr w:rsidR="00B353D8" w:rsidRPr="0009082D" w14:paraId="124DD05A" w14:textId="77777777" w:rsidTr="0009082D">
        <w:trPr>
          <w:trHeight w:val="301"/>
          <w:jc w:val="center"/>
        </w:trPr>
        <w:tc>
          <w:tcPr>
            <w:tcW w:w="1555" w:type="dxa"/>
          </w:tcPr>
          <w:p w14:paraId="3FFA4B32" w14:textId="77777777" w:rsidR="00B353D8" w:rsidRPr="0009082D" w:rsidRDefault="00B353D8" w:rsidP="0009082D">
            <w:pPr>
              <w:pStyle w:val="Default"/>
              <w:jc w:val="center"/>
              <w:rPr>
                <w:rFonts w:asciiTheme="minorHAnsi" w:hAnsiTheme="minorHAnsi" w:cstheme="minorHAnsi"/>
                <w:sz w:val="20"/>
                <w:szCs w:val="20"/>
              </w:rPr>
            </w:pPr>
            <w:r w:rsidRPr="0009082D">
              <w:rPr>
                <w:rFonts w:asciiTheme="minorHAnsi" w:hAnsiTheme="minorHAnsi" w:cstheme="minorHAnsi"/>
                <w:sz w:val="20"/>
                <w:szCs w:val="20"/>
              </w:rPr>
              <w:t>ESFBDNR-917</w:t>
            </w:r>
          </w:p>
        </w:tc>
        <w:tc>
          <w:tcPr>
            <w:tcW w:w="6095" w:type="dxa"/>
            <w:tcBorders>
              <w:right w:val="single" w:sz="6" w:space="0" w:color="000000"/>
            </w:tcBorders>
          </w:tcPr>
          <w:p w14:paraId="002397E8" w14:textId="0E746E39" w:rsidR="00B353D8" w:rsidRPr="0009082D" w:rsidRDefault="001E72C7" w:rsidP="0009082D">
            <w:pPr>
              <w:pStyle w:val="Default"/>
              <w:jc w:val="center"/>
              <w:rPr>
                <w:rFonts w:asciiTheme="minorHAnsi" w:hAnsiTheme="minorHAnsi" w:cstheme="minorHAnsi"/>
                <w:sz w:val="22"/>
                <w:szCs w:val="22"/>
              </w:rPr>
            </w:pPr>
            <w:r w:rsidRPr="0009082D">
              <w:rPr>
                <w:rFonts w:asciiTheme="minorHAnsi" w:hAnsiTheme="minorHAnsi" w:cstheme="minorHAnsi"/>
                <w:sz w:val="22"/>
                <w:szCs w:val="22"/>
              </w:rPr>
              <w:t>Escaneo</w:t>
            </w:r>
            <w:r w:rsidR="00B353D8" w:rsidRPr="0009082D">
              <w:rPr>
                <w:rFonts w:asciiTheme="minorHAnsi" w:hAnsiTheme="minorHAnsi" w:cstheme="minorHAnsi"/>
                <w:sz w:val="22"/>
                <w:szCs w:val="22"/>
              </w:rPr>
              <w:t xml:space="preserve"> por demanda (Aplica en Ordenamiento por File) Normal</w:t>
            </w:r>
          </w:p>
        </w:tc>
        <w:tc>
          <w:tcPr>
            <w:tcW w:w="850" w:type="dxa"/>
            <w:tcBorders>
              <w:left w:val="single" w:sz="6" w:space="0" w:color="000000"/>
            </w:tcBorders>
          </w:tcPr>
          <w:p w14:paraId="7087517B" w14:textId="77777777" w:rsidR="00B353D8" w:rsidRPr="0009082D" w:rsidRDefault="00B353D8" w:rsidP="0009082D">
            <w:pPr>
              <w:pStyle w:val="Default"/>
              <w:jc w:val="center"/>
              <w:rPr>
                <w:rFonts w:asciiTheme="minorHAnsi" w:hAnsiTheme="minorHAnsi" w:cstheme="minorHAnsi"/>
                <w:sz w:val="22"/>
                <w:szCs w:val="22"/>
              </w:rPr>
            </w:pPr>
            <w:r w:rsidRPr="0009082D">
              <w:rPr>
                <w:rFonts w:asciiTheme="minorHAnsi" w:hAnsiTheme="minorHAnsi" w:cstheme="minorHAnsi"/>
                <w:sz w:val="22"/>
                <w:szCs w:val="22"/>
              </w:rPr>
              <w:t>$0.10</w:t>
            </w:r>
          </w:p>
        </w:tc>
      </w:tr>
      <w:tr w:rsidR="00B353D8" w:rsidRPr="0009082D" w14:paraId="1B041055" w14:textId="77777777" w:rsidTr="0009082D">
        <w:trPr>
          <w:trHeight w:val="299"/>
          <w:jc w:val="center"/>
        </w:trPr>
        <w:tc>
          <w:tcPr>
            <w:tcW w:w="1555" w:type="dxa"/>
          </w:tcPr>
          <w:p w14:paraId="4E3EC783" w14:textId="77777777" w:rsidR="00B353D8" w:rsidRPr="0009082D" w:rsidRDefault="00B353D8" w:rsidP="0009082D">
            <w:pPr>
              <w:pStyle w:val="Default"/>
              <w:jc w:val="center"/>
              <w:rPr>
                <w:rFonts w:asciiTheme="minorHAnsi" w:hAnsiTheme="minorHAnsi" w:cstheme="minorHAnsi"/>
                <w:sz w:val="20"/>
                <w:szCs w:val="20"/>
              </w:rPr>
            </w:pPr>
            <w:r w:rsidRPr="0009082D">
              <w:rPr>
                <w:rFonts w:asciiTheme="minorHAnsi" w:hAnsiTheme="minorHAnsi" w:cstheme="minorHAnsi"/>
                <w:sz w:val="20"/>
                <w:szCs w:val="20"/>
              </w:rPr>
              <w:t>ESFBDUR-917</w:t>
            </w:r>
          </w:p>
        </w:tc>
        <w:tc>
          <w:tcPr>
            <w:tcW w:w="6095" w:type="dxa"/>
            <w:tcBorders>
              <w:right w:val="single" w:sz="6" w:space="0" w:color="000000"/>
            </w:tcBorders>
          </w:tcPr>
          <w:p w14:paraId="5978DCFB" w14:textId="086CE624" w:rsidR="00B353D8" w:rsidRPr="0009082D" w:rsidRDefault="001E72C7" w:rsidP="0009082D">
            <w:pPr>
              <w:pStyle w:val="Default"/>
              <w:jc w:val="center"/>
              <w:rPr>
                <w:rFonts w:asciiTheme="minorHAnsi" w:hAnsiTheme="minorHAnsi" w:cstheme="minorHAnsi"/>
                <w:sz w:val="22"/>
                <w:szCs w:val="22"/>
              </w:rPr>
            </w:pPr>
            <w:r w:rsidRPr="0009082D">
              <w:rPr>
                <w:rFonts w:asciiTheme="minorHAnsi" w:hAnsiTheme="minorHAnsi" w:cstheme="minorHAnsi"/>
                <w:sz w:val="22"/>
                <w:szCs w:val="22"/>
              </w:rPr>
              <w:t>Escaneo</w:t>
            </w:r>
            <w:r w:rsidR="00B353D8" w:rsidRPr="0009082D">
              <w:rPr>
                <w:rFonts w:asciiTheme="minorHAnsi" w:hAnsiTheme="minorHAnsi" w:cstheme="minorHAnsi"/>
                <w:sz w:val="22"/>
                <w:szCs w:val="22"/>
              </w:rPr>
              <w:t xml:space="preserve"> por demanda (Aplica en Ordenamiento por File) Urgente</w:t>
            </w:r>
          </w:p>
        </w:tc>
        <w:tc>
          <w:tcPr>
            <w:tcW w:w="850" w:type="dxa"/>
            <w:tcBorders>
              <w:left w:val="single" w:sz="6" w:space="0" w:color="000000"/>
            </w:tcBorders>
          </w:tcPr>
          <w:p w14:paraId="0CC274B6" w14:textId="77777777" w:rsidR="00B353D8" w:rsidRPr="0009082D" w:rsidRDefault="00B353D8" w:rsidP="0009082D">
            <w:pPr>
              <w:pStyle w:val="Default"/>
              <w:jc w:val="center"/>
              <w:rPr>
                <w:rFonts w:asciiTheme="minorHAnsi" w:hAnsiTheme="minorHAnsi" w:cstheme="minorHAnsi"/>
                <w:sz w:val="22"/>
                <w:szCs w:val="22"/>
              </w:rPr>
            </w:pPr>
            <w:r w:rsidRPr="0009082D">
              <w:rPr>
                <w:rFonts w:asciiTheme="minorHAnsi" w:hAnsiTheme="minorHAnsi" w:cstheme="minorHAnsi"/>
                <w:sz w:val="22"/>
                <w:szCs w:val="22"/>
              </w:rPr>
              <w:t>$0.36</w:t>
            </w:r>
          </w:p>
        </w:tc>
      </w:tr>
      <w:tr w:rsidR="00B353D8" w:rsidRPr="0009082D" w14:paraId="0063B77C" w14:textId="77777777" w:rsidTr="0009082D">
        <w:trPr>
          <w:trHeight w:val="300"/>
          <w:jc w:val="center"/>
        </w:trPr>
        <w:tc>
          <w:tcPr>
            <w:tcW w:w="1555" w:type="dxa"/>
          </w:tcPr>
          <w:p w14:paraId="05F358C9" w14:textId="77777777" w:rsidR="00B353D8" w:rsidRPr="0009082D" w:rsidRDefault="00B353D8" w:rsidP="0009082D">
            <w:pPr>
              <w:pStyle w:val="Default"/>
              <w:jc w:val="center"/>
              <w:rPr>
                <w:rFonts w:asciiTheme="minorHAnsi" w:hAnsiTheme="minorHAnsi" w:cstheme="minorHAnsi"/>
                <w:sz w:val="20"/>
                <w:szCs w:val="20"/>
              </w:rPr>
            </w:pPr>
            <w:r w:rsidRPr="0009082D">
              <w:rPr>
                <w:rFonts w:asciiTheme="minorHAnsi" w:hAnsiTheme="minorHAnsi" w:cstheme="minorHAnsi"/>
                <w:sz w:val="20"/>
                <w:szCs w:val="20"/>
              </w:rPr>
              <w:t>BSCFNR-917</w:t>
            </w:r>
          </w:p>
        </w:tc>
        <w:tc>
          <w:tcPr>
            <w:tcW w:w="6095" w:type="dxa"/>
            <w:tcBorders>
              <w:right w:val="single" w:sz="6" w:space="0" w:color="000000"/>
            </w:tcBorders>
          </w:tcPr>
          <w:p w14:paraId="63A1CA91" w14:textId="77777777" w:rsidR="00B353D8" w:rsidRPr="0009082D" w:rsidRDefault="00B353D8" w:rsidP="0009082D">
            <w:pPr>
              <w:pStyle w:val="Default"/>
              <w:jc w:val="center"/>
              <w:rPr>
                <w:rFonts w:asciiTheme="minorHAnsi" w:hAnsiTheme="minorHAnsi" w:cstheme="minorHAnsi"/>
                <w:sz w:val="22"/>
                <w:szCs w:val="22"/>
              </w:rPr>
            </w:pPr>
            <w:r w:rsidRPr="0009082D">
              <w:rPr>
                <w:rFonts w:asciiTheme="minorHAnsi" w:hAnsiTheme="minorHAnsi" w:cstheme="minorHAnsi"/>
                <w:sz w:val="22"/>
                <w:szCs w:val="22"/>
              </w:rPr>
              <w:t>Búsqueda de Cajas Normal</w:t>
            </w:r>
          </w:p>
        </w:tc>
        <w:tc>
          <w:tcPr>
            <w:tcW w:w="850" w:type="dxa"/>
            <w:tcBorders>
              <w:left w:val="single" w:sz="6" w:space="0" w:color="000000"/>
            </w:tcBorders>
          </w:tcPr>
          <w:p w14:paraId="50E51BAE" w14:textId="2DEA25E2" w:rsidR="00B353D8" w:rsidRPr="0009082D" w:rsidRDefault="00B353D8" w:rsidP="0009082D">
            <w:pPr>
              <w:pStyle w:val="Default"/>
              <w:jc w:val="center"/>
              <w:rPr>
                <w:rFonts w:asciiTheme="minorHAnsi" w:hAnsiTheme="minorHAnsi" w:cstheme="minorHAnsi"/>
                <w:sz w:val="22"/>
                <w:szCs w:val="22"/>
              </w:rPr>
            </w:pPr>
            <w:r w:rsidRPr="0009082D">
              <w:rPr>
                <w:rFonts w:asciiTheme="minorHAnsi" w:hAnsiTheme="minorHAnsi" w:cstheme="minorHAnsi"/>
                <w:sz w:val="22"/>
                <w:szCs w:val="22"/>
              </w:rPr>
              <w:t>$</w:t>
            </w:r>
            <w:r w:rsidR="00FE2EFA">
              <w:rPr>
                <w:rFonts w:asciiTheme="minorHAnsi" w:hAnsiTheme="minorHAnsi" w:cstheme="minorHAnsi"/>
                <w:sz w:val="22"/>
                <w:szCs w:val="22"/>
              </w:rPr>
              <w:t>1</w:t>
            </w:r>
            <w:r w:rsidRPr="0009082D">
              <w:rPr>
                <w:rFonts w:asciiTheme="minorHAnsi" w:hAnsiTheme="minorHAnsi" w:cstheme="minorHAnsi"/>
                <w:sz w:val="22"/>
                <w:szCs w:val="22"/>
              </w:rPr>
              <w:t>.</w:t>
            </w:r>
            <w:r w:rsidR="00FE2EFA">
              <w:rPr>
                <w:rFonts w:asciiTheme="minorHAnsi" w:hAnsiTheme="minorHAnsi" w:cstheme="minorHAnsi"/>
                <w:sz w:val="22"/>
                <w:szCs w:val="22"/>
              </w:rPr>
              <w:t>10</w:t>
            </w:r>
          </w:p>
        </w:tc>
      </w:tr>
      <w:tr w:rsidR="00B353D8" w:rsidRPr="0009082D" w14:paraId="405E49FF" w14:textId="77777777" w:rsidTr="0009082D">
        <w:trPr>
          <w:trHeight w:val="299"/>
          <w:jc w:val="center"/>
        </w:trPr>
        <w:tc>
          <w:tcPr>
            <w:tcW w:w="1555" w:type="dxa"/>
          </w:tcPr>
          <w:p w14:paraId="0C82B849" w14:textId="77777777" w:rsidR="00B353D8" w:rsidRPr="0009082D" w:rsidRDefault="00B353D8" w:rsidP="0009082D">
            <w:pPr>
              <w:pStyle w:val="Default"/>
              <w:jc w:val="center"/>
              <w:rPr>
                <w:rFonts w:asciiTheme="minorHAnsi" w:hAnsiTheme="minorHAnsi" w:cstheme="minorHAnsi"/>
                <w:sz w:val="20"/>
                <w:szCs w:val="20"/>
              </w:rPr>
            </w:pPr>
            <w:r w:rsidRPr="0009082D">
              <w:rPr>
                <w:rFonts w:asciiTheme="minorHAnsi" w:hAnsiTheme="minorHAnsi" w:cstheme="minorHAnsi"/>
                <w:sz w:val="20"/>
                <w:szCs w:val="20"/>
              </w:rPr>
              <w:t>BSCFUR-917</w:t>
            </w:r>
          </w:p>
        </w:tc>
        <w:tc>
          <w:tcPr>
            <w:tcW w:w="6095" w:type="dxa"/>
            <w:tcBorders>
              <w:right w:val="single" w:sz="6" w:space="0" w:color="000000"/>
            </w:tcBorders>
          </w:tcPr>
          <w:p w14:paraId="0DE490C1" w14:textId="77777777" w:rsidR="00B353D8" w:rsidRPr="0009082D" w:rsidRDefault="00B353D8" w:rsidP="0009082D">
            <w:pPr>
              <w:pStyle w:val="Default"/>
              <w:jc w:val="center"/>
              <w:rPr>
                <w:rFonts w:asciiTheme="minorHAnsi" w:hAnsiTheme="minorHAnsi" w:cstheme="minorHAnsi"/>
                <w:sz w:val="22"/>
                <w:szCs w:val="22"/>
              </w:rPr>
            </w:pPr>
            <w:r w:rsidRPr="0009082D">
              <w:rPr>
                <w:rFonts w:asciiTheme="minorHAnsi" w:hAnsiTheme="minorHAnsi" w:cstheme="minorHAnsi"/>
                <w:sz w:val="22"/>
                <w:szCs w:val="22"/>
              </w:rPr>
              <w:t>Búsqueda de Cajas Urgente</w:t>
            </w:r>
          </w:p>
        </w:tc>
        <w:tc>
          <w:tcPr>
            <w:tcW w:w="850" w:type="dxa"/>
            <w:tcBorders>
              <w:left w:val="single" w:sz="6" w:space="0" w:color="000000"/>
            </w:tcBorders>
          </w:tcPr>
          <w:p w14:paraId="149201DD" w14:textId="7A014DD2" w:rsidR="00B353D8" w:rsidRPr="0009082D" w:rsidRDefault="00B353D8" w:rsidP="0009082D">
            <w:pPr>
              <w:pStyle w:val="Default"/>
              <w:jc w:val="center"/>
              <w:rPr>
                <w:rFonts w:asciiTheme="minorHAnsi" w:hAnsiTheme="minorHAnsi" w:cstheme="minorHAnsi"/>
                <w:sz w:val="22"/>
                <w:szCs w:val="22"/>
              </w:rPr>
            </w:pPr>
            <w:r w:rsidRPr="0009082D">
              <w:rPr>
                <w:rFonts w:asciiTheme="minorHAnsi" w:hAnsiTheme="minorHAnsi" w:cstheme="minorHAnsi"/>
                <w:sz w:val="22"/>
                <w:szCs w:val="22"/>
              </w:rPr>
              <w:t>$</w:t>
            </w:r>
            <w:r w:rsidR="00FE2EFA">
              <w:rPr>
                <w:rFonts w:asciiTheme="minorHAnsi" w:hAnsiTheme="minorHAnsi" w:cstheme="minorHAnsi"/>
                <w:sz w:val="22"/>
                <w:szCs w:val="22"/>
              </w:rPr>
              <w:t>3</w:t>
            </w:r>
            <w:r w:rsidRPr="0009082D">
              <w:rPr>
                <w:rFonts w:asciiTheme="minorHAnsi" w:hAnsiTheme="minorHAnsi" w:cstheme="minorHAnsi"/>
                <w:sz w:val="22"/>
                <w:szCs w:val="22"/>
              </w:rPr>
              <w:t>.</w:t>
            </w:r>
            <w:r w:rsidR="00FE2EFA">
              <w:rPr>
                <w:rFonts w:asciiTheme="minorHAnsi" w:hAnsiTheme="minorHAnsi" w:cstheme="minorHAnsi"/>
                <w:sz w:val="22"/>
                <w:szCs w:val="22"/>
              </w:rPr>
              <w:t>32</w:t>
            </w:r>
          </w:p>
        </w:tc>
      </w:tr>
      <w:tr w:rsidR="00B353D8" w:rsidRPr="0009082D" w14:paraId="46278A95" w14:textId="77777777" w:rsidTr="0009082D">
        <w:trPr>
          <w:trHeight w:val="530"/>
          <w:jc w:val="center"/>
        </w:trPr>
        <w:tc>
          <w:tcPr>
            <w:tcW w:w="1555" w:type="dxa"/>
          </w:tcPr>
          <w:p w14:paraId="7C49A180" w14:textId="77777777" w:rsidR="00B353D8" w:rsidRPr="0009082D" w:rsidRDefault="00B353D8" w:rsidP="0009082D">
            <w:pPr>
              <w:pStyle w:val="Default"/>
              <w:jc w:val="center"/>
              <w:rPr>
                <w:rFonts w:asciiTheme="minorHAnsi" w:hAnsiTheme="minorHAnsi" w:cstheme="minorHAnsi"/>
                <w:sz w:val="20"/>
                <w:szCs w:val="20"/>
              </w:rPr>
            </w:pPr>
            <w:r w:rsidRPr="0009082D">
              <w:rPr>
                <w:rFonts w:asciiTheme="minorHAnsi" w:hAnsiTheme="minorHAnsi" w:cstheme="minorHAnsi"/>
                <w:sz w:val="20"/>
                <w:szCs w:val="20"/>
              </w:rPr>
              <w:t>ENCFNR-917</w:t>
            </w:r>
          </w:p>
        </w:tc>
        <w:tc>
          <w:tcPr>
            <w:tcW w:w="6095" w:type="dxa"/>
            <w:tcBorders>
              <w:right w:val="single" w:sz="6" w:space="0" w:color="000000"/>
            </w:tcBorders>
          </w:tcPr>
          <w:p w14:paraId="2FC59633" w14:textId="47D0F3B0" w:rsidR="00B353D8" w:rsidRPr="0009082D" w:rsidRDefault="00B353D8" w:rsidP="0009082D">
            <w:pPr>
              <w:pStyle w:val="Default"/>
              <w:jc w:val="center"/>
              <w:rPr>
                <w:rFonts w:asciiTheme="minorHAnsi" w:hAnsiTheme="minorHAnsi" w:cstheme="minorHAnsi"/>
                <w:sz w:val="22"/>
                <w:szCs w:val="22"/>
              </w:rPr>
            </w:pPr>
            <w:r w:rsidRPr="0009082D">
              <w:rPr>
                <w:rFonts w:asciiTheme="minorHAnsi" w:hAnsiTheme="minorHAnsi" w:cstheme="minorHAnsi"/>
                <w:sz w:val="22"/>
                <w:szCs w:val="22"/>
              </w:rPr>
              <w:t>Envío de Cajas y/o File normal (Tiempo de Respuesta 24 Horas hasta 10 cajas)</w:t>
            </w:r>
            <w:r w:rsidR="00480E7A">
              <w:rPr>
                <w:rFonts w:asciiTheme="minorHAnsi" w:hAnsiTheme="minorHAnsi" w:cstheme="minorHAnsi"/>
                <w:sz w:val="22"/>
                <w:szCs w:val="22"/>
              </w:rPr>
              <w:t xml:space="preserve"> costo por caja o file</w:t>
            </w:r>
          </w:p>
        </w:tc>
        <w:tc>
          <w:tcPr>
            <w:tcW w:w="850" w:type="dxa"/>
            <w:tcBorders>
              <w:left w:val="single" w:sz="6" w:space="0" w:color="000000"/>
            </w:tcBorders>
          </w:tcPr>
          <w:p w14:paraId="4A1FEF2E" w14:textId="77777777" w:rsidR="00B353D8" w:rsidRPr="0009082D" w:rsidRDefault="00B353D8" w:rsidP="0009082D">
            <w:pPr>
              <w:pStyle w:val="Default"/>
              <w:jc w:val="center"/>
              <w:rPr>
                <w:rFonts w:asciiTheme="minorHAnsi" w:hAnsiTheme="minorHAnsi" w:cstheme="minorHAnsi"/>
                <w:sz w:val="22"/>
                <w:szCs w:val="22"/>
              </w:rPr>
            </w:pPr>
            <w:r w:rsidRPr="0009082D">
              <w:rPr>
                <w:rFonts w:asciiTheme="minorHAnsi" w:hAnsiTheme="minorHAnsi" w:cstheme="minorHAnsi"/>
                <w:sz w:val="22"/>
                <w:szCs w:val="22"/>
              </w:rPr>
              <w:t>$6.51</w:t>
            </w:r>
          </w:p>
        </w:tc>
      </w:tr>
      <w:tr w:rsidR="00B353D8" w:rsidRPr="0009082D" w14:paraId="19E3A092" w14:textId="77777777" w:rsidTr="0009082D">
        <w:trPr>
          <w:trHeight w:val="530"/>
          <w:jc w:val="center"/>
        </w:trPr>
        <w:tc>
          <w:tcPr>
            <w:tcW w:w="1555" w:type="dxa"/>
          </w:tcPr>
          <w:p w14:paraId="75FC4BEB" w14:textId="77777777" w:rsidR="00B353D8" w:rsidRPr="0009082D" w:rsidRDefault="00B353D8" w:rsidP="0009082D">
            <w:pPr>
              <w:pStyle w:val="Default"/>
              <w:jc w:val="center"/>
              <w:rPr>
                <w:rFonts w:asciiTheme="minorHAnsi" w:hAnsiTheme="minorHAnsi" w:cstheme="minorHAnsi"/>
                <w:sz w:val="20"/>
                <w:szCs w:val="20"/>
              </w:rPr>
            </w:pPr>
            <w:r w:rsidRPr="0009082D">
              <w:rPr>
                <w:rFonts w:asciiTheme="minorHAnsi" w:hAnsiTheme="minorHAnsi" w:cstheme="minorHAnsi"/>
                <w:sz w:val="20"/>
                <w:szCs w:val="20"/>
              </w:rPr>
              <w:t>ENCFUR-917</w:t>
            </w:r>
          </w:p>
        </w:tc>
        <w:tc>
          <w:tcPr>
            <w:tcW w:w="6095" w:type="dxa"/>
            <w:tcBorders>
              <w:right w:val="single" w:sz="6" w:space="0" w:color="000000"/>
            </w:tcBorders>
          </w:tcPr>
          <w:p w14:paraId="6AF975BF" w14:textId="201669AA" w:rsidR="00B353D8" w:rsidRPr="0009082D" w:rsidRDefault="00B353D8" w:rsidP="0009082D">
            <w:pPr>
              <w:pStyle w:val="Default"/>
              <w:jc w:val="center"/>
              <w:rPr>
                <w:rFonts w:asciiTheme="minorHAnsi" w:hAnsiTheme="minorHAnsi" w:cstheme="minorHAnsi"/>
                <w:sz w:val="22"/>
                <w:szCs w:val="22"/>
              </w:rPr>
            </w:pPr>
            <w:r w:rsidRPr="0009082D">
              <w:rPr>
                <w:rFonts w:asciiTheme="minorHAnsi" w:hAnsiTheme="minorHAnsi" w:cstheme="minorHAnsi"/>
                <w:sz w:val="22"/>
                <w:szCs w:val="22"/>
              </w:rPr>
              <w:t>Envío de Cajas y o File Urgente (Tiempo de Respuesta el mismo día hasta las 16H30)</w:t>
            </w:r>
            <w:r w:rsidR="00480E7A">
              <w:rPr>
                <w:rFonts w:asciiTheme="minorHAnsi" w:hAnsiTheme="minorHAnsi" w:cstheme="minorHAnsi"/>
                <w:sz w:val="22"/>
                <w:szCs w:val="22"/>
              </w:rPr>
              <w:t xml:space="preserve"> costo por caja o file</w:t>
            </w:r>
          </w:p>
        </w:tc>
        <w:tc>
          <w:tcPr>
            <w:tcW w:w="850" w:type="dxa"/>
            <w:tcBorders>
              <w:left w:val="single" w:sz="6" w:space="0" w:color="000000"/>
            </w:tcBorders>
          </w:tcPr>
          <w:p w14:paraId="7F27187E" w14:textId="77777777" w:rsidR="00B353D8" w:rsidRPr="0009082D" w:rsidRDefault="00B353D8" w:rsidP="0009082D">
            <w:pPr>
              <w:pStyle w:val="Default"/>
              <w:jc w:val="center"/>
              <w:rPr>
                <w:rFonts w:asciiTheme="minorHAnsi" w:hAnsiTheme="minorHAnsi" w:cstheme="minorHAnsi"/>
                <w:sz w:val="22"/>
                <w:szCs w:val="22"/>
              </w:rPr>
            </w:pPr>
            <w:r w:rsidRPr="0009082D">
              <w:rPr>
                <w:rFonts w:asciiTheme="minorHAnsi" w:hAnsiTheme="minorHAnsi" w:cstheme="minorHAnsi"/>
                <w:sz w:val="22"/>
                <w:szCs w:val="22"/>
              </w:rPr>
              <w:t>$7.82</w:t>
            </w:r>
          </w:p>
        </w:tc>
      </w:tr>
      <w:tr w:rsidR="00B353D8" w:rsidRPr="0009082D" w14:paraId="4CEEF279" w14:textId="77777777" w:rsidTr="0009082D">
        <w:trPr>
          <w:trHeight w:val="299"/>
          <w:jc w:val="center"/>
        </w:trPr>
        <w:tc>
          <w:tcPr>
            <w:tcW w:w="1555" w:type="dxa"/>
          </w:tcPr>
          <w:p w14:paraId="4C93D230" w14:textId="77777777" w:rsidR="00B353D8" w:rsidRPr="0009082D" w:rsidRDefault="00B353D8" w:rsidP="0009082D">
            <w:pPr>
              <w:pStyle w:val="Default"/>
              <w:jc w:val="center"/>
              <w:rPr>
                <w:rFonts w:asciiTheme="minorHAnsi" w:hAnsiTheme="minorHAnsi" w:cstheme="minorHAnsi"/>
                <w:sz w:val="20"/>
                <w:szCs w:val="20"/>
              </w:rPr>
            </w:pPr>
            <w:r w:rsidRPr="0009082D">
              <w:rPr>
                <w:rFonts w:asciiTheme="minorHAnsi" w:hAnsiTheme="minorHAnsi" w:cstheme="minorHAnsi"/>
                <w:sz w:val="20"/>
                <w:szCs w:val="20"/>
              </w:rPr>
              <w:t>ENCFEX-917</w:t>
            </w:r>
          </w:p>
        </w:tc>
        <w:tc>
          <w:tcPr>
            <w:tcW w:w="6095" w:type="dxa"/>
            <w:tcBorders>
              <w:right w:val="single" w:sz="6" w:space="0" w:color="000000"/>
            </w:tcBorders>
          </w:tcPr>
          <w:p w14:paraId="5DF34A69" w14:textId="77777777" w:rsidR="00B353D8" w:rsidRPr="0009082D" w:rsidRDefault="00B353D8" w:rsidP="0009082D">
            <w:pPr>
              <w:pStyle w:val="Default"/>
              <w:jc w:val="center"/>
              <w:rPr>
                <w:rFonts w:asciiTheme="minorHAnsi" w:hAnsiTheme="minorHAnsi" w:cstheme="minorHAnsi"/>
                <w:sz w:val="22"/>
                <w:szCs w:val="22"/>
              </w:rPr>
            </w:pPr>
            <w:r w:rsidRPr="0009082D">
              <w:rPr>
                <w:rFonts w:asciiTheme="minorHAnsi" w:hAnsiTheme="minorHAnsi" w:cstheme="minorHAnsi"/>
                <w:sz w:val="22"/>
                <w:szCs w:val="22"/>
              </w:rPr>
              <w:t>Envío de Cajas y/o File Extra (Tiempo de Respuesta 24 Horas)</w:t>
            </w:r>
          </w:p>
        </w:tc>
        <w:tc>
          <w:tcPr>
            <w:tcW w:w="850" w:type="dxa"/>
            <w:tcBorders>
              <w:left w:val="single" w:sz="6" w:space="0" w:color="000000"/>
            </w:tcBorders>
          </w:tcPr>
          <w:p w14:paraId="597A8937" w14:textId="77777777" w:rsidR="00B353D8" w:rsidRPr="0009082D" w:rsidRDefault="00B353D8" w:rsidP="0009082D">
            <w:pPr>
              <w:pStyle w:val="Default"/>
              <w:jc w:val="center"/>
              <w:rPr>
                <w:rFonts w:asciiTheme="minorHAnsi" w:hAnsiTheme="minorHAnsi" w:cstheme="minorHAnsi"/>
                <w:sz w:val="22"/>
                <w:szCs w:val="22"/>
              </w:rPr>
            </w:pPr>
            <w:r w:rsidRPr="0009082D">
              <w:rPr>
                <w:rFonts w:asciiTheme="minorHAnsi" w:hAnsiTheme="minorHAnsi" w:cstheme="minorHAnsi"/>
                <w:sz w:val="22"/>
                <w:szCs w:val="22"/>
              </w:rPr>
              <w:t>$0.70</w:t>
            </w:r>
          </w:p>
        </w:tc>
      </w:tr>
      <w:tr w:rsidR="00B353D8" w:rsidRPr="0009082D" w14:paraId="15171770" w14:textId="77777777" w:rsidTr="0009082D">
        <w:trPr>
          <w:trHeight w:val="302"/>
          <w:jc w:val="center"/>
        </w:trPr>
        <w:tc>
          <w:tcPr>
            <w:tcW w:w="1555" w:type="dxa"/>
          </w:tcPr>
          <w:p w14:paraId="24D90341" w14:textId="77777777" w:rsidR="00B353D8" w:rsidRPr="0009082D" w:rsidRDefault="00B353D8" w:rsidP="0009082D">
            <w:pPr>
              <w:pStyle w:val="Default"/>
              <w:jc w:val="center"/>
              <w:rPr>
                <w:rFonts w:asciiTheme="minorHAnsi" w:hAnsiTheme="minorHAnsi" w:cstheme="minorHAnsi"/>
                <w:sz w:val="20"/>
                <w:szCs w:val="20"/>
              </w:rPr>
            </w:pPr>
            <w:r w:rsidRPr="0009082D">
              <w:rPr>
                <w:rFonts w:asciiTheme="minorHAnsi" w:hAnsiTheme="minorHAnsi" w:cstheme="minorHAnsi"/>
                <w:sz w:val="20"/>
                <w:szCs w:val="20"/>
              </w:rPr>
              <w:t>CNPDDS-917</w:t>
            </w:r>
          </w:p>
        </w:tc>
        <w:tc>
          <w:tcPr>
            <w:tcW w:w="6095" w:type="dxa"/>
            <w:tcBorders>
              <w:right w:val="single" w:sz="6" w:space="0" w:color="000000"/>
            </w:tcBorders>
          </w:tcPr>
          <w:p w14:paraId="345E8F48" w14:textId="77777777" w:rsidR="00B353D8" w:rsidRPr="0009082D" w:rsidRDefault="00B353D8" w:rsidP="0009082D">
            <w:pPr>
              <w:pStyle w:val="Default"/>
              <w:jc w:val="center"/>
              <w:rPr>
                <w:rFonts w:asciiTheme="minorHAnsi" w:hAnsiTheme="minorHAnsi" w:cstheme="minorHAnsi"/>
                <w:sz w:val="22"/>
                <w:szCs w:val="22"/>
              </w:rPr>
            </w:pPr>
            <w:r w:rsidRPr="0009082D">
              <w:rPr>
                <w:rFonts w:asciiTheme="minorHAnsi" w:hAnsiTheme="minorHAnsi" w:cstheme="minorHAnsi"/>
                <w:sz w:val="22"/>
                <w:szCs w:val="22"/>
              </w:rPr>
              <w:t>Consulta en DATASOLUTIONS</w:t>
            </w:r>
          </w:p>
        </w:tc>
        <w:tc>
          <w:tcPr>
            <w:tcW w:w="850" w:type="dxa"/>
            <w:tcBorders>
              <w:left w:val="single" w:sz="6" w:space="0" w:color="000000"/>
            </w:tcBorders>
          </w:tcPr>
          <w:p w14:paraId="2AAB9F9D" w14:textId="77777777" w:rsidR="00B353D8" w:rsidRPr="0009082D" w:rsidRDefault="00B353D8" w:rsidP="0009082D">
            <w:pPr>
              <w:pStyle w:val="Default"/>
              <w:jc w:val="center"/>
              <w:rPr>
                <w:rFonts w:asciiTheme="minorHAnsi" w:hAnsiTheme="minorHAnsi" w:cstheme="minorHAnsi"/>
                <w:sz w:val="22"/>
                <w:szCs w:val="22"/>
              </w:rPr>
            </w:pPr>
            <w:r w:rsidRPr="0009082D">
              <w:rPr>
                <w:rFonts w:asciiTheme="minorHAnsi" w:hAnsiTheme="minorHAnsi" w:cstheme="minorHAnsi"/>
                <w:sz w:val="22"/>
                <w:szCs w:val="22"/>
              </w:rPr>
              <w:t>$1.30</w:t>
            </w:r>
          </w:p>
        </w:tc>
      </w:tr>
      <w:tr w:rsidR="00B353D8" w:rsidRPr="0009082D" w14:paraId="475C1152" w14:textId="77777777" w:rsidTr="0009082D">
        <w:trPr>
          <w:trHeight w:val="530"/>
          <w:jc w:val="center"/>
        </w:trPr>
        <w:tc>
          <w:tcPr>
            <w:tcW w:w="1555" w:type="dxa"/>
          </w:tcPr>
          <w:p w14:paraId="31EAEF84" w14:textId="77777777" w:rsidR="00B353D8" w:rsidRPr="0009082D" w:rsidRDefault="00B353D8" w:rsidP="0009082D">
            <w:pPr>
              <w:pStyle w:val="Default"/>
              <w:jc w:val="center"/>
              <w:rPr>
                <w:rFonts w:asciiTheme="minorHAnsi" w:hAnsiTheme="minorHAnsi" w:cstheme="minorHAnsi"/>
                <w:sz w:val="20"/>
                <w:szCs w:val="20"/>
              </w:rPr>
            </w:pPr>
            <w:r w:rsidRPr="0009082D">
              <w:rPr>
                <w:rFonts w:asciiTheme="minorHAnsi" w:hAnsiTheme="minorHAnsi" w:cstheme="minorHAnsi"/>
                <w:sz w:val="20"/>
                <w:szCs w:val="20"/>
              </w:rPr>
              <w:t>IXCNRC-917</w:t>
            </w:r>
          </w:p>
        </w:tc>
        <w:tc>
          <w:tcPr>
            <w:tcW w:w="6095" w:type="dxa"/>
            <w:tcBorders>
              <w:right w:val="single" w:sz="6" w:space="0" w:color="000000"/>
            </w:tcBorders>
          </w:tcPr>
          <w:p w14:paraId="1CF36DE7" w14:textId="77777777" w:rsidR="00B353D8" w:rsidRPr="0009082D" w:rsidRDefault="00B353D8" w:rsidP="0009082D">
            <w:pPr>
              <w:pStyle w:val="Default"/>
              <w:jc w:val="center"/>
              <w:rPr>
                <w:rFonts w:asciiTheme="minorHAnsi" w:hAnsiTheme="minorHAnsi" w:cstheme="minorHAnsi"/>
                <w:sz w:val="22"/>
                <w:szCs w:val="22"/>
              </w:rPr>
            </w:pPr>
            <w:r w:rsidRPr="0009082D">
              <w:rPr>
                <w:rFonts w:asciiTheme="minorHAnsi" w:hAnsiTheme="minorHAnsi" w:cstheme="minorHAnsi"/>
                <w:sz w:val="22"/>
                <w:szCs w:val="22"/>
              </w:rPr>
              <w:t>Indexación de Cajas Nuevas (Cargar información a la Plataforma para efectuar pedidos)</w:t>
            </w:r>
          </w:p>
        </w:tc>
        <w:tc>
          <w:tcPr>
            <w:tcW w:w="850" w:type="dxa"/>
            <w:tcBorders>
              <w:left w:val="single" w:sz="6" w:space="0" w:color="000000"/>
            </w:tcBorders>
          </w:tcPr>
          <w:p w14:paraId="41CBED51" w14:textId="7E7F295B" w:rsidR="00B353D8" w:rsidRPr="0009082D" w:rsidRDefault="00B353D8" w:rsidP="0009082D">
            <w:pPr>
              <w:pStyle w:val="Default"/>
              <w:jc w:val="center"/>
              <w:rPr>
                <w:rFonts w:asciiTheme="minorHAnsi" w:hAnsiTheme="minorHAnsi" w:cstheme="minorHAnsi"/>
                <w:sz w:val="22"/>
                <w:szCs w:val="22"/>
              </w:rPr>
            </w:pPr>
            <w:r w:rsidRPr="0009082D">
              <w:rPr>
                <w:rFonts w:asciiTheme="minorHAnsi" w:hAnsiTheme="minorHAnsi" w:cstheme="minorHAnsi"/>
                <w:sz w:val="22"/>
                <w:szCs w:val="22"/>
              </w:rPr>
              <w:t>$1.</w:t>
            </w:r>
            <w:r w:rsidR="00477566">
              <w:rPr>
                <w:rFonts w:asciiTheme="minorHAnsi" w:hAnsiTheme="minorHAnsi" w:cstheme="minorHAnsi"/>
                <w:sz w:val="22"/>
                <w:szCs w:val="22"/>
              </w:rPr>
              <w:t>54</w:t>
            </w:r>
          </w:p>
        </w:tc>
      </w:tr>
      <w:tr w:rsidR="00B353D8" w:rsidRPr="0009082D" w14:paraId="048051DD" w14:textId="77777777" w:rsidTr="0009082D">
        <w:trPr>
          <w:trHeight w:val="299"/>
          <w:jc w:val="center"/>
        </w:trPr>
        <w:tc>
          <w:tcPr>
            <w:tcW w:w="1555" w:type="dxa"/>
          </w:tcPr>
          <w:p w14:paraId="321148E9" w14:textId="77777777" w:rsidR="00B353D8" w:rsidRPr="0009082D" w:rsidRDefault="00B353D8" w:rsidP="0009082D">
            <w:pPr>
              <w:pStyle w:val="Default"/>
              <w:jc w:val="center"/>
              <w:rPr>
                <w:rFonts w:asciiTheme="minorHAnsi" w:hAnsiTheme="minorHAnsi" w:cstheme="minorHAnsi"/>
                <w:sz w:val="20"/>
                <w:szCs w:val="20"/>
              </w:rPr>
            </w:pPr>
            <w:r w:rsidRPr="0009082D">
              <w:rPr>
                <w:rFonts w:asciiTheme="minorHAnsi" w:hAnsiTheme="minorHAnsi" w:cstheme="minorHAnsi"/>
                <w:sz w:val="20"/>
                <w:szCs w:val="20"/>
              </w:rPr>
              <w:t>CNPDFL-917</w:t>
            </w:r>
          </w:p>
        </w:tc>
        <w:tc>
          <w:tcPr>
            <w:tcW w:w="6095" w:type="dxa"/>
            <w:tcBorders>
              <w:right w:val="single" w:sz="6" w:space="0" w:color="000000"/>
            </w:tcBorders>
          </w:tcPr>
          <w:p w14:paraId="5C26EF7B" w14:textId="77777777" w:rsidR="00B353D8" w:rsidRPr="0009082D" w:rsidRDefault="00B353D8" w:rsidP="0009082D">
            <w:pPr>
              <w:pStyle w:val="Default"/>
              <w:jc w:val="center"/>
              <w:rPr>
                <w:rFonts w:asciiTheme="minorHAnsi" w:hAnsiTheme="minorHAnsi" w:cstheme="minorHAnsi"/>
                <w:sz w:val="22"/>
                <w:szCs w:val="22"/>
              </w:rPr>
            </w:pPr>
            <w:r w:rsidRPr="0009082D">
              <w:rPr>
                <w:rFonts w:asciiTheme="minorHAnsi" w:hAnsiTheme="minorHAnsi" w:cstheme="minorHAnsi"/>
                <w:sz w:val="22"/>
                <w:szCs w:val="22"/>
              </w:rPr>
              <w:t>Consulta y/o Pedidos no hechos por el Sistema</w:t>
            </w:r>
          </w:p>
        </w:tc>
        <w:tc>
          <w:tcPr>
            <w:tcW w:w="850" w:type="dxa"/>
            <w:tcBorders>
              <w:left w:val="single" w:sz="6" w:space="0" w:color="000000"/>
            </w:tcBorders>
          </w:tcPr>
          <w:p w14:paraId="5CBE1D8B" w14:textId="77777777" w:rsidR="00B353D8" w:rsidRPr="0009082D" w:rsidRDefault="00B353D8" w:rsidP="0009082D">
            <w:pPr>
              <w:pStyle w:val="Default"/>
              <w:jc w:val="center"/>
              <w:rPr>
                <w:rFonts w:asciiTheme="minorHAnsi" w:hAnsiTheme="minorHAnsi" w:cstheme="minorHAnsi"/>
                <w:sz w:val="22"/>
                <w:szCs w:val="22"/>
              </w:rPr>
            </w:pPr>
            <w:r w:rsidRPr="0009082D">
              <w:rPr>
                <w:rFonts w:asciiTheme="minorHAnsi" w:hAnsiTheme="minorHAnsi" w:cstheme="minorHAnsi"/>
                <w:sz w:val="22"/>
                <w:szCs w:val="22"/>
              </w:rPr>
              <w:t>$4.65</w:t>
            </w:r>
          </w:p>
        </w:tc>
      </w:tr>
      <w:tr w:rsidR="00B353D8" w:rsidRPr="0009082D" w14:paraId="336EE6AF" w14:textId="77777777" w:rsidTr="0009082D">
        <w:trPr>
          <w:trHeight w:val="300"/>
          <w:jc w:val="center"/>
        </w:trPr>
        <w:tc>
          <w:tcPr>
            <w:tcW w:w="1555" w:type="dxa"/>
          </w:tcPr>
          <w:p w14:paraId="49D14222" w14:textId="77777777" w:rsidR="00B353D8" w:rsidRPr="0009082D" w:rsidRDefault="00B353D8" w:rsidP="0009082D">
            <w:pPr>
              <w:pStyle w:val="Default"/>
              <w:jc w:val="center"/>
              <w:rPr>
                <w:rFonts w:asciiTheme="minorHAnsi" w:hAnsiTheme="minorHAnsi" w:cstheme="minorHAnsi"/>
                <w:sz w:val="20"/>
                <w:szCs w:val="20"/>
              </w:rPr>
            </w:pPr>
            <w:r w:rsidRPr="0009082D">
              <w:rPr>
                <w:rFonts w:asciiTheme="minorHAnsi" w:hAnsiTheme="minorHAnsi" w:cstheme="minorHAnsi"/>
                <w:sz w:val="20"/>
                <w:szCs w:val="20"/>
              </w:rPr>
              <w:t>ALIMDG-917</w:t>
            </w:r>
          </w:p>
        </w:tc>
        <w:tc>
          <w:tcPr>
            <w:tcW w:w="6095" w:type="dxa"/>
            <w:tcBorders>
              <w:right w:val="single" w:sz="6" w:space="0" w:color="000000"/>
            </w:tcBorders>
          </w:tcPr>
          <w:p w14:paraId="7BE2EAB0" w14:textId="77777777" w:rsidR="00B353D8" w:rsidRPr="0009082D" w:rsidRDefault="00B353D8" w:rsidP="0009082D">
            <w:pPr>
              <w:pStyle w:val="Default"/>
              <w:jc w:val="center"/>
              <w:rPr>
                <w:rFonts w:asciiTheme="minorHAnsi" w:hAnsiTheme="minorHAnsi" w:cstheme="minorHAnsi"/>
                <w:sz w:val="22"/>
                <w:szCs w:val="22"/>
              </w:rPr>
            </w:pPr>
            <w:r w:rsidRPr="0009082D">
              <w:rPr>
                <w:rFonts w:asciiTheme="minorHAnsi" w:hAnsiTheme="minorHAnsi" w:cstheme="minorHAnsi"/>
                <w:sz w:val="22"/>
                <w:szCs w:val="22"/>
              </w:rPr>
              <w:t>Almacenamiento de imágenes digitales 100 GB</w:t>
            </w:r>
          </w:p>
        </w:tc>
        <w:tc>
          <w:tcPr>
            <w:tcW w:w="850" w:type="dxa"/>
            <w:tcBorders>
              <w:left w:val="single" w:sz="6" w:space="0" w:color="000000"/>
            </w:tcBorders>
          </w:tcPr>
          <w:p w14:paraId="4B52680F" w14:textId="77777777" w:rsidR="00B353D8" w:rsidRPr="0009082D" w:rsidRDefault="00B353D8" w:rsidP="0009082D">
            <w:pPr>
              <w:pStyle w:val="Default"/>
              <w:jc w:val="center"/>
              <w:rPr>
                <w:rFonts w:asciiTheme="minorHAnsi" w:hAnsiTheme="minorHAnsi" w:cstheme="minorHAnsi"/>
                <w:sz w:val="22"/>
                <w:szCs w:val="22"/>
              </w:rPr>
            </w:pPr>
            <w:r w:rsidRPr="0009082D">
              <w:rPr>
                <w:rFonts w:asciiTheme="minorHAnsi" w:hAnsiTheme="minorHAnsi" w:cstheme="minorHAnsi"/>
                <w:sz w:val="22"/>
                <w:szCs w:val="22"/>
              </w:rPr>
              <w:t>$150.00</w:t>
            </w:r>
          </w:p>
        </w:tc>
      </w:tr>
      <w:tr w:rsidR="00B353D8" w:rsidRPr="0009082D" w14:paraId="55FB94AE" w14:textId="77777777" w:rsidTr="0009082D">
        <w:trPr>
          <w:trHeight w:val="299"/>
          <w:jc w:val="center"/>
        </w:trPr>
        <w:tc>
          <w:tcPr>
            <w:tcW w:w="1555" w:type="dxa"/>
          </w:tcPr>
          <w:p w14:paraId="40949C3E" w14:textId="77777777" w:rsidR="00B353D8" w:rsidRPr="0009082D" w:rsidRDefault="00B353D8" w:rsidP="0009082D">
            <w:pPr>
              <w:pStyle w:val="Default"/>
              <w:jc w:val="center"/>
              <w:rPr>
                <w:rFonts w:asciiTheme="minorHAnsi" w:hAnsiTheme="minorHAnsi" w:cstheme="minorHAnsi"/>
                <w:sz w:val="20"/>
                <w:szCs w:val="20"/>
              </w:rPr>
            </w:pPr>
            <w:r w:rsidRPr="0009082D">
              <w:rPr>
                <w:rFonts w:asciiTheme="minorHAnsi" w:hAnsiTheme="minorHAnsi" w:cstheme="minorHAnsi"/>
                <w:sz w:val="20"/>
                <w:szCs w:val="20"/>
              </w:rPr>
              <w:t>DESCFACHF-917</w:t>
            </w:r>
          </w:p>
        </w:tc>
        <w:tc>
          <w:tcPr>
            <w:tcW w:w="6095" w:type="dxa"/>
            <w:tcBorders>
              <w:right w:val="single" w:sz="6" w:space="0" w:color="000000"/>
            </w:tcBorders>
          </w:tcPr>
          <w:p w14:paraId="203ADA1B" w14:textId="77777777" w:rsidR="00B353D8" w:rsidRPr="0009082D" w:rsidRDefault="00B353D8" w:rsidP="0009082D">
            <w:pPr>
              <w:pStyle w:val="Default"/>
              <w:jc w:val="center"/>
              <w:rPr>
                <w:rFonts w:asciiTheme="minorHAnsi" w:hAnsiTheme="minorHAnsi" w:cstheme="minorHAnsi"/>
                <w:sz w:val="22"/>
                <w:szCs w:val="22"/>
              </w:rPr>
            </w:pPr>
            <w:r w:rsidRPr="0009082D">
              <w:rPr>
                <w:rFonts w:asciiTheme="minorHAnsi" w:hAnsiTheme="minorHAnsi" w:cstheme="minorHAnsi"/>
                <w:sz w:val="22"/>
                <w:szCs w:val="22"/>
              </w:rPr>
              <w:t>Servicios de Destrucción de archivo Físico</w:t>
            </w:r>
          </w:p>
        </w:tc>
        <w:tc>
          <w:tcPr>
            <w:tcW w:w="850" w:type="dxa"/>
            <w:tcBorders>
              <w:left w:val="single" w:sz="6" w:space="0" w:color="000000"/>
            </w:tcBorders>
          </w:tcPr>
          <w:p w14:paraId="0CCE00A6" w14:textId="77777777" w:rsidR="00B353D8" w:rsidRPr="0009082D" w:rsidRDefault="00B353D8" w:rsidP="0009082D">
            <w:pPr>
              <w:pStyle w:val="Default"/>
              <w:jc w:val="center"/>
              <w:rPr>
                <w:rFonts w:asciiTheme="minorHAnsi" w:hAnsiTheme="minorHAnsi" w:cstheme="minorHAnsi"/>
                <w:sz w:val="22"/>
                <w:szCs w:val="22"/>
              </w:rPr>
            </w:pPr>
            <w:r w:rsidRPr="0009082D">
              <w:rPr>
                <w:rFonts w:asciiTheme="minorHAnsi" w:hAnsiTheme="minorHAnsi" w:cstheme="minorHAnsi"/>
                <w:sz w:val="22"/>
                <w:szCs w:val="22"/>
              </w:rPr>
              <w:t>$2.30</w:t>
            </w:r>
          </w:p>
        </w:tc>
      </w:tr>
      <w:tr w:rsidR="00B353D8" w:rsidRPr="0009082D" w14:paraId="77B78567" w14:textId="77777777" w:rsidTr="0009082D">
        <w:trPr>
          <w:trHeight w:val="299"/>
          <w:jc w:val="center"/>
        </w:trPr>
        <w:tc>
          <w:tcPr>
            <w:tcW w:w="1555" w:type="dxa"/>
          </w:tcPr>
          <w:p w14:paraId="2F83AFC7" w14:textId="77777777" w:rsidR="00B353D8" w:rsidRPr="0009082D" w:rsidRDefault="00B353D8" w:rsidP="0009082D">
            <w:pPr>
              <w:pStyle w:val="Default"/>
              <w:jc w:val="center"/>
              <w:rPr>
                <w:rFonts w:asciiTheme="minorHAnsi" w:hAnsiTheme="minorHAnsi" w:cstheme="minorHAnsi"/>
                <w:sz w:val="20"/>
                <w:szCs w:val="20"/>
              </w:rPr>
            </w:pPr>
            <w:r w:rsidRPr="0009082D">
              <w:rPr>
                <w:rFonts w:asciiTheme="minorHAnsi" w:hAnsiTheme="minorHAnsi" w:cstheme="minorHAnsi"/>
                <w:sz w:val="20"/>
                <w:szCs w:val="20"/>
              </w:rPr>
              <w:t>KTALM-917</w:t>
            </w:r>
          </w:p>
        </w:tc>
        <w:tc>
          <w:tcPr>
            <w:tcW w:w="6095" w:type="dxa"/>
            <w:tcBorders>
              <w:right w:val="single" w:sz="6" w:space="0" w:color="000000"/>
            </w:tcBorders>
          </w:tcPr>
          <w:p w14:paraId="69FB3397" w14:textId="77777777" w:rsidR="00B353D8" w:rsidRPr="0009082D" w:rsidRDefault="00B353D8" w:rsidP="0009082D">
            <w:pPr>
              <w:pStyle w:val="Default"/>
              <w:jc w:val="center"/>
              <w:rPr>
                <w:rFonts w:asciiTheme="minorHAnsi" w:hAnsiTheme="minorHAnsi" w:cstheme="minorHAnsi"/>
                <w:sz w:val="22"/>
                <w:szCs w:val="22"/>
              </w:rPr>
            </w:pPr>
            <w:r w:rsidRPr="0009082D">
              <w:rPr>
                <w:rFonts w:asciiTheme="minorHAnsi" w:hAnsiTheme="minorHAnsi" w:cstheme="minorHAnsi"/>
                <w:sz w:val="22"/>
                <w:szCs w:val="22"/>
              </w:rPr>
              <w:t>Kit de Almacenamiento</w:t>
            </w:r>
          </w:p>
        </w:tc>
        <w:tc>
          <w:tcPr>
            <w:tcW w:w="850" w:type="dxa"/>
            <w:tcBorders>
              <w:left w:val="single" w:sz="6" w:space="0" w:color="000000"/>
            </w:tcBorders>
          </w:tcPr>
          <w:p w14:paraId="64F720F0" w14:textId="77777777" w:rsidR="00B353D8" w:rsidRPr="0009082D" w:rsidRDefault="00B353D8" w:rsidP="0009082D">
            <w:pPr>
              <w:pStyle w:val="Default"/>
              <w:jc w:val="center"/>
              <w:rPr>
                <w:rFonts w:asciiTheme="minorHAnsi" w:hAnsiTheme="minorHAnsi" w:cstheme="minorHAnsi"/>
                <w:sz w:val="22"/>
                <w:szCs w:val="22"/>
              </w:rPr>
            </w:pPr>
            <w:r w:rsidRPr="0009082D">
              <w:rPr>
                <w:rFonts w:asciiTheme="minorHAnsi" w:hAnsiTheme="minorHAnsi" w:cstheme="minorHAnsi"/>
                <w:sz w:val="22"/>
                <w:szCs w:val="22"/>
              </w:rPr>
              <w:t>$1.76</w:t>
            </w:r>
          </w:p>
        </w:tc>
      </w:tr>
      <w:tr w:rsidR="00B353D8" w:rsidRPr="0009082D" w14:paraId="5F630E8F" w14:textId="77777777" w:rsidTr="0009082D">
        <w:trPr>
          <w:trHeight w:val="299"/>
          <w:jc w:val="center"/>
        </w:trPr>
        <w:tc>
          <w:tcPr>
            <w:tcW w:w="1555" w:type="dxa"/>
          </w:tcPr>
          <w:p w14:paraId="5685C80A" w14:textId="77777777" w:rsidR="00B353D8" w:rsidRPr="0009082D" w:rsidRDefault="00B353D8" w:rsidP="0009082D">
            <w:pPr>
              <w:pStyle w:val="Default"/>
              <w:jc w:val="center"/>
              <w:rPr>
                <w:rFonts w:asciiTheme="minorHAnsi" w:hAnsiTheme="minorHAnsi" w:cstheme="minorHAnsi"/>
                <w:sz w:val="20"/>
                <w:szCs w:val="20"/>
              </w:rPr>
            </w:pPr>
            <w:r w:rsidRPr="0009082D">
              <w:rPr>
                <w:rFonts w:asciiTheme="minorHAnsi" w:hAnsiTheme="minorHAnsi" w:cstheme="minorHAnsi"/>
                <w:sz w:val="20"/>
                <w:szCs w:val="20"/>
              </w:rPr>
              <w:t>RTCFACHF-917</w:t>
            </w:r>
          </w:p>
        </w:tc>
        <w:tc>
          <w:tcPr>
            <w:tcW w:w="6095" w:type="dxa"/>
            <w:tcBorders>
              <w:right w:val="single" w:sz="6" w:space="0" w:color="000000"/>
            </w:tcBorders>
          </w:tcPr>
          <w:p w14:paraId="6557F8C7" w14:textId="77777777" w:rsidR="00B353D8" w:rsidRPr="0009082D" w:rsidRDefault="00B353D8" w:rsidP="0009082D">
            <w:pPr>
              <w:pStyle w:val="Default"/>
              <w:jc w:val="center"/>
              <w:rPr>
                <w:rFonts w:asciiTheme="minorHAnsi" w:hAnsiTheme="minorHAnsi" w:cstheme="minorHAnsi"/>
                <w:sz w:val="22"/>
                <w:szCs w:val="22"/>
              </w:rPr>
            </w:pPr>
            <w:r w:rsidRPr="0009082D">
              <w:rPr>
                <w:rFonts w:asciiTheme="minorHAnsi" w:hAnsiTheme="minorHAnsi" w:cstheme="minorHAnsi"/>
                <w:sz w:val="22"/>
                <w:szCs w:val="22"/>
              </w:rPr>
              <w:t>Retorno de Cajas</w:t>
            </w:r>
          </w:p>
        </w:tc>
        <w:tc>
          <w:tcPr>
            <w:tcW w:w="850" w:type="dxa"/>
            <w:tcBorders>
              <w:left w:val="single" w:sz="6" w:space="0" w:color="000000"/>
            </w:tcBorders>
          </w:tcPr>
          <w:p w14:paraId="7AEFDFA1" w14:textId="7796EA07" w:rsidR="00B353D8" w:rsidRPr="0009082D" w:rsidRDefault="00B353D8" w:rsidP="0009082D">
            <w:pPr>
              <w:pStyle w:val="Default"/>
              <w:jc w:val="center"/>
              <w:rPr>
                <w:rFonts w:asciiTheme="minorHAnsi" w:hAnsiTheme="minorHAnsi" w:cstheme="minorHAnsi"/>
                <w:sz w:val="22"/>
                <w:szCs w:val="22"/>
              </w:rPr>
            </w:pPr>
            <w:r w:rsidRPr="0009082D">
              <w:rPr>
                <w:rFonts w:asciiTheme="minorHAnsi" w:hAnsiTheme="minorHAnsi" w:cstheme="minorHAnsi"/>
                <w:sz w:val="22"/>
                <w:szCs w:val="22"/>
              </w:rPr>
              <w:t>$0.</w:t>
            </w:r>
            <w:r w:rsidR="00F92686">
              <w:rPr>
                <w:rFonts w:asciiTheme="minorHAnsi" w:hAnsiTheme="minorHAnsi" w:cstheme="minorHAnsi"/>
                <w:sz w:val="22"/>
                <w:szCs w:val="22"/>
              </w:rPr>
              <w:t>4</w:t>
            </w:r>
            <w:r w:rsidRPr="0009082D">
              <w:rPr>
                <w:rFonts w:asciiTheme="minorHAnsi" w:hAnsiTheme="minorHAnsi" w:cstheme="minorHAnsi"/>
                <w:sz w:val="22"/>
                <w:szCs w:val="22"/>
              </w:rPr>
              <w:t>8</w:t>
            </w:r>
          </w:p>
        </w:tc>
      </w:tr>
      <w:tr w:rsidR="00B353D8" w:rsidRPr="0009082D" w14:paraId="005FBB5A" w14:textId="77777777" w:rsidTr="0009082D">
        <w:trPr>
          <w:trHeight w:val="301"/>
          <w:jc w:val="center"/>
        </w:trPr>
        <w:tc>
          <w:tcPr>
            <w:tcW w:w="1555" w:type="dxa"/>
          </w:tcPr>
          <w:p w14:paraId="76327384" w14:textId="77777777" w:rsidR="00B353D8" w:rsidRPr="0009082D" w:rsidRDefault="00B353D8" w:rsidP="0009082D">
            <w:pPr>
              <w:pStyle w:val="Default"/>
              <w:jc w:val="center"/>
              <w:rPr>
                <w:rFonts w:asciiTheme="minorHAnsi" w:hAnsiTheme="minorHAnsi" w:cstheme="minorHAnsi"/>
                <w:sz w:val="20"/>
                <w:szCs w:val="20"/>
              </w:rPr>
            </w:pPr>
            <w:r w:rsidRPr="0009082D">
              <w:rPr>
                <w:rFonts w:asciiTheme="minorHAnsi" w:hAnsiTheme="minorHAnsi" w:cstheme="minorHAnsi"/>
                <w:sz w:val="20"/>
                <w:szCs w:val="20"/>
              </w:rPr>
              <w:t>ENSTKORF-917</w:t>
            </w:r>
          </w:p>
        </w:tc>
        <w:tc>
          <w:tcPr>
            <w:tcW w:w="6095" w:type="dxa"/>
            <w:tcBorders>
              <w:right w:val="single" w:sz="6" w:space="0" w:color="000000"/>
            </w:tcBorders>
          </w:tcPr>
          <w:p w14:paraId="08867A8E" w14:textId="77777777" w:rsidR="00B353D8" w:rsidRPr="0009082D" w:rsidRDefault="00B353D8" w:rsidP="0009082D">
            <w:pPr>
              <w:pStyle w:val="Default"/>
              <w:jc w:val="center"/>
              <w:rPr>
                <w:rFonts w:asciiTheme="minorHAnsi" w:hAnsiTheme="minorHAnsi" w:cstheme="minorHAnsi"/>
                <w:sz w:val="22"/>
                <w:szCs w:val="22"/>
              </w:rPr>
            </w:pPr>
            <w:r w:rsidRPr="0009082D">
              <w:rPr>
                <w:rFonts w:asciiTheme="minorHAnsi" w:hAnsiTheme="minorHAnsi" w:cstheme="minorHAnsi"/>
                <w:sz w:val="22"/>
                <w:szCs w:val="22"/>
              </w:rPr>
              <w:t>Envío de Stikers / Ordenamiento por File</w:t>
            </w:r>
          </w:p>
        </w:tc>
        <w:tc>
          <w:tcPr>
            <w:tcW w:w="850" w:type="dxa"/>
            <w:tcBorders>
              <w:left w:val="single" w:sz="6" w:space="0" w:color="000000"/>
            </w:tcBorders>
          </w:tcPr>
          <w:p w14:paraId="2A1846C5" w14:textId="6C42BC02" w:rsidR="00B353D8" w:rsidRPr="0009082D" w:rsidRDefault="00B353D8" w:rsidP="0009082D">
            <w:pPr>
              <w:pStyle w:val="Default"/>
              <w:jc w:val="center"/>
              <w:rPr>
                <w:rFonts w:asciiTheme="minorHAnsi" w:hAnsiTheme="minorHAnsi" w:cstheme="minorHAnsi"/>
                <w:sz w:val="22"/>
                <w:szCs w:val="22"/>
              </w:rPr>
            </w:pPr>
            <w:r w:rsidRPr="0009082D">
              <w:rPr>
                <w:rFonts w:asciiTheme="minorHAnsi" w:hAnsiTheme="minorHAnsi" w:cstheme="minorHAnsi"/>
                <w:sz w:val="22"/>
                <w:szCs w:val="22"/>
              </w:rPr>
              <w:t>$0.0</w:t>
            </w:r>
            <w:r w:rsidR="00F92686">
              <w:rPr>
                <w:rFonts w:asciiTheme="minorHAnsi" w:hAnsiTheme="minorHAnsi" w:cstheme="minorHAnsi"/>
                <w:sz w:val="22"/>
                <w:szCs w:val="22"/>
              </w:rPr>
              <w:t>5</w:t>
            </w:r>
          </w:p>
        </w:tc>
      </w:tr>
      <w:tr w:rsidR="00B353D8" w:rsidRPr="0009082D" w14:paraId="221FECD8" w14:textId="77777777" w:rsidTr="0009082D">
        <w:trPr>
          <w:trHeight w:val="486"/>
          <w:jc w:val="center"/>
        </w:trPr>
        <w:tc>
          <w:tcPr>
            <w:tcW w:w="1555" w:type="dxa"/>
          </w:tcPr>
          <w:p w14:paraId="73A31F9E" w14:textId="77777777" w:rsidR="00B353D8" w:rsidRPr="0009082D" w:rsidRDefault="00B353D8" w:rsidP="0009082D">
            <w:pPr>
              <w:pStyle w:val="Default"/>
              <w:jc w:val="center"/>
              <w:rPr>
                <w:rFonts w:asciiTheme="minorHAnsi" w:hAnsiTheme="minorHAnsi" w:cstheme="minorHAnsi"/>
                <w:sz w:val="20"/>
                <w:szCs w:val="20"/>
              </w:rPr>
            </w:pPr>
            <w:r w:rsidRPr="0009082D">
              <w:rPr>
                <w:rFonts w:asciiTheme="minorHAnsi" w:hAnsiTheme="minorHAnsi" w:cstheme="minorHAnsi"/>
                <w:sz w:val="20"/>
                <w:szCs w:val="20"/>
              </w:rPr>
              <w:t>IXSTKDF-917</w:t>
            </w:r>
          </w:p>
        </w:tc>
        <w:tc>
          <w:tcPr>
            <w:tcW w:w="6095" w:type="dxa"/>
            <w:tcBorders>
              <w:right w:val="single" w:sz="6" w:space="0" w:color="000000"/>
            </w:tcBorders>
          </w:tcPr>
          <w:p w14:paraId="5400EBE1" w14:textId="77777777" w:rsidR="00B353D8" w:rsidRPr="0009082D" w:rsidRDefault="00B353D8" w:rsidP="0009082D">
            <w:pPr>
              <w:pStyle w:val="Default"/>
              <w:jc w:val="center"/>
              <w:rPr>
                <w:rFonts w:asciiTheme="minorHAnsi" w:hAnsiTheme="minorHAnsi" w:cstheme="minorHAnsi"/>
                <w:sz w:val="22"/>
                <w:szCs w:val="22"/>
              </w:rPr>
            </w:pPr>
            <w:r w:rsidRPr="0009082D">
              <w:rPr>
                <w:rFonts w:asciiTheme="minorHAnsi" w:hAnsiTheme="minorHAnsi" w:cstheme="minorHAnsi"/>
                <w:sz w:val="22"/>
                <w:szCs w:val="22"/>
              </w:rPr>
              <w:t>Indexación por File / Aplica por cada Documento que se le coloca</w:t>
            </w:r>
          </w:p>
          <w:p w14:paraId="42660C27" w14:textId="77777777" w:rsidR="00B353D8" w:rsidRPr="0009082D" w:rsidRDefault="00B353D8" w:rsidP="0009082D">
            <w:pPr>
              <w:pStyle w:val="Default"/>
              <w:jc w:val="center"/>
              <w:rPr>
                <w:rFonts w:asciiTheme="minorHAnsi" w:hAnsiTheme="minorHAnsi" w:cstheme="minorHAnsi"/>
                <w:sz w:val="22"/>
                <w:szCs w:val="22"/>
              </w:rPr>
            </w:pPr>
            <w:r w:rsidRPr="0009082D">
              <w:rPr>
                <w:rFonts w:asciiTheme="minorHAnsi" w:hAnsiTheme="minorHAnsi" w:cstheme="minorHAnsi"/>
                <w:sz w:val="22"/>
                <w:szCs w:val="22"/>
              </w:rPr>
              <w:t>Stikers</w:t>
            </w:r>
          </w:p>
        </w:tc>
        <w:tc>
          <w:tcPr>
            <w:tcW w:w="850" w:type="dxa"/>
            <w:tcBorders>
              <w:left w:val="single" w:sz="6" w:space="0" w:color="000000"/>
            </w:tcBorders>
          </w:tcPr>
          <w:p w14:paraId="5FECFFD8" w14:textId="46382318" w:rsidR="00B353D8" w:rsidRPr="0009082D" w:rsidRDefault="00B353D8" w:rsidP="0009082D">
            <w:pPr>
              <w:pStyle w:val="Default"/>
              <w:jc w:val="center"/>
              <w:rPr>
                <w:rFonts w:asciiTheme="minorHAnsi" w:hAnsiTheme="minorHAnsi" w:cstheme="minorHAnsi"/>
                <w:sz w:val="22"/>
                <w:szCs w:val="22"/>
              </w:rPr>
            </w:pPr>
            <w:r w:rsidRPr="0009082D">
              <w:rPr>
                <w:rFonts w:asciiTheme="minorHAnsi" w:hAnsiTheme="minorHAnsi" w:cstheme="minorHAnsi"/>
                <w:sz w:val="22"/>
                <w:szCs w:val="22"/>
              </w:rPr>
              <w:t>$0.</w:t>
            </w:r>
            <w:r w:rsidR="00D141FC">
              <w:rPr>
                <w:rFonts w:asciiTheme="minorHAnsi" w:hAnsiTheme="minorHAnsi" w:cstheme="minorHAnsi"/>
                <w:sz w:val="22"/>
                <w:szCs w:val="22"/>
              </w:rPr>
              <w:t>67</w:t>
            </w:r>
          </w:p>
        </w:tc>
      </w:tr>
      <w:tr w:rsidR="00B353D8" w:rsidRPr="0009082D" w14:paraId="55F7FF8A" w14:textId="77777777" w:rsidTr="0009082D">
        <w:trPr>
          <w:trHeight w:val="299"/>
          <w:jc w:val="center"/>
        </w:trPr>
        <w:tc>
          <w:tcPr>
            <w:tcW w:w="1555" w:type="dxa"/>
          </w:tcPr>
          <w:p w14:paraId="3DCDD91C" w14:textId="77777777" w:rsidR="00B353D8" w:rsidRPr="0009082D" w:rsidRDefault="00B353D8" w:rsidP="0009082D">
            <w:pPr>
              <w:pStyle w:val="Default"/>
              <w:jc w:val="center"/>
              <w:rPr>
                <w:rFonts w:asciiTheme="minorHAnsi" w:hAnsiTheme="minorHAnsi" w:cstheme="minorHAnsi"/>
                <w:sz w:val="20"/>
                <w:szCs w:val="20"/>
              </w:rPr>
            </w:pPr>
            <w:r w:rsidRPr="0009082D">
              <w:rPr>
                <w:rFonts w:asciiTheme="minorHAnsi" w:hAnsiTheme="minorHAnsi" w:cstheme="minorHAnsi"/>
                <w:sz w:val="20"/>
                <w:szCs w:val="20"/>
              </w:rPr>
              <w:t>TRINDOC-917</w:t>
            </w:r>
          </w:p>
        </w:tc>
        <w:tc>
          <w:tcPr>
            <w:tcW w:w="6095" w:type="dxa"/>
            <w:tcBorders>
              <w:right w:val="single" w:sz="6" w:space="0" w:color="000000"/>
            </w:tcBorders>
          </w:tcPr>
          <w:p w14:paraId="1D0EDB52" w14:textId="77777777" w:rsidR="00B353D8" w:rsidRPr="0009082D" w:rsidRDefault="00B353D8" w:rsidP="0009082D">
            <w:pPr>
              <w:pStyle w:val="Default"/>
              <w:jc w:val="center"/>
              <w:rPr>
                <w:rFonts w:asciiTheme="minorHAnsi" w:hAnsiTheme="minorHAnsi" w:cstheme="minorHAnsi"/>
                <w:sz w:val="22"/>
                <w:szCs w:val="22"/>
              </w:rPr>
            </w:pPr>
            <w:r w:rsidRPr="0009082D">
              <w:rPr>
                <w:rFonts w:asciiTheme="minorHAnsi" w:hAnsiTheme="minorHAnsi" w:cstheme="minorHAnsi"/>
                <w:sz w:val="22"/>
                <w:szCs w:val="22"/>
              </w:rPr>
              <w:t>Traslado Inicial de Documentación</w:t>
            </w:r>
          </w:p>
        </w:tc>
        <w:tc>
          <w:tcPr>
            <w:tcW w:w="850" w:type="dxa"/>
            <w:tcBorders>
              <w:left w:val="single" w:sz="6" w:space="0" w:color="000000"/>
            </w:tcBorders>
          </w:tcPr>
          <w:p w14:paraId="5E008B97" w14:textId="5D72A79E" w:rsidR="00B353D8" w:rsidRPr="0009082D" w:rsidRDefault="00B353D8" w:rsidP="0009082D">
            <w:pPr>
              <w:pStyle w:val="Default"/>
              <w:jc w:val="center"/>
              <w:rPr>
                <w:rFonts w:asciiTheme="minorHAnsi" w:hAnsiTheme="minorHAnsi" w:cstheme="minorHAnsi"/>
                <w:sz w:val="22"/>
                <w:szCs w:val="22"/>
              </w:rPr>
            </w:pPr>
            <w:r w:rsidRPr="0009082D">
              <w:rPr>
                <w:rFonts w:asciiTheme="minorHAnsi" w:hAnsiTheme="minorHAnsi" w:cstheme="minorHAnsi"/>
                <w:sz w:val="22"/>
                <w:szCs w:val="22"/>
              </w:rPr>
              <w:t>$0.</w:t>
            </w:r>
            <w:r w:rsidR="00477566">
              <w:rPr>
                <w:rFonts w:asciiTheme="minorHAnsi" w:hAnsiTheme="minorHAnsi" w:cstheme="minorHAnsi"/>
                <w:sz w:val="22"/>
                <w:szCs w:val="22"/>
              </w:rPr>
              <w:t>84</w:t>
            </w:r>
          </w:p>
        </w:tc>
      </w:tr>
    </w:tbl>
    <w:p w14:paraId="6ECA178D" w14:textId="6F0FB071" w:rsidR="00B353D8" w:rsidRDefault="00B353D8" w:rsidP="00B353D8">
      <w:pPr>
        <w:pStyle w:val="Default"/>
        <w:jc w:val="both"/>
        <w:rPr>
          <w:rFonts w:asciiTheme="minorHAnsi" w:hAnsiTheme="minorHAnsi" w:cstheme="minorHAnsi"/>
          <w:sz w:val="22"/>
          <w:szCs w:val="22"/>
        </w:rPr>
      </w:pPr>
    </w:p>
    <w:p w14:paraId="4362B872" w14:textId="77777777" w:rsidR="00B353D8" w:rsidRPr="008166BD" w:rsidRDefault="00B353D8" w:rsidP="00B353D8">
      <w:pPr>
        <w:pStyle w:val="Default"/>
        <w:jc w:val="center"/>
        <w:rPr>
          <w:rFonts w:asciiTheme="minorHAnsi" w:hAnsiTheme="minorHAnsi" w:cstheme="minorHAnsi"/>
          <w:b/>
          <w:sz w:val="28"/>
          <w:szCs w:val="28"/>
          <w:u w:val="single"/>
        </w:rPr>
      </w:pPr>
      <w:r w:rsidRPr="008166BD">
        <w:rPr>
          <w:rFonts w:asciiTheme="minorHAnsi" w:hAnsiTheme="minorHAnsi" w:cstheme="minorHAnsi"/>
          <w:b/>
          <w:sz w:val="28"/>
          <w:szCs w:val="28"/>
          <w:u w:val="single"/>
        </w:rPr>
        <w:t>PROCESO DE ORDENAMIENTO E INDEXACIÓN</w:t>
      </w:r>
    </w:p>
    <w:p w14:paraId="3D4AC442" w14:textId="77777777" w:rsidR="00B353D8" w:rsidRPr="00B353D8" w:rsidRDefault="00B353D8" w:rsidP="00B353D8">
      <w:pPr>
        <w:pStyle w:val="Default"/>
        <w:jc w:val="center"/>
        <w:rPr>
          <w:b/>
          <w:u w:val="single"/>
        </w:rPr>
      </w:pPr>
    </w:p>
    <w:p w14:paraId="5E247048" w14:textId="77777777" w:rsidR="00B353D8" w:rsidRDefault="00B353D8" w:rsidP="00582546">
      <w:pPr>
        <w:pStyle w:val="Default"/>
        <w:numPr>
          <w:ilvl w:val="0"/>
          <w:numId w:val="1"/>
        </w:numPr>
        <w:jc w:val="both"/>
        <w:rPr>
          <w:rFonts w:asciiTheme="minorHAnsi" w:hAnsiTheme="minorHAnsi" w:cstheme="minorHAnsi"/>
          <w:sz w:val="22"/>
          <w:szCs w:val="22"/>
        </w:rPr>
      </w:pPr>
      <w:r w:rsidRPr="00582546">
        <w:rPr>
          <w:rFonts w:asciiTheme="minorHAnsi" w:hAnsiTheme="minorHAnsi" w:cstheme="minorHAnsi"/>
          <w:b/>
          <w:sz w:val="22"/>
          <w:szCs w:val="22"/>
        </w:rPr>
        <w:t>Clasificación de Documentos.</w:t>
      </w:r>
      <w:r w:rsidRPr="00582546">
        <w:rPr>
          <w:rFonts w:asciiTheme="minorHAnsi" w:hAnsiTheme="minorHAnsi" w:cstheme="minorHAnsi"/>
          <w:sz w:val="22"/>
          <w:szCs w:val="22"/>
        </w:rPr>
        <w:t xml:space="preserve"> - Se procede a clasificar los tipos de documentos que almacena cada una de las áreas / departamentos de la empresa</w:t>
      </w:r>
    </w:p>
    <w:p w14:paraId="53A2ED02" w14:textId="77777777" w:rsidR="00582546" w:rsidRDefault="00582546" w:rsidP="00582546">
      <w:pPr>
        <w:pStyle w:val="Default"/>
        <w:ind w:left="360"/>
        <w:jc w:val="both"/>
        <w:rPr>
          <w:rFonts w:asciiTheme="minorHAnsi" w:hAnsiTheme="minorHAnsi" w:cstheme="minorHAnsi"/>
          <w:sz w:val="22"/>
          <w:szCs w:val="22"/>
        </w:rPr>
      </w:pPr>
    </w:p>
    <w:p w14:paraId="1434F3F0" w14:textId="4E7F02D2" w:rsidR="00B353D8" w:rsidRDefault="00B353D8" w:rsidP="00582546">
      <w:pPr>
        <w:pStyle w:val="Default"/>
        <w:numPr>
          <w:ilvl w:val="0"/>
          <w:numId w:val="1"/>
        </w:numPr>
        <w:jc w:val="both"/>
        <w:rPr>
          <w:rFonts w:asciiTheme="minorHAnsi" w:hAnsiTheme="minorHAnsi" w:cstheme="minorHAnsi"/>
          <w:sz w:val="22"/>
          <w:szCs w:val="22"/>
        </w:rPr>
      </w:pPr>
      <w:r w:rsidRPr="00582546">
        <w:rPr>
          <w:rFonts w:asciiTheme="minorHAnsi" w:hAnsiTheme="minorHAnsi" w:cstheme="minorHAnsi"/>
          <w:b/>
          <w:sz w:val="22"/>
          <w:szCs w:val="22"/>
        </w:rPr>
        <w:t>Definición de Parámetros de Ordenamiento</w:t>
      </w:r>
      <w:r w:rsidRPr="00582546">
        <w:rPr>
          <w:rFonts w:asciiTheme="minorHAnsi" w:hAnsiTheme="minorHAnsi" w:cstheme="minorHAnsi"/>
          <w:sz w:val="22"/>
          <w:szCs w:val="22"/>
        </w:rPr>
        <w:t>. - Una vez identificados los tipos de documentos existentes, se procede a identificar los parámetros bajo los cuales se realiza la búsqueda de cada tipo de documento. El objetivo es utilizar estos parámetros para ordenar la documentación, de tal forma que exista un lenguaje común entre la forma como se almacena la documentación y la manera en la que se busca cuando existe algún requerimiento.</w:t>
      </w:r>
    </w:p>
    <w:p w14:paraId="2C6B5346" w14:textId="77777777" w:rsidR="00582546" w:rsidRPr="00582546" w:rsidRDefault="00582546" w:rsidP="00582546">
      <w:pPr>
        <w:pStyle w:val="Default"/>
        <w:jc w:val="both"/>
        <w:rPr>
          <w:rFonts w:asciiTheme="minorHAnsi" w:hAnsiTheme="minorHAnsi" w:cstheme="minorHAnsi"/>
          <w:sz w:val="22"/>
          <w:szCs w:val="22"/>
        </w:rPr>
      </w:pPr>
    </w:p>
    <w:p w14:paraId="427ABD84" w14:textId="77777777" w:rsidR="00B353D8" w:rsidRPr="00582546" w:rsidRDefault="00B353D8" w:rsidP="00582546">
      <w:pPr>
        <w:pStyle w:val="Default"/>
        <w:numPr>
          <w:ilvl w:val="0"/>
          <w:numId w:val="1"/>
        </w:numPr>
        <w:jc w:val="both"/>
        <w:rPr>
          <w:rFonts w:asciiTheme="minorHAnsi" w:hAnsiTheme="minorHAnsi" w:cstheme="minorHAnsi"/>
          <w:sz w:val="22"/>
          <w:szCs w:val="22"/>
        </w:rPr>
      </w:pPr>
      <w:r w:rsidRPr="00582546">
        <w:rPr>
          <w:rFonts w:asciiTheme="minorHAnsi" w:hAnsiTheme="minorHAnsi" w:cstheme="minorHAnsi"/>
          <w:b/>
          <w:sz w:val="22"/>
          <w:szCs w:val="22"/>
        </w:rPr>
        <w:lastRenderedPageBreak/>
        <w:t>Trasvase de documentación.</w:t>
      </w:r>
      <w:r w:rsidRPr="00582546">
        <w:rPr>
          <w:rFonts w:asciiTheme="minorHAnsi" w:hAnsiTheme="minorHAnsi" w:cstheme="minorHAnsi"/>
          <w:sz w:val="22"/>
          <w:szCs w:val="22"/>
        </w:rPr>
        <w:t xml:space="preserve"> - Se procede a guardar los archivos de forma ordenada en las cajas donde serán almacenados.</w:t>
      </w:r>
    </w:p>
    <w:p w14:paraId="79C542EC" w14:textId="77777777" w:rsidR="00B353D8" w:rsidRPr="00582546" w:rsidRDefault="00B353D8" w:rsidP="00582546">
      <w:pPr>
        <w:pStyle w:val="Default"/>
        <w:jc w:val="both"/>
        <w:rPr>
          <w:rFonts w:asciiTheme="minorHAnsi" w:hAnsiTheme="minorHAnsi" w:cstheme="minorHAnsi"/>
          <w:sz w:val="22"/>
          <w:szCs w:val="22"/>
        </w:rPr>
      </w:pPr>
    </w:p>
    <w:p w14:paraId="1FA54D00" w14:textId="77777777" w:rsidR="00B353D8" w:rsidRPr="00582546" w:rsidRDefault="00B353D8" w:rsidP="00582546">
      <w:pPr>
        <w:pStyle w:val="Default"/>
        <w:numPr>
          <w:ilvl w:val="0"/>
          <w:numId w:val="1"/>
        </w:numPr>
        <w:jc w:val="both"/>
        <w:rPr>
          <w:rFonts w:asciiTheme="minorHAnsi" w:hAnsiTheme="minorHAnsi" w:cstheme="minorHAnsi"/>
          <w:sz w:val="22"/>
          <w:szCs w:val="22"/>
        </w:rPr>
      </w:pPr>
      <w:r w:rsidRPr="00582546">
        <w:rPr>
          <w:rFonts w:asciiTheme="minorHAnsi" w:hAnsiTheme="minorHAnsi" w:cstheme="minorHAnsi"/>
          <w:b/>
          <w:sz w:val="22"/>
          <w:szCs w:val="22"/>
        </w:rPr>
        <w:t>Indexación.</w:t>
      </w:r>
      <w:r w:rsidRPr="00582546">
        <w:rPr>
          <w:rFonts w:asciiTheme="minorHAnsi" w:hAnsiTheme="minorHAnsi" w:cstheme="minorHAnsi"/>
          <w:sz w:val="22"/>
          <w:szCs w:val="22"/>
        </w:rPr>
        <w:t xml:space="preserve"> - Se procede a ingresar la información considerada como parámetro de búsqueda, de cada una de las Historias Médicas (nombre del paciente, y número de historia médica) en la plataforma electrónica EDC, la misma que creará un archivo virtual de la ubicación de cada una de las carpetas indexadas</w:t>
      </w:r>
    </w:p>
    <w:p w14:paraId="2387B6D1" w14:textId="77777777" w:rsidR="00B353D8" w:rsidRPr="00582546" w:rsidRDefault="00B353D8" w:rsidP="00582546">
      <w:pPr>
        <w:pStyle w:val="Default"/>
        <w:jc w:val="both"/>
        <w:rPr>
          <w:rFonts w:asciiTheme="minorHAnsi" w:hAnsiTheme="minorHAnsi" w:cstheme="minorHAnsi"/>
          <w:sz w:val="22"/>
          <w:szCs w:val="22"/>
        </w:rPr>
      </w:pPr>
    </w:p>
    <w:p w14:paraId="287D4426" w14:textId="59159134" w:rsidR="00B353D8" w:rsidRPr="00582546" w:rsidRDefault="00B353D8" w:rsidP="00582546">
      <w:pPr>
        <w:pStyle w:val="Default"/>
        <w:numPr>
          <w:ilvl w:val="0"/>
          <w:numId w:val="1"/>
        </w:numPr>
        <w:jc w:val="both"/>
        <w:rPr>
          <w:rFonts w:asciiTheme="minorHAnsi" w:hAnsiTheme="minorHAnsi" w:cstheme="minorHAnsi"/>
          <w:sz w:val="22"/>
          <w:szCs w:val="22"/>
        </w:rPr>
      </w:pPr>
      <w:r w:rsidRPr="00582546">
        <w:rPr>
          <w:rFonts w:asciiTheme="minorHAnsi" w:hAnsiTheme="minorHAnsi" w:cstheme="minorHAnsi"/>
          <w:b/>
          <w:sz w:val="22"/>
          <w:szCs w:val="22"/>
        </w:rPr>
        <w:t xml:space="preserve">Código de barras. </w:t>
      </w:r>
      <w:r w:rsidRPr="00582546">
        <w:rPr>
          <w:rFonts w:asciiTheme="minorHAnsi" w:hAnsiTheme="minorHAnsi" w:cstheme="minorHAnsi"/>
          <w:sz w:val="22"/>
          <w:szCs w:val="22"/>
        </w:rPr>
        <w:t>- Se procede a imprimir y pegar en cada Caja y/o File el Stikers con el correspondiente código de barras, el mismo que contiene los datos de la información contenida en la Carpeta.</w:t>
      </w:r>
    </w:p>
    <w:p w14:paraId="2E4425F7" w14:textId="77777777" w:rsidR="00B353D8" w:rsidRPr="00582546" w:rsidRDefault="00B353D8" w:rsidP="00582546">
      <w:pPr>
        <w:pStyle w:val="Default"/>
        <w:jc w:val="both"/>
        <w:rPr>
          <w:rFonts w:asciiTheme="minorHAnsi" w:hAnsiTheme="minorHAnsi" w:cstheme="minorHAnsi"/>
          <w:sz w:val="22"/>
          <w:szCs w:val="22"/>
        </w:rPr>
      </w:pPr>
    </w:p>
    <w:p w14:paraId="07714D39" w14:textId="415C8E08" w:rsidR="00B353D8" w:rsidRPr="00582546" w:rsidRDefault="00B353D8" w:rsidP="00582546">
      <w:pPr>
        <w:pStyle w:val="Default"/>
        <w:numPr>
          <w:ilvl w:val="0"/>
          <w:numId w:val="1"/>
        </w:numPr>
        <w:jc w:val="both"/>
        <w:rPr>
          <w:rFonts w:asciiTheme="minorHAnsi" w:hAnsiTheme="minorHAnsi" w:cstheme="minorHAnsi"/>
          <w:sz w:val="22"/>
          <w:szCs w:val="22"/>
        </w:rPr>
      </w:pPr>
      <w:r w:rsidRPr="00582546">
        <w:rPr>
          <w:rFonts w:asciiTheme="minorHAnsi" w:hAnsiTheme="minorHAnsi" w:cstheme="minorHAnsi"/>
          <w:b/>
          <w:sz w:val="22"/>
          <w:szCs w:val="22"/>
        </w:rPr>
        <w:t>Emperchado. -</w:t>
      </w:r>
      <w:r w:rsidRPr="00582546">
        <w:rPr>
          <w:rFonts w:asciiTheme="minorHAnsi" w:hAnsiTheme="minorHAnsi" w:cstheme="minorHAnsi"/>
          <w:sz w:val="22"/>
          <w:szCs w:val="22"/>
        </w:rPr>
        <w:t xml:space="preserve"> El sistema EDC procede a asignar una ubicación aleatoria de la caja dentro de las instalaciones de almacenamiento. La caja reposará en dicha ubicación hasta que se realice algún requerimiento de </w:t>
      </w:r>
      <w:r w:rsidR="006B5139" w:rsidRPr="00582546">
        <w:rPr>
          <w:rFonts w:asciiTheme="minorHAnsi" w:hAnsiTheme="minorHAnsi" w:cstheme="minorHAnsi"/>
          <w:sz w:val="22"/>
          <w:szCs w:val="22"/>
        </w:rPr>
        <w:t>esta</w:t>
      </w:r>
      <w:r w:rsidRPr="00582546">
        <w:rPr>
          <w:rFonts w:asciiTheme="minorHAnsi" w:hAnsiTheme="minorHAnsi" w:cstheme="minorHAnsi"/>
          <w:sz w:val="22"/>
          <w:szCs w:val="22"/>
        </w:rPr>
        <w:t>.</w:t>
      </w:r>
    </w:p>
    <w:p w14:paraId="40169E6B" w14:textId="16C19868" w:rsidR="00B353D8" w:rsidRDefault="00B353D8" w:rsidP="00B353D8">
      <w:pPr>
        <w:widowControl w:val="0"/>
        <w:tabs>
          <w:tab w:val="left" w:pos="1802"/>
        </w:tabs>
        <w:autoSpaceDE w:val="0"/>
        <w:autoSpaceDN w:val="0"/>
        <w:spacing w:after="0" w:line="254" w:lineRule="auto"/>
        <w:ind w:right="880"/>
        <w:jc w:val="both"/>
      </w:pPr>
    </w:p>
    <w:p w14:paraId="372EFAC9" w14:textId="005C6816" w:rsidR="006B5139" w:rsidRDefault="006B5139" w:rsidP="006B5139">
      <w:pPr>
        <w:pStyle w:val="Sinespaciado"/>
        <w:jc w:val="center"/>
        <w:rPr>
          <w:rFonts w:asciiTheme="minorHAnsi" w:hAnsiTheme="minorHAnsi" w:cstheme="minorHAnsi"/>
          <w:b/>
          <w:sz w:val="28"/>
          <w:szCs w:val="28"/>
          <w:lang w:val="es-MX"/>
        </w:rPr>
      </w:pPr>
      <w:bookmarkStart w:id="1" w:name="_Hlk517079856"/>
      <w:bookmarkStart w:id="2" w:name="_Hlk514664057"/>
      <w:r>
        <w:rPr>
          <w:rFonts w:asciiTheme="minorHAnsi" w:hAnsiTheme="minorHAnsi" w:cstheme="minorHAnsi"/>
          <w:b/>
          <w:sz w:val="28"/>
          <w:szCs w:val="28"/>
          <w:lang w:val="es-MX"/>
        </w:rPr>
        <w:t xml:space="preserve">PLATAFORMA DE ADMINISTRACIÓN INTEGRAL </w:t>
      </w:r>
      <w:r w:rsidRPr="00C861BE">
        <w:rPr>
          <w:rFonts w:asciiTheme="minorHAnsi" w:hAnsiTheme="minorHAnsi" w:cstheme="minorHAnsi"/>
          <w:b/>
          <w:sz w:val="28"/>
          <w:szCs w:val="28"/>
          <w:lang w:val="es-MX"/>
        </w:rPr>
        <w:t>DE ARCHIVOS</w:t>
      </w:r>
    </w:p>
    <w:p w14:paraId="7411CE35" w14:textId="77777777" w:rsidR="00226C7F" w:rsidRDefault="00226C7F" w:rsidP="006B5139">
      <w:pPr>
        <w:pStyle w:val="Sinespaciado"/>
        <w:jc w:val="center"/>
        <w:rPr>
          <w:rFonts w:asciiTheme="minorHAnsi" w:hAnsiTheme="minorHAnsi" w:cstheme="minorHAnsi"/>
          <w:b/>
          <w:sz w:val="28"/>
          <w:szCs w:val="28"/>
          <w:lang w:val="es-MX"/>
        </w:rPr>
      </w:pPr>
    </w:p>
    <w:p w14:paraId="2057B0A3" w14:textId="77777777" w:rsidR="006B5139" w:rsidRDefault="006B5139" w:rsidP="006B5139">
      <w:pPr>
        <w:pStyle w:val="NormalWeb"/>
        <w:spacing w:before="0" w:beforeAutospacing="0" w:after="0" w:afterAutospacing="0"/>
        <w:jc w:val="both"/>
        <w:rPr>
          <w:rFonts w:asciiTheme="minorHAnsi" w:hAnsiTheme="minorHAnsi"/>
          <w:sz w:val="22"/>
          <w:szCs w:val="22"/>
        </w:rPr>
      </w:pPr>
      <w:r w:rsidRPr="00C861BE">
        <w:rPr>
          <w:rFonts w:asciiTheme="minorHAnsi" w:hAnsiTheme="minorHAnsi"/>
          <w:sz w:val="22"/>
          <w:szCs w:val="22"/>
        </w:rPr>
        <w:t xml:space="preserve">El servicio de </w:t>
      </w:r>
      <w:r>
        <w:rPr>
          <w:rFonts w:asciiTheme="minorHAnsi" w:hAnsiTheme="minorHAnsi"/>
          <w:sz w:val="22"/>
          <w:szCs w:val="22"/>
        </w:rPr>
        <w:t xml:space="preserve">Administración Integral de Documentos que DATASOLUTIONS S.A. proporciona a sus clientes lo maneja a partir de una Plataforma Especializada en la Administración de Archivo Físico y Digital, lo cual permite que dentro del mismo ambiente que el cliente, pueda conocer de manera virtual la ubicación y contenido de sus cajas, files o documentos que nosotros poseemos bajo custodia así como el manejo de archivos digitales solicitados bajo demanda por los usuarios y cargados en la plataforma además de ser ubicados dentro del misma Caja virtual creada en el sistema, respetando la jerarquía del administrador es decir BOX - FILE – DOC, para que puedan beneficiarse de la tecnología convirtiéndose este sistema en una biblioteca de archivos que permita ser su principal punto de consulta y almacenamiento. </w:t>
      </w:r>
    </w:p>
    <w:p w14:paraId="5F2018DB" w14:textId="77777777" w:rsidR="006B5139" w:rsidRDefault="006B5139" w:rsidP="006B5139">
      <w:pPr>
        <w:pStyle w:val="NormalWeb"/>
        <w:spacing w:before="0" w:beforeAutospacing="0" w:after="0" w:afterAutospacing="0"/>
        <w:jc w:val="both"/>
        <w:rPr>
          <w:rFonts w:asciiTheme="minorHAnsi" w:hAnsiTheme="minorHAnsi"/>
          <w:sz w:val="22"/>
          <w:szCs w:val="22"/>
        </w:rPr>
      </w:pPr>
    </w:p>
    <w:p w14:paraId="6D6679E0" w14:textId="77777777" w:rsidR="006B5139" w:rsidRDefault="006B5139" w:rsidP="006B5139">
      <w:pPr>
        <w:pStyle w:val="NormalWeb"/>
        <w:spacing w:before="0" w:beforeAutospacing="0" w:after="0" w:afterAutospacing="0"/>
        <w:jc w:val="both"/>
        <w:rPr>
          <w:rFonts w:asciiTheme="minorHAnsi" w:hAnsiTheme="minorHAnsi"/>
          <w:sz w:val="22"/>
          <w:szCs w:val="22"/>
        </w:rPr>
      </w:pPr>
      <w:r>
        <w:rPr>
          <w:rFonts w:asciiTheme="minorHAnsi" w:hAnsiTheme="minorHAnsi"/>
          <w:sz w:val="22"/>
          <w:szCs w:val="22"/>
        </w:rPr>
        <w:t>A continuación, adjunto imágenes para una mejor visualización y entendimiento de los beneficios de la plataforma:</w:t>
      </w:r>
    </w:p>
    <w:p w14:paraId="0F5E6AEF" w14:textId="77777777" w:rsidR="006B5139" w:rsidRDefault="006B5139" w:rsidP="006B5139">
      <w:pPr>
        <w:pStyle w:val="NormalWeb"/>
        <w:spacing w:before="0" w:beforeAutospacing="0" w:after="0" w:afterAutospacing="0"/>
        <w:jc w:val="both"/>
        <w:rPr>
          <w:rFonts w:asciiTheme="minorHAnsi" w:hAnsiTheme="minorHAnsi"/>
          <w:sz w:val="22"/>
          <w:szCs w:val="22"/>
        </w:rPr>
      </w:pPr>
    </w:p>
    <w:p w14:paraId="1C5AA5FC" w14:textId="77777777" w:rsidR="00B80EB4" w:rsidRDefault="00B80EB4" w:rsidP="006B5139">
      <w:pPr>
        <w:pStyle w:val="NormalWeb"/>
        <w:spacing w:before="0" w:beforeAutospacing="0" w:after="0" w:afterAutospacing="0"/>
        <w:jc w:val="both"/>
        <w:rPr>
          <w:rFonts w:asciiTheme="minorHAnsi" w:hAnsiTheme="minorHAnsi"/>
          <w:b/>
          <w:sz w:val="22"/>
          <w:szCs w:val="22"/>
        </w:rPr>
      </w:pPr>
    </w:p>
    <w:p w14:paraId="3438FD4F" w14:textId="4E9A9BDF" w:rsidR="006B5139" w:rsidRPr="00B16630" w:rsidRDefault="006B5139" w:rsidP="006B5139">
      <w:pPr>
        <w:pStyle w:val="NormalWeb"/>
        <w:spacing w:before="0" w:beforeAutospacing="0" w:after="0" w:afterAutospacing="0"/>
        <w:jc w:val="both"/>
        <w:rPr>
          <w:rFonts w:asciiTheme="minorHAnsi" w:hAnsiTheme="minorHAnsi" w:cstheme="minorHAnsi"/>
          <w:b/>
          <w:sz w:val="28"/>
          <w:szCs w:val="28"/>
        </w:rPr>
      </w:pPr>
      <w:r w:rsidRPr="00B16630">
        <w:rPr>
          <w:rFonts w:asciiTheme="minorHAnsi" w:hAnsiTheme="minorHAnsi"/>
          <w:b/>
          <w:sz w:val="22"/>
          <w:szCs w:val="22"/>
        </w:rPr>
        <w:t xml:space="preserve">Página de </w:t>
      </w:r>
      <w:r>
        <w:rPr>
          <w:rFonts w:asciiTheme="minorHAnsi" w:hAnsiTheme="minorHAnsi"/>
          <w:b/>
          <w:sz w:val="22"/>
          <w:szCs w:val="22"/>
        </w:rPr>
        <w:t>Web</w:t>
      </w:r>
      <w:r w:rsidRPr="00B16630">
        <w:rPr>
          <w:rFonts w:asciiTheme="minorHAnsi" w:hAnsiTheme="minorHAnsi"/>
          <w:b/>
          <w:sz w:val="22"/>
          <w:szCs w:val="22"/>
        </w:rPr>
        <w:t>:</w:t>
      </w:r>
    </w:p>
    <w:p w14:paraId="73B2B573" w14:textId="77777777" w:rsidR="006B5139" w:rsidRDefault="006B5139" w:rsidP="006B5139">
      <w:pPr>
        <w:pStyle w:val="Sinespaciado"/>
        <w:jc w:val="center"/>
        <w:rPr>
          <w:rFonts w:asciiTheme="minorHAnsi" w:hAnsiTheme="minorHAnsi" w:cstheme="minorHAnsi"/>
          <w:b/>
          <w:sz w:val="28"/>
          <w:szCs w:val="28"/>
          <w:lang w:val="es-MX"/>
        </w:rPr>
      </w:pPr>
      <w:r>
        <w:rPr>
          <w:rFonts w:asciiTheme="minorHAnsi" w:hAnsiTheme="minorHAnsi" w:cstheme="minorHAnsi"/>
          <w:b/>
          <w:noProof/>
          <w:sz w:val="28"/>
          <w:szCs w:val="28"/>
          <w:lang w:val="es-MX"/>
        </w:rPr>
        <w:lastRenderedPageBreak/>
        <w:drawing>
          <wp:inline distT="0" distB="0" distL="0" distR="0" wp14:anchorId="338798E0" wp14:editId="7400A8E8">
            <wp:extent cx="5607050" cy="3016250"/>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607050" cy="3016250"/>
                    </a:xfrm>
                    <a:prstGeom prst="rect">
                      <a:avLst/>
                    </a:prstGeom>
                    <a:noFill/>
                    <a:ln>
                      <a:noFill/>
                    </a:ln>
                  </pic:spPr>
                </pic:pic>
              </a:graphicData>
            </a:graphic>
          </wp:inline>
        </w:drawing>
      </w:r>
    </w:p>
    <w:p w14:paraId="29E7EAC6" w14:textId="77777777" w:rsidR="006B5139" w:rsidRDefault="006B5139" w:rsidP="006B5139">
      <w:pPr>
        <w:pStyle w:val="Sinespaciado"/>
        <w:jc w:val="center"/>
        <w:rPr>
          <w:rFonts w:asciiTheme="minorHAnsi" w:hAnsiTheme="minorHAnsi" w:cstheme="minorHAnsi"/>
          <w:b/>
          <w:sz w:val="28"/>
          <w:szCs w:val="28"/>
          <w:lang w:val="es-MX"/>
        </w:rPr>
      </w:pPr>
      <w:r>
        <w:rPr>
          <w:rFonts w:asciiTheme="minorHAnsi" w:hAnsiTheme="minorHAnsi" w:cstheme="minorHAnsi"/>
          <w:b/>
          <w:noProof/>
          <w:sz w:val="28"/>
          <w:szCs w:val="28"/>
          <w:lang w:val="es-MX"/>
        </w:rPr>
        <mc:AlternateContent>
          <mc:Choice Requires="wpg">
            <w:drawing>
              <wp:anchor distT="0" distB="0" distL="114300" distR="114300" simplePos="0" relativeHeight="251707904" behindDoc="0" locked="0" layoutInCell="1" allowOverlap="1" wp14:anchorId="585CBCD3" wp14:editId="78C4BDE5">
                <wp:simplePos x="0" y="0"/>
                <wp:positionH relativeFrom="column">
                  <wp:posOffset>2926715</wp:posOffset>
                </wp:positionH>
                <wp:positionV relativeFrom="paragraph">
                  <wp:posOffset>805815</wp:posOffset>
                </wp:positionV>
                <wp:extent cx="3346450" cy="1181100"/>
                <wp:effectExtent l="0" t="0" r="25400" b="19050"/>
                <wp:wrapNone/>
                <wp:docPr id="5" name="Groupe 5"/>
                <wp:cNvGraphicFramePr/>
                <a:graphic xmlns:a="http://schemas.openxmlformats.org/drawingml/2006/main">
                  <a:graphicData uri="http://schemas.microsoft.com/office/word/2010/wordprocessingGroup">
                    <wpg:wgp>
                      <wpg:cNvGrpSpPr/>
                      <wpg:grpSpPr>
                        <a:xfrm>
                          <a:off x="0" y="0"/>
                          <a:ext cx="3346450" cy="1181100"/>
                          <a:chOff x="0" y="0"/>
                          <a:chExt cx="3346450" cy="1181100"/>
                        </a:xfrm>
                      </wpg:grpSpPr>
                      <wps:wsp>
                        <wps:cNvPr id="6" name="Ellipse 6"/>
                        <wps:cNvSpPr/>
                        <wps:spPr>
                          <a:xfrm>
                            <a:off x="0" y="0"/>
                            <a:ext cx="1257300" cy="1181100"/>
                          </a:xfrm>
                          <a:prstGeom prst="ellipse">
                            <a:avLst/>
                          </a:prstGeom>
                          <a:noFill/>
                        </wps:spPr>
                        <wps:style>
                          <a:lnRef idx="2">
                            <a:schemeClr val="accent1"/>
                          </a:lnRef>
                          <a:fillRef idx="1">
                            <a:schemeClr val="lt1"/>
                          </a:fillRef>
                          <a:effectRef idx="0">
                            <a:schemeClr val="accent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 name="Connecteur droit avec flèche 7"/>
                        <wps:cNvCnPr/>
                        <wps:spPr>
                          <a:xfrm>
                            <a:off x="1263650" y="584200"/>
                            <a:ext cx="793750"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8" name="Rectangle 8"/>
                        <wps:cNvSpPr/>
                        <wps:spPr>
                          <a:xfrm>
                            <a:off x="2051050" y="292100"/>
                            <a:ext cx="1295400" cy="508000"/>
                          </a:xfrm>
                          <a:prstGeom prst="rect">
                            <a:avLst/>
                          </a:prstGeom>
                          <a:noFill/>
                        </wps:spPr>
                        <wps:style>
                          <a:lnRef idx="2">
                            <a:schemeClr val="accent1"/>
                          </a:lnRef>
                          <a:fillRef idx="1">
                            <a:schemeClr val="lt1"/>
                          </a:fillRef>
                          <a:effectRef idx="0">
                            <a:schemeClr val="accent1"/>
                          </a:effectRef>
                          <a:fontRef idx="minor">
                            <a:schemeClr val="dk1"/>
                          </a:fontRef>
                        </wps:style>
                        <wps:txbx>
                          <w:txbxContent>
                            <w:p w14:paraId="2990ECB6" w14:textId="77777777" w:rsidR="006B5139" w:rsidRPr="008E436D" w:rsidRDefault="006B5139" w:rsidP="006B5139">
                              <w:pPr>
                                <w:jc w:val="center"/>
                                <w:rPr>
                                  <w:lang w:val="es-MX"/>
                                </w:rPr>
                              </w:pPr>
                              <w:r>
                                <w:rPr>
                                  <w:lang w:val="es-MX"/>
                                </w:rPr>
                                <w:t>Ingreso de Usuario y Contraseña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585CBCD3" id="Groupe 5" o:spid="_x0000_s1027" style="position:absolute;left:0;text-align:left;margin-left:230.45pt;margin-top:63.45pt;width:263.5pt;height:93pt;z-index:251707904" coordsize="33464,118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">
                <v:oval id="Ellipse 6" o:spid="_x0000_s1028" style="position:absolute;width:12573;height:11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" filled="f" strokecolor="#4472c4 [3204]" strokeweight="1pt">
                  <v:stroke joinstyle="miter"/>
                </v:oval>
                <v:shapetype id="_x0000_t32" coordsize="21600,21600" o:spt="32" o:oned="t" path="m,l21600,21600e" filled="f">
                  <v:path arrowok="t" fillok="f" o:connecttype="none"/>
                  <o:lock v:ext="edit" shapetype="t"/>
                </v:shapetype>
                <v:shape id="Connecteur droit avec flèche 7" o:spid="_x0000_s1029" type="#_x0000_t32" style="position:absolute;left:12636;top:5842;width:793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" strokecolor="#4472c4 [3204]" strokeweight=".5pt">
                  <v:stroke endarrow="block" joinstyle="miter"/>
                </v:shape>
                <v:rect id="Rectangle 8" o:spid="_x0000_s1030" style="position:absolute;left:20510;top:2921;width:12954;height:50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" filled="f" strokecolor="#4472c4 [3204]" strokeweight="1pt">
                  <v:textbox>
                    <w:txbxContent>
                      <w:p w14:paraId="2990ECB6" w14:textId="77777777" w:rsidR="006B5139" w:rsidRPr="008E436D" w:rsidRDefault="006B5139" w:rsidP="006B5139">
                        <w:pPr>
                          <w:jc w:val="center"/>
                          <w:rPr>
                            <w:lang w:val="es-MX"/>
                          </w:rPr>
                        </w:pPr>
                        <w:r>
                          <w:rPr>
                            <w:lang w:val="es-MX"/>
                          </w:rPr>
                          <w:t>Ingreso de Usuario y Contraseña</w:t>
                        </w:r>
                      </w:p>
                    </w:txbxContent>
                  </v:textbox>
                </v:rect>
              </v:group>
            </w:pict>
          </mc:Fallback>
        </mc:AlternateContent>
      </w:r>
      <w:r>
        <w:rPr>
          <w:rFonts w:asciiTheme="minorHAnsi" w:hAnsiTheme="minorHAnsi" w:cstheme="minorHAnsi"/>
          <w:b/>
          <w:noProof/>
          <w:sz w:val="28"/>
          <w:szCs w:val="28"/>
          <w:lang w:val="es-MX"/>
        </w:rPr>
        <w:drawing>
          <wp:inline distT="0" distB="0" distL="0" distR="0" wp14:anchorId="2EB5F2D4" wp14:editId="15317394">
            <wp:extent cx="5600700" cy="2197100"/>
            <wp:effectExtent l="0"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600700" cy="2197100"/>
                    </a:xfrm>
                    <a:prstGeom prst="rect">
                      <a:avLst/>
                    </a:prstGeom>
                    <a:noFill/>
                    <a:ln>
                      <a:noFill/>
                    </a:ln>
                  </pic:spPr>
                </pic:pic>
              </a:graphicData>
            </a:graphic>
          </wp:inline>
        </w:drawing>
      </w:r>
    </w:p>
    <w:p w14:paraId="41267A48" w14:textId="77777777" w:rsidR="006B5139" w:rsidRPr="00764D42" w:rsidRDefault="006B5139" w:rsidP="006B5139">
      <w:pPr>
        <w:pStyle w:val="NormalWeb"/>
        <w:spacing w:before="0" w:beforeAutospacing="0" w:after="0" w:afterAutospacing="0"/>
        <w:jc w:val="both"/>
        <w:rPr>
          <w:rFonts w:asciiTheme="minorHAnsi" w:hAnsiTheme="minorHAnsi" w:cstheme="minorHAnsi"/>
          <w:b/>
          <w:sz w:val="28"/>
          <w:szCs w:val="28"/>
        </w:rPr>
      </w:pPr>
      <w:r w:rsidRPr="00764D42">
        <w:rPr>
          <w:rFonts w:asciiTheme="minorHAnsi" w:hAnsiTheme="minorHAnsi"/>
          <w:b/>
          <w:sz w:val="22"/>
          <w:szCs w:val="22"/>
        </w:rPr>
        <w:t>Página de Inicio:</w:t>
      </w:r>
    </w:p>
    <w:p w14:paraId="7C2DF983" w14:textId="77777777" w:rsidR="006B5139" w:rsidRDefault="006B5139" w:rsidP="006B5139">
      <w:pPr>
        <w:pStyle w:val="Sinespaciado"/>
        <w:jc w:val="center"/>
        <w:rPr>
          <w:rFonts w:asciiTheme="minorHAnsi" w:hAnsiTheme="minorHAnsi" w:cstheme="minorHAnsi"/>
          <w:b/>
          <w:sz w:val="28"/>
          <w:szCs w:val="28"/>
          <w:lang w:val="es-MX"/>
        </w:rPr>
      </w:pPr>
    </w:p>
    <w:p w14:paraId="0ACA233C" w14:textId="77777777" w:rsidR="006B5139" w:rsidRDefault="006B5139" w:rsidP="006B5139">
      <w:pPr>
        <w:pStyle w:val="Sinespaciado"/>
        <w:jc w:val="center"/>
        <w:rPr>
          <w:rFonts w:asciiTheme="minorHAnsi" w:hAnsiTheme="minorHAnsi" w:cstheme="minorHAnsi"/>
          <w:b/>
          <w:sz w:val="28"/>
          <w:szCs w:val="28"/>
          <w:lang w:val="es-MX"/>
        </w:rPr>
      </w:pPr>
      <w:r>
        <w:rPr>
          <w:rFonts w:asciiTheme="minorHAnsi" w:hAnsiTheme="minorHAnsi" w:cstheme="minorHAnsi"/>
          <w:b/>
          <w:noProof/>
          <w:sz w:val="28"/>
          <w:szCs w:val="28"/>
          <w:lang w:val="es-MX"/>
        </w:rPr>
        <w:lastRenderedPageBreak/>
        <w:drawing>
          <wp:inline distT="0" distB="0" distL="0" distR="0" wp14:anchorId="252BAFF6" wp14:editId="180A36E1">
            <wp:extent cx="5600700" cy="3022600"/>
            <wp:effectExtent l="0" t="0" r="0" b="635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600700" cy="3022600"/>
                    </a:xfrm>
                    <a:prstGeom prst="rect">
                      <a:avLst/>
                    </a:prstGeom>
                    <a:noFill/>
                    <a:ln>
                      <a:noFill/>
                    </a:ln>
                  </pic:spPr>
                </pic:pic>
              </a:graphicData>
            </a:graphic>
          </wp:inline>
        </w:drawing>
      </w:r>
    </w:p>
    <w:p w14:paraId="07B66607" w14:textId="77777777" w:rsidR="006B5139" w:rsidRDefault="006B5139" w:rsidP="006B5139">
      <w:pPr>
        <w:pStyle w:val="Sinespaciado"/>
        <w:jc w:val="center"/>
        <w:rPr>
          <w:rFonts w:asciiTheme="minorHAnsi" w:hAnsiTheme="minorHAnsi" w:cstheme="minorHAnsi"/>
          <w:b/>
          <w:sz w:val="28"/>
          <w:szCs w:val="28"/>
          <w:lang w:val="es-MX"/>
        </w:rPr>
      </w:pPr>
    </w:p>
    <w:p w14:paraId="7B74DAFA" w14:textId="77777777" w:rsidR="006B5139" w:rsidRPr="00142107" w:rsidRDefault="006B5139" w:rsidP="006B5139">
      <w:pPr>
        <w:pStyle w:val="NormalWeb"/>
        <w:spacing w:before="0" w:beforeAutospacing="0" w:after="0" w:afterAutospacing="0"/>
        <w:jc w:val="both"/>
        <w:rPr>
          <w:rFonts w:asciiTheme="minorHAnsi" w:hAnsiTheme="minorHAnsi" w:cstheme="minorHAnsi"/>
          <w:b/>
          <w:sz w:val="28"/>
          <w:szCs w:val="28"/>
        </w:rPr>
      </w:pPr>
      <w:r w:rsidRPr="00142107">
        <w:rPr>
          <w:rFonts w:asciiTheme="minorHAnsi" w:hAnsiTheme="minorHAnsi"/>
          <w:b/>
          <w:sz w:val="22"/>
          <w:szCs w:val="22"/>
        </w:rPr>
        <w:t>Inventario de Cajas Custodiadas:</w:t>
      </w:r>
    </w:p>
    <w:p w14:paraId="4D01B11D" w14:textId="77777777" w:rsidR="006B5139" w:rsidRDefault="006B5139" w:rsidP="006B5139">
      <w:pPr>
        <w:pStyle w:val="Sinespaciado"/>
        <w:jc w:val="center"/>
        <w:rPr>
          <w:rFonts w:asciiTheme="minorHAnsi" w:hAnsiTheme="minorHAnsi" w:cstheme="minorHAnsi"/>
          <w:b/>
          <w:sz w:val="28"/>
          <w:szCs w:val="28"/>
          <w:lang w:val="es-MX"/>
        </w:rPr>
      </w:pPr>
      <w:r>
        <w:rPr>
          <w:rFonts w:asciiTheme="minorHAnsi" w:hAnsiTheme="minorHAnsi" w:cstheme="minorHAnsi"/>
          <w:b/>
          <w:noProof/>
          <w:sz w:val="28"/>
          <w:szCs w:val="28"/>
          <w:lang w:val="es-MX"/>
        </w:rPr>
        <mc:AlternateContent>
          <mc:Choice Requires="wpg">
            <w:drawing>
              <wp:anchor distT="0" distB="0" distL="114300" distR="114300" simplePos="0" relativeHeight="251708928" behindDoc="0" locked="0" layoutInCell="1" allowOverlap="1" wp14:anchorId="5AE8064A" wp14:editId="124639B3">
                <wp:simplePos x="0" y="0"/>
                <wp:positionH relativeFrom="column">
                  <wp:posOffset>-273685</wp:posOffset>
                </wp:positionH>
                <wp:positionV relativeFrom="paragraph">
                  <wp:posOffset>266065</wp:posOffset>
                </wp:positionV>
                <wp:extent cx="3308350" cy="1682750"/>
                <wp:effectExtent l="0" t="0" r="25400" b="12700"/>
                <wp:wrapNone/>
                <wp:docPr id="25" name="Groupe 25"/>
                <wp:cNvGraphicFramePr/>
                <a:graphic xmlns:a="http://schemas.openxmlformats.org/drawingml/2006/main">
                  <a:graphicData uri="http://schemas.microsoft.com/office/word/2010/wordprocessingGroup">
                    <wpg:wgp>
                      <wpg:cNvGrpSpPr/>
                      <wpg:grpSpPr>
                        <a:xfrm>
                          <a:off x="0" y="0"/>
                          <a:ext cx="3308350" cy="1682750"/>
                          <a:chOff x="0" y="0"/>
                          <a:chExt cx="3308350" cy="1682750"/>
                        </a:xfrm>
                      </wpg:grpSpPr>
                      <wps:wsp>
                        <wps:cNvPr id="26" name="Ellipse 26"/>
                        <wps:cNvSpPr/>
                        <wps:spPr>
                          <a:xfrm>
                            <a:off x="0" y="0"/>
                            <a:ext cx="1257300" cy="1682750"/>
                          </a:xfrm>
                          <a:prstGeom prst="ellipse">
                            <a:avLst/>
                          </a:prstGeom>
                          <a:noFill/>
                        </wps:spPr>
                        <wps:style>
                          <a:lnRef idx="2">
                            <a:schemeClr val="accent1"/>
                          </a:lnRef>
                          <a:fillRef idx="1">
                            <a:schemeClr val="lt1"/>
                          </a:fillRef>
                          <a:effectRef idx="0">
                            <a:schemeClr val="accent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 name="Connecteur droit avec flèche 27"/>
                        <wps:cNvCnPr/>
                        <wps:spPr>
                          <a:xfrm>
                            <a:off x="1225550" y="596900"/>
                            <a:ext cx="793750"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28" name="Rectangle 28"/>
                        <wps:cNvSpPr/>
                        <wps:spPr>
                          <a:xfrm>
                            <a:off x="2012950" y="361950"/>
                            <a:ext cx="1295400" cy="508000"/>
                          </a:xfrm>
                          <a:prstGeom prst="rect">
                            <a:avLst/>
                          </a:prstGeom>
                          <a:noFill/>
                        </wps:spPr>
                        <wps:style>
                          <a:lnRef idx="2">
                            <a:schemeClr val="accent1"/>
                          </a:lnRef>
                          <a:fillRef idx="1">
                            <a:schemeClr val="lt1"/>
                          </a:fillRef>
                          <a:effectRef idx="0">
                            <a:schemeClr val="accent1"/>
                          </a:effectRef>
                          <a:fontRef idx="minor">
                            <a:schemeClr val="dk1"/>
                          </a:fontRef>
                        </wps:style>
                        <wps:txbx>
                          <w:txbxContent>
                            <w:p w14:paraId="21028796" w14:textId="77777777" w:rsidR="006B5139" w:rsidRPr="008E436D" w:rsidRDefault="006B5139" w:rsidP="006B5139">
                              <w:pPr>
                                <w:jc w:val="center"/>
                                <w:rPr>
                                  <w:lang w:val="es-MX"/>
                                </w:rPr>
                              </w:pPr>
                              <w:r>
                                <w:rPr>
                                  <w:lang w:val="es-MX"/>
                                </w:rPr>
                                <w:t>Múltiples Opciones de Búsqueda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AE8064A" id="Groupe 25" o:spid="_x0000_s1031" style="position:absolute;left:0;text-align:left;margin-left:-21.55pt;margin-top:20.95pt;width:260.5pt;height:132.5pt;z-index:251708928;mso-width-relative:margin;mso-height-relative:margin" coordsize="33083,168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">
                <v:oval id="Ellipse 26" o:spid="_x0000_s1032" style="position:absolute;width:12573;height:168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" filled="f" strokecolor="#4472c4 [3204]" strokeweight="1pt">
                  <v:stroke joinstyle="miter"/>
                </v:oval>
                <v:shape id="Connecteur droit avec flèche 27" o:spid="_x0000_s1033" type="#_x0000_t32" style="position:absolute;left:12255;top:5969;width:793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" strokecolor="#4472c4 [3204]" strokeweight=".5pt">
                  <v:stroke endarrow="block" joinstyle="miter"/>
                </v:shape>
                <v:rect id="Rectangle 28" o:spid="_x0000_s1034" style="position:absolute;left:20129;top:3619;width:12954;height:50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" filled="f" strokecolor="#4472c4 [3204]" strokeweight="1pt">
                  <v:textbox>
                    <w:txbxContent>
                      <w:p w14:paraId="21028796" w14:textId="77777777" w:rsidR="006B5139" w:rsidRPr="008E436D" w:rsidRDefault="006B5139" w:rsidP="006B5139">
                        <w:pPr>
                          <w:jc w:val="center"/>
                          <w:rPr>
                            <w:lang w:val="es-MX"/>
                          </w:rPr>
                        </w:pPr>
                        <w:r>
                          <w:rPr>
                            <w:lang w:val="es-MX"/>
                          </w:rPr>
                          <w:t>Múltiples Opciones de Búsqueda</w:t>
                        </w:r>
                      </w:p>
                    </w:txbxContent>
                  </v:textbox>
                </v:rect>
              </v:group>
            </w:pict>
          </mc:Fallback>
        </mc:AlternateContent>
      </w:r>
      <w:r>
        <w:rPr>
          <w:rFonts w:asciiTheme="minorHAnsi" w:hAnsiTheme="minorHAnsi" w:cstheme="minorHAnsi"/>
          <w:b/>
          <w:noProof/>
          <w:sz w:val="28"/>
          <w:szCs w:val="28"/>
          <w:lang w:val="es-MX"/>
        </w:rPr>
        <w:drawing>
          <wp:inline distT="0" distB="0" distL="0" distR="0" wp14:anchorId="2B204253" wp14:editId="0F9D29C5">
            <wp:extent cx="5607050" cy="2978150"/>
            <wp:effectExtent l="0" t="0" r="0" b="0"/>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607050" cy="2978150"/>
                    </a:xfrm>
                    <a:prstGeom prst="rect">
                      <a:avLst/>
                    </a:prstGeom>
                    <a:noFill/>
                    <a:ln>
                      <a:noFill/>
                    </a:ln>
                  </pic:spPr>
                </pic:pic>
              </a:graphicData>
            </a:graphic>
          </wp:inline>
        </w:drawing>
      </w:r>
    </w:p>
    <w:p w14:paraId="54F48EF5" w14:textId="77777777" w:rsidR="006B5139" w:rsidRDefault="006B5139" w:rsidP="006B5139">
      <w:pPr>
        <w:pStyle w:val="Sinespaciado"/>
        <w:jc w:val="center"/>
        <w:rPr>
          <w:rFonts w:asciiTheme="minorHAnsi" w:hAnsiTheme="minorHAnsi" w:cstheme="minorHAnsi"/>
          <w:b/>
          <w:sz w:val="28"/>
          <w:szCs w:val="28"/>
          <w:lang w:val="es-MX"/>
        </w:rPr>
      </w:pPr>
    </w:p>
    <w:p w14:paraId="451D3CA6" w14:textId="77777777" w:rsidR="006B5139" w:rsidRDefault="006B5139" w:rsidP="006B5139">
      <w:pPr>
        <w:pStyle w:val="Sinespaciado"/>
        <w:jc w:val="both"/>
        <w:rPr>
          <w:rFonts w:asciiTheme="minorHAnsi" w:hAnsiTheme="minorHAnsi" w:cstheme="minorHAnsi"/>
          <w:b/>
          <w:sz w:val="28"/>
          <w:szCs w:val="28"/>
          <w:lang w:val="es-MX"/>
        </w:rPr>
      </w:pPr>
      <w:r>
        <w:rPr>
          <w:rFonts w:asciiTheme="minorHAnsi" w:hAnsiTheme="minorHAnsi"/>
          <w:b/>
        </w:rPr>
        <w:t>Detalle de Caja</w:t>
      </w:r>
      <w:r w:rsidRPr="00142107">
        <w:rPr>
          <w:rFonts w:asciiTheme="minorHAnsi" w:hAnsiTheme="minorHAnsi"/>
          <w:b/>
        </w:rPr>
        <w:t>:</w:t>
      </w:r>
    </w:p>
    <w:p w14:paraId="0DAC7883" w14:textId="77777777" w:rsidR="006B5139" w:rsidRDefault="006B5139" w:rsidP="006B5139">
      <w:pPr>
        <w:pStyle w:val="Sinespaciado"/>
        <w:jc w:val="center"/>
        <w:rPr>
          <w:rFonts w:asciiTheme="minorHAnsi" w:hAnsiTheme="minorHAnsi" w:cstheme="minorHAnsi"/>
          <w:b/>
          <w:sz w:val="28"/>
          <w:szCs w:val="28"/>
          <w:lang w:val="es-MX"/>
        </w:rPr>
      </w:pPr>
    </w:p>
    <w:p w14:paraId="2C97E2A7" w14:textId="77777777" w:rsidR="006B5139" w:rsidRDefault="006B5139" w:rsidP="006B5139">
      <w:pPr>
        <w:pStyle w:val="Sinespaciado"/>
        <w:jc w:val="center"/>
        <w:rPr>
          <w:rFonts w:asciiTheme="minorHAnsi" w:hAnsiTheme="minorHAnsi" w:cstheme="minorHAnsi"/>
          <w:b/>
          <w:sz w:val="28"/>
          <w:szCs w:val="28"/>
          <w:lang w:val="es-MX"/>
        </w:rPr>
      </w:pPr>
      <w:r>
        <w:rPr>
          <w:rFonts w:asciiTheme="minorHAnsi" w:hAnsiTheme="minorHAnsi" w:cstheme="minorHAnsi"/>
          <w:b/>
          <w:noProof/>
          <w:sz w:val="28"/>
          <w:szCs w:val="28"/>
          <w:lang w:val="es-MX"/>
        </w:rPr>
        <w:lastRenderedPageBreak/>
        <mc:AlternateContent>
          <mc:Choice Requires="wpg">
            <w:drawing>
              <wp:anchor distT="0" distB="0" distL="114300" distR="114300" simplePos="0" relativeHeight="251710976" behindDoc="0" locked="0" layoutInCell="1" allowOverlap="1" wp14:anchorId="1B582636" wp14:editId="1FBEAF93">
                <wp:simplePos x="0" y="0"/>
                <wp:positionH relativeFrom="column">
                  <wp:posOffset>1618615</wp:posOffset>
                </wp:positionH>
                <wp:positionV relativeFrom="paragraph">
                  <wp:posOffset>1153160</wp:posOffset>
                </wp:positionV>
                <wp:extent cx="3784600" cy="1111250"/>
                <wp:effectExtent l="0" t="0" r="25400" b="12700"/>
                <wp:wrapNone/>
                <wp:docPr id="42" name="Groupe 42"/>
                <wp:cNvGraphicFramePr/>
                <a:graphic xmlns:a="http://schemas.openxmlformats.org/drawingml/2006/main">
                  <a:graphicData uri="http://schemas.microsoft.com/office/word/2010/wordprocessingGroup">
                    <wpg:wgp>
                      <wpg:cNvGrpSpPr/>
                      <wpg:grpSpPr>
                        <a:xfrm>
                          <a:off x="0" y="0"/>
                          <a:ext cx="3784600" cy="1111250"/>
                          <a:chOff x="0" y="0"/>
                          <a:chExt cx="3784600" cy="1111250"/>
                        </a:xfrm>
                      </wpg:grpSpPr>
                      <wps:wsp>
                        <wps:cNvPr id="33" name="Ellipse 33"/>
                        <wps:cNvSpPr/>
                        <wps:spPr>
                          <a:xfrm>
                            <a:off x="0" y="0"/>
                            <a:ext cx="2362200" cy="1111250"/>
                          </a:xfrm>
                          <a:prstGeom prst="ellipse">
                            <a:avLst/>
                          </a:prstGeom>
                          <a:noFill/>
                        </wps:spPr>
                        <wps:style>
                          <a:lnRef idx="2">
                            <a:schemeClr val="accent1"/>
                          </a:lnRef>
                          <a:fillRef idx="1">
                            <a:schemeClr val="lt1"/>
                          </a:fillRef>
                          <a:effectRef idx="0">
                            <a:schemeClr val="accent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 name="Connecteur droit avec flèche 34"/>
                        <wps:cNvCnPr/>
                        <wps:spPr>
                          <a:xfrm>
                            <a:off x="2355850" y="546100"/>
                            <a:ext cx="387350"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35" name="Rectangle 35"/>
                        <wps:cNvSpPr/>
                        <wps:spPr>
                          <a:xfrm>
                            <a:off x="2749550" y="323850"/>
                            <a:ext cx="1035050" cy="463550"/>
                          </a:xfrm>
                          <a:prstGeom prst="rect">
                            <a:avLst/>
                          </a:prstGeom>
                          <a:noFill/>
                        </wps:spPr>
                        <wps:style>
                          <a:lnRef idx="2">
                            <a:schemeClr val="accent1"/>
                          </a:lnRef>
                          <a:fillRef idx="1">
                            <a:schemeClr val="lt1"/>
                          </a:fillRef>
                          <a:effectRef idx="0">
                            <a:schemeClr val="accent1"/>
                          </a:effectRef>
                          <a:fontRef idx="minor">
                            <a:schemeClr val="dk1"/>
                          </a:fontRef>
                        </wps:style>
                        <wps:txbx>
                          <w:txbxContent>
                            <w:p w14:paraId="32766672" w14:textId="77777777" w:rsidR="006B5139" w:rsidRPr="00AC41DC" w:rsidRDefault="006B5139" w:rsidP="006B5139">
                              <w:pPr>
                                <w:jc w:val="center"/>
                                <w:rPr>
                                  <w:lang w:val="es-MX"/>
                                </w:rPr>
                              </w:pPr>
                              <w:r>
                                <w:rPr>
                                  <w:lang w:val="es-MX"/>
                                </w:rPr>
                                <w:t>Detalle de Caja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1B582636" id="Groupe 42" o:spid="_x0000_s1035" style="position:absolute;left:0;text-align:left;margin-left:127.45pt;margin-top:90.8pt;width:298pt;height:87.5pt;z-index:251710976" coordsize="37846,111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">
                <v:oval id="Ellipse 33" o:spid="_x0000_s1036" style="position:absolute;width:23622;height:1111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" filled="f" strokecolor="#4472c4 [3204]" strokeweight="1pt">
                  <v:stroke joinstyle="miter"/>
                </v:oval>
                <v:shape id="Connecteur droit avec flèche 34" o:spid="_x0000_s1037" type="#_x0000_t32" style="position:absolute;left:23558;top:5461;width:387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" strokecolor="#4472c4 [3204]" strokeweight=".5pt">
                  <v:stroke endarrow="block" joinstyle="miter"/>
                </v:shape>
                <v:rect id="Rectangle 35" o:spid="_x0000_s1038" style="position:absolute;left:27495;top:3238;width:10351;height:4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" filled="f" strokecolor="#4472c4 [3204]" strokeweight="1pt">
                  <v:textbox>
                    <w:txbxContent>
                      <w:p w14:paraId="32766672" w14:textId="77777777" w:rsidR="006B5139" w:rsidRPr="00AC41DC" w:rsidRDefault="006B5139" w:rsidP="006B5139">
                        <w:pPr>
                          <w:jc w:val="center"/>
                          <w:rPr>
                            <w:lang w:val="es-MX"/>
                          </w:rPr>
                        </w:pPr>
                        <w:r>
                          <w:rPr>
                            <w:lang w:val="es-MX"/>
                          </w:rPr>
                          <w:t>Detalle de Caja</w:t>
                        </w:r>
                      </w:p>
                    </w:txbxContent>
                  </v:textbox>
                </v:rect>
              </v:group>
            </w:pict>
          </mc:Fallback>
        </mc:AlternateContent>
      </w:r>
      <w:r>
        <w:rPr>
          <w:rFonts w:asciiTheme="minorHAnsi" w:hAnsiTheme="minorHAnsi" w:cstheme="minorHAnsi"/>
          <w:b/>
          <w:noProof/>
          <w:sz w:val="28"/>
          <w:szCs w:val="28"/>
          <w:lang w:val="es-MX"/>
        </w:rPr>
        <mc:AlternateContent>
          <mc:Choice Requires="wpg">
            <w:drawing>
              <wp:anchor distT="0" distB="0" distL="114300" distR="114300" simplePos="0" relativeHeight="251712000" behindDoc="0" locked="0" layoutInCell="1" allowOverlap="1" wp14:anchorId="71625897" wp14:editId="64ED8FEA">
                <wp:simplePos x="0" y="0"/>
                <wp:positionH relativeFrom="column">
                  <wp:posOffset>2298065</wp:posOffset>
                </wp:positionH>
                <wp:positionV relativeFrom="paragraph">
                  <wp:posOffset>695960</wp:posOffset>
                </wp:positionV>
                <wp:extent cx="3028950" cy="400050"/>
                <wp:effectExtent l="0" t="0" r="19050" b="19050"/>
                <wp:wrapNone/>
                <wp:docPr id="41" name="Groupe 41"/>
                <wp:cNvGraphicFramePr/>
                <a:graphic xmlns:a="http://schemas.openxmlformats.org/drawingml/2006/main">
                  <a:graphicData uri="http://schemas.microsoft.com/office/word/2010/wordprocessingGroup">
                    <wpg:wgp>
                      <wpg:cNvGrpSpPr/>
                      <wpg:grpSpPr>
                        <a:xfrm>
                          <a:off x="0" y="0"/>
                          <a:ext cx="3028950" cy="400050"/>
                          <a:chOff x="0" y="0"/>
                          <a:chExt cx="3028950" cy="400050"/>
                        </a:xfrm>
                      </wpg:grpSpPr>
                      <wps:wsp>
                        <wps:cNvPr id="36" name="Connecteur droit avec flèche 36"/>
                        <wps:cNvCnPr/>
                        <wps:spPr>
                          <a:xfrm>
                            <a:off x="0" y="0"/>
                            <a:ext cx="1212850" cy="2603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38" name="Rectangle 38"/>
                        <wps:cNvSpPr/>
                        <wps:spPr>
                          <a:xfrm>
                            <a:off x="1206500" y="146050"/>
                            <a:ext cx="1822450" cy="254000"/>
                          </a:xfrm>
                          <a:prstGeom prst="rect">
                            <a:avLst/>
                          </a:prstGeom>
                          <a:noFill/>
                        </wps:spPr>
                        <wps:style>
                          <a:lnRef idx="2">
                            <a:schemeClr val="accent1"/>
                          </a:lnRef>
                          <a:fillRef idx="1">
                            <a:schemeClr val="lt1"/>
                          </a:fillRef>
                          <a:effectRef idx="0">
                            <a:schemeClr val="accent1"/>
                          </a:effectRef>
                          <a:fontRef idx="minor">
                            <a:schemeClr val="dk1"/>
                          </a:fontRef>
                        </wps:style>
                        <wps:txbx>
                          <w:txbxContent>
                            <w:p w14:paraId="08473D34" w14:textId="77777777" w:rsidR="006B5139" w:rsidRPr="00AC41DC" w:rsidRDefault="006B5139" w:rsidP="006B5139">
                              <w:pPr>
                                <w:jc w:val="center"/>
                                <w:rPr>
                                  <w:lang w:val="es-MX"/>
                                </w:rPr>
                              </w:pPr>
                              <w:r>
                                <w:rPr>
                                  <w:lang w:val="es-MX"/>
                                </w:rPr>
                                <w:t>Cantidad de Files en la Caja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71625897" id="Groupe 41" o:spid="_x0000_s1039" style="position:absolute;left:0;text-align:left;margin-left:180.95pt;margin-top:54.8pt;width:238.5pt;height:31.5pt;z-index:251712000" coordsize="30289,4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">
                <v:shape id="Connecteur droit avec flèche 36" o:spid="_x0000_s1040" type="#_x0000_t32" style="position:absolute;width:12128;height:260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" strokecolor="#4472c4 [3204]" strokeweight=".5pt">
                  <v:stroke endarrow="block" joinstyle="miter"/>
                </v:shape>
                <v:rect id="Rectangle 38" o:spid="_x0000_s1041" style="position:absolute;left:12065;top:1460;width:18224;height:25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" filled="f" strokecolor="#4472c4 [3204]" strokeweight="1pt">
                  <v:textbox>
                    <w:txbxContent>
                      <w:p w14:paraId="08473D34" w14:textId="77777777" w:rsidR="006B5139" w:rsidRPr="00AC41DC" w:rsidRDefault="006B5139" w:rsidP="006B5139">
                        <w:pPr>
                          <w:jc w:val="center"/>
                          <w:rPr>
                            <w:lang w:val="es-MX"/>
                          </w:rPr>
                        </w:pPr>
                        <w:r>
                          <w:rPr>
                            <w:lang w:val="es-MX"/>
                          </w:rPr>
                          <w:t>Cantidad de Files en la Caja</w:t>
                        </w:r>
                      </w:p>
                    </w:txbxContent>
                  </v:textbox>
                </v:rect>
              </v:group>
            </w:pict>
          </mc:Fallback>
        </mc:AlternateContent>
      </w:r>
      <w:r>
        <w:rPr>
          <w:rFonts w:asciiTheme="minorHAnsi" w:hAnsiTheme="minorHAnsi" w:cstheme="minorHAnsi"/>
          <w:b/>
          <w:noProof/>
          <w:sz w:val="28"/>
          <w:szCs w:val="28"/>
          <w:lang w:val="es-MX"/>
        </w:rPr>
        <mc:AlternateContent>
          <mc:Choice Requires="wpg">
            <w:drawing>
              <wp:anchor distT="0" distB="0" distL="114300" distR="114300" simplePos="0" relativeHeight="251709952" behindDoc="0" locked="0" layoutInCell="1" allowOverlap="1" wp14:anchorId="08B6F5FA" wp14:editId="6E0735DC">
                <wp:simplePos x="0" y="0"/>
                <wp:positionH relativeFrom="column">
                  <wp:posOffset>-108585</wp:posOffset>
                </wp:positionH>
                <wp:positionV relativeFrom="paragraph">
                  <wp:posOffset>715010</wp:posOffset>
                </wp:positionV>
                <wp:extent cx="1485900" cy="1295400"/>
                <wp:effectExtent l="0" t="0" r="19050" b="19050"/>
                <wp:wrapNone/>
                <wp:docPr id="40" name="Groupe 40"/>
                <wp:cNvGraphicFramePr/>
                <a:graphic xmlns:a="http://schemas.openxmlformats.org/drawingml/2006/main">
                  <a:graphicData uri="http://schemas.microsoft.com/office/word/2010/wordprocessingGroup">
                    <wpg:wgp>
                      <wpg:cNvGrpSpPr/>
                      <wpg:grpSpPr>
                        <a:xfrm>
                          <a:off x="0" y="0"/>
                          <a:ext cx="1485900" cy="1295400"/>
                          <a:chOff x="0" y="0"/>
                          <a:chExt cx="1485900" cy="1295400"/>
                        </a:xfrm>
                      </wpg:grpSpPr>
                      <wps:wsp>
                        <wps:cNvPr id="30" name="Ellipse 30"/>
                        <wps:cNvSpPr/>
                        <wps:spPr>
                          <a:xfrm>
                            <a:off x="0" y="0"/>
                            <a:ext cx="1485900" cy="406400"/>
                          </a:xfrm>
                          <a:prstGeom prst="ellipse">
                            <a:avLst/>
                          </a:prstGeom>
                          <a:noFill/>
                        </wps:spPr>
                        <wps:style>
                          <a:lnRef idx="2">
                            <a:schemeClr val="accent1"/>
                          </a:lnRef>
                          <a:fillRef idx="1">
                            <a:schemeClr val="lt1"/>
                          </a:fillRef>
                          <a:effectRef idx="0">
                            <a:schemeClr val="accent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 name="Connecteur droit avec flèche 31"/>
                        <wps:cNvCnPr/>
                        <wps:spPr>
                          <a:xfrm>
                            <a:off x="742950" y="400050"/>
                            <a:ext cx="0" cy="4318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32" name="Rectangle 32"/>
                        <wps:cNvSpPr/>
                        <wps:spPr>
                          <a:xfrm>
                            <a:off x="241300" y="831850"/>
                            <a:ext cx="1035050" cy="463550"/>
                          </a:xfrm>
                          <a:prstGeom prst="rect">
                            <a:avLst/>
                          </a:prstGeom>
                          <a:noFill/>
                        </wps:spPr>
                        <wps:style>
                          <a:lnRef idx="2">
                            <a:schemeClr val="accent1"/>
                          </a:lnRef>
                          <a:fillRef idx="1">
                            <a:schemeClr val="lt1"/>
                          </a:fillRef>
                          <a:effectRef idx="0">
                            <a:schemeClr val="accent1"/>
                          </a:effectRef>
                          <a:fontRef idx="minor">
                            <a:schemeClr val="dk1"/>
                          </a:fontRef>
                        </wps:style>
                        <wps:txbx>
                          <w:txbxContent>
                            <w:p w14:paraId="17A02529" w14:textId="77777777" w:rsidR="006B5139" w:rsidRPr="00AC41DC" w:rsidRDefault="006B5139" w:rsidP="006B5139">
                              <w:pPr>
                                <w:jc w:val="center"/>
                                <w:rPr>
                                  <w:lang w:val="es-MX"/>
                                </w:rPr>
                              </w:pPr>
                              <w:r>
                                <w:rPr>
                                  <w:lang w:val="es-MX"/>
                                </w:rPr>
                                <w:t>Caja Encontrada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08B6F5FA" id="Groupe 40" o:spid="_x0000_s1042" style="position:absolute;left:0;text-align:left;margin-left:-8.55pt;margin-top:56.3pt;width:117pt;height:102pt;z-index:251709952" coordsize="14859,129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">
                <v:oval id="Ellipse 30" o:spid="_x0000_s1043" style="position:absolute;width:14859;height:40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" filled="f" strokecolor="#4472c4 [3204]" strokeweight="1pt">
                  <v:stroke joinstyle="miter"/>
                </v:oval>
                <v:shape id="Connecteur droit avec flèche 31" o:spid="_x0000_s1044" type="#_x0000_t32" style="position:absolute;left:7429;top:4000;width:0;height:431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" strokecolor="#4472c4 [3204]" strokeweight=".5pt">
                  <v:stroke endarrow="block" joinstyle="miter"/>
                </v:shape>
                <v:rect id="Rectangle 32" o:spid="_x0000_s1045" style="position:absolute;left:2413;top:8318;width:10350;height:4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" filled="f" strokecolor="#4472c4 [3204]" strokeweight="1pt">
                  <v:textbox>
                    <w:txbxContent>
                      <w:p w14:paraId="17A02529" w14:textId="77777777" w:rsidR="006B5139" w:rsidRPr="00AC41DC" w:rsidRDefault="006B5139" w:rsidP="006B5139">
                        <w:pPr>
                          <w:jc w:val="center"/>
                          <w:rPr>
                            <w:lang w:val="es-MX"/>
                          </w:rPr>
                        </w:pPr>
                        <w:r>
                          <w:rPr>
                            <w:lang w:val="es-MX"/>
                          </w:rPr>
                          <w:t>Caja Encontrada</w:t>
                        </w:r>
                      </w:p>
                    </w:txbxContent>
                  </v:textbox>
                </v:rect>
              </v:group>
            </w:pict>
          </mc:Fallback>
        </mc:AlternateContent>
      </w:r>
      <w:r>
        <w:rPr>
          <w:rFonts w:asciiTheme="minorHAnsi" w:hAnsiTheme="minorHAnsi" w:cstheme="minorHAnsi"/>
          <w:b/>
          <w:noProof/>
          <w:sz w:val="28"/>
          <w:szCs w:val="28"/>
          <w:lang w:val="es-MX"/>
        </w:rPr>
        <w:drawing>
          <wp:inline distT="0" distB="0" distL="0" distR="0" wp14:anchorId="25AA220C" wp14:editId="0AE8FA35">
            <wp:extent cx="5613400" cy="2971800"/>
            <wp:effectExtent l="0" t="0" r="6350" b="0"/>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613400" cy="2971800"/>
                    </a:xfrm>
                    <a:prstGeom prst="rect">
                      <a:avLst/>
                    </a:prstGeom>
                    <a:noFill/>
                    <a:ln>
                      <a:noFill/>
                    </a:ln>
                  </pic:spPr>
                </pic:pic>
              </a:graphicData>
            </a:graphic>
          </wp:inline>
        </w:drawing>
      </w:r>
    </w:p>
    <w:p w14:paraId="59DEE8D3" w14:textId="77777777" w:rsidR="006B5139" w:rsidRDefault="006B5139" w:rsidP="006B5139">
      <w:pPr>
        <w:pStyle w:val="Sinespaciado"/>
        <w:jc w:val="center"/>
        <w:rPr>
          <w:rFonts w:asciiTheme="minorHAnsi" w:hAnsiTheme="minorHAnsi" w:cstheme="minorHAnsi"/>
          <w:b/>
          <w:sz w:val="28"/>
          <w:szCs w:val="28"/>
          <w:lang w:val="es-MX"/>
        </w:rPr>
      </w:pPr>
    </w:p>
    <w:p w14:paraId="5796BD6B" w14:textId="77777777" w:rsidR="006B5139" w:rsidRDefault="006B5139" w:rsidP="006B5139">
      <w:pPr>
        <w:pStyle w:val="Sinespaciado"/>
        <w:jc w:val="center"/>
        <w:rPr>
          <w:rFonts w:asciiTheme="minorHAnsi" w:hAnsiTheme="minorHAnsi" w:cstheme="minorHAnsi"/>
          <w:b/>
          <w:sz w:val="28"/>
          <w:szCs w:val="28"/>
          <w:lang w:val="es-MX"/>
        </w:rPr>
      </w:pPr>
      <w:r>
        <w:rPr>
          <w:rFonts w:asciiTheme="minorHAnsi" w:hAnsiTheme="minorHAnsi" w:cstheme="minorHAnsi"/>
          <w:b/>
          <w:noProof/>
          <w:sz w:val="28"/>
          <w:szCs w:val="28"/>
          <w:lang w:val="es-MX"/>
        </w:rPr>
        <mc:AlternateContent>
          <mc:Choice Requires="wpg">
            <w:drawing>
              <wp:anchor distT="0" distB="0" distL="114300" distR="114300" simplePos="0" relativeHeight="251713024" behindDoc="0" locked="0" layoutInCell="1" allowOverlap="1" wp14:anchorId="26D3808C" wp14:editId="1AF744AB">
                <wp:simplePos x="0" y="0"/>
                <wp:positionH relativeFrom="column">
                  <wp:posOffset>1415415</wp:posOffset>
                </wp:positionH>
                <wp:positionV relativeFrom="paragraph">
                  <wp:posOffset>1732915</wp:posOffset>
                </wp:positionV>
                <wp:extent cx="3784600" cy="876300"/>
                <wp:effectExtent l="0" t="0" r="25400" b="19050"/>
                <wp:wrapNone/>
                <wp:docPr id="43" name="Groupe 43"/>
                <wp:cNvGraphicFramePr/>
                <a:graphic xmlns:a="http://schemas.openxmlformats.org/drawingml/2006/main">
                  <a:graphicData uri="http://schemas.microsoft.com/office/word/2010/wordprocessingGroup">
                    <wpg:wgp>
                      <wpg:cNvGrpSpPr/>
                      <wpg:grpSpPr>
                        <a:xfrm>
                          <a:off x="0" y="0"/>
                          <a:ext cx="3784600" cy="876300"/>
                          <a:chOff x="0" y="425450"/>
                          <a:chExt cx="3784600" cy="876300"/>
                        </a:xfrm>
                      </wpg:grpSpPr>
                      <wps:wsp>
                        <wps:cNvPr id="44" name="Ellipse 44"/>
                        <wps:cNvSpPr/>
                        <wps:spPr>
                          <a:xfrm>
                            <a:off x="0" y="425450"/>
                            <a:ext cx="3016250" cy="285750"/>
                          </a:xfrm>
                          <a:prstGeom prst="ellipse">
                            <a:avLst/>
                          </a:prstGeom>
                          <a:noFill/>
                        </wps:spPr>
                        <wps:style>
                          <a:lnRef idx="2">
                            <a:schemeClr val="accent1"/>
                          </a:lnRef>
                          <a:fillRef idx="1">
                            <a:schemeClr val="lt1"/>
                          </a:fillRef>
                          <a:effectRef idx="0">
                            <a:schemeClr val="accent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5" name="Connecteur droit avec flèche 45"/>
                        <wps:cNvCnPr>
                          <a:stCxn id="44" idx="5"/>
                        </wps:cNvCnPr>
                        <wps:spPr>
                          <a:xfrm>
                            <a:off x="2574530" y="669353"/>
                            <a:ext cx="162320" cy="327597"/>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46" name="Rectangle 46"/>
                        <wps:cNvSpPr/>
                        <wps:spPr>
                          <a:xfrm>
                            <a:off x="2749550" y="838200"/>
                            <a:ext cx="1035050" cy="463550"/>
                          </a:xfrm>
                          <a:prstGeom prst="rect">
                            <a:avLst/>
                          </a:prstGeom>
                          <a:noFill/>
                        </wps:spPr>
                        <wps:style>
                          <a:lnRef idx="2">
                            <a:schemeClr val="accent1"/>
                          </a:lnRef>
                          <a:fillRef idx="1">
                            <a:schemeClr val="lt1"/>
                          </a:fillRef>
                          <a:effectRef idx="0">
                            <a:schemeClr val="accent1"/>
                          </a:effectRef>
                          <a:fontRef idx="minor">
                            <a:schemeClr val="dk1"/>
                          </a:fontRef>
                        </wps:style>
                        <wps:txbx>
                          <w:txbxContent>
                            <w:p w14:paraId="22DEC2EB" w14:textId="77777777" w:rsidR="006B5139" w:rsidRPr="00AC41DC" w:rsidRDefault="006B5139" w:rsidP="006B5139">
                              <w:pPr>
                                <w:jc w:val="center"/>
                                <w:rPr>
                                  <w:lang w:val="es-MX"/>
                                </w:rPr>
                              </w:pPr>
                              <w:r>
                                <w:rPr>
                                  <w:lang w:val="es-MX"/>
                                </w:rPr>
                                <w:t>Detalle de Files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6D3808C" id="Groupe 43" o:spid="_x0000_s1046" style="position:absolute;left:0;text-align:left;margin-left:111.45pt;margin-top:136.45pt;width:298pt;height:69pt;z-index:251713024;mso-width-relative:margin;mso-height-relative:margin" coordorigin=",4254" coordsize="37846,87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">
                <v:oval id="Ellipse 44" o:spid="_x0000_s1047" style="position:absolute;top:4254;width:30162;height:28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" filled="f" strokecolor="#4472c4 [3204]" strokeweight="1pt">
                  <v:stroke joinstyle="miter"/>
                </v:oval>
                <v:shape id="Connecteur droit avec flèche 45" o:spid="_x0000_s1048" type="#_x0000_t32" style="position:absolute;left:25745;top:6693;width:1623;height:327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" strokecolor="#4472c4 [3204]" strokeweight=".5pt">
                  <v:stroke endarrow="block" joinstyle="miter"/>
                </v:shape>
                <v:rect id="Rectangle 46" o:spid="_x0000_s1049" style="position:absolute;left:27495;top:8382;width:10351;height:463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" filled="f" strokecolor="#4472c4 [3204]" strokeweight="1pt">
                  <v:textbox>
                    <w:txbxContent>
                      <w:p w14:paraId="22DEC2EB" w14:textId="77777777" w:rsidR="006B5139" w:rsidRPr="00AC41DC" w:rsidRDefault="006B5139" w:rsidP="006B5139">
                        <w:pPr>
                          <w:jc w:val="center"/>
                          <w:rPr>
                            <w:lang w:val="es-MX"/>
                          </w:rPr>
                        </w:pPr>
                        <w:r>
                          <w:rPr>
                            <w:lang w:val="es-MX"/>
                          </w:rPr>
                          <w:t>Detalle de Files</w:t>
                        </w:r>
                      </w:p>
                    </w:txbxContent>
                  </v:textbox>
                </v:rect>
              </v:group>
            </w:pict>
          </mc:Fallback>
        </mc:AlternateContent>
      </w:r>
      <w:r>
        <w:rPr>
          <w:rFonts w:asciiTheme="minorHAnsi" w:hAnsiTheme="minorHAnsi" w:cstheme="minorHAnsi"/>
          <w:b/>
          <w:noProof/>
          <w:sz w:val="28"/>
          <w:szCs w:val="28"/>
          <w:lang w:val="es-MX"/>
        </w:rPr>
        <w:drawing>
          <wp:inline distT="0" distB="0" distL="0" distR="0" wp14:anchorId="1B120461" wp14:editId="1D3EAFD1">
            <wp:extent cx="5600700" cy="2984500"/>
            <wp:effectExtent l="0" t="0" r="0" b="6350"/>
            <wp:docPr id="39" name="Imag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600700" cy="2984500"/>
                    </a:xfrm>
                    <a:prstGeom prst="rect">
                      <a:avLst/>
                    </a:prstGeom>
                    <a:noFill/>
                    <a:ln>
                      <a:noFill/>
                    </a:ln>
                  </pic:spPr>
                </pic:pic>
              </a:graphicData>
            </a:graphic>
          </wp:inline>
        </w:drawing>
      </w:r>
    </w:p>
    <w:p w14:paraId="4CED98BF" w14:textId="77777777" w:rsidR="006B5139" w:rsidRDefault="006B5139" w:rsidP="006B5139">
      <w:pPr>
        <w:pStyle w:val="Sinespaciado"/>
        <w:jc w:val="center"/>
        <w:rPr>
          <w:rFonts w:asciiTheme="minorHAnsi" w:hAnsiTheme="minorHAnsi" w:cstheme="minorHAnsi"/>
          <w:b/>
          <w:sz w:val="28"/>
          <w:szCs w:val="28"/>
          <w:lang w:val="es-MX"/>
        </w:rPr>
      </w:pPr>
    </w:p>
    <w:p w14:paraId="5209C049" w14:textId="77777777" w:rsidR="006B5139" w:rsidRDefault="006B5139" w:rsidP="006B5139">
      <w:pPr>
        <w:pStyle w:val="Sinespaciado"/>
        <w:jc w:val="center"/>
        <w:rPr>
          <w:rFonts w:asciiTheme="minorHAnsi" w:hAnsiTheme="minorHAnsi" w:cstheme="minorHAnsi"/>
          <w:b/>
          <w:sz w:val="28"/>
          <w:szCs w:val="28"/>
          <w:lang w:val="es-MX"/>
        </w:rPr>
      </w:pPr>
    </w:p>
    <w:p w14:paraId="5B2295BF" w14:textId="77777777" w:rsidR="006B5139" w:rsidRDefault="006B5139" w:rsidP="006B5139">
      <w:pPr>
        <w:pStyle w:val="Sinespaciado"/>
        <w:jc w:val="center"/>
        <w:rPr>
          <w:rFonts w:asciiTheme="minorHAnsi" w:hAnsiTheme="minorHAnsi" w:cstheme="minorHAnsi"/>
          <w:b/>
          <w:sz w:val="28"/>
          <w:szCs w:val="28"/>
          <w:lang w:val="es-MX"/>
        </w:rPr>
      </w:pPr>
      <w:r w:rsidRPr="00C253A7">
        <w:rPr>
          <w:rFonts w:asciiTheme="minorHAnsi" w:hAnsiTheme="minorHAnsi" w:cstheme="minorHAnsi"/>
          <w:b/>
          <w:noProof/>
          <w:sz w:val="28"/>
          <w:szCs w:val="28"/>
          <w:lang w:val="es-MX"/>
        </w:rPr>
        <w:lastRenderedPageBreak/>
        <mc:AlternateContent>
          <mc:Choice Requires="wpg">
            <w:drawing>
              <wp:anchor distT="0" distB="0" distL="114300" distR="114300" simplePos="0" relativeHeight="251715072" behindDoc="0" locked="0" layoutInCell="1" allowOverlap="1" wp14:anchorId="08EBAFB5" wp14:editId="54C070DE">
                <wp:simplePos x="0" y="0"/>
                <wp:positionH relativeFrom="column">
                  <wp:posOffset>2558415</wp:posOffset>
                </wp:positionH>
                <wp:positionV relativeFrom="paragraph">
                  <wp:posOffset>779145</wp:posOffset>
                </wp:positionV>
                <wp:extent cx="2800349" cy="311150"/>
                <wp:effectExtent l="0" t="0" r="19685" b="12700"/>
                <wp:wrapNone/>
                <wp:docPr id="52" name="Groupe 52"/>
                <wp:cNvGraphicFramePr/>
                <a:graphic xmlns:a="http://schemas.openxmlformats.org/drawingml/2006/main">
                  <a:graphicData uri="http://schemas.microsoft.com/office/word/2010/wordprocessingGroup">
                    <wpg:wgp>
                      <wpg:cNvGrpSpPr/>
                      <wpg:grpSpPr>
                        <a:xfrm>
                          <a:off x="0" y="0"/>
                          <a:ext cx="2800349" cy="311150"/>
                          <a:chOff x="209550" y="114300"/>
                          <a:chExt cx="2486710" cy="311150"/>
                        </a:xfrm>
                      </wpg:grpSpPr>
                      <wps:wsp>
                        <wps:cNvPr id="53" name="Connecteur droit avec flèche 53"/>
                        <wps:cNvCnPr/>
                        <wps:spPr>
                          <a:xfrm>
                            <a:off x="209550" y="114300"/>
                            <a:ext cx="654101" cy="1587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54" name="Rectangle 54"/>
                        <wps:cNvSpPr/>
                        <wps:spPr>
                          <a:xfrm>
                            <a:off x="873810" y="171450"/>
                            <a:ext cx="1822450" cy="254000"/>
                          </a:xfrm>
                          <a:prstGeom prst="rect">
                            <a:avLst/>
                          </a:prstGeom>
                          <a:noFill/>
                        </wps:spPr>
                        <wps:style>
                          <a:lnRef idx="2">
                            <a:schemeClr val="accent1"/>
                          </a:lnRef>
                          <a:fillRef idx="1">
                            <a:schemeClr val="lt1"/>
                          </a:fillRef>
                          <a:effectRef idx="0">
                            <a:schemeClr val="accent1"/>
                          </a:effectRef>
                          <a:fontRef idx="minor">
                            <a:schemeClr val="dk1"/>
                          </a:fontRef>
                        </wps:style>
                        <wps:txbx>
                          <w:txbxContent>
                            <w:p w14:paraId="30657CFC" w14:textId="77777777" w:rsidR="006B5139" w:rsidRPr="00AC41DC" w:rsidRDefault="006B5139" w:rsidP="006B5139">
                              <w:pPr>
                                <w:jc w:val="center"/>
                                <w:rPr>
                                  <w:lang w:val="es-MX"/>
                                </w:rPr>
                              </w:pPr>
                              <w:r>
                                <w:rPr>
                                  <w:lang w:val="es-MX"/>
                                </w:rPr>
                                <w:t>Cantidad de Imágenes en el File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8EBAFB5" id="Groupe 52" o:spid="_x0000_s1050" style="position:absolute;left:0;text-align:left;margin-left:201.45pt;margin-top:61.35pt;width:220.5pt;height:24.5pt;z-index:251715072;mso-width-relative:margin;mso-height-relative:margin" coordorigin="2095,1143" coordsize="24867,31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">
                <v:shape id="Connecteur droit avec flèche 53" o:spid="_x0000_s1051" type="#_x0000_t32" style="position:absolute;left:2095;top:1143;width:6541;height:158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" strokecolor="#4472c4 [3204]" strokeweight=".5pt">
                  <v:stroke endarrow="block" joinstyle="miter"/>
                </v:shape>
                <v:rect id="Rectangle 54" o:spid="_x0000_s1052" style="position:absolute;left:8738;top:1714;width:18224;height:25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" filled="f" strokecolor="#4472c4 [3204]" strokeweight="1pt">
                  <v:textbox>
                    <w:txbxContent>
                      <w:p w14:paraId="30657CFC" w14:textId="77777777" w:rsidR="006B5139" w:rsidRPr="00AC41DC" w:rsidRDefault="006B5139" w:rsidP="006B5139">
                        <w:pPr>
                          <w:jc w:val="center"/>
                          <w:rPr>
                            <w:lang w:val="es-MX"/>
                          </w:rPr>
                        </w:pPr>
                        <w:r>
                          <w:rPr>
                            <w:lang w:val="es-MX"/>
                          </w:rPr>
                          <w:t>Cantidad de Imágenes en el File</w:t>
                        </w:r>
                      </w:p>
                    </w:txbxContent>
                  </v:textbox>
                </v:rect>
              </v:group>
            </w:pict>
          </mc:Fallback>
        </mc:AlternateContent>
      </w:r>
      <w:r w:rsidRPr="00C253A7">
        <w:rPr>
          <w:rFonts w:asciiTheme="minorHAnsi" w:hAnsiTheme="minorHAnsi" w:cstheme="minorHAnsi"/>
          <w:b/>
          <w:noProof/>
          <w:sz w:val="28"/>
          <w:szCs w:val="28"/>
          <w:lang w:val="es-MX"/>
        </w:rPr>
        <mc:AlternateContent>
          <mc:Choice Requires="wpg">
            <w:drawing>
              <wp:anchor distT="0" distB="0" distL="114300" distR="114300" simplePos="0" relativeHeight="251714048" behindDoc="0" locked="0" layoutInCell="1" allowOverlap="1" wp14:anchorId="75B6E4BD" wp14:editId="04721CAD">
                <wp:simplePos x="0" y="0"/>
                <wp:positionH relativeFrom="column">
                  <wp:posOffset>1670050</wp:posOffset>
                </wp:positionH>
                <wp:positionV relativeFrom="paragraph">
                  <wp:posOffset>1123950</wp:posOffset>
                </wp:positionV>
                <wp:extent cx="3784600" cy="1111250"/>
                <wp:effectExtent l="0" t="0" r="25400" b="12700"/>
                <wp:wrapNone/>
                <wp:docPr id="48" name="Groupe 48"/>
                <wp:cNvGraphicFramePr/>
                <a:graphic xmlns:a="http://schemas.openxmlformats.org/drawingml/2006/main">
                  <a:graphicData uri="http://schemas.microsoft.com/office/word/2010/wordprocessingGroup">
                    <wpg:wgp>
                      <wpg:cNvGrpSpPr/>
                      <wpg:grpSpPr>
                        <a:xfrm>
                          <a:off x="0" y="0"/>
                          <a:ext cx="3784600" cy="1111250"/>
                          <a:chOff x="0" y="0"/>
                          <a:chExt cx="3784600" cy="1111250"/>
                        </a:xfrm>
                      </wpg:grpSpPr>
                      <wps:wsp>
                        <wps:cNvPr id="49" name="Ellipse 49"/>
                        <wps:cNvSpPr/>
                        <wps:spPr>
                          <a:xfrm>
                            <a:off x="0" y="0"/>
                            <a:ext cx="2362200" cy="1111250"/>
                          </a:xfrm>
                          <a:prstGeom prst="ellipse">
                            <a:avLst/>
                          </a:prstGeom>
                          <a:noFill/>
                        </wps:spPr>
                        <wps:style>
                          <a:lnRef idx="2">
                            <a:schemeClr val="accent1"/>
                          </a:lnRef>
                          <a:fillRef idx="1">
                            <a:schemeClr val="lt1"/>
                          </a:fillRef>
                          <a:effectRef idx="0">
                            <a:schemeClr val="accent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0" name="Connecteur droit avec flèche 50"/>
                        <wps:cNvCnPr/>
                        <wps:spPr>
                          <a:xfrm>
                            <a:off x="2355850" y="546100"/>
                            <a:ext cx="387350"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51" name="Rectangle 51"/>
                        <wps:cNvSpPr/>
                        <wps:spPr>
                          <a:xfrm>
                            <a:off x="2749550" y="323850"/>
                            <a:ext cx="1035050" cy="463550"/>
                          </a:xfrm>
                          <a:prstGeom prst="rect">
                            <a:avLst/>
                          </a:prstGeom>
                          <a:noFill/>
                        </wps:spPr>
                        <wps:style>
                          <a:lnRef idx="2">
                            <a:schemeClr val="accent1"/>
                          </a:lnRef>
                          <a:fillRef idx="1">
                            <a:schemeClr val="lt1"/>
                          </a:fillRef>
                          <a:effectRef idx="0">
                            <a:schemeClr val="accent1"/>
                          </a:effectRef>
                          <a:fontRef idx="minor">
                            <a:schemeClr val="dk1"/>
                          </a:fontRef>
                        </wps:style>
                        <wps:txbx>
                          <w:txbxContent>
                            <w:p w14:paraId="6B4A0336" w14:textId="77777777" w:rsidR="006B5139" w:rsidRPr="00AC41DC" w:rsidRDefault="006B5139" w:rsidP="006B5139">
                              <w:pPr>
                                <w:jc w:val="center"/>
                                <w:rPr>
                                  <w:lang w:val="es-MX"/>
                                </w:rPr>
                              </w:pPr>
                              <w:r>
                                <w:rPr>
                                  <w:lang w:val="es-MX"/>
                                </w:rPr>
                                <w:t>Detalle de File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75B6E4BD" id="Groupe 48" o:spid="_x0000_s1053" style="position:absolute;left:0;text-align:left;margin-left:131.5pt;margin-top:88.5pt;width:298pt;height:87.5pt;z-index:251714048" coordsize="37846,111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">
                <v:oval id="Ellipse 49" o:spid="_x0000_s1054" style="position:absolute;width:23622;height:1111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" filled="f" strokecolor="#4472c4 [3204]" strokeweight="1pt">
                  <v:stroke joinstyle="miter"/>
                </v:oval>
                <v:shape id="Connecteur droit avec flèche 50" o:spid="_x0000_s1055" type="#_x0000_t32" style="position:absolute;left:23558;top:5461;width:387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" strokecolor="#4472c4 [3204]" strokeweight=".5pt">
                  <v:stroke endarrow="block" joinstyle="miter"/>
                </v:shape>
                <v:rect id="Rectangle 51" o:spid="_x0000_s1056" style="position:absolute;left:27495;top:3238;width:10351;height:4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" filled="f" strokecolor="#4472c4 [3204]" strokeweight="1pt">
                  <v:textbox>
                    <w:txbxContent>
                      <w:p w14:paraId="6B4A0336" w14:textId="77777777" w:rsidR="006B5139" w:rsidRPr="00AC41DC" w:rsidRDefault="006B5139" w:rsidP="006B5139">
                        <w:pPr>
                          <w:jc w:val="center"/>
                          <w:rPr>
                            <w:lang w:val="es-MX"/>
                          </w:rPr>
                        </w:pPr>
                        <w:r>
                          <w:rPr>
                            <w:lang w:val="es-MX"/>
                          </w:rPr>
                          <w:t>Detalle de File</w:t>
                        </w:r>
                      </w:p>
                    </w:txbxContent>
                  </v:textbox>
                </v:rect>
              </v:group>
            </w:pict>
          </mc:Fallback>
        </mc:AlternateContent>
      </w:r>
      <w:r>
        <w:rPr>
          <w:rFonts w:asciiTheme="minorHAnsi" w:hAnsiTheme="minorHAnsi" w:cstheme="minorHAnsi"/>
          <w:b/>
          <w:noProof/>
          <w:sz w:val="28"/>
          <w:szCs w:val="28"/>
          <w:lang w:val="es-MX"/>
        </w:rPr>
        <w:drawing>
          <wp:inline distT="0" distB="0" distL="0" distR="0" wp14:anchorId="28C2CF9F" wp14:editId="54A3D822">
            <wp:extent cx="5600700" cy="2946400"/>
            <wp:effectExtent l="0" t="0" r="0" b="6350"/>
            <wp:docPr id="47" name="Imag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600700" cy="2946400"/>
                    </a:xfrm>
                    <a:prstGeom prst="rect">
                      <a:avLst/>
                    </a:prstGeom>
                    <a:noFill/>
                    <a:ln>
                      <a:noFill/>
                    </a:ln>
                  </pic:spPr>
                </pic:pic>
              </a:graphicData>
            </a:graphic>
          </wp:inline>
        </w:drawing>
      </w:r>
    </w:p>
    <w:p w14:paraId="58D7A96F" w14:textId="77777777" w:rsidR="006B5139" w:rsidRDefault="006B5139" w:rsidP="006B5139">
      <w:pPr>
        <w:pStyle w:val="Sinespaciado"/>
        <w:jc w:val="center"/>
        <w:rPr>
          <w:rFonts w:asciiTheme="minorHAnsi" w:hAnsiTheme="minorHAnsi" w:cstheme="minorHAnsi"/>
          <w:b/>
          <w:sz w:val="28"/>
          <w:szCs w:val="28"/>
          <w:lang w:val="es-MX"/>
        </w:rPr>
      </w:pPr>
    </w:p>
    <w:p w14:paraId="648BFA7D" w14:textId="77777777" w:rsidR="006B5139" w:rsidRDefault="006B5139" w:rsidP="006B5139">
      <w:pPr>
        <w:pStyle w:val="Sinespaciado"/>
        <w:jc w:val="center"/>
        <w:rPr>
          <w:rFonts w:asciiTheme="minorHAnsi" w:hAnsiTheme="minorHAnsi" w:cstheme="minorHAnsi"/>
          <w:b/>
          <w:sz w:val="28"/>
          <w:szCs w:val="28"/>
          <w:lang w:val="es-MX"/>
        </w:rPr>
      </w:pPr>
      <w:r>
        <w:rPr>
          <w:rFonts w:asciiTheme="minorHAnsi" w:hAnsiTheme="minorHAnsi" w:cstheme="minorHAnsi"/>
          <w:b/>
          <w:noProof/>
          <w:sz w:val="28"/>
          <w:szCs w:val="28"/>
          <w:lang w:val="es-MX"/>
        </w:rPr>
        <mc:AlternateContent>
          <mc:Choice Requires="wpg">
            <w:drawing>
              <wp:anchor distT="0" distB="0" distL="114300" distR="114300" simplePos="0" relativeHeight="251716096" behindDoc="0" locked="0" layoutInCell="1" allowOverlap="1" wp14:anchorId="2CA7743C" wp14:editId="2F22DA25">
                <wp:simplePos x="0" y="0"/>
                <wp:positionH relativeFrom="column">
                  <wp:posOffset>1320165</wp:posOffset>
                </wp:positionH>
                <wp:positionV relativeFrom="paragraph">
                  <wp:posOffset>1828165</wp:posOffset>
                </wp:positionV>
                <wp:extent cx="5314950" cy="1009650"/>
                <wp:effectExtent l="0" t="0" r="19050" b="19050"/>
                <wp:wrapNone/>
                <wp:docPr id="64" name="Groupe 64"/>
                <wp:cNvGraphicFramePr/>
                <a:graphic xmlns:a="http://schemas.openxmlformats.org/drawingml/2006/main">
                  <a:graphicData uri="http://schemas.microsoft.com/office/word/2010/wordprocessingGroup">
                    <wpg:wgp>
                      <wpg:cNvGrpSpPr/>
                      <wpg:grpSpPr>
                        <a:xfrm>
                          <a:off x="0" y="0"/>
                          <a:ext cx="5314950" cy="1009650"/>
                          <a:chOff x="0" y="0"/>
                          <a:chExt cx="5314950" cy="1009650"/>
                        </a:xfrm>
                      </wpg:grpSpPr>
                      <wps:wsp>
                        <wps:cNvPr id="57" name="Ellipse 57"/>
                        <wps:cNvSpPr/>
                        <wps:spPr>
                          <a:xfrm>
                            <a:off x="0" y="514350"/>
                            <a:ext cx="3613150" cy="495300"/>
                          </a:xfrm>
                          <a:prstGeom prst="ellipse">
                            <a:avLst/>
                          </a:prstGeom>
                          <a:noFill/>
                        </wps:spPr>
                        <wps:style>
                          <a:lnRef idx="2">
                            <a:schemeClr val="accent1"/>
                          </a:lnRef>
                          <a:fillRef idx="1">
                            <a:schemeClr val="lt1"/>
                          </a:fillRef>
                          <a:effectRef idx="0">
                            <a:schemeClr val="accent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8" name="Connecteur droit avec flèche 58"/>
                        <wps:cNvCnPr/>
                        <wps:spPr>
                          <a:xfrm flipV="1">
                            <a:off x="3632200" y="387350"/>
                            <a:ext cx="806450" cy="3619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59" name="Rectangle 59"/>
                        <wps:cNvSpPr/>
                        <wps:spPr>
                          <a:xfrm>
                            <a:off x="4457700" y="0"/>
                            <a:ext cx="857250" cy="806450"/>
                          </a:xfrm>
                          <a:prstGeom prst="rect">
                            <a:avLst/>
                          </a:prstGeom>
                          <a:noFill/>
                        </wps:spPr>
                        <wps:style>
                          <a:lnRef idx="2">
                            <a:schemeClr val="accent1"/>
                          </a:lnRef>
                          <a:fillRef idx="1">
                            <a:schemeClr val="lt1"/>
                          </a:fillRef>
                          <a:effectRef idx="0">
                            <a:schemeClr val="accent1"/>
                          </a:effectRef>
                          <a:fontRef idx="minor">
                            <a:schemeClr val="dk1"/>
                          </a:fontRef>
                        </wps:style>
                        <wps:txbx>
                          <w:txbxContent>
                            <w:p w14:paraId="2DAAAD0B" w14:textId="77777777" w:rsidR="006B5139" w:rsidRPr="004D643A" w:rsidRDefault="006B5139" w:rsidP="006B5139">
                              <w:pPr>
                                <w:jc w:val="center"/>
                                <w:rPr>
                                  <w:lang w:val="es-MX"/>
                                </w:rPr>
                              </w:pPr>
                              <w:r>
                                <w:rPr>
                                  <w:lang w:val="es-MX"/>
                                </w:rPr>
                                <w:t>Opciones para Visualizar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2CA7743C" id="Groupe 64" o:spid="_x0000_s1057" style="position:absolute;left:0;text-align:left;margin-left:103.95pt;margin-top:143.95pt;width:418.5pt;height:79.5pt;z-index:251716096" coordsize="53149,10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">
                <v:oval id="Ellipse 57" o:spid="_x0000_s1058" style="position:absolute;top:5143;width:36131;height:495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" filled="f" strokecolor="#4472c4 [3204]" strokeweight="1pt">
                  <v:stroke joinstyle="miter"/>
                </v:oval>
                <v:shape id="Connecteur droit avec flèche 58" o:spid="_x0000_s1059" type="#_x0000_t32" style="position:absolute;left:36322;top:3873;width:8064;height:362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" strokecolor="#4472c4 [3204]" strokeweight=".5pt">
                  <v:stroke endarrow="block" joinstyle="miter"/>
                </v:shape>
                <v:rect id="Rectangle 59" o:spid="_x0000_s1060" style="position:absolute;left:44577;width:8572;height:80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" filled="f" strokecolor="#4472c4 [3204]" strokeweight="1pt">
                  <v:textbox>
                    <w:txbxContent>
                      <w:p w14:paraId="2DAAAD0B" w14:textId="77777777" w:rsidR="006B5139" w:rsidRPr="004D643A" w:rsidRDefault="006B5139" w:rsidP="006B5139">
                        <w:pPr>
                          <w:jc w:val="center"/>
                          <w:rPr>
                            <w:lang w:val="es-MX"/>
                          </w:rPr>
                        </w:pPr>
                        <w:r>
                          <w:rPr>
                            <w:lang w:val="es-MX"/>
                          </w:rPr>
                          <w:t>Opciones para Visualizar</w:t>
                        </w:r>
                      </w:p>
                    </w:txbxContent>
                  </v:textbox>
                </v:rect>
              </v:group>
            </w:pict>
          </mc:Fallback>
        </mc:AlternateContent>
      </w:r>
      <w:r>
        <w:rPr>
          <w:rFonts w:asciiTheme="minorHAnsi" w:hAnsiTheme="minorHAnsi" w:cstheme="minorHAnsi"/>
          <w:b/>
          <w:noProof/>
          <w:sz w:val="28"/>
          <w:szCs w:val="28"/>
          <w:lang w:val="es-MX"/>
        </w:rPr>
        <w:drawing>
          <wp:inline distT="0" distB="0" distL="0" distR="0" wp14:anchorId="671787B1" wp14:editId="0CBD91BB">
            <wp:extent cx="5613400" cy="3143250"/>
            <wp:effectExtent l="0" t="0" r="6350" b="0"/>
            <wp:docPr id="55" name="Imag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613400" cy="3143250"/>
                    </a:xfrm>
                    <a:prstGeom prst="rect">
                      <a:avLst/>
                    </a:prstGeom>
                    <a:noFill/>
                    <a:ln>
                      <a:noFill/>
                    </a:ln>
                  </pic:spPr>
                </pic:pic>
              </a:graphicData>
            </a:graphic>
          </wp:inline>
        </w:drawing>
      </w:r>
    </w:p>
    <w:p w14:paraId="69156E37" w14:textId="77777777" w:rsidR="006B5139" w:rsidRDefault="006B5139" w:rsidP="006B5139">
      <w:pPr>
        <w:pStyle w:val="Sinespaciado"/>
        <w:jc w:val="center"/>
        <w:rPr>
          <w:rFonts w:asciiTheme="minorHAnsi" w:hAnsiTheme="minorHAnsi" w:cstheme="minorHAnsi"/>
          <w:b/>
          <w:sz w:val="28"/>
          <w:szCs w:val="28"/>
          <w:lang w:val="es-MX"/>
        </w:rPr>
      </w:pPr>
    </w:p>
    <w:p w14:paraId="763227E4" w14:textId="77777777" w:rsidR="006B5139" w:rsidRDefault="006B5139" w:rsidP="006B5139">
      <w:pPr>
        <w:pStyle w:val="Sinespaciado"/>
        <w:jc w:val="center"/>
        <w:rPr>
          <w:rFonts w:asciiTheme="minorHAnsi" w:hAnsiTheme="minorHAnsi" w:cstheme="minorHAnsi"/>
          <w:b/>
          <w:sz w:val="28"/>
          <w:szCs w:val="28"/>
          <w:lang w:val="es-MX"/>
        </w:rPr>
      </w:pPr>
    </w:p>
    <w:p w14:paraId="7D3155F4" w14:textId="77777777" w:rsidR="006B5139" w:rsidRDefault="006B5139" w:rsidP="006B5139">
      <w:pPr>
        <w:pStyle w:val="Sinespaciado"/>
        <w:jc w:val="center"/>
        <w:rPr>
          <w:rFonts w:asciiTheme="minorHAnsi" w:hAnsiTheme="minorHAnsi" w:cstheme="minorHAnsi"/>
          <w:b/>
          <w:sz w:val="28"/>
          <w:szCs w:val="28"/>
          <w:lang w:val="es-MX"/>
        </w:rPr>
      </w:pPr>
      <w:r>
        <w:rPr>
          <w:rFonts w:asciiTheme="minorHAnsi" w:hAnsiTheme="minorHAnsi" w:cstheme="minorHAnsi"/>
          <w:b/>
          <w:noProof/>
          <w:sz w:val="28"/>
          <w:szCs w:val="28"/>
          <w:lang w:val="es-MX"/>
        </w:rPr>
        <w:lastRenderedPageBreak/>
        <mc:AlternateContent>
          <mc:Choice Requires="wpg">
            <w:drawing>
              <wp:anchor distT="0" distB="0" distL="114300" distR="114300" simplePos="0" relativeHeight="251717120" behindDoc="0" locked="0" layoutInCell="1" allowOverlap="1" wp14:anchorId="5F8C7325" wp14:editId="2A2A45D5">
                <wp:simplePos x="0" y="0"/>
                <wp:positionH relativeFrom="column">
                  <wp:posOffset>1434465</wp:posOffset>
                </wp:positionH>
                <wp:positionV relativeFrom="paragraph">
                  <wp:posOffset>403225</wp:posOffset>
                </wp:positionV>
                <wp:extent cx="5086350" cy="2578100"/>
                <wp:effectExtent l="0" t="0" r="19050" b="12700"/>
                <wp:wrapNone/>
                <wp:docPr id="63" name="Groupe 63"/>
                <wp:cNvGraphicFramePr/>
                <a:graphic xmlns:a="http://schemas.openxmlformats.org/drawingml/2006/main">
                  <a:graphicData uri="http://schemas.microsoft.com/office/word/2010/wordprocessingGroup">
                    <wpg:wgp>
                      <wpg:cNvGrpSpPr/>
                      <wpg:grpSpPr>
                        <a:xfrm>
                          <a:off x="0" y="0"/>
                          <a:ext cx="5086350" cy="2578100"/>
                          <a:chOff x="0" y="0"/>
                          <a:chExt cx="5086350" cy="2578100"/>
                        </a:xfrm>
                      </wpg:grpSpPr>
                      <wps:wsp>
                        <wps:cNvPr id="60" name="Ellipse 60"/>
                        <wps:cNvSpPr/>
                        <wps:spPr>
                          <a:xfrm>
                            <a:off x="0" y="387350"/>
                            <a:ext cx="3854450" cy="2190750"/>
                          </a:xfrm>
                          <a:prstGeom prst="ellipse">
                            <a:avLst/>
                          </a:prstGeom>
                          <a:noFill/>
                        </wps:spPr>
                        <wps:style>
                          <a:lnRef idx="2">
                            <a:schemeClr val="accent1"/>
                          </a:lnRef>
                          <a:fillRef idx="1">
                            <a:schemeClr val="lt1"/>
                          </a:fillRef>
                          <a:effectRef idx="0">
                            <a:schemeClr val="accent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1" name="Connecteur droit avec flèche 61"/>
                        <wps:cNvCnPr/>
                        <wps:spPr>
                          <a:xfrm flipV="1">
                            <a:off x="3403600" y="425450"/>
                            <a:ext cx="806450" cy="3619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62" name="Rectangle 62"/>
                        <wps:cNvSpPr/>
                        <wps:spPr>
                          <a:xfrm>
                            <a:off x="4229100" y="0"/>
                            <a:ext cx="857250" cy="806450"/>
                          </a:xfrm>
                          <a:prstGeom prst="rect">
                            <a:avLst/>
                          </a:prstGeom>
                          <a:noFill/>
                        </wps:spPr>
                        <wps:style>
                          <a:lnRef idx="2">
                            <a:schemeClr val="accent1"/>
                          </a:lnRef>
                          <a:fillRef idx="1">
                            <a:schemeClr val="lt1"/>
                          </a:fillRef>
                          <a:effectRef idx="0">
                            <a:schemeClr val="accent1"/>
                          </a:effectRef>
                          <a:fontRef idx="minor">
                            <a:schemeClr val="dk1"/>
                          </a:fontRef>
                        </wps:style>
                        <wps:txbx>
                          <w:txbxContent>
                            <w:p w14:paraId="03739909" w14:textId="77777777" w:rsidR="006B5139" w:rsidRPr="004D643A" w:rsidRDefault="006B5139" w:rsidP="006B5139">
                              <w:pPr>
                                <w:jc w:val="center"/>
                                <w:rPr>
                                  <w:lang w:val="es-MX"/>
                                </w:rPr>
                              </w:pPr>
                              <w:r>
                                <w:rPr>
                                  <w:lang w:val="es-MX"/>
                                </w:rPr>
                                <w:t>Vista de Imágenes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5F8C7325" id="Groupe 63" o:spid="_x0000_s1061" style="position:absolute;left:0;text-align:left;margin-left:112.95pt;margin-top:31.75pt;width:400.5pt;height:203pt;z-index:251717120" coordsize="50863,257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">
                <v:oval id="Ellipse 60" o:spid="_x0000_s1062" style="position:absolute;top:3873;width:38544;height:219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" filled="f" strokecolor="#4472c4 [3204]" strokeweight="1pt">
                  <v:stroke joinstyle="miter"/>
                </v:oval>
                <v:shape id="Connecteur droit avec flèche 61" o:spid="_x0000_s1063" type="#_x0000_t32" style="position:absolute;left:34036;top:4254;width:8064;height:362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" strokecolor="#4472c4 [3204]" strokeweight=".5pt">
                  <v:stroke endarrow="block" joinstyle="miter"/>
                </v:shape>
                <v:rect id="Rectangle 62" o:spid="_x0000_s1064" style="position:absolute;left:42291;width:8572;height:80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" filled="f" strokecolor="#4472c4 [3204]" strokeweight="1pt">
                  <v:textbox>
                    <w:txbxContent>
                      <w:p w14:paraId="03739909" w14:textId="77777777" w:rsidR="006B5139" w:rsidRPr="004D643A" w:rsidRDefault="006B5139" w:rsidP="006B5139">
                        <w:pPr>
                          <w:jc w:val="center"/>
                          <w:rPr>
                            <w:lang w:val="es-MX"/>
                          </w:rPr>
                        </w:pPr>
                        <w:r>
                          <w:rPr>
                            <w:lang w:val="es-MX"/>
                          </w:rPr>
                          <w:t>Vista de Imágenes</w:t>
                        </w:r>
                      </w:p>
                    </w:txbxContent>
                  </v:textbox>
                </v:rect>
              </v:group>
            </w:pict>
          </mc:Fallback>
        </mc:AlternateContent>
      </w:r>
      <w:r>
        <w:rPr>
          <w:rFonts w:asciiTheme="minorHAnsi" w:hAnsiTheme="minorHAnsi" w:cstheme="minorHAnsi"/>
          <w:b/>
          <w:noProof/>
          <w:sz w:val="28"/>
          <w:szCs w:val="28"/>
          <w:lang w:val="es-MX"/>
        </w:rPr>
        <w:drawing>
          <wp:inline distT="0" distB="0" distL="0" distR="0" wp14:anchorId="32C5CBBB" wp14:editId="6925861E">
            <wp:extent cx="5613400" cy="2984500"/>
            <wp:effectExtent l="0" t="0" r="6350" b="6350"/>
            <wp:docPr id="56" name="Imag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613400" cy="2984500"/>
                    </a:xfrm>
                    <a:prstGeom prst="rect">
                      <a:avLst/>
                    </a:prstGeom>
                    <a:noFill/>
                    <a:ln>
                      <a:noFill/>
                    </a:ln>
                  </pic:spPr>
                </pic:pic>
              </a:graphicData>
            </a:graphic>
          </wp:inline>
        </w:drawing>
      </w:r>
    </w:p>
    <w:p w14:paraId="68BB62DB" w14:textId="77777777" w:rsidR="006B5139" w:rsidRDefault="006B5139" w:rsidP="006B5139">
      <w:pPr>
        <w:pStyle w:val="Sinespaciado"/>
        <w:jc w:val="center"/>
        <w:rPr>
          <w:rFonts w:asciiTheme="minorHAnsi" w:hAnsiTheme="minorHAnsi" w:cstheme="minorHAnsi"/>
          <w:b/>
          <w:sz w:val="28"/>
          <w:szCs w:val="28"/>
          <w:lang w:val="es-MX"/>
        </w:rPr>
      </w:pPr>
    </w:p>
    <w:p w14:paraId="77CC5714" w14:textId="77777777" w:rsidR="006B5139" w:rsidRDefault="006B5139" w:rsidP="006B5139">
      <w:pPr>
        <w:pStyle w:val="Sinespaciado"/>
        <w:jc w:val="both"/>
        <w:rPr>
          <w:rFonts w:asciiTheme="minorHAnsi" w:hAnsiTheme="minorHAnsi" w:cstheme="minorHAnsi"/>
          <w:b/>
          <w:sz w:val="28"/>
          <w:szCs w:val="28"/>
          <w:lang w:val="es-MX"/>
        </w:rPr>
      </w:pPr>
      <w:r>
        <w:rPr>
          <w:rFonts w:asciiTheme="minorHAnsi" w:hAnsiTheme="minorHAnsi" w:cstheme="minorHAnsi"/>
          <w:b/>
          <w:sz w:val="28"/>
          <w:szCs w:val="28"/>
          <w:lang w:val="es-MX"/>
        </w:rPr>
        <w:t>Como se muestra en las gráficas todo se lo encuentra en la misma plataforma es decir en el mismo ambiente, de tal forma que el usuario no deba utilizar correo u otras formas de registro para el manejo de la Documentación.</w:t>
      </w:r>
    </w:p>
    <w:p w14:paraId="75358D34" w14:textId="77777777" w:rsidR="006B5139" w:rsidRDefault="006B5139" w:rsidP="006B5139">
      <w:pPr>
        <w:pStyle w:val="Sinespaciado"/>
        <w:jc w:val="center"/>
        <w:rPr>
          <w:rFonts w:asciiTheme="minorHAnsi" w:hAnsiTheme="minorHAnsi" w:cstheme="minorHAnsi"/>
          <w:b/>
          <w:sz w:val="28"/>
          <w:szCs w:val="28"/>
          <w:lang w:val="es-MX"/>
        </w:rPr>
      </w:pPr>
      <w:r>
        <w:rPr>
          <w:rFonts w:asciiTheme="minorHAnsi" w:hAnsiTheme="minorHAnsi" w:cstheme="minorHAnsi"/>
          <w:b/>
          <w:sz w:val="28"/>
          <w:szCs w:val="28"/>
          <w:lang w:val="es-MX"/>
        </w:rPr>
        <w:t>NIVELES DE DETALLE DE LA INFORMACIÓN.</w:t>
      </w:r>
    </w:p>
    <w:p w14:paraId="2276F64F" w14:textId="77777777" w:rsidR="006B5139" w:rsidRDefault="006B5139" w:rsidP="006B5139">
      <w:pPr>
        <w:pStyle w:val="Sinespaciado"/>
        <w:jc w:val="center"/>
        <w:rPr>
          <w:rFonts w:asciiTheme="minorHAnsi" w:hAnsiTheme="minorHAnsi" w:cstheme="minorHAnsi"/>
          <w:b/>
          <w:sz w:val="28"/>
          <w:szCs w:val="28"/>
          <w:lang w:val="es-MX"/>
        </w:rPr>
      </w:pPr>
      <w:r>
        <w:rPr>
          <w:noProof/>
        </w:rPr>
        <mc:AlternateContent>
          <mc:Choice Requires="wpg">
            <w:drawing>
              <wp:anchor distT="0" distB="0" distL="114300" distR="114300" simplePos="0" relativeHeight="251718144" behindDoc="0" locked="0" layoutInCell="1" allowOverlap="1" wp14:anchorId="5F972E26" wp14:editId="45D24E4E">
                <wp:simplePos x="0" y="0"/>
                <wp:positionH relativeFrom="margin">
                  <wp:align>center</wp:align>
                </wp:positionH>
                <wp:positionV relativeFrom="paragraph">
                  <wp:posOffset>231100</wp:posOffset>
                </wp:positionV>
                <wp:extent cx="7016750" cy="2781300"/>
                <wp:effectExtent l="0" t="0" r="12700" b="19050"/>
                <wp:wrapNone/>
                <wp:docPr id="100" name="Groupe 100"/>
                <wp:cNvGraphicFramePr/>
                <a:graphic xmlns:a="http://schemas.openxmlformats.org/drawingml/2006/main">
                  <a:graphicData uri="http://schemas.microsoft.com/office/word/2010/wordprocessingGroup">
                    <wpg:wgp>
                      <wpg:cNvGrpSpPr/>
                      <wpg:grpSpPr>
                        <a:xfrm>
                          <a:off x="0" y="0"/>
                          <a:ext cx="7016750" cy="2781300"/>
                          <a:chOff x="0" y="0"/>
                          <a:chExt cx="11076494" cy="4061089"/>
                        </a:xfrm>
                      </wpg:grpSpPr>
                      <wps:wsp>
                        <wps:cNvPr id="101" name="Flecha derecha 13">
                          <a:extLst/>
                        </wps:cNvPr>
                        <wps:cNvSpPr>
                          <a:spLocks noChangeArrowheads="1"/>
                        </wps:cNvSpPr>
                        <wps:spPr bwMode="auto">
                          <a:xfrm>
                            <a:off x="7023100" y="793750"/>
                            <a:ext cx="685277" cy="767510"/>
                          </a:xfrm>
                          <a:prstGeom prst="rightArrow">
                            <a:avLst>
                              <a:gd name="adj1" fmla="val 50000"/>
                              <a:gd name="adj2" fmla="val 25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02" name="Flecha derecha 12">
                          <a:extLst/>
                        </wps:cNvPr>
                        <wps:cNvSpPr>
                          <a:spLocks noChangeArrowheads="1"/>
                        </wps:cNvSpPr>
                        <wps:spPr bwMode="auto">
                          <a:xfrm>
                            <a:off x="3219450" y="831850"/>
                            <a:ext cx="657866" cy="767510"/>
                          </a:xfrm>
                          <a:prstGeom prst="rightArrow">
                            <a:avLst>
                              <a:gd name="adj1" fmla="val 50000"/>
                              <a:gd name="adj2" fmla="val 25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cNvPr id="103" name="Groupe 19">
                          <a:extLst/>
                        </wpg:cNvPr>
                        <wpg:cNvGrpSpPr/>
                        <wpg:grpSpPr>
                          <a:xfrm>
                            <a:off x="7969250" y="368300"/>
                            <a:ext cx="2960395" cy="1726897"/>
                            <a:chOff x="7968601" y="369277"/>
                            <a:chExt cx="2960395" cy="1726897"/>
                          </a:xfrm>
                        </wpg:grpSpPr>
                        <wps:wsp>
                          <wps:cNvPr id="104" name="Rectángulo 16">
                            <a:extLst/>
                          </wps:cNvPr>
                          <wps:cNvSpPr>
                            <a:spLocks noChangeArrowheads="1"/>
                          </wps:cNvSpPr>
                          <wps:spPr bwMode="auto">
                            <a:xfrm>
                              <a:off x="7968601" y="369277"/>
                              <a:ext cx="2960395" cy="1726897"/>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pic:pic xmlns:pic="http://schemas.openxmlformats.org/drawingml/2006/picture">
                          <pic:nvPicPr>
                            <pic:cNvPr id="105" name="Imagen 17" descr="Datasolutions LOGO">
                              <a:extLst/>
                            </pic:cNvPr>
                            <pic:cNvPicPr/>
                          </pic:nvPicPr>
                          <pic:blipFill>
                            <a:blip r:embed="rId17" r:link="rId18" cstate="print">
                              <a:extLst>
                                <a:ext uri="{28A0092B-C50C-407E-A947-70E740481C1C}">
                                  <a14:useLocalDpi xmlns:a14="http://schemas.microsoft.com/office/drawing/2010/main" val="0"/>
                                </a:ext>
                              </a:extLst>
                            </a:blip>
                            <a:srcRect/>
                            <a:stretch>
                              <a:fillRect/>
                            </a:stretch>
                          </pic:blipFill>
                          <pic:spPr bwMode="auto">
                            <a:xfrm>
                              <a:off x="9395469" y="462773"/>
                              <a:ext cx="1408042" cy="661081"/>
                            </a:xfrm>
                            <a:prstGeom prst="rect">
                              <a:avLst/>
                            </a:prstGeom>
                            <a:noFill/>
                            <a:ln>
                              <a:noFill/>
                            </a:ln>
                          </pic:spPr>
                        </pic:pic>
                        <wps:wsp>
                          <wps:cNvPr id="106" name="Cuadro de texto 11">
                            <a:extLst/>
                          </wps:cNvPr>
                          <wps:cNvSpPr txBox="1">
                            <a:spLocks noChangeArrowheads="1"/>
                          </wps:cNvSpPr>
                          <wps:spPr bwMode="auto">
                            <a:xfrm>
                              <a:off x="8072745" y="1198848"/>
                              <a:ext cx="2768517" cy="822332"/>
                            </a:xfrm>
                            <a:prstGeom prst="rect">
                              <a:avLst/>
                            </a:prstGeom>
                            <a:solidFill>
                              <a:srgbClr val="FFFFFF"/>
                            </a:solidFill>
                            <a:ln w="9525">
                              <a:solidFill>
                                <a:srgbClr val="000000"/>
                              </a:solidFill>
                              <a:miter lim="800000"/>
                              <a:headEnd/>
                              <a:tailEnd/>
                            </a:ln>
                          </wps:spPr>
                          <wps:txbx>
                            <w:txbxContent>
                              <w:p w14:paraId="37656959" w14:textId="77777777" w:rsidR="006B5139" w:rsidRPr="008354FF" w:rsidRDefault="006B5139" w:rsidP="006B5139">
                                <w:pPr>
                                  <w:pStyle w:val="NormalWeb"/>
                                  <w:spacing w:before="0" w:beforeAutospacing="0" w:after="200" w:afterAutospacing="0" w:line="276" w:lineRule="auto"/>
                                  <w:jc w:val="center"/>
                                  <w:rPr>
                                    <w:sz w:val="18"/>
                                  </w:rPr>
                                </w:pPr>
                                <w:r w:rsidRPr="008354FF">
                                  <w:rPr>
                                    <w:rFonts w:ascii="Calibri" w:eastAsia="Calibri" w:hAnsi="Calibri"/>
                                    <w:color w:val="000000" w:themeColor="text1"/>
                                    <w:kern w:val="24"/>
                                    <w:sz w:val="52"/>
                                    <w:szCs w:val="80"/>
                                  </w:rPr>
                                  <w:t>00000001</w:t>
                                </w:r>
                              </w:p>
                            </w:txbxContent>
                          </wps:txbx>
                          <wps:bodyPr rot="0" vert="horz" wrap="square" lIns="91440" tIns="45720" rIns="91440" bIns="45720" anchor="t" anchorCtr="0" upright="1">
                            <a:noAutofit/>
                          </wps:bodyPr>
                        </wps:wsp>
                      </wpg:grpSp>
                      <wpg:grpSp>
                        <wpg:cNvPr id="107" name="Groupe 26">
                          <a:extLst/>
                        </wpg:cNvPr>
                        <wpg:cNvGrpSpPr/>
                        <wpg:grpSpPr>
                          <a:xfrm>
                            <a:off x="393700" y="0"/>
                            <a:ext cx="2576640" cy="2247707"/>
                            <a:chOff x="397385" y="0"/>
                            <a:chExt cx="2576640" cy="2247707"/>
                          </a:xfrm>
                        </wpg:grpSpPr>
                        <wps:wsp>
                          <wps:cNvPr id="108" name="Cubo 14">
                            <a:extLst/>
                          </wps:cNvPr>
                          <wps:cNvSpPr>
                            <a:spLocks noChangeArrowheads="1"/>
                          </wps:cNvSpPr>
                          <wps:spPr bwMode="auto">
                            <a:xfrm>
                              <a:off x="397385" y="0"/>
                              <a:ext cx="2576640" cy="2247707"/>
                            </a:xfrm>
                            <a:prstGeom prst="cube">
                              <a:avLst>
                                <a:gd name="adj" fmla="val 25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09" name="Cuadro de texto 11">
                            <a:extLst/>
                          </wps:cNvPr>
                          <wps:cNvSpPr txBox="1">
                            <a:spLocks noChangeArrowheads="1"/>
                          </wps:cNvSpPr>
                          <wps:spPr bwMode="auto">
                            <a:xfrm>
                              <a:off x="616669" y="1382394"/>
                              <a:ext cx="1496636" cy="767510"/>
                            </a:xfrm>
                            <a:prstGeom prst="rect">
                              <a:avLst/>
                            </a:prstGeom>
                            <a:solidFill>
                              <a:srgbClr val="FFFFFF"/>
                            </a:solidFill>
                            <a:ln w="9525">
                              <a:solidFill>
                                <a:srgbClr val="000000"/>
                              </a:solidFill>
                              <a:miter lim="800000"/>
                              <a:headEnd/>
                              <a:tailEnd/>
                            </a:ln>
                          </wps:spPr>
                          <wps:txbx>
                            <w:txbxContent>
                              <w:p w14:paraId="08DE818D" w14:textId="77777777" w:rsidR="006B5139" w:rsidRPr="008354FF" w:rsidRDefault="006B5139" w:rsidP="006B5139">
                                <w:pPr>
                                  <w:pStyle w:val="NormalWeb"/>
                                  <w:spacing w:before="0" w:beforeAutospacing="0" w:after="200" w:afterAutospacing="0" w:line="276" w:lineRule="auto"/>
                                  <w:jc w:val="center"/>
                                  <w:rPr>
                                    <w:sz w:val="14"/>
                                  </w:rPr>
                                </w:pPr>
                                <w:r w:rsidRPr="008354FF">
                                  <w:rPr>
                                    <w:rFonts w:ascii="Calibri" w:eastAsia="Calibri" w:hAnsi="Calibri"/>
                                    <w:color w:val="000000" w:themeColor="text1"/>
                                    <w:kern w:val="24"/>
                                    <w:sz w:val="44"/>
                                    <w:szCs w:val="80"/>
                                  </w:rPr>
                                  <w:t>00001</w:t>
                                </w:r>
                              </w:p>
                            </w:txbxContent>
                          </wps:txbx>
                          <wps:bodyPr rot="0" vert="horz" wrap="square" lIns="91440" tIns="45720" rIns="91440" bIns="45720" anchor="t" anchorCtr="0" upright="1">
                            <a:noAutofit/>
                          </wps:bodyPr>
                        </wps:wsp>
                        <pic:pic xmlns:pic="http://schemas.openxmlformats.org/drawingml/2006/picture">
                          <pic:nvPicPr>
                            <pic:cNvPr id="110" name="Imagen 17" descr="Datasolutions LOGO">
                              <a:extLst/>
                            </pic:cNvPr>
                            <pic:cNvPicPr/>
                          </pic:nvPicPr>
                          <pic:blipFill>
                            <a:blip r:embed="rId17" r:link="rId18" cstate="print">
                              <a:extLst>
                                <a:ext uri="{28A0092B-C50C-407E-A947-70E740481C1C}">
                                  <a14:useLocalDpi xmlns:a14="http://schemas.microsoft.com/office/drawing/2010/main" val="0"/>
                                </a:ext>
                              </a:extLst>
                            </a:blip>
                            <a:srcRect/>
                            <a:stretch>
                              <a:fillRect/>
                            </a:stretch>
                          </pic:blipFill>
                          <pic:spPr bwMode="auto">
                            <a:xfrm>
                              <a:off x="705263" y="653419"/>
                              <a:ext cx="1408042" cy="661081"/>
                            </a:xfrm>
                            <a:prstGeom prst="rect">
                              <a:avLst/>
                            </a:prstGeom>
                            <a:noFill/>
                            <a:ln>
                              <a:noFill/>
                            </a:ln>
                          </pic:spPr>
                        </pic:pic>
                      </wpg:grpSp>
                      <wpg:grpSp>
                        <wpg:cNvPr id="111" name="Groupe 21">
                          <a:extLst/>
                        </wpg:cNvPr>
                        <wpg:cNvGrpSpPr/>
                        <wpg:grpSpPr>
                          <a:xfrm>
                            <a:off x="4133850" y="285750"/>
                            <a:ext cx="2631462" cy="1891363"/>
                            <a:chOff x="4134784" y="287043"/>
                            <a:chExt cx="2631462" cy="1891363"/>
                          </a:xfrm>
                        </wpg:grpSpPr>
                        <wps:wsp>
                          <wps:cNvPr id="112" name="Multidocumento 15">
                            <a:extLst/>
                          </wps:cNvPr>
                          <wps:cNvSpPr>
                            <a:spLocks noChangeArrowheads="1"/>
                          </wps:cNvSpPr>
                          <wps:spPr bwMode="auto">
                            <a:xfrm>
                              <a:off x="4134784" y="287043"/>
                              <a:ext cx="2631462" cy="1891363"/>
                            </a:xfrm>
                            <a:prstGeom prst="flowChartMultidocumen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13" name="Cuadro de texto 11">
                            <a:extLst/>
                          </wps:cNvPr>
                          <wps:cNvSpPr txBox="1">
                            <a:spLocks noChangeArrowheads="1"/>
                          </wps:cNvSpPr>
                          <wps:spPr bwMode="auto">
                            <a:xfrm>
                              <a:off x="4263125" y="894758"/>
                              <a:ext cx="2002742" cy="675931"/>
                            </a:xfrm>
                            <a:prstGeom prst="rect">
                              <a:avLst/>
                            </a:prstGeom>
                            <a:solidFill>
                              <a:srgbClr val="FFFFFF"/>
                            </a:solidFill>
                            <a:ln w="9525">
                              <a:solidFill>
                                <a:srgbClr val="000000"/>
                              </a:solidFill>
                              <a:miter lim="800000"/>
                              <a:headEnd/>
                              <a:tailEnd/>
                            </a:ln>
                          </wps:spPr>
                          <wps:txbx>
                            <w:txbxContent>
                              <w:p w14:paraId="76DCD191" w14:textId="77777777" w:rsidR="006B5139" w:rsidRPr="008354FF" w:rsidRDefault="006B5139" w:rsidP="006B5139">
                                <w:pPr>
                                  <w:pStyle w:val="NormalWeb"/>
                                  <w:spacing w:before="0" w:beforeAutospacing="0" w:after="200" w:afterAutospacing="0" w:line="276" w:lineRule="auto"/>
                                  <w:jc w:val="center"/>
                                  <w:rPr>
                                    <w:sz w:val="16"/>
                                  </w:rPr>
                                </w:pPr>
                                <w:r w:rsidRPr="008354FF">
                                  <w:rPr>
                                    <w:rFonts w:ascii="Calibri" w:eastAsia="Calibri" w:hAnsi="Calibri"/>
                                    <w:color w:val="000000" w:themeColor="text1"/>
                                    <w:kern w:val="24"/>
                                    <w:sz w:val="44"/>
                                    <w:szCs w:val="72"/>
                                  </w:rPr>
                                  <w:t>0000001</w:t>
                                </w:r>
                              </w:p>
                            </w:txbxContent>
                          </wps:txbx>
                          <wps:bodyPr rot="0" vert="horz" wrap="square" lIns="91440" tIns="45720" rIns="91440" bIns="45720" anchor="t" anchorCtr="0" upright="1">
                            <a:noAutofit/>
                          </wps:bodyPr>
                        </wps:wsp>
                      </wpg:grpSp>
                      <wps:wsp>
                        <wps:cNvPr id="114" name="Cuadro de texto 11">
                          <a:extLst/>
                        </wps:cNvPr>
                        <wps:cNvSpPr txBox="1">
                          <a:spLocks noChangeArrowheads="1"/>
                        </wps:cNvSpPr>
                        <wps:spPr bwMode="auto">
                          <a:xfrm>
                            <a:off x="615950" y="2413000"/>
                            <a:ext cx="1496636" cy="767510"/>
                          </a:xfrm>
                          <a:prstGeom prst="rect">
                            <a:avLst/>
                          </a:prstGeom>
                          <a:solidFill>
                            <a:srgbClr val="FFFFFF"/>
                          </a:solidFill>
                          <a:ln w="9525">
                            <a:solidFill>
                              <a:srgbClr val="000000"/>
                            </a:solidFill>
                            <a:miter lim="800000"/>
                            <a:headEnd/>
                            <a:tailEnd/>
                          </a:ln>
                        </wps:spPr>
                        <wps:txbx>
                          <w:txbxContent>
                            <w:p w14:paraId="6665DC72" w14:textId="77777777" w:rsidR="006B5139" w:rsidRPr="008354FF" w:rsidRDefault="006B5139" w:rsidP="006B5139">
                              <w:pPr>
                                <w:pStyle w:val="NormalWeb"/>
                                <w:spacing w:before="0" w:beforeAutospacing="0" w:after="200" w:afterAutospacing="0" w:line="276" w:lineRule="auto"/>
                                <w:jc w:val="center"/>
                                <w:rPr>
                                  <w:sz w:val="20"/>
                                </w:rPr>
                              </w:pPr>
                              <w:r w:rsidRPr="008354FF">
                                <w:rPr>
                                  <w:rFonts w:ascii="Calibri" w:eastAsia="Calibri" w:hAnsi="Calibri"/>
                                  <w:color w:val="000000" w:themeColor="text1"/>
                                  <w:kern w:val="24"/>
                                  <w:sz w:val="56"/>
                                  <w:szCs w:val="80"/>
                                </w:rPr>
                                <w:t>BOX</w:t>
                              </w:r>
                            </w:p>
                          </w:txbxContent>
                        </wps:txbx>
                        <wps:bodyPr rot="0" vert="horz" wrap="square" lIns="91440" tIns="45720" rIns="91440" bIns="45720" anchor="t" anchorCtr="0" upright="1">
                          <a:noAutofit/>
                        </wps:bodyPr>
                      </wps:wsp>
                      <wps:wsp>
                        <wps:cNvPr id="115" name="Cuadro de texto 11">
                          <a:extLst/>
                        </wps:cNvPr>
                        <wps:cNvSpPr txBox="1">
                          <a:spLocks noChangeArrowheads="1"/>
                        </wps:cNvSpPr>
                        <wps:spPr bwMode="auto">
                          <a:xfrm>
                            <a:off x="4514850" y="2413000"/>
                            <a:ext cx="1496636" cy="767510"/>
                          </a:xfrm>
                          <a:prstGeom prst="rect">
                            <a:avLst/>
                          </a:prstGeom>
                          <a:solidFill>
                            <a:srgbClr val="FFFFFF"/>
                          </a:solidFill>
                          <a:ln w="9525">
                            <a:solidFill>
                              <a:srgbClr val="000000"/>
                            </a:solidFill>
                            <a:miter lim="800000"/>
                            <a:headEnd/>
                            <a:tailEnd/>
                          </a:ln>
                        </wps:spPr>
                        <wps:txbx>
                          <w:txbxContent>
                            <w:p w14:paraId="29090269" w14:textId="77777777" w:rsidR="006B5139" w:rsidRPr="008354FF" w:rsidRDefault="006B5139" w:rsidP="006B5139">
                              <w:pPr>
                                <w:pStyle w:val="NormalWeb"/>
                                <w:spacing w:before="0" w:beforeAutospacing="0" w:after="200" w:afterAutospacing="0" w:line="276" w:lineRule="auto"/>
                                <w:jc w:val="center"/>
                                <w:rPr>
                                  <w:sz w:val="20"/>
                                </w:rPr>
                              </w:pPr>
                              <w:r w:rsidRPr="008354FF">
                                <w:rPr>
                                  <w:rFonts w:ascii="Calibri" w:eastAsia="Calibri" w:hAnsi="Calibri"/>
                                  <w:color w:val="000000" w:themeColor="text1"/>
                                  <w:kern w:val="24"/>
                                  <w:sz w:val="56"/>
                                  <w:szCs w:val="80"/>
                                </w:rPr>
                                <w:t>FILE</w:t>
                              </w:r>
                            </w:p>
                          </w:txbxContent>
                        </wps:txbx>
                        <wps:bodyPr rot="0" vert="horz" wrap="square" lIns="91440" tIns="45720" rIns="91440" bIns="45720" anchor="t" anchorCtr="0" upright="1">
                          <a:noAutofit/>
                        </wps:bodyPr>
                      </wps:wsp>
                      <wps:wsp>
                        <wps:cNvPr id="116" name="Cuadro de texto 11">
                          <a:extLst/>
                        </wps:cNvPr>
                        <wps:cNvSpPr txBox="1">
                          <a:spLocks noChangeArrowheads="1"/>
                        </wps:cNvSpPr>
                        <wps:spPr bwMode="auto">
                          <a:xfrm>
                            <a:off x="8642350" y="2413000"/>
                            <a:ext cx="1496636" cy="767510"/>
                          </a:xfrm>
                          <a:prstGeom prst="rect">
                            <a:avLst/>
                          </a:prstGeom>
                          <a:solidFill>
                            <a:srgbClr val="FFFFFF"/>
                          </a:solidFill>
                          <a:ln w="9525">
                            <a:solidFill>
                              <a:srgbClr val="000000"/>
                            </a:solidFill>
                            <a:miter lim="800000"/>
                            <a:headEnd/>
                            <a:tailEnd/>
                          </a:ln>
                        </wps:spPr>
                        <wps:txbx>
                          <w:txbxContent>
                            <w:p w14:paraId="0AF539A0" w14:textId="77777777" w:rsidR="006B5139" w:rsidRPr="008354FF" w:rsidRDefault="006B5139" w:rsidP="006B5139">
                              <w:pPr>
                                <w:pStyle w:val="NormalWeb"/>
                                <w:spacing w:before="0" w:beforeAutospacing="0" w:after="200" w:afterAutospacing="0" w:line="276" w:lineRule="auto"/>
                                <w:jc w:val="center"/>
                                <w:rPr>
                                  <w:sz w:val="18"/>
                                </w:rPr>
                              </w:pPr>
                              <w:r w:rsidRPr="008354FF">
                                <w:rPr>
                                  <w:rFonts w:ascii="Calibri" w:eastAsia="Calibri" w:hAnsi="Calibri"/>
                                  <w:color w:val="000000" w:themeColor="text1"/>
                                  <w:kern w:val="24"/>
                                  <w:sz w:val="52"/>
                                  <w:szCs w:val="80"/>
                                </w:rPr>
                                <w:t>DOC</w:t>
                              </w:r>
                            </w:p>
                          </w:txbxContent>
                        </wps:txbx>
                        <wps:bodyPr rot="0" vert="horz" wrap="square" lIns="91440" tIns="45720" rIns="91440" bIns="45720" anchor="t" anchorCtr="0" upright="1">
                          <a:noAutofit/>
                        </wps:bodyPr>
                      </wps:wsp>
                      <wps:wsp>
                        <wps:cNvPr id="117" name="Cuadro de texto 11">
                          <a:extLst/>
                        </wps:cNvPr>
                        <wps:cNvSpPr txBox="1">
                          <a:spLocks noChangeArrowheads="1"/>
                        </wps:cNvSpPr>
                        <wps:spPr bwMode="auto">
                          <a:xfrm>
                            <a:off x="0" y="3486150"/>
                            <a:ext cx="11076494" cy="574939"/>
                          </a:xfrm>
                          <a:prstGeom prst="rect">
                            <a:avLst/>
                          </a:prstGeom>
                          <a:solidFill>
                            <a:schemeClr val="accent1">
                              <a:lumMod val="50000"/>
                            </a:schemeClr>
                          </a:solidFill>
                          <a:ln w="9525">
                            <a:solidFill>
                              <a:srgbClr val="000000"/>
                            </a:solidFill>
                            <a:miter lim="800000"/>
                            <a:headEnd/>
                            <a:tailEnd/>
                          </a:ln>
                        </wps:spPr>
                        <wps:txbx>
                          <w:txbxContent>
                            <w:p w14:paraId="15E5FE11" w14:textId="77777777" w:rsidR="006B5139" w:rsidRPr="008354FF" w:rsidRDefault="006B5139" w:rsidP="006B5139">
                              <w:pPr>
                                <w:pStyle w:val="NormalWeb"/>
                                <w:spacing w:before="0" w:beforeAutospacing="0" w:after="200" w:afterAutospacing="0" w:line="276" w:lineRule="auto"/>
                                <w:jc w:val="center"/>
                                <w:rPr>
                                  <w:sz w:val="14"/>
                                </w:rPr>
                              </w:pPr>
                              <w:r w:rsidRPr="008354FF">
                                <w:rPr>
                                  <w:rFonts w:ascii="Calibri" w:eastAsia="Calibri" w:hAnsi="Calibri"/>
                                  <w:color w:val="FFFFFF" w:themeColor="background1"/>
                                  <w:kern w:val="24"/>
                                  <w:sz w:val="36"/>
                                  <w:szCs w:val="56"/>
                                </w:rPr>
                                <w:t>PLATAFORMA TECNOLOGICA ESPECIALIZADA EN ADM. DE INFORMACIÓN</w:t>
                              </w:r>
                            </w:p>
                          </w:txbxContent>
                        </wps:txbx>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5F972E26" id="Groupe 100" o:spid="_x0000_s1065" style="position:absolute;left:0;text-align:left;margin-left:0;margin-top:18.2pt;width:552.5pt;height:219pt;z-index:251718144;mso-position-horizontal:center;mso-position-horizontal-relative:margin;mso-width-relative:margin;mso-height-relative:margin" coordsize="110764,4061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">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Flecha derecha 13" o:spid="_x0000_s1066" type="#_x0000_t13" style="position:absolute;left:70231;top:7937;width:6852;height:76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"/>
                <v:shape id="Flecha derecha 12" o:spid="_x0000_s1067" type="#_x0000_t13" style="position:absolute;left:32194;top:8318;width:6579;height:76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"/>
                <v:group id="Groupe 19" o:spid="_x0000_s1068" style="position:absolute;left:79692;top:3683;width:29604;height:17268" coordorigin="79686,3692" coordsize="29603,172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">
                  <v:rect id="Rectángulo 16" o:spid="_x0000_s1069" style="position:absolute;left:79686;top:3692;width:29603;height:172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7" o:spid="_x0000_s1070" type="#_x0000_t75" alt="Datasolutions LOGO" style="position:absolute;left:93954;top:4627;width:14081;height:66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">
                    <v:imagedata r:id="rId19" r:href="rId20"/>
                  </v:shape>
                  <v:shape id="Cuadro de texto 11" o:spid="_x0000_s1071" type="#_x0000_t202" style="position:absolute;left:80727;top:11988;width:27685;height:82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">
                    <v:textbox>
                      <w:txbxContent>
                        <w:p w14:paraId="37656959" w14:textId="77777777" w:rsidR="006B5139" w:rsidRPr="008354FF" w:rsidRDefault="006B5139" w:rsidP="006B5139">
                          <w:pPr>
                            <w:pStyle w:val="NormalWeb"/>
                            <w:spacing w:before="0" w:beforeAutospacing="0" w:after="200" w:afterAutospacing="0" w:line="276" w:lineRule="auto"/>
                            <w:jc w:val="center"/>
                            <w:rPr>
                              <w:sz w:val="18"/>
                            </w:rPr>
                          </w:pPr>
                          <w:r w:rsidRPr="008354FF">
                            <w:rPr>
                              <w:rFonts w:ascii="Calibri" w:eastAsia="Calibri" w:hAnsi="Calibri"/>
                              <w:color w:val="000000" w:themeColor="text1"/>
                              <w:kern w:val="24"/>
                              <w:sz w:val="52"/>
                              <w:szCs w:val="80"/>
                            </w:rPr>
                            <w:t>00000001</w:t>
                          </w:r>
                        </w:p>
                      </w:txbxContent>
                    </v:textbox>
                  </v:shape>
                </v:group>
                <v:group id="Groupe 26" o:spid="_x0000_s1072" style="position:absolute;left:3937;width:25766;height:22477" coordorigin="3973" coordsize="25766,224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">
                  <v:shapetype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Cubo 14" o:spid="_x0000_s1073" type="#_x0000_t16" style="position:absolute;left:3973;width:25767;height:22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"/>
                  <v:shape id="Cuadro de texto 11" o:spid="_x0000_s1074" type="#_x0000_t202" style="position:absolute;left:6166;top:13823;width:14967;height:76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">
                    <v:textbox>
                      <w:txbxContent>
                        <w:p w14:paraId="08DE818D" w14:textId="77777777" w:rsidR="006B5139" w:rsidRPr="008354FF" w:rsidRDefault="006B5139" w:rsidP="006B5139">
                          <w:pPr>
                            <w:pStyle w:val="NormalWeb"/>
                            <w:spacing w:before="0" w:beforeAutospacing="0" w:after="200" w:afterAutospacing="0" w:line="276" w:lineRule="auto"/>
                            <w:jc w:val="center"/>
                            <w:rPr>
                              <w:sz w:val="14"/>
                            </w:rPr>
                          </w:pPr>
                          <w:r w:rsidRPr="008354FF">
                            <w:rPr>
                              <w:rFonts w:ascii="Calibri" w:eastAsia="Calibri" w:hAnsi="Calibri"/>
                              <w:color w:val="000000" w:themeColor="text1"/>
                              <w:kern w:val="24"/>
                              <w:sz w:val="44"/>
                              <w:szCs w:val="80"/>
                            </w:rPr>
                            <w:t>00001</w:t>
                          </w:r>
                        </w:p>
                      </w:txbxContent>
                    </v:textbox>
                  </v:shape>
                  <v:shape id="Imagen 17" o:spid="_x0000_s1075" type="#_x0000_t75" alt="Datasolutions LOGO" style="position:absolute;left:7052;top:6534;width:14081;height:66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">
                    <v:imagedata r:id="rId19" r:href="rId21"/>
                  </v:shape>
                </v:group>
                <v:group id="Groupe 21" o:spid="_x0000_s1076" style="position:absolute;left:41338;top:2857;width:26315;height:18914" coordorigin="41347,2870" coordsize="26314,189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">
                  <v:shapetype id="_x0000_t115" coordsize="21600,21600" o:spt="115" path="m,20465v810,317,1620,452,2397,725c3077,21325,3790,21417,4405,21597v1620,,2202,-180,2657,-272c7580,21280,8002,21010,8455,20917v422,-135,810,-405,1327,-542c10205,20150,10657,19967,11080,19742v517,-182,970,-407,1425,-590c13087,19017,13605,18745,14255,18610v615,-180,1262,-318,1942,-408c16975,18202,17785,18022,18595,18022r,-1670l19192,16252r808,l20000,14467r722,-75l21597,14392,21597,,2972,r,1815l1532,1815r,1860l,3675,,20465xem1532,3675nfl18595,3675r,12677em2972,1815nfl20000,1815r,12652e">
                    <v:stroke joinstyle="miter"/>
                    <v:path o:extrusionok="f" o:connecttype="custom" o:connectlocs="10800,0;0,10800;10800,19890;21600,10800" textboxrect="0,3675,18595,18022"/>
                  </v:shapetype>
                  <v:shape id="Multidocumento 15" o:spid="_x0000_s1077" type="#_x0000_t115" style="position:absolute;left:41347;top:2870;width:26315;height:189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"/>
                  <v:shape id="Cuadro de texto 11" o:spid="_x0000_s1078" type="#_x0000_t202" style="position:absolute;left:42631;top:8947;width:20027;height:67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">
                    <v:textbox>
                      <w:txbxContent>
                        <w:p w14:paraId="76DCD191" w14:textId="77777777" w:rsidR="006B5139" w:rsidRPr="008354FF" w:rsidRDefault="006B5139" w:rsidP="006B5139">
                          <w:pPr>
                            <w:pStyle w:val="NormalWeb"/>
                            <w:spacing w:before="0" w:beforeAutospacing="0" w:after="200" w:afterAutospacing="0" w:line="276" w:lineRule="auto"/>
                            <w:jc w:val="center"/>
                            <w:rPr>
                              <w:sz w:val="16"/>
                            </w:rPr>
                          </w:pPr>
                          <w:r w:rsidRPr="008354FF">
                            <w:rPr>
                              <w:rFonts w:ascii="Calibri" w:eastAsia="Calibri" w:hAnsi="Calibri"/>
                              <w:color w:val="000000" w:themeColor="text1"/>
                              <w:kern w:val="24"/>
                              <w:sz w:val="44"/>
                              <w:szCs w:val="72"/>
                            </w:rPr>
                            <w:t>0000001</w:t>
                          </w:r>
                        </w:p>
                      </w:txbxContent>
                    </v:textbox>
                  </v:shape>
                </v:group>
                <v:shape id="Cuadro de texto 11" o:spid="_x0000_s1079" type="#_x0000_t202" style="position:absolute;left:6159;top:24130;width:14966;height:76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">
                  <v:textbox>
                    <w:txbxContent>
                      <w:p w14:paraId="6665DC72" w14:textId="77777777" w:rsidR="006B5139" w:rsidRPr="008354FF" w:rsidRDefault="006B5139" w:rsidP="006B5139">
                        <w:pPr>
                          <w:pStyle w:val="NormalWeb"/>
                          <w:spacing w:before="0" w:beforeAutospacing="0" w:after="200" w:afterAutospacing="0" w:line="276" w:lineRule="auto"/>
                          <w:jc w:val="center"/>
                          <w:rPr>
                            <w:sz w:val="20"/>
                          </w:rPr>
                        </w:pPr>
                        <w:r w:rsidRPr="008354FF">
                          <w:rPr>
                            <w:rFonts w:ascii="Calibri" w:eastAsia="Calibri" w:hAnsi="Calibri"/>
                            <w:color w:val="000000" w:themeColor="text1"/>
                            <w:kern w:val="24"/>
                            <w:sz w:val="56"/>
                            <w:szCs w:val="80"/>
                          </w:rPr>
                          <w:t>BOX</w:t>
                        </w:r>
                      </w:p>
                    </w:txbxContent>
                  </v:textbox>
                </v:shape>
                <v:shape id="Cuadro de texto 11" o:spid="_x0000_s1080" type="#_x0000_t202" style="position:absolute;left:45148;top:24130;width:14966;height:76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">
                  <v:textbox>
                    <w:txbxContent>
                      <w:p w14:paraId="29090269" w14:textId="77777777" w:rsidR="006B5139" w:rsidRPr="008354FF" w:rsidRDefault="006B5139" w:rsidP="006B5139">
                        <w:pPr>
                          <w:pStyle w:val="NormalWeb"/>
                          <w:spacing w:before="0" w:beforeAutospacing="0" w:after="200" w:afterAutospacing="0" w:line="276" w:lineRule="auto"/>
                          <w:jc w:val="center"/>
                          <w:rPr>
                            <w:sz w:val="20"/>
                          </w:rPr>
                        </w:pPr>
                        <w:r w:rsidRPr="008354FF">
                          <w:rPr>
                            <w:rFonts w:ascii="Calibri" w:eastAsia="Calibri" w:hAnsi="Calibri"/>
                            <w:color w:val="000000" w:themeColor="text1"/>
                            <w:kern w:val="24"/>
                            <w:sz w:val="56"/>
                            <w:szCs w:val="80"/>
                          </w:rPr>
                          <w:t>FILE</w:t>
                        </w:r>
                      </w:p>
                    </w:txbxContent>
                  </v:textbox>
                </v:shape>
                <v:shape id="Cuadro de texto 11" o:spid="_x0000_s1081" type="#_x0000_t202" style="position:absolute;left:86423;top:24130;width:14966;height:76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">
                  <v:textbox>
                    <w:txbxContent>
                      <w:p w14:paraId="0AF539A0" w14:textId="77777777" w:rsidR="006B5139" w:rsidRPr="008354FF" w:rsidRDefault="006B5139" w:rsidP="006B5139">
                        <w:pPr>
                          <w:pStyle w:val="NormalWeb"/>
                          <w:spacing w:before="0" w:beforeAutospacing="0" w:after="200" w:afterAutospacing="0" w:line="276" w:lineRule="auto"/>
                          <w:jc w:val="center"/>
                          <w:rPr>
                            <w:sz w:val="18"/>
                          </w:rPr>
                        </w:pPr>
                        <w:r w:rsidRPr="008354FF">
                          <w:rPr>
                            <w:rFonts w:ascii="Calibri" w:eastAsia="Calibri" w:hAnsi="Calibri"/>
                            <w:color w:val="000000" w:themeColor="text1"/>
                            <w:kern w:val="24"/>
                            <w:sz w:val="52"/>
                            <w:szCs w:val="80"/>
                          </w:rPr>
                          <w:t>DOC</w:t>
                        </w:r>
                      </w:p>
                    </w:txbxContent>
                  </v:textbox>
                </v:shape>
                <v:shape id="Cuadro de texto 11" o:spid="_x0000_s1082" type="#_x0000_t202" style="position:absolute;top:34861;width:110764;height:57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" fillcolor="#1f3763 [1604]">
                  <v:textbox>
                    <w:txbxContent>
                      <w:p w14:paraId="15E5FE11" w14:textId="77777777" w:rsidR="006B5139" w:rsidRPr="008354FF" w:rsidRDefault="006B5139" w:rsidP="006B5139">
                        <w:pPr>
                          <w:pStyle w:val="NormalWeb"/>
                          <w:spacing w:before="0" w:beforeAutospacing="0" w:after="200" w:afterAutospacing="0" w:line="276" w:lineRule="auto"/>
                          <w:jc w:val="center"/>
                          <w:rPr>
                            <w:sz w:val="14"/>
                          </w:rPr>
                        </w:pPr>
                        <w:r w:rsidRPr="008354FF">
                          <w:rPr>
                            <w:rFonts w:ascii="Calibri" w:eastAsia="Calibri" w:hAnsi="Calibri"/>
                            <w:color w:val="FFFFFF" w:themeColor="background1"/>
                            <w:kern w:val="24"/>
                            <w:sz w:val="36"/>
                            <w:szCs w:val="56"/>
                          </w:rPr>
                          <w:t>PLATAFORMA TECNOLOGICA ESPECIALIZADA EN ADM. DE INFORMACIÓN</w:t>
                        </w:r>
                      </w:p>
                    </w:txbxContent>
                  </v:textbox>
                </v:shape>
                <w10:wrap anchorx="margin"/>
              </v:group>
            </w:pict>
          </mc:Fallback>
        </mc:AlternateContent>
      </w:r>
    </w:p>
    <w:p w14:paraId="48D3F643" w14:textId="77777777" w:rsidR="006B5139" w:rsidRDefault="006B5139" w:rsidP="006B5139">
      <w:pPr>
        <w:pStyle w:val="Sinespaciado"/>
        <w:jc w:val="center"/>
        <w:rPr>
          <w:rFonts w:asciiTheme="minorHAnsi" w:hAnsiTheme="minorHAnsi" w:cstheme="minorHAnsi"/>
          <w:b/>
          <w:sz w:val="28"/>
          <w:szCs w:val="28"/>
          <w:lang w:val="es-MX"/>
        </w:rPr>
      </w:pPr>
    </w:p>
    <w:p w14:paraId="069B3FB6" w14:textId="77777777" w:rsidR="006B5139" w:rsidRDefault="006B5139" w:rsidP="006B5139">
      <w:pPr>
        <w:pStyle w:val="Sinespaciado"/>
        <w:jc w:val="center"/>
        <w:rPr>
          <w:rFonts w:asciiTheme="minorHAnsi" w:hAnsiTheme="minorHAnsi" w:cstheme="minorHAnsi"/>
          <w:b/>
          <w:sz w:val="28"/>
          <w:szCs w:val="28"/>
          <w:lang w:val="es-MX"/>
        </w:rPr>
      </w:pPr>
    </w:p>
    <w:p w14:paraId="0CE7D4A7" w14:textId="77777777" w:rsidR="006B5139" w:rsidRDefault="006B5139" w:rsidP="006B5139">
      <w:pPr>
        <w:pStyle w:val="Sinespaciado"/>
        <w:jc w:val="center"/>
        <w:rPr>
          <w:rFonts w:asciiTheme="minorHAnsi" w:hAnsiTheme="minorHAnsi" w:cstheme="minorHAnsi"/>
          <w:b/>
          <w:sz w:val="28"/>
          <w:szCs w:val="28"/>
          <w:lang w:val="es-MX"/>
        </w:rPr>
      </w:pPr>
    </w:p>
    <w:p w14:paraId="34D5D29A" w14:textId="77777777" w:rsidR="006B5139" w:rsidRDefault="006B5139" w:rsidP="006B5139">
      <w:pPr>
        <w:pStyle w:val="Sinespaciado"/>
        <w:jc w:val="center"/>
        <w:rPr>
          <w:rFonts w:asciiTheme="minorHAnsi" w:hAnsiTheme="minorHAnsi" w:cstheme="minorHAnsi"/>
          <w:b/>
          <w:sz w:val="28"/>
          <w:szCs w:val="28"/>
          <w:lang w:val="es-MX"/>
        </w:rPr>
      </w:pPr>
    </w:p>
    <w:p w14:paraId="09FD1FD0" w14:textId="77777777" w:rsidR="006B5139" w:rsidRDefault="006B5139" w:rsidP="006B5139">
      <w:pPr>
        <w:pStyle w:val="Sinespaciado"/>
        <w:jc w:val="center"/>
        <w:rPr>
          <w:rFonts w:asciiTheme="minorHAnsi" w:hAnsiTheme="minorHAnsi" w:cstheme="minorHAnsi"/>
          <w:b/>
          <w:sz w:val="28"/>
          <w:szCs w:val="28"/>
          <w:lang w:val="es-MX"/>
        </w:rPr>
      </w:pPr>
    </w:p>
    <w:p w14:paraId="4EBA1513" w14:textId="77777777" w:rsidR="006B5139" w:rsidRDefault="006B5139" w:rsidP="006B5139">
      <w:pPr>
        <w:pStyle w:val="Sinespaciado"/>
        <w:jc w:val="center"/>
        <w:rPr>
          <w:rFonts w:asciiTheme="minorHAnsi" w:hAnsiTheme="minorHAnsi" w:cstheme="minorHAnsi"/>
          <w:b/>
          <w:sz w:val="28"/>
          <w:szCs w:val="28"/>
          <w:lang w:val="es-MX"/>
        </w:rPr>
      </w:pPr>
    </w:p>
    <w:p w14:paraId="53C761AD" w14:textId="77777777" w:rsidR="006B5139" w:rsidRDefault="006B5139" w:rsidP="006B5139">
      <w:pPr>
        <w:pStyle w:val="Sinespaciado"/>
        <w:jc w:val="center"/>
        <w:rPr>
          <w:rFonts w:asciiTheme="minorHAnsi" w:hAnsiTheme="minorHAnsi" w:cstheme="minorHAnsi"/>
          <w:b/>
          <w:sz w:val="28"/>
          <w:szCs w:val="28"/>
          <w:lang w:val="es-MX"/>
        </w:rPr>
      </w:pPr>
    </w:p>
    <w:p w14:paraId="22FB19A5" w14:textId="77777777" w:rsidR="006B5139" w:rsidRDefault="006B5139" w:rsidP="006B5139">
      <w:pPr>
        <w:pStyle w:val="Sinespaciado"/>
        <w:jc w:val="center"/>
        <w:rPr>
          <w:rFonts w:asciiTheme="minorHAnsi" w:hAnsiTheme="minorHAnsi" w:cstheme="minorHAnsi"/>
          <w:b/>
          <w:sz w:val="28"/>
          <w:szCs w:val="28"/>
          <w:lang w:val="es-MX"/>
        </w:rPr>
      </w:pPr>
    </w:p>
    <w:p w14:paraId="161382B8" w14:textId="77777777" w:rsidR="006B5139" w:rsidRDefault="006B5139" w:rsidP="006B5139">
      <w:pPr>
        <w:pStyle w:val="Sinespaciado"/>
        <w:jc w:val="center"/>
        <w:rPr>
          <w:rFonts w:asciiTheme="minorHAnsi" w:hAnsiTheme="minorHAnsi" w:cstheme="minorHAnsi"/>
          <w:b/>
          <w:sz w:val="28"/>
          <w:szCs w:val="28"/>
          <w:lang w:val="es-MX"/>
        </w:rPr>
      </w:pPr>
    </w:p>
    <w:p w14:paraId="058A9408" w14:textId="77777777" w:rsidR="006B5139" w:rsidRDefault="006B5139" w:rsidP="006B5139">
      <w:pPr>
        <w:pStyle w:val="Sinespaciado"/>
        <w:jc w:val="center"/>
        <w:rPr>
          <w:rFonts w:asciiTheme="minorHAnsi" w:hAnsiTheme="minorHAnsi" w:cstheme="minorHAnsi"/>
          <w:b/>
          <w:sz w:val="28"/>
          <w:szCs w:val="28"/>
          <w:lang w:val="es-MX"/>
        </w:rPr>
      </w:pPr>
    </w:p>
    <w:p w14:paraId="305D9973" w14:textId="77777777" w:rsidR="006B5139" w:rsidRDefault="006B5139" w:rsidP="006B5139">
      <w:pPr>
        <w:pStyle w:val="Sinespaciado"/>
        <w:jc w:val="center"/>
        <w:rPr>
          <w:rFonts w:asciiTheme="minorHAnsi" w:hAnsiTheme="minorHAnsi" w:cstheme="minorHAnsi"/>
          <w:b/>
          <w:sz w:val="28"/>
          <w:szCs w:val="28"/>
          <w:lang w:val="es-MX"/>
        </w:rPr>
      </w:pPr>
    </w:p>
    <w:bookmarkEnd w:id="1"/>
    <w:p w14:paraId="11D4A081" w14:textId="77777777" w:rsidR="006B5139" w:rsidRDefault="006B5139" w:rsidP="006B5139">
      <w:pPr>
        <w:pStyle w:val="Sinespaciado"/>
        <w:jc w:val="center"/>
        <w:rPr>
          <w:rFonts w:asciiTheme="minorHAnsi" w:hAnsiTheme="minorHAnsi" w:cstheme="minorHAnsi"/>
          <w:b/>
          <w:sz w:val="28"/>
          <w:szCs w:val="28"/>
          <w:lang w:val="es-MX"/>
        </w:rPr>
      </w:pPr>
    </w:p>
    <w:p w14:paraId="251E3288" w14:textId="77777777" w:rsidR="006B5139" w:rsidRDefault="006B5139" w:rsidP="006B5139">
      <w:pPr>
        <w:pStyle w:val="Sinespaciado"/>
        <w:jc w:val="center"/>
        <w:rPr>
          <w:rFonts w:asciiTheme="minorHAnsi" w:hAnsiTheme="minorHAnsi" w:cstheme="minorHAnsi"/>
          <w:b/>
          <w:sz w:val="28"/>
          <w:szCs w:val="28"/>
          <w:lang w:val="es-MX"/>
        </w:rPr>
      </w:pPr>
    </w:p>
    <w:bookmarkEnd w:id="2"/>
    <w:p w14:paraId="5F646559" w14:textId="72A72E5A" w:rsidR="006B5139" w:rsidRDefault="006B5139" w:rsidP="00B353D8">
      <w:pPr>
        <w:widowControl w:val="0"/>
        <w:tabs>
          <w:tab w:val="left" w:pos="1802"/>
        </w:tabs>
        <w:autoSpaceDE w:val="0"/>
        <w:autoSpaceDN w:val="0"/>
        <w:spacing w:after="0" w:line="254" w:lineRule="auto"/>
        <w:ind w:right="880"/>
        <w:jc w:val="both"/>
      </w:pPr>
    </w:p>
    <w:p w14:paraId="12AA1C59" w14:textId="77777777" w:rsidR="00D141FC" w:rsidRPr="00B353D8" w:rsidRDefault="00D141FC" w:rsidP="00B353D8">
      <w:pPr>
        <w:widowControl w:val="0"/>
        <w:tabs>
          <w:tab w:val="left" w:pos="1802"/>
        </w:tabs>
        <w:autoSpaceDE w:val="0"/>
        <w:autoSpaceDN w:val="0"/>
        <w:spacing w:after="0" w:line="254" w:lineRule="auto"/>
        <w:ind w:right="880"/>
        <w:jc w:val="both"/>
      </w:pPr>
    </w:p>
    <w:p w14:paraId="781ED1B8" w14:textId="2F68D4EA" w:rsidR="00B353D8" w:rsidRPr="008166BD" w:rsidRDefault="00B353D8" w:rsidP="008166BD">
      <w:pPr>
        <w:pStyle w:val="Default"/>
        <w:jc w:val="center"/>
        <w:rPr>
          <w:rFonts w:asciiTheme="minorHAnsi" w:hAnsiTheme="minorHAnsi" w:cstheme="minorHAnsi"/>
          <w:b/>
          <w:sz w:val="28"/>
          <w:szCs w:val="28"/>
          <w:u w:val="single"/>
        </w:rPr>
      </w:pPr>
      <w:r w:rsidRPr="008166BD">
        <w:rPr>
          <w:rFonts w:asciiTheme="minorHAnsi" w:hAnsiTheme="minorHAnsi" w:cstheme="minorHAnsi"/>
          <w:b/>
          <w:sz w:val="28"/>
          <w:szCs w:val="28"/>
          <w:u w:val="single"/>
        </w:rPr>
        <w:lastRenderedPageBreak/>
        <w:t xml:space="preserve">SERVICIOS DE VALOR </w:t>
      </w:r>
      <w:r w:rsidR="00996CD5" w:rsidRPr="008166BD">
        <w:rPr>
          <w:rFonts w:asciiTheme="minorHAnsi" w:hAnsiTheme="minorHAnsi" w:cstheme="minorHAnsi"/>
          <w:b/>
          <w:sz w:val="28"/>
          <w:szCs w:val="28"/>
          <w:u w:val="single"/>
        </w:rPr>
        <w:t>AGREGADO PARA NUESTROS CLIENTES</w:t>
      </w:r>
    </w:p>
    <w:p w14:paraId="516084C4" w14:textId="77777777" w:rsidR="00B353D8" w:rsidRDefault="00B353D8" w:rsidP="00B353D8">
      <w:pPr>
        <w:pStyle w:val="Textoindependiente"/>
        <w:rPr>
          <w:b/>
          <w:sz w:val="20"/>
        </w:rPr>
      </w:pPr>
    </w:p>
    <w:p w14:paraId="7ED23608" w14:textId="77777777" w:rsidR="00B353D8" w:rsidRPr="006B4BA7" w:rsidRDefault="00B353D8" w:rsidP="00B353D8">
      <w:pPr>
        <w:pStyle w:val="Textoindependiente"/>
        <w:spacing w:before="8"/>
        <w:rPr>
          <w:b/>
          <w:sz w:val="20"/>
        </w:rPr>
      </w:pPr>
    </w:p>
    <w:p w14:paraId="2D489B29" w14:textId="48395E41" w:rsidR="006B4BA7" w:rsidRDefault="00B353D8" w:rsidP="006B4BA7">
      <w:pPr>
        <w:pStyle w:val="Default"/>
        <w:jc w:val="both"/>
        <w:rPr>
          <w:sz w:val="22"/>
          <w:szCs w:val="22"/>
        </w:rPr>
      </w:pPr>
      <w:r w:rsidRPr="00D27CC5">
        <w:rPr>
          <w:rFonts w:asciiTheme="minorHAnsi" w:hAnsiTheme="minorHAnsi" w:cstheme="minorHAnsi"/>
          <w:b/>
          <w:sz w:val="22"/>
          <w:szCs w:val="22"/>
        </w:rPr>
        <w:t>DATASOLUTIONS</w:t>
      </w:r>
      <w:r w:rsidR="001B2B33" w:rsidRPr="00D27CC5">
        <w:rPr>
          <w:rFonts w:asciiTheme="minorHAnsi" w:hAnsiTheme="minorHAnsi" w:cstheme="minorHAnsi"/>
          <w:b/>
          <w:sz w:val="22"/>
          <w:szCs w:val="22"/>
        </w:rPr>
        <w:t xml:space="preserve"> S.A</w:t>
      </w:r>
      <w:r w:rsidR="001B2B33" w:rsidRPr="00D27CC5">
        <w:rPr>
          <w:rFonts w:asciiTheme="minorHAnsi" w:hAnsiTheme="minorHAnsi" w:cstheme="minorHAnsi"/>
          <w:sz w:val="22"/>
          <w:szCs w:val="22"/>
        </w:rPr>
        <w:t>.</w:t>
      </w:r>
      <w:r w:rsidRPr="00D27CC5">
        <w:rPr>
          <w:rFonts w:asciiTheme="minorHAnsi" w:hAnsiTheme="minorHAnsi" w:cstheme="minorHAnsi"/>
          <w:sz w:val="22"/>
          <w:szCs w:val="22"/>
        </w:rPr>
        <w:t xml:space="preserve"> con la finalidad de garantizar la administración y la manipulación eficiente de los archivos físicos de nuestros clientes, otorga una propuesta de valor agregado para garantizar la calidad en el servicio y la seguridad de la información cuando esta es manipulada, así como su estado de almacenamiento y las normas que nos permiten mantener toda su documentación en estado</w:t>
      </w:r>
      <w:r w:rsidRPr="006B4BA7">
        <w:rPr>
          <w:sz w:val="22"/>
          <w:szCs w:val="22"/>
        </w:rPr>
        <w:t xml:space="preserve"> óptimo para su presentación o entrega a entes de regulación estatal.</w:t>
      </w:r>
    </w:p>
    <w:p w14:paraId="55753DFF" w14:textId="77777777" w:rsidR="006B4BA7" w:rsidRPr="006B4BA7" w:rsidRDefault="006B4BA7" w:rsidP="006B4BA7">
      <w:pPr>
        <w:pStyle w:val="Default"/>
        <w:jc w:val="both"/>
        <w:rPr>
          <w:sz w:val="22"/>
          <w:szCs w:val="22"/>
        </w:rPr>
      </w:pPr>
    </w:p>
    <w:p w14:paraId="1751AC8B" w14:textId="77777777" w:rsidR="00B353D8" w:rsidRDefault="00B353D8" w:rsidP="00D27CC5">
      <w:pPr>
        <w:pStyle w:val="Default"/>
        <w:jc w:val="both"/>
        <w:rPr>
          <w:rFonts w:asciiTheme="minorHAnsi" w:hAnsiTheme="minorHAnsi" w:cstheme="minorHAnsi"/>
        </w:rPr>
      </w:pPr>
      <w:r w:rsidRPr="00D27CC5">
        <w:rPr>
          <w:rFonts w:asciiTheme="minorHAnsi" w:hAnsiTheme="minorHAnsi" w:cstheme="minorHAnsi"/>
        </w:rPr>
        <w:t xml:space="preserve">A continuación, detallamos servicios contratados por </w:t>
      </w:r>
      <w:r w:rsidRPr="00D27CC5">
        <w:rPr>
          <w:rFonts w:asciiTheme="minorHAnsi" w:hAnsiTheme="minorHAnsi" w:cstheme="minorHAnsi"/>
          <w:b/>
        </w:rPr>
        <w:t>DATASOLUTIONS</w:t>
      </w:r>
      <w:r w:rsidRPr="00D27CC5">
        <w:rPr>
          <w:rFonts w:asciiTheme="minorHAnsi" w:hAnsiTheme="minorHAnsi" w:cstheme="minorHAnsi"/>
        </w:rPr>
        <w:t xml:space="preserve"> para garantizar en estado de su información, los cuales trasladamos a nuestros clientes sin recargo adicional con el objeto de mantener su confianza y seguridad en nosotros, además de confirmar nuestro profesionalismo y calidad en el trabajo que entregamos a nuestros clientes a través de los servicios que otorgamos:</w:t>
      </w:r>
    </w:p>
    <w:p w14:paraId="70AFECD3" w14:textId="70FD79FC" w:rsidR="00D27CC5" w:rsidRDefault="00D27CC5" w:rsidP="00D27CC5">
      <w:pPr>
        <w:pStyle w:val="Default"/>
        <w:jc w:val="both"/>
        <w:rPr>
          <w:rFonts w:asciiTheme="minorHAnsi" w:hAnsiTheme="minorHAnsi" w:cstheme="minorHAnsi"/>
        </w:rPr>
      </w:pPr>
    </w:p>
    <w:p w14:paraId="473DBAEC" w14:textId="77777777" w:rsidR="000A5DFB" w:rsidRPr="00D27CC5" w:rsidRDefault="000A5DFB" w:rsidP="00D27CC5">
      <w:pPr>
        <w:pStyle w:val="Default"/>
        <w:jc w:val="both"/>
        <w:rPr>
          <w:rFonts w:asciiTheme="minorHAnsi" w:hAnsiTheme="minorHAnsi" w:cstheme="minorHAnsi"/>
        </w:rPr>
      </w:pPr>
    </w:p>
    <w:tbl>
      <w:tblPr>
        <w:tblStyle w:val="TableNormal"/>
        <w:tblW w:w="0" w:type="auto"/>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560"/>
        <w:gridCol w:w="5688"/>
        <w:gridCol w:w="687"/>
        <w:gridCol w:w="22"/>
      </w:tblGrid>
      <w:tr w:rsidR="00B353D8" w14:paraId="07E66F5C" w14:textId="77777777" w:rsidTr="006B5139">
        <w:trPr>
          <w:gridAfter w:val="1"/>
          <w:wAfter w:w="18" w:type="dxa"/>
          <w:trHeight w:val="299"/>
          <w:jc w:val="center"/>
        </w:trPr>
        <w:tc>
          <w:tcPr>
            <w:tcW w:w="7925" w:type="dxa"/>
            <w:gridSpan w:val="3"/>
            <w:shd w:val="clear" w:color="auto" w:fill="C5D9F0"/>
          </w:tcPr>
          <w:p w14:paraId="5FD19FA5" w14:textId="77777777" w:rsidR="00B353D8" w:rsidRPr="00224124" w:rsidRDefault="00B353D8" w:rsidP="00224124">
            <w:pPr>
              <w:pStyle w:val="Default"/>
              <w:jc w:val="center"/>
              <w:rPr>
                <w:rFonts w:asciiTheme="minorHAnsi" w:hAnsiTheme="minorHAnsi" w:cstheme="minorHAnsi"/>
                <w:b/>
                <w:sz w:val="28"/>
                <w:szCs w:val="28"/>
                <w:u w:val="single"/>
              </w:rPr>
            </w:pPr>
            <w:r w:rsidRPr="00224124">
              <w:rPr>
                <w:rFonts w:asciiTheme="minorHAnsi" w:hAnsiTheme="minorHAnsi" w:cstheme="minorHAnsi"/>
                <w:b/>
                <w:sz w:val="28"/>
                <w:szCs w:val="28"/>
                <w:u w:val="single"/>
              </w:rPr>
              <w:t>SERVICIOS DE VALOR AGREGADO</w:t>
            </w:r>
          </w:p>
        </w:tc>
      </w:tr>
      <w:tr w:rsidR="00B353D8" w14:paraId="0930040C" w14:textId="77777777" w:rsidTr="006B5139">
        <w:trPr>
          <w:gridAfter w:val="1"/>
          <w:wAfter w:w="18" w:type="dxa"/>
          <w:trHeight w:val="154"/>
          <w:jc w:val="center"/>
        </w:trPr>
        <w:tc>
          <w:tcPr>
            <w:tcW w:w="7925" w:type="dxa"/>
            <w:gridSpan w:val="3"/>
            <w:tcBorders>
              <w:left w:val="nil"/>
              <w:bottom w:val="single" w:sz="4" w:space="0" w:color="auto"/>
              <w:right w:val="nil"/>
            </w:tcBorders>
          </w:tcPr>
          <w:p w14:paraId="2E4ADDE9" w14:textId="77777777" w:rsidR="00B353D8" w:rsidRDefault="00B353D8" w:rsidP="00B353D8">
            <w:pPr>
              <w:pStyle w:val="TableParagraph"/>
              <w:spacing w:before="0"/>
              <w:jc w:val="left"/>
              <w:rPr>
                <w:rFonts w:ascii="Times New Roman"/>
                <w:sz w:val="20"/>
              </w:rPr>
            </w:pPr>
          </w:p>
        </w:tc>
      </w:tr>
      <w:tr w:rsidR="00B353D8" w:rsidRPr="000571CA" w14:paraId="17537045" w14:textId="77777777" w:rsidTr="006B5139">
        <w:trPr>
          <w:gridAfter w:val="1"/>
          <w:wAfter w:w="18" w:type="dxa"/>
          <w:trHeight w:val="731"/>
          <w:jc w:val="center"/>
        </w:trPr>
        <w:tc>
          <w:tcPr>
            <w:tcW w:w="1550" w:type="dxa"/>
            <w:tcBorders>
              <w:top w:val="single" w:sz="4" w:space="0" w:color="auto"/>
              <w:left w:val="single" w:sz="4" w:space="0" w:color="auto"/>
              <w:bottom w:val="single" w:sz="4" w:space="0" w:color="auto"/>
              <w:right w:val="single" w:sz="4" w:space="0" w:color="auto"/>
            </w:tcBorders>
          </w:tcPr>
          <w:p w14:paraId="1217F004" w14:textId="77777777" w:rsidR="00B353D8" w:rsidRPr="000571CA" w:rsidRDefault="00B353D8" w:rsidP="00224124">
            <w:pPr>
              <w:pStyle w:val="Default"/>
              <w:jc w:val="center"/>
              <w:rPr>
                <w:rFonts w:asciiTheme="minorHAnsi" w:hAnsiTheme="minorHAnsi" w:cstheme="minorHAnsi"/>
                <w:sz w:val="22"/>
                <w:szCs w:val="22"/>
              </w:rPr>
            </w:pPr>
          </w:p>
          <w:p w14:paraId="3B5F9103" w14:textId="77777777" w:rsidR="00B353D8" w:rsidRPr="000571CA" w:rsidRDefault="00B353D8" w:rsidP="00224124">
            <w:pPr>
              <w:pStyle w:val="Default"/>
              <w:jc w:val="center"/>
              <w:rPr>
                <w:rFonts w:asciiTheme="minorHAnsi" w:hAnsiTheme="minorHAnsi" w:cstheme="minorHAnsi"/>
                <w:sz w:val="22"/>
                <w:szCs w:val="22"/>
              </w:rPr>
            </w:pPr>
            <w:r w:rsidRPr="000571CA">
              <w:rPr>
                <w:rFonts w:asciiTheme="minorHAnsi" w:hAnsiTheme="minorHAnsi" w:cstheme="minorHAnsi"/>
                <w:sz w:val="22"/>
                <w:szCs w:val="22"/>
              </w:rPr>
              <w:t>SEMCPSI-917</w:t>
            </w:r>
          </w:p>
        </w:tc>
        <w:tc>
          <w:tcPr>
            <w:tcW w:w="5688" w:type="dxa"/>
            <w:tcBorders>
              <w:top w:val="single" w:sz="4" w:space="0" w:color="auto"/>
              <w:left w:val="single" w:sz="4" w:space="0" w:color="auto"/>
              <w:bottom w:val="single" w:sz="4" w:space="0" w:color="auto"/>
              <w:right w:val="single" w:sz="4" w:space="0" w:color="auto"/>
            </w:tcBorders>
          </w:tcPr>
          <w:p w14:paraId="5C4AE579" w14:textId="77777777" w:rsidR="00B353D8" w:rsidRPr="000571CA" w:rsidRDefault="00B353D8" w:rsidP="00224124">
            <w:pPr>
              <w:pStyle w:val="Default"/>
              <w:jc w:val="center"/>
              <w:rPr>
                <w:rFonts w:asciiTheme="minorHAnsi" w:hAnsiTheme="minorHAnsi" w:cstheme="minorHAnsi"/>
                <w:sz w:val="22"/>
                <w:szCs w:val="22"/>
              </w:rPr>
            </w:pPr>
            <w:r w:rsidRPr="000571CA">
              <w:rPr>
                <w:rFonts w:asciiTheme="minorHAnsi" w:hAnsiTheme="minorHAnsi" w:cstheme="minorHAnsi"/>
                <w:sz w:val="22"/>
                <w:szCs w:val="22"/>
              </w:rPr>
              <w:t>Seminario de Capacitación por concepto de Up-Date y/o Up- grade del sistema o a su vez inclusión o cambio de nuevo</w:t>
            </w:r>
          </w:p>
          <w:p w14:paraId="40523470" w14:textId="77777777" w:rsidR="00B353D8" w:rsidRPr="000571CA" w:rsidRDefault="00B353D8" w:rsidP="00224124">
            <w:pPr>
              <w:pStyle w:val="Default"/>
              <w:jc w:val="center"/>
              <w:rPr>
                <w:rFonts w:asciiTheme="minorHAnsi" w:hAnsiTheme="minorHAnsi" w:cstheme="minorHAnsi"/>
                <w:sz w:val="22"/>
                <w:szCs w:val="22"/>
              </w:rPr>
            </w:pPr>
            <w:r w:rsidRPr="000571CA">
              <w:rPr>
                <w:rFonts w:asciiTheme="minorHAnsi" w:hAnsiTheme="minorHAnsi" w:cstheme="minorHAnsi"/>
                <w:sz w:val="22"/>
                <w:szCs w:val="22"/>
              </w:rPr>
              <w:t>personal responsable.</w:t>
            </w:r>
          </w:p>
        </w:tc>
        <w:tc>
          <w:tcPr>
            <w:tcW w:w="687" w:type="dxa"/>
            <w:tcBorders>
              <w:top w:val="single" w:sz="4" w:space="0" w:color="auto"/>
              <w:left w:val="single" w:sz="4" w:space="0" w:color="auto"/>
              <w:bottom w:val="single" w:sz="4" w:space="0" w:color="auto"/>
              <w:right w:val="single" w:sz="4" w:space="0" w:color="auto"/>
            </w:tcBorders>
          </w:tcPr>
          <w:p w14:paraId="2CB29297" w14:textId="77777777" w:rsidR="00B353D8" w:rsidRPr="000571CA" w:rsidRDefault="00B353D8" w:rsidP="00224124">
            <w:pPr>
              <w:pStyle w:val="Default"/>
              <w:jc w:val="center"/>
              <w:rPr>
                <w:rFonts w:asciiTheme="minorHAnsi" w:hAnsiTheme="minorHAnsi" w:cstheme="minorHAnsi"/>
                <w:sz w:val="22"/>
                <w:szCs w:val="22"/>
              </w:rPr>
            </w:pPr>
          </w:p>
          <w:p w14:paraId="59AE85E4" w14:textId="77777777" w:rsidR="00B353D8" w:rsidRPr="000571CA" w:rsidRDefault="00B353D8" w:rsidP="00224124">
            <w:pPr>
              <w:pStyle w:val="Default"/>
              <w:jc w:val="center"/>
              <w:rPr>
                <w:rFonts w:asciiTheme="minorHAnsi" w:hAnsiTheme="minorHAnsi" w:cstheme="minorHAnsi"/>
                <w:sz w:val="22"/>
                <w:szCs w:val="22"/>
              </w:rPr>
            </w:pPr>
            <w:r w:rsidRPr="000571CA">
              <w:rPr>
                <w:rFonts w:asciiTheme="minorHAnsi" w:hAnsiTheme="minorHAnsi" w:cstheme="minorHAnsi"/>
                <w:sz w:val="22"/>
                <w:szCs w:val="22"/>
              </w:rPr>
              <w:t>$0.00</w:t>
            </w:r>
          </w:p>
        </w:tc>
      </w:tr>
      <w:tr w:rsidR="00B353D8" w:rsidRPr="000571CA" w14:paraId="3374A01A" w14:textId="77777777" w:rsidTr="006B5139">
        <w:trPr>
          <w:gridAfter w:val="1"/>
          <w:wAfter w:w="18" w:type="dxa"/>
          <w:trHeight w:val="489"/>
          <w:jc w:val="center"/>
        </w:trPr>
        <w:tc>
          <w:tcPr>
            <w:tcW w:w="1550" w:type="dxa"/>
            <w:tcBorders>
              <w:top w:val="single" w:sz="4" w:space="0" w:color="auto"/>
              <w:left w:val="single" w:sz="4" w:space="0" w:color="auto"/>
              <w:bottom w:val="single" w:sz="4" w:space="0" w:color="auto"/>
              <w:right w:val="single" w:sz="4" w:space="0" w:color="auto"/>
            </w:tcBorders>
          </w:tcPr>
          <w:p w14:paraId="7706C4E1" w14:textId="77777777" w:rsidR="00B353D8" w:rsidRPr="000571CA" w:rsidRDefault="00B353D8" w:rsidP="00224124">
            <w:pPr>
              <w:pStyle w:val="Default"/>
              <w:jc w:val="center"/>
              <w:rPr>
                <w:rFonts w:asciiTheme="minorHAnsi" w:hAnsiTheme="minorHAnsi" w:cstheme="minorHAnsi"/>
                <w:sz w:val="22"/>
                <w:szCs w:val="22"/>
              </w:rPr>
            </w:pPr>
            <w:r w:rsidRPr="000571CA">
              <w:rPr>
                <w:rFonts w:asciiTheme="minorHAnsi" w:hAnsiTheme="minorHAnsi" w:cstheme="minorHAnsi"/>
                <w:sz w:val="22"/>
                <w:szCs w:val="22"/>
              </w:rPr>
              <w:t>FUGCPL-917</w:t>
            </w:r>
          </w:p>
        </w:tc>
        <w:tc>
          <w:tcPr>
            <w:tcW w:w="5688" w:type="dxa"/>
            <w:tcBorders>
              <w:top w:val="single" w:sz="4" w:space="0" w:color="auto"/>
              <w:left w:val="single" w:sz="4" w:space="0" w:color="auto"/>
              <w:bottom w:val="single" w:sz="4" w:space="0" w:color="auto"/>
              <w:right w:val="single" w:sz="4" w:space="0" w:color="auto"/>
            </w:tcBorders>
          </w:tcPr>
          <w:p w14:paraId="59BBE652" w14:textId="77777777" w:rsidR="00B353D8" w:rsidRPr="000571CA" w:rsidRDefault="00B353D8" w:rsidP="00224124">
            <w:pPr>
              <w:pStyle w:val="Default"/>
              <w:jc w:val="center"/>
              <w:rPr>
                <w:rFonts w:asciiTheme="minorHAnsi" w:hAnsiTheme="minorHAnsi" w:cstheme="minorHAnsi"/>
                <w:sz w:val="22"/>
                <w:szCs w:val="22"/>
              </w:rPr>
            </w:pPr>
            <w:r w:rsidRPr="000571CA">
              <w:rPr>
                <w:rFonts w:asciiTheme="minorHAnsi" w:hAnsiTheme="minorHAnsi" w:cstheme="minorHAnsi"/>
                <w:sz w:val="22"/>
                <w:szCs w:val="22"/>
              </w:rPr>
              <w:t>Poseemos servicios contratados de Fumigación y Control de</w:t>
            </w:r>
          </w:p>
          <w:p w14:paraId="187FB7ED" w14:textId="77777777" w:rsidR="00B353D8" w:rsidRPr="000571CA" w:rsidRDefault="00B353D8" w:rsidP="00224124">
            <w:pPr>
              <w:pStyle w:val="Default"/>
              <w:jc w:val="center"/>
              <w:rPr>
                <w:rFonts w:asciiTheme="minorHAnsi" w:hAnsiTheme="minorHAnsi" w:cstheme="minorHAnsi"/>
                <w:sz w:val="22"/>
                <w:szCs w:val="22"/>
              </w:rPr>
            </w:pPr>
            <w:r w:rsidRPr="000571CA">
              <w:rPr>
                <w:rFonts w:asciiTheme="minorHAnsi" w:hAnsiTheme="minorHAnsi" w:cstheme="minorHAnsi"/>
                <w:sz w:val="22"/>
                <w:szCs w:val="22"/>
              </w:rPr>
              <w:t>Plagas</w:t>
            </w:r>
          </w:p>
        </w:tc>
        <w:tc>
          <w:tcPr>
            <w:tcW w:w="687" w:type="dxa"/>
            <w:tcBorders>
              <w:top w:val="single" w:sz="4" w:space="0" w:color="auto"/>
              <w:left w:val="single" w:sz="4" w:space="0" w:color="auto"/>
              <w:bottom w:val="single" w:sz="4" w:space="0" w:color="auto"/>
              <w:right w:val="single" w:sz="4" w:space="0" w:color="auto"/>
            </w:tcBorders>
          </w:tcPr>
          <w:p w14:paraId="76BFB44B" w14:textId="77777777" w:rsidR="00B353D8" w:rsidRPr="000571CA" w:rsidRDefault="00B353D8" w:rsidP="00224124">
            <w:pPr>
              <w:pStyle w:val="Default"/>
              <w:jc w:val="center"/>
              <w:rPr>
                <w:rFonts w:asciiTheme="minorHAnsi" w:hAnsiTheme="minorHAnsi" w:cstheme="minorHAnsi"/>
                <w:sz w:val="22"/>
                <w:szCs w:val="22"/>
              </w:rPr>
            </w:pPr>
            <w:r w:rsidRPr="000571CA">
              <w:rPr>
                <w:rFonts w:asciiTheme="minorHAnsi" w:hAnsiTheme="minorHAnsi" w:cstheme="minorHAnsi"/>
                <w:sz w:val="22"/>
                <w:szCs w:val="22"/>
              </w:rPr>
              <w:t>$0.00</w:t>
            </w:r>
          </w:p>
        </w:tc>
      </w:tr>
      <w:tr w:rsidR="00B353D8" w:rsidRPr="000571CA" w14:paraId="05800387" w14:textId="77777777" w:rsidTr="006B5139">
        <w:trPr>
          <w:gridAfter w:val="1"/>
          <w:wAfter w:w="18" w:type="dxa"/>
          <w:trHeight w:val="489"/>
          <w:jc w:val="center"/>
        </w:trPr>
        <w:tc>
          <w:tcPr>
            <w:tcW w:w="1550" w:type="dxa"/>
            <w:tcBorders>
              <w:top w:val="single" w:sz="4" w:space="0" w:color="auto"/>
              <w:left w:val="single" w:sz="4" w:space="0" w:color="auto"/>
              <w:bottom w:val="single" w:sz="4" w:space="0" w:color="auto"/>
              <w:right w:val="single" w:sz="4" w:space="0" w:color="auto"/>
            </w:tcBorders>
          </w:tcPr>
          <w:p w14:paraId="1C2ECCDB" w14:textId="77777777" w:rsidR="00B353D8" w:rsidRPr="000571CA" w:rsidRDefault="00B353D8" w:rsidP="00224124">
            <w:pPr>
              <w:pStyle w:val="Default"/>
              <w:jc w:val="center"/>
              <w:rPr>
                <w:rFonts w:asciiTheme="minorHAnsi" w:hAnsiTheme="minorHAnsi" w:cstheme="minorHAnsi"/>
                <w:sz w:val="22"/>
                <w:szCs w:val="22"/>
              </w:rPr>
            </w:pPr>
            <w:r w:rsidRPr="000571CA">
              <w:rPr>
                <w:rFonts w:asciiTheme="minorHAnsi" w:hAnsiTheme="minorHAnsi" w:cstheme="minorHAnsi"/>
                <w:sz w:val="22"/>
                <w:szCs w:val="22"/>
              </w:rPr>
              <w:t>GRDSEG-917</w:t>
            </w:r>
          </w:p>
        </w:tc>
        <w:tc>
          <w:tcPr>
            <w:tcW w:w="5688" w:type="dxa"/>
            <w:tcBorders>
              <w:top w:val="single" w:sz="4" w:space="0" w:color="auto"/>
              <w:left w:val="single" w:sz="4" w:space="0" w:color="auto"/>
              <w:bottom w:val="single" w:sz="4" w:space="0" w:color="auto"/>
              <w:right w:val="single" w:sz="4" w:space="0" w:color="auto"/>
            </w:tcBorders>
          </w:tcPr>
          <w:p w14:paraId="4A75A501" w14:textId="77777777" w:rsidR="00B353D8" w:rsidRPr="000571CA" w:rsidRDefault="00B353D8" w:rsidP="00224124">
            <w:pPr>
              <w:pStyle w:val="Default"/>
              <w:jc w:val="center"/>
              <w:rPr>
                <w:rFonts w:asciiTheme="minorHAnsi" w:hAnsiTheme="minorHAnsi" w:cstheme="minorHAnsi"/>
                <w:sz w:val="22"/>
                <w:szCs w:val="22"/>
              </w:rPr>
            </w:pPr>
            <w:r w:rsidRPr="000571CA">
              <w:rPr>
                <w:rFonts w:asciiTheme="minorHAnsi" w:hAnsiTheme="minorHAnsi" w:cstheme="minorHAnsi"/>
                <w:sz w:val="22"/>
                <w:szCs w:val="22"/>
              </w:rPr>
              <w:t>Poseemos servicios contratados de Guardianía y Seguridad</w:t>
            </w:r>
          </w:p>
          <w:p w14:paraId="1E480117" w14:textId="77777777" w:rsidR="00B353D8" w:rsidRPr="000571CA" w:rsidRDefault="00B353D8" w:rsidP="00224124">
            <w:pPr>
              <w:pStyle w:val="Default"/>
              <w:jc w:val="center"/>
              <w:rPr>
                <w:rFonts w:asciiTheme="minorHAnsi" w:hAnsiTheme="minorHAnsi" w:cstheme="minorHAnsi"/>
                <w:sz w:val="22"/>
                <w:szCs w:val="22"/>
              </w:rPr>
            </w:pPr>
            <w:r w:rsidRPr="000571CA">
              <w:rPr>
                <w:rFonts w:asciiTheme="minorHAnsi" w:hAnsiTheme="minorHAnsi" w:cstheme="minorHAnsi"/>
                <w:sz w:val="22"/>
                <w:szCs w:val="22"/>
              </w:rPr>
              <w:t>privada 24 horas</w:t>
            </w:r>
          </w:p>
        </w:tc>
        <w:tc>
          <w:tcPr>
            <w:tcW w:w="687" w:type="dxa"/>
            <w:tcBorders>
              <w:top w:val="single" w:sz="4" w:space="0" w:color="auto"/>
              <w:left w:val="single" w:sz="4" w:space="0" w:color="auto"/>
              <w:bottom w:val="single" w:sz="4" w:space="0" w:color="auto"/>
              <w:right w:val="single" w:sz="4" w:space="0" w:color="auto"/>
            </w:tcBorders>
          </w:tcPr>
          <w:p w14:paraId="4B5E8E25" w14:textId="77777777" w:rsidR="00B353D8" w:rsidRPr="000571CA" w:rsidRDefault="00B353D8" w:rsidP="00224124">
            <w:pPr>
              <w:pStyle w:val="Default"/>
              <w:jc w:val="center"/>
              <w:rPr>
                <w:rFonts w:asciiTheme="minorHAnsi" w:hAnsiTheme="minorHAnsi" w:cstheme="minorHAnsi"/>
                <w:sz w:val="22"/>
                <w:szCs w:val="22"/>
              </w:rPr>
            </w:pPr>
            <w:r w:rsidRPr="000571CA">
              <w:rPr>
                <w:rFonts w:asciiTheme="minorHAnsi" w:hAnsiTheme="minorHAnsi" w:cstheme="minorHAnsi"/>
                <w:sz w:val="22"/>
                <w:szCs w:val="22"/>
              </w:rPr>
              <w:t>$0.00</w:t>
            </w:r>
          </w:p>
        </w:tc>
      </w:tr>
      <w:tr w:rsidR="004744A1" w:rsidRPr="000571CA" w14:paraId="51DD0FF5" w14:textId="77777777" w:rsidTr="006B5139">
        <w:trPr>
          <w:gridAfter w:val="1"/>
          <w:wAfter w:w="18" w:type="dxa"/>
          <w:trHeight w:val="489"/>
          <w:jc w:val="center"/>
        </w:trPr>
        <w:tc>
          <w:tcPr>
            <w:tcW w:w="1550" w:type="dxa"/>
            <w:tcBorders>
              <w:top w:val="single" w:sz="4" w:space="0" w:color="auto"/>
              <w:left w:val="single" w:sz="4" w:space="0" w:color="auto"/>
              <w:bottom w:val="single" w:sz="4" w:space="0" w:color="auto"/>
              <w:right w:val="single" w:sz="4" w:space="0" w:color="auto"/>
            </w:tcBorders>
          </w:tcPr>
          <w:p w14:paraId="0452B94F" w14:textId="706DB633" w:rsidR="004744A1" w:rsidRPr="000571CA" w:rsidRDefault="004744A1" w:rsidP="004744A1">
            <w:pPr>
              <w:pStyle w:val="Default"/>
              <w:jc w:val="center"/>
              <w:rPr>
                <w:rFonts w:asciiTheme="minorHAnsi" w:hAnsiTheme="minorHAnsi" w:cstheme="minorHAnsi"/>
                <w:sz w:val="22"/>
                <w:szCs w:val="22"/>
              </w:rPr>
            </w:pPr>
            <w:r w:rsidRPr="000571CA">
              <w:rPr>
                <w:rFonts w:asciiTheme="minorHAnsi" w:hAnsiTheme="minorHAnsi" w:cstheme="minorHAnsi"/>
                <w:sz w:val="22"/>
                <w:szCs w:val="22"/>
              </w:rPr>
              <w:t>ACCILIMRC-917</w:t>
            </w:r>
          </w:p>
        </w:tc>
        <w:tc>
          <w:tcPr>
            <w:tcW w:w="5688" w:type="dxa"/>
            <w:tcBorders>
              <w:top w:val="single" w:sz="4" w:space="0" w:color="auto"/>
              <w:left w:val="single" w:sz="4" w:space="0" w:color="auto"/>
              <w:bottom w:val="single" w:sz="4" w:space="0" w:color="auto"/>
              <w:right w:val="single" w:sz="4" w:space="0" w:color="auto"/>
            </w:tcBorders>
          </w:tcPr>
          <w:p w14:paraId="749BC8FD" w14:textId="3BF3BA43" w:rsidR="004744A1" w:rsidRPr="000571CA" w:rsidRDefault="004744A1" w:rsidP="004744A1">
            <w:pPr>
              <w:pStyle w:val="Default"/>
              <w:jc w:val="center"/>
              <w:rPr>
                <w:rFonts w:asciiTheme="minorHAnsi" w:hAnsiTheme="minorHAnsi" w:cstheme="minorHAnsi"/>
                <w:sz w:val="22"/>
                <w:szCs w:val="22"/>
              </w:rPr>
            </w:pPr>
            <w:r w:rsidRPr="000571CA">
              <w:rPr>
                <w:rFonts w:asciiTheme="minorHAnsi" w:hAnsiTheme="minorHAnsi" w:cstheme="minorHAnsi"/>
                <w:sz w:val="22"/>
                <w:szCs w:val="22"/>
              </w:rPr>
              <w:t>Accesos sin Límites de Usuarios</w:t>
            </w:r>
          </w:p>
        </w:tc>
        <w:tc>
          <w:tcPr>
            <w:tcW w:w="687" w:type="dxa"/>
            <w:tcBorders>
              <w:top w:val="single" w:sz="4" w:space="0" w:color="auto"/>
              <w:left w:val="single" w:sz="4" w:space="0" w:color="auto"/>
              <w:bottom w:val="single" w:sz="4" w:space="0" w:color="auto"/>
              <w:right w:val="single" w:sz="4" w:space="0" w:color="auto"/>
            </w:tcBorders>
          </w:tcPr>
          <w:p w14:paraId="177A8215" w14:textId="103D805F" w:rsidR="004744A1" w:rsidRPr="000571CA" w:rsidRDefault="004744A1" w:rsidP="004744A1">
            <w:pPr>
              <w:pStyle w:val="Default"/>
              <w:jc w:val="center"/>
              <w:rPr>
                <w:rFonts w:asciiTheme="minorHAnsi" w:hAnsiTheme="minorHAnsi" w:cstheme="minorHAnsi"/>
                <w:sz w:val="22"/>
                <w:szCs w:val="22"/>
              </w:rPr>
            </w:pPr>
            <w:r w:rsidRPr="000571CA">
              <w:rPr>
                <w:rFonts w:asciiTheme="minorHAnsi" w:hAnsiTheme="minorHAnsi" w:cstheme="minorHAnsi"/>
                <w:sz w:val="22"/>
                <w:szCs w:val="22"/>
              </w:rPr>
              <w:t>$0.00</w:t>
            </w:r>
          </w:p>
        </w:tc>
      </w:tr>
      <w:tr w:rsidR="004744A1" w:rsidRPr="000571CA" w14:paraId="568CD06E" w14:textId="77777777" w:rsidTr="006B5139">
        <w:trPr>
          <w:gridAfter w:val="1"/>
          <w:wAfter w:w="18" w:type="dxa"/>
          <w:trHeight w:val="489"/>
          <w:jc w:val="center"/>
        </w:trPr>
        <w:tc>
          <w:tcPr>
            <w:tcW w:w="1550" w:type="dxa"/>
            <w:tcBorders>
              <w:top w:val="single" w:sz="4" w:space="0" w:color="auto"/>
              <w:left w:val="single" w:sz="4" w:space="0" w:color="auto"/>
              <w:bottom w:val="single" w:sz="4" w:space="0" w:color="auto"/>
              <w:right w:val="single" w:sz="4" w:space="0" w:color="auto"/>
            </w:tcBorders>
          </w:tcPr>
          <w:p w14:paraId="4F2875C9" w14:textId="227282CC" w:rsidR="004744A1" w:rsidRPr="000571CA" w:rsidRDefault="004744A1" w:rsidP="004744A1">
            <w:pPr>
              <w:pStyle w:val="Default"/>
              <w:jc w:val="center"/>
              <w:rPr>
                <w:rFonts w:asciiTheme="minorHAnsi" w:hAnsiTheme="minorHAnsi" w:cstheme="minorHAnsi"/>
                <w:sz w:val="22"/>
                <w:szCs w:val="22"/>
              </w:rPr>
            </w:pPr>
            <w:r w:rsidRPr="000571CA">
              <w:rPr>
                <w:rFonts w:asciiTheme="minorHAnsi" w:hAnsiTheme="minorHAnsi" w:cstheme="minorHAnsi"/>
                <w:sz w:val="22"/>
                <w:szCs w:val="22"/>
              </w:rPr>
              <w:t>FACDTCNS-917</w:t>
            </w:r>
          </w:p>
        </w:tc>
        <w:tc>
          <w:tcPr>
            <w:tcW w:w="5688" w:type="dxa"/>
            <w:tcBorders>
              <w:top w:val="single" w:sz="4" w:space="0" w:color="auto"/>
              <w:left w:val="single" w:sz="4" w:space="0" w:color="auto"/>
              <w:bottom w:val="single" w:sz="4" w:space="0" w:color="auto"/>
              <w:right w:val="single" w:sz="4" w:space="0" w:color="auto"/>
            </w:tcBorders>
          </w:tcPr>
          <w:p w14:paraId="5E3B8E8A" w14:textId="1E108E20" w:rsidR="004744A1" w:rsidRPr="000571CA" w:rsidRDefault="004744A1" w:rsidP="004744A1">
            <w:pPr>
              <w:pStyle w:val="Default"/>
              <w:jc w:val="center"/>
              <w:rPr>
                <w:rFonts w:asciiTheme="minorHAnsi" w:hAnsiTheme="minorHAnsi" w:cstheme="minorHAnsi"/>
                <w:sz w:val="22"/>
                <w:szCs w:val="22"/>
              </w:rPr>
            </w:pPr>
            <w:r w:rsidRPr="000571CA">
              <w:rPr>
                <w:rFonts w:asciiTheme="minorHAnsi" w:hAnsiTheme="minorHAnsi" w:cstheme="minorHAnsi"/>
                <w:sz w:val="22"/>
                <w:szCs w:val="22"/>
              </w:rPr>
              <w:t>Facturación Detallada</w:t>
            </w:r>
          </w:p>
        </w:tc>
        <w:tc>
          <w:tcPr>
            <w:tcW w:w="687" w:type="dxa"/>
            <w:tcBorders>
              <w:top w:val="single" w:sz="4" w:space="0" w:color="auto"/>
              <w:left w:val="single" w:sz="4" w:space="0" w:color="auto"/>
              <w:bottom w:val="single" w:sz="4" w:space="0" w:color="auto"/>
              <w:right w:val="single" w:sz="4" w:space="0" w:color="auto"/>
            </w:tcBorders>
          </w:tcPr>
          <w:p w14:paraId="2DD81AE7" w14:textId="7C291612" w:rsidR="004744A1" w:rsidRPr="000571CA" w:rsidRDefault="004744A1" w:rsidP="004744A1">
            <w:pPr>
              <w:pStyle w:val="Default"/>
              <w:jc w:val="center"/>
              <w:rPr>
                <w:rFonts w:asciiTheme="minorHAnsi" w:hAnsiTheme="minorHAnsi" w:cstheme="minorHAnsi"/>
                <w:sz w:val="22"/>
                <w:szCs w:val="22"/>
              </w:rPr>
            </w:pPr>
            <w:r w:rsidRPr="000571CA">
              <w:rPr>
                <w:rFonts w:asciiTheme="minorHAnsi" w:hAnsiTheme="minorHAnsi" w:cstheme="minorHAnsi"/>
                <w:sz w:val="22"/>
                <w:szCs w:val="22"/>
              </w:rPr>
              <w:t>$0.00</w:t>
            </w:r>
          </w:p>
        </w:tc>
      </w:tr>
      <w:tr w:rsidR="00CC1D90" w:rsidRPr="000571CA" w14:paraId="3790E1CC" w14:textId="77777777" w:rsidTr="006B5139">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99"/>
          <w:jc w:val="center"/>
        </w:trPr>
        <w:tc>
          <w:tcPr>
            <w:tcW w:w="1560" w:type="dxa"/>
          </w:tcPr>
          <w:p w14:paraId="1270831D" w14:textId="77777777" w:rsidR="00CC1D90" w:rsidRPr="000571CA" w:rsidRDefault="00CC1D90" w:rsidP="00CC1D90">
            <w:pPr>
              <w:pStyle w:val="Default"/>
              <w:jc w:val="center"/>
              <w:rPr>
                <w:rFonts w:asciiTheme="minorHAnsi" w:hAnsiTheme="minorHAnsi" w:cstheme="minorHAnsi"/>
                <w:sz w:val="22"/>
                <w:szCs w:val="22"/>
              </w:rPr>
            </w:pPr>
            <w:r w:rsidRPr="000571CA">
              <w:rPr>
                <w:rFonts w:asciiTheme="minorHAnsi" w:hAnsiTheme="minorHAnsi" w:cstheme="minorHAnsi"/>
                <w:sz w:val="22"/>
                <w:szCs w:val="22"/>
              </w:rPr>
              <w:t>CNPDEL-917</w:t>
            </w:r>
          </w:p>
        </w:tc>
        <w:tc>
          <w:tcPr>
            <w:tcW w:w="5679" w:type="dxa"/>
            <w:tcBorders>
              <w:right w:val="single" w:sz="6" w:space="0" w:color="000000"/>
            </w:tcBorders>
          </w:tcPr>
          <w:p w14:paraId="0162A81C" w14:textId="77777777" w:rsidR="00CC1D90" w:rsidRPr="000571CA" w:rsidRDefault="00CC1D90" w:rsidP="00D33646">
            <w:pPr>
              <w:pStyle w:val="Default"/>
              <w:jc w:val="center"/>
              <w:rPr>
                <w:rFonts w:asciiTheme="minorHAnsi" w:hAnsiTheme="minorHAnsi" w:cstheme="minorHAnsi"/>
                <w:sz w:val="22"/>
                <w:szCs w:val="22"/>
              </w:rPr>
            </w:pPr>
            <w:r w:rsidRPr="000571CA">
              <w:rPr>
                <w:rFonts w:asciiTheme="minorHAnsi" w:hAnsiTheme="minorHAnsi" w:cstheme="minorHAnsi"/>
                <w:sz w:val="22"/>
                <w:szCs w:val="22"/>
              </w:rPr>
              <w:t>Consulta y Pedidos EN LINEA</w:t>
            </w:r>
          </w:p>
        </w:tc>
        <w:tc>
          <w:tcPr>
            <w:tcW w:w="709" w:type="dxa"/>
            <w:gridSpan w:val="2"/>
            <w:tcBorders>
              <w:left w:val="single" w:sz="6" w:space="0" w:color="000000"/>
            </w:tcBorders>
          </w:tcPr>
          <w:p w14:paraId="40D7F2F8" w14:textId="144BAE08" w:rsidR="00CC1D90" w:rsidRPr="000571CA" w:rsidRDefault="00CC1D90" w:rsidP="00D33646">
            <w:pPr>
              <w:pStyle w:val="Default"/>
              <w:jc w:val="center"/>
              <w:rPr>
                <w:rFonts w:asciiTheme="minorHAnsi" w:hAnsiTheme="minorHAnsi" w:cstheme="minorHAnsi"/>
                <w:sz w:val="22"/>
                <w:szCs w:val="22"/>
              </w:rPr>
            </w:pPr>
            <w:r w:rsidRPr="000571CA">
              <w:rPr>
                <w:rFonts w:asciiTheme="minorHAnsi" w:hAnsiTheme="minorHAnsi" w:cstheme="minorHAnsi"/>
                <w:sz w:val="22"/>
                <w:szCs w:val="22"/>
              </w:rPr>
              <w:t>$0.00</w:t>
            </w:r>
          </w:p>
        </w:tc>
      </w:tr>
    </w:tbl>
    <w:p w14:paraId="3D63430A" w14:textId="77777777" w:rsidR="00B353D8" w:rsidRPr="000571CA" w:rsidRDefault="00B353D8" w:rsidP="00224124">
      <w:pPr>
        <w:pStyle w:val="Default"/>
        <w:widowControl w:val="0"/>
        <w:jc w:val="center"/>
        <w:rPr>
          <w:rFonts w:asciiTheme="minorHAnsi" w:hAnsiTheme="minorHAnsi" w:cstheme="minorHAnsi"/>
          <w:sz w:val="22"/>
          <w:szCs w:val="22"/>
        </w:rPr>
      </w:pPr>
    </w:p>
    <w:p w14:paraId="0E4490DA" w14:textId="2AF7A39F" w:rsidR="00B353D8" w:rsidRPr="001B2B33" w:rsidRDefault="0063329D" w:rsidP="006B5139">
      <w:pPr>
        <w:spacing w:line="254" w:lineRule="auto"/>
        <w:ind w:right="874"/>
        <w:jc w:val="center"/>
        <w:rPr>
          <w:b/>
        </w:rPr>
      </w:pPr>
      <w:r w:rsidRPr="008166BD">
        <w:rPr>
          <w:rFonts w:asciiTheme="minorHAnsi" w:hAnsiTheme="minorHAnsi" w:cstheme="minorHAnsi"/>
          <w:b/>
          <w:color w:val="000000"/>
          <w:sz w:val="28"/>
          <w:szCs w:val="28"/>
          <w:u w:val="single"/>
          <w:lang w:val="es-ES"/>
        </w:rPr>
        <w:t xml:space="preserve">DATASOLUTIONS BRINDA </w:t>
      </w:r>
      <w:r>
        <w:rPr>
          <w:rFonts w:asciiTheme="minorHAnsi" w:hAnsiTheme="minorHAnsi" w:cstheme="minorHAnsi"/>
          <w:b/>
          <w:color w:val="000000"/>
          <w:sz w:val="28"/>
          <w:szCs w:val="28"/>
          <w:u w:val="single"/>
          <w:lang w:val="es-ES"/>
        </w:rPr>
        <w:t xml:space="preserve">A </w:t>
      </w:r>
      <w:r w:rsidR="00D141FC">
        <w:rPr>
          <w:b/>
          <w:color w:val="000000"/>
          <w:sz w:val="28"/>
          <w:szCs w:val="28"/>
          <w:u w:val="single"/>
          <w:lang w:val="es-ES"/>
        </w:rPr>
        <w:t>POLIFILM CIA. LTDA.</w:t>
      </w:r>
      <w:r w:rsidR="004744A1">
        <w:rPr>
          <w:b/>
          <w:color w:val="000000"/>
          <w:sz w:val="28"/>
          <w:szCs w:val="28"/>
          <w:u w:val="single"/>
          <w:lang w:val="es-ES"/>
        </w:rPr>
        <w:t xml:space="preserve"> </w:t>
      </w:r>
      <w:r w:rsidR="004744A1" w:rsidRPr="008166BD">
        <w:rPr>
          <w:b/>
          <w:color w:val="000000"/>
          <w:sz w:val="28"/>
          <w:szCs w:val="28"/>
          <w:u w:val="single"/>
          <w:lang w:val="es-ES"/>
        </w:rPr>
        <w:t>ADICIONALMENT</w:t>
      </w:r>
      <w:r w:rsidR="004744A1">
        <w:rPr>
          <w:b/>
          <w:color w:val="000000"/>
          <w:sz w:val="28"/>
          <w:szCs w:val="28"/>
          <w:u w:val="single"/>
          <w:lang w:val="es-ES"/>
        </w:rPr>
        <w:t>E</w:t>
      </w:r>
    </w:p>
    <w:p w14:paraId="79BAA2A5" w14:textId="61C5D5C0" w:rsidR="00B353D8" w:rsidRPr="00D27CC5" w:rsidRDefault="00B353D8" w:rsidP="00D27CC5">
      <w:pPr>
        <w:pStyle w:val="Default"/>
        <w:jc w:val="both"/>
        <w:rPr>
          <w:rFonts w:asciiTheme="minorHAnsi" w:hAnsiTheme="minorHAnsi" w:cstheme="minorHAnsi"/>
          <w:sz w:val="22"/>
          <w:szCs w:val="22"/>
        </w:rPr>
      </w:pPr>
      <w:r w:rsidRPr="00D27CC5">
        <w:rPr>
          <w:rFonts w:asciiTheme="minorHAnsi" w:hAnsiTheme="minorHAnsi" w:cstheme="minorHAnsi"/>
          <w:sz w:val="22"/>
          <w:szCs w:val="22"/>
        </w:rPr>
        <w:t xml:space="preserve">Capacitación sin costo sobre la importancia de ordenar sus Documentos, esto no tendrá costo alguno y se realizará la fecha que disponga </w:t>
      </w:r>
      <w:r w:rsidR="00D141FC" w:rsidRPr="00D141FC">
        <w:rPr>
          <w:rStyle w:val="companylabel"/>
          <w:b/>
          <w:lang w:val="es-EC"/>
        </w:rPr>
        <w:t>POLIFILM CIA. LTDA.</w:t>
      </w:r>
    </w:p>
    <w:p w14:paraId="4F423759" w14:textId="77777777" w:rsidR="00D27CC5" w:rsidRPr="00D27CC5" w:rsidRDefault="00D27CC5" w:rsidP="00D27CC5">
      <w:pPr>
        <w:pStyle w:val="Default"/>
        <w:jc w:val="both"/>
        <w:rPr>
          <w:rFonts w:asciiTheme="minorHAnsi" w:hAnsiTheme="minorHAnsi" w:cstheme="minorHAnsi"/>
          <w:sz w:val="22"/>
          <w:szCs w:val="22"/>
        </w:rPr>
      </w:pPr>
    </w:p>
    <w:p w14:paraId="493EC6F3" w14:textId="77777777" w:rsidR="00B353D8" w:rsidRDefault="00B353D8" w:rsidP="00D27CC5">
      <w:pPr>
        <w:pStyle w:val="Default"/>
        <w:jc w:val="both"/>
        <w:rPr>
          <w:rFonts w:asciiTheme="minorHAnsi" w:hAnsiTheme="minorHAnsi" w:cstheme="minorHAnsi"/>
          <w:sz w:val="22"/>
          <w:szCs w:val="22"/>
        </w:rPr>
      </w:pPr>
      <w:r w:rsidRPr="00D27CC5">
        <w:rPr>
          <w:rFonts w:asciiTheme="minorHAnsi" w:hAnsiTheme="minorHAnsi" w:cstheme="minorHAnsi"/>
          <w:sz w:val="22"/>
          <w:szCs w:val="22"/>
        </w:rPr>
        <w:t>Se cargará toda la información registrada en los Formularios de Indexación al Sistema de Gestión Documental, con la Finalidad que todos los pedidos sean tratados de manera eficiente.</w:t>
      </w:r>
    </w:p>
    <w:p w14:paraId="639CF701" w14:textId="77777777" w:rsidR="00B353D8" w:rsidRPr="0081466B" w:rsidRDefault="00B353D8" w:rsidP="0081466B">
      <w:pPr>
        <w:pStyle w:val="Default"/>
        <w:jc w:val="center"/>
        <w:rPr>
          <w:rFonts w:asciiTheme="minorHAnsi" w:hAnsiTheme="minorHAnsi" w:cstheme="minorHAnsi"/>
          <w:b/>
        </w:rPr>
      </w:pPr>
      <w:r w:rsidRPr="0081466B">
        <w:rPr>
          <w:rFonts w:asciiTheme="minorHAnsi" w:hAnsiTheme="minorHAnsi" w:cstheme="minorHAnsi"/>
          <w:b/>
        </w:rPr>
        <w:t>Lo antes descrito no incurre en ningún costo adicional.</w:t>
      </w:r>
    </w:p>
    <w:p w14:paraId="40F8CDF2" w14:textId="2E08D8A5" w:rsidR="00B353D8" w:rsidRPr="00D27CC5" w:rsidRDefault="0063329D" w:rsidP="00D27CC5">
      <w:pPr>
        <w:pStyle w:val="Default"/>
        <w:numPr>
          <w:ilvl w:val="0"/>
          <w:numId w:val="20"/>
        </w:numPr>
        <w:jc w:val="both"/>
        <w:rPr>
          <w:sz w:val="22"/>
          <w:szCs w:val="22"/>
        </w:rPr>
      </w:pPr>
      <w:r w:rsidRPr="00D27CC5">
        <w:rPr>
          <w:b/>
          <w:sz w:val="22"/>
          <w:szCs w:val="22"/>
        </w:rPr>
        <w:t>DATASOLUTIONS</w:t>
      </w:r>
      <w:r w:rsidR="00B353D8" w:rsidRPr="00D27CC5">
        <w:rPr>
          <w:b/>
          <w:sz w:val="22"/>
          <w:szCs w:val="22"/>
        </w:rPr>
        <w:t xml:space="preserve"> </w:t>
      </w:r>
      <w:r w:rsidR="00B353D8" w:rsidRPr="00D27CC5">
        <w:rPr>
          <w:sz w:val="22"/>
          <w:szCs w:val="22"/>
        </w:rPr>
        <w:t>puede efectuar el retiro de la información a ordenarse en un periodo acordado con el cliente.</w:t>
      </w:r>
    </w:p>
    <w:p w14:paraId="6E3D420C" w14:textId="50554134" w:rsidR="00B353D8" w:rsidRDefault="0063329D" w:rsidP="00D27CC5">
      <w:pPr>
        <w:pStyle w:val="Default"/>
        <w:numPr>
          <w:ilvl w:val="0"/>
          <w:numId w:val="20"/>
        </w:numPr>
        <w:jc w:val="both"/>
        <w:rPr>
          <w:sz w:val="22"/>
          <w:szCs w:val="22"/>
        </w:rPr>
      </w:pPr>
      <w:r w:rsidRPr="00D27CC5">
        <w:rPr>
          <w:b/>
          <w:sz w:val="22"/>
          <w:szCs w:val="22"/>
        </w:rPr>
        <w:t>DATASOLUTIONS</w:t>
      </w:r>
      <w:r w:rsidRPr="00D27CC5">
        <w:rPr>
          <w:sz w:val="22"/>
          <w:szCs w:val="22"/>
        </w:rPr>
        <w:t xml:space="preserve"> </w:t>
      </w:r>
      <w:r w:rsidR="00B353D8" w:rsidRPr="00D27CC5">
        <w:rPr>
          <w:sz w:val="22"/>
          <w:szCs w:val="22"/>
        </w:rPr>
        <w:t>emitida un informe del contenido de la Información que repose en cada caja que será custodiada en sus bodegas.</w:t>
      </w:r>
    </w:p>
    <w:p w14:paraId="25614DB9" w14:textId="459DBB95" w:rsidR="00B353D8" w:rsidRDefault="00B353D8" w:rsidP="00D27CC5">
      <w:pPr>
        <w:pStyle w:val="Default"/>
        <w:numPr>
          <w:ilvl w:val="0"/>
          <w:numId w:val="20"/>
        </w:numPr>
        <w:jc w:val="both"/>
        <w:rPr>
          <w:sz w:val="22"/>
          <w:szCs w:val="22"/>
        </w:rPr>
      </w:pPr>
      <w:r w:rsidRPr="00D27CC5">
        <w:rPr>
          <w:sz w:val="22"/>
          <w:szCs w:val="22"/>
        </w:rPr>
        <w:lastRenderedPageBreak/>
        <w:t>La Búsqueda de los Pedidos que realice</w:t>
      </w:r>
      <w:r w:rsidR="00D94DE1" w:rsidRPr="00D94DE1">
        <w:rPr>
          <w:rStyle w:val="companylabel"/>
          <w:lang w:val="es-EC"/>
        </w:rPr>
        <w:t xml:space="preserve"> </w:t>
      </w:r>
      <w:r w:rsidR="00D141FC" w:rsidRPr="00D141FC">
        <w:rPr>
          <w:rStyle w:val="companylabel"/>
          <w:b/>
          <w:lang w:val="es-EC"/>
        </w:rPr>
        <w:t>POLIFILM CIA. LTDA.</w:t>
      </w:r>
      <w:r w:rsidR="00D94DE1" w:rsidRPr="005241AA">
        <w:rPr>
          <w:rStyle w:val="companylabel"/>
          <w:rFonts w:asciiTheme="minorHAnsi" w:hAnsiTheme="minorHAnsi" w:cstheme="minorHAnsi"/>
          <w:b/>
          <w:sz w:val="22"/>
          <w:szCs w:val="22"/>
          <w:lang w:val="es-EC"/>
        </w:rPr>
        <w:t xml:space="preserve"> </w:t>
      </w:r>
      <w:r w:rsidRPr="00D27CC5">
        <w:rPr>
          <w:sz w:val="22"/>
          <w:szCs w:val="22"/>
        </w:rPr>
        <w:t xml:space="preserve">dentro de las Instalaciones de </w:t>
      </w:r>
      <w:r w:rsidR="0063329D" w:rsidRPr="0063329D">
        <w:rPr>
          <w:b/>
          <w:sz w:val="22"/>
          <w:szCs w:val="22"/>
        </w:rPr>
        <w:t>DATASOLUTIONS</w:t>
      </w:r>
      <w:r w:rsidRPr="00D27CC5">
        <w:rPr>
          <w:sz w:val="22"/>
          <w:szCs w:val="22"/>
        </w:rPr>
        <w:t xml:space="preserve"> no tendrán Costo Alguno.</w:t>
      </w:r>
    </w:p>
    <w:p w14:paraId="1D364411" w14:textId="60B959BA" w:rsidR="00B353D8" w:rsidRPr="00D27CC5" w:rsidRDefault="004D5A9F" w:rsidP="00D27CC5">
      <w:pPr>
        <w:pStyle w:val="Default"/>
        <w:numPr>
          <w:ilvl w:val="0"/>
          <w:numId w:val="20"/>
        </w:numPr>
        <w:jc w:val="both"/>
        <w:rPr>
          <w:rFonts w:asciiTheme="minorHAnsi" w:hAnsiTheme="minorHAnsi" w:cstheme="minorHAnsi"/>
          <w:sz w:val="22"/>
          <w:szCs w:val="22"/>
        </w:rPr>
      </w:pPr>
      <w:r>
        <w:rPr>
          <w:rFonts w:asciiTheme="minorHAnsi" w:hAnsiTheme="minorHAnsi" w:cstheme="minorHAnsi"/>
          <w:sz w:val="22"/>
          <w:szCs w:val="22"/>
        </w:rPr>
        <w:t>L</w:t>
      </w:r>
      <w:r w:rsidR="00B353D8" w:rsidRPr="00D27CC5">
        <w:rPr>
          <w:rFonts w:asciiTheme="minorHAnsi" w:hAnsiTheme="minorHAnsi" w:cstheme="minorHAnsi"/>
          <w:sz w:val="22"/>
          <w:szCs w:val="22"/>
        </w:rPr>
        <w:t>os Tiempos de Respuesta son de catalogados según como realicen el requerimiento como Normal (12 Horas) o Urgente (4 Horas) dentro de la Ciudad de Guayaquil.</w:t>
      </w:r>
    </w:p>
    <w:p w14:paraId="6E4685EF" w14:textId="2638D736" w:rsidR="00B353D8" w:rsidRDefault="00B353D8" w:rsidP="00D27CC5">
      <w:pPr>
        <w:pStyle w:val="Default"/>
        <w:numPr>
          <w:ilvl w:val="0"/>
          <w:numId w:val="20"/>
        </w:numPr>
        <w:jc w:val="both"/>
        <w:rPr>
          <w:rFonts w:asciiTheme="minorHAnsi" w:hAnsiTheme="minorHAnsi" w:cstheme="minorHAnsi"/>
          <w:sz w:val="22"/>
          <w:szCs w:val="22"/>
        </w:rPr>
      </w:pPr>
      <w:r w:rsidRPr="00D27CC5">
        <w:rPr>
          <w:rFonts w:asciiTheme="minorHAnsi" w:hAnsiTheme="minorHAnsi" w:cstheme="minorHAnsi"/>
          <w:sz w:val="22"/>
          <w:szCs w:val="22"/>
        </w:rPr>
        <w:t>Todas las cajas Ordenadas tendrán un Suncho y/o Stikers numerado de Seguridad esto como regla indispensable de confidencialidad.</w:t>
      </w:r>
    </w:p>
    <w:p w14:paraId="6DA50689" w14:textId="77777777" w:rsidR="000A5DFB" w:rsidRDefault="000A5DFB" w:rsidP="000A5DFB">
      <w:pPr>
        <w:pStyle w:val="Default"/>
        <w:jc w:val="both"/>
        <w:rPr>
          <w:rFonts w:asciiTheme="minorHAnsi" w:hAnsiTheme="minorHAnsi" w:cstheme="minorHAnsi"/>
          <w:sz w:val="22"/>
          <w:szCs w:val="22"/>
        </w:rPr>
      </w:pPr>
    </w:p>
    <w:p w14:paraId="184E7BAC" w14:textId="5A2844DC" w:rsidR="00B353D8" w:rsidRPr="00FC4A74" w:rsidRDefault="00B353D8" w:rsidP="00FC4A74">
      <w:pPr>
        <w:spacing w:line="254" w:lineRule="auto"/>
        <w:ind w:right="874"/>
        <w:jc w:val="center"/>
        <w:rPr>
          <w:rFonts w:asciiTheme="minorHAnsi" w:hAnsiTheme="minorHAnsi" w:cstheme="minorHAnsi"/>
          <w:b/>
          <w:color w:val="000000"/>
          <w:sz w:val="28"/>
          <w:szCs w:val="28"/>
          <w:u w:val="single"/>
          <w:lang w:val="es-ES"/>
        </w:rPr>
      </w:pPr>
      <w:r w:rsidRPr="00FC4A74">
        <w:rPr>
          <w:rFonts w:asciiTheme="minorHAnsi" w:hAnsiTheme="minorHAnsi" w:cstheme="minorHAnsi"/>
          <w:b/>
          <w:color w:val="000000"/>
          <w:sz w:val="28"/>
          <w:szCs w:val="28"/>
          <w:u w:val="single"/>
          <w:lang w:val="es-ES"/>
        </w:rPr>
        <w:t>Beneficios de Administrar la Información con DATASOLUTIONS S.A.</w:t>
      </w:r>
    </w:p>
    <w:p w14:paraId="7FB0DC14" w14:textId="7EF938E7" w:rsidR="00B353D8" w:rsidRPr="00FC4A74" w:rsidRDefault="00B353D8" w:rsidP="00FC4A74">
      <w:pPr>
        <w:pStyle w:val="Default"/>
        <w:numPr>
          <w:ilvl w:val="0"/>
          <w:numId w:val="22"/>
        </w:numPr>
        <w:jc w:val="both"/>
        <w:rPr>
          <w:rFonts w:asciiTheme="minorHAnsi" w:hAnsiTheme="minorHAnsi" w:cstheme="minorHAnsi"/>
          <w:sz w:val="22"/>
          <w:szCs w:val="22"/>
        </w:rPr>
      </w:pPr>
      <w:r w:rsidRPr="00FC4A74">
        <w:rPr>
          <w:rFonts w:asciiTheme="minorHAnsi" w:hAnsiTheme="minorHAnsi" w:cstheme="minorHAnsi"/>
          <w:sz w:val="22"/>
          <w:szCs w:val="22"/>
        </w:rPr>
        <w:t xml:space="preserve">Contamos con un Centro de Acopio acondicionado para la </w:t>
      </w:r>
      <w:r w:rsidR="00411ACB" w:rsidRPr="00FC4A74">
        <w:rPr>
          <w:rFonts w:asciiTheme="minorHAnsi" w:hAnsiTheme="minorHAnsi" w:cstheme="minorHAnsi"/>
          <w:sz w:val="22"/>
          <w:szCs w:val="22"/>
        </w:rPr>
        <w:t>conservación de su información.</w:t>
      </w:r>
    </w:p>
    <w:p w14:paraId="3EF7EEC4" w14:textId="77777777" w:rsidR="00B353D8" w:rsidRPr="00FC4A74" w:rsidRDefault="00B353D8" w:rsidP="00FC4A74">
      <w:pPr>
        <w:pStyle w:val="Default"/>
        <w:numPr>
          <w:ilvl w:val="0"/>
          <w:numId w:val="23"/>
        </w:numPr>
        <w:jc w:val="both"/>
        <w:rPr>
          <w:rFonts w:asciiTheme="minorHAnsi" w:hAnsiTheme="minorHAnsi" w:cstheme="minorHAnsi"/>
          <w:sz w:val="22"/>
          <w:szCs w:val="22"/>
        </w:rPr>
      </w:pPr>
      <w:r w:rsidRPr="00FC4A74">
        <w:rPr>
          <w:rFonts w:asciiTheme="minorHAnsi" w:hAnsiTheme="minorHAnsi" w:cstheme="minorHAnsi"/>
          <w:sz w:val="22"/>
          <w:szCs w:val="22"/>
        </w:rPr>
        <w:t>Fumigación mensual para evitar plagas</w:t>
      </w:r>
    </w:p>
    <w:p w14:paraId="488FA6A6" w14:textId="77777777" w:rsidR="00B353D8" w:rsidRPr="00FC4A74" w:rsidRDefault="00B353D8" w:rsidP="00FC4A74">
      <w:pPr>
        <w:pStyle w:val="Default"/>
        <w:numPr>
          <w:ilvl w:val="0"/>
          <w:numId w:val="23"/>
        </w:numPr>
        <w:jc w:val="both"/>
        <w:rPr>
          <w:rFonts w:asciiTheme="minorHAnsi" w:hAnsiTheme="minorHAnsi" w:cstheme="minorHAnsi"/>
          <w:sz w:val="22"/>
          <w:szCs w:val="22"/>
        </w:rPr>
      </w:pPr>
      <w:r w:rsidRPr="00FC4A74">
        <w:rPr>
          <w:rFonts w:asciiTheme="minorHAnsi" w:hAnsiTheme="minorHAnsi" w:cstheme="minorHAnsi"/>
          <w:sz w:val="22"/>
          <w:szCs w:val="22"/>
        </w:rPr>
        <w:t>Iluminación en el interior con Luz Natural</w:t>
      </w:r>
    </w:p>
    <w:p w14:paraId="49F91927" w14:textId="77777777" w:rsidR="00B353D8" w:rsidRPr="00FC4A74" w:rsidRDefault="00B353D8" w:rsidP="00FC4A74">
      <w:pPr>
        <w:pStyle w:val="Default"/>
        <w:numPr>
          <w:ilvl w:val="0"/>
          <w:numId w:val="23"/>
        </w:numPr>
        <w:jc w:val="both"/>
        <w:rPr>
          <w:rFonts w:asciiTheme="minorHAnsi" w:hAnsiTheme="minorHAnsi" w:cstheme="minorHAnsi"/>
          <w:sz w:val="22"/>
          <w:szCs w:val="22"/>
        </w:rPr>
      </w:pPr>
      <w:r w:rsidRPr="00FC4A74">
        <w:rPr>
          <w:rFonts w:asciiTheme="minorHAnsi" w:hAnsiTheme="minorHAnsi" w:cstheme="minorHAnsi"/>
          <w:sz w:val="22"/>
          <w:szCs w:val="22"/>
        </w:rPr>
        <w:t>Sensores de movimientos.</w:t>
      </w:r>
    </w:p>
    <w:p w14:paraId="7446C7C1" w14:textId="77777777" w:rsidR="00B353D8" w:rsidRPr="00FC4A74" w:rsidRDefault="00B353D8" w:rsidP="00FC4A74">
      <w:pPr>
        <w:pStyle w:val="Default"/>
        <w:numPr>
          <w:ilvl w:val="0"/>
          <w:numId w:val="23"/>
        </w:numPr>
        <w:jc w:val="both"/>
        <w:rPr>
          <w:rFonts w:asciiTheme="minorHAnsi" w:hAnsiTheme="minorHAnsi" w:cstheme="minorHAnsi"/>
          <w:sz w:val="22"/>
          <w:szCs w:val="22"/>
        </w:rPr>
      </w:pPr>
      <w:r w:rsidRPr="00FC4A74">
        <w:rPr>
          <w:rFonts w:asciiTheme="minorHAnsi" w:hAnsiTheme="minorHAnsi" w:cstheme="minorHAnsi"/>
          <w:sz w:val="22"/>
          <w:szCs w:val="22"/>
        </w:rPr>
        <w:t>Alarmas</w:t>
      </w:r>
    </w:p>
    <w:p w14:paraId="5A6A281B" w14:textId="77777777" w:rsidR="00B353D8" w:rsidRPr="00FC4A74" w:rsidRDefault="00B353D8" w:rsidP="00FC4A74">
      <w:pPr>
        <w:pStyle w:val="Default"/>
        <w:numPr>
          <w:ilvl w:val="0"/>
          <w:numId w:val="23"/>
        </w:numPr>
        <w:jc w:val="both"/>
        <w:rPr>
          <w:rFonts w:asciiTheme="minorHAnsi" w:hAnsiTheme="minorHAnsi" w:cstheme="minorHAnsi"/>
          <w:sz w:val="22"/>
          <w:szCs w:val="22"/>
        </w:rPr>
      </w:pPr>
      <w:r w:rsidRPr="00FC4A74">
        <w:rPr>
          <w:rFonts w:asciiTheme="minorHAnsi" w:hAnsiTheme="minorHAnsi" w:cstheme="minorHAnsi"/>
          <w:sz w:val="22"/>
          <w:szCs w:val="22"/>
        </w:rPr>
        <w:t>Detectores de Humo</w:t>
      </w:r>
    </w:p>
    <w:p w14:paraId="54EF61FD" w14:textId="6AD2452E" w:rsidR="00411ACB" w:rsidRPr="00FC4A74" w:rsidRDefault="00B353D8" w:rsidP="00FC4A74">
      <w:pPr>
        <w:pStyle w:val="Default"/>
        <w:numPr>
          <w:ilvl w:val="0"/>
          <w:numId w:val="23"/>
        </w:numPr>
        <w:jc w:val="both"/>
        <w:rPr>
          <w:rFonts w:asciiTheme="minorHAnsi" w:hAnsiTheme="minorHAnsi" w:cstheme="minorHAnsi"/>
          <w:sz w:val="22"/>
          <w:szCs w:val="22"/>
        </w:rPr>
      </w:pPr>
      <w:r w:rsidRPr="00FC4A74">
        <w:rPr>
          <w:rFonts w:asciiTheme="minorHAnsi" w:hAnsiTheme="minorHAnsi" w:cstheme="minorHAnsi"/>
          <w:sz w:val="22"/>
          <w:szCs w:val="22"/>
        </w:rPr>
        <w:t xml:space="preserve">Cisterna </w:t>
      </w:r>
      <w:r w:rsidR="00411ACB" w:rsidRPr="00FC4A74">
        <w:rPr>
          <w:rFonts w:asciiTheme="minorHAnsi" w:hAnsiTheme="minorHAnsi" w:cstheme="minorHAnsi"/>
          <w:sz w:val="22"/>
          <w:szCs w:val="22"/>
        </w:rPr>
        <w:t>dedicada al control de incendio</w:t>
      </w:r>
    </w:p>
    <w:p w14:paraId="1FB4F5A7" w14:textId="77777777" w:rsidR="00411ACB" w:rsidRPr="00FC4A74" w:rsidRDefault="00411ACB" w:rsidP="00FC4A74">
      <w:pPr>
        <w:pStyle w:val="Default"/>
        <w:jc w:val="both"/>
        <w:rPr>
          <w:rFonts w:asciiTheme="minorHAnsi" w:hAnsiTheme="minorHAnsi" w:cstheme="minorHAnsi"/>
          <w:sz w:val="22"/>
          <w:szCs w:val="22"/>
        </w:rPr>
      </w:pPr>
    </w:p>
    <w:p w14:paraId="6B3C0ACB" w14:textId="77777777" w:rsidR="00996CD5" w:rsidRPr="00FC4A74" w:rsidRDefault="00996CD5" w:rsidP="00FC4A74">
      <w:pPr>
        <w:pStyle w:val="Default"/>
        <w:numPr>
          <w:ilvl w:val="0"/>
          <w:numId w:val="24"/>
        </w:numPr>
        <w:jc w:val="both"/>
        <w:rPr>
          <w:rFonts w:asciiTheme="minorHAnsi" w:hAnsiTheme="minorHAnsi" w:cstheme="minorHAnsi"/>
          <w:sz w:val="22"/>
          <w:szCs w:val="22"/>
        </w:rPr>
      </w:pPr>
      <w:r w:rsidRPr="00FC4A74">
        <w:rPr>
          <w:rFonts w:asciiTheme="minorHAnsi" w:hAnsiTheme="minorHAnsi" w:cstheme="minorHAnsi"/>
          <w:sz w:val="22"/>
          <w:szCs w:val="22"/>
        </w:rPr>
        <w:t>Al custodiar su información desde nuestras oficinas somos los encargados en hacerles llegar la información hasta sus oficinas utilizando los envíos.</w:t>
      </w:r>
    </w:p>
    <w:p w14:paraId="7E4C8A9A" w14:textId="77777777" w:rsidR="00996CD5" w:rsidRPr="00FC4A74" w:rsidRDefault="00996CD5" w:rsidP="00FC4A74">
      <w:pPr>
        <w:pStyle w:val="Default"/>
        <w:numPr>
          <w:ilvl w:val="0"/>
          <w:numId w:val="25"/>
        </w:numPr>
        <w:jc w:val="both"/>
        <w:rPr>
          <w:rFonts w:asciiTheme="minorHAnsi" w:hAnsiTheme="minorHAnsi" w:cstheme="minorHAnsi"/>
          <w:sz w:val="22"/>
          <w:szCs w:val="22"/>
        </w:rPr>
      </w:pPr>
      <w:r w:rsidRPr="00D158A4">
        <w:rPr>
          <w:rFonts w:asciiTheme="minorHAnsi" w:hAnsiTheme="minorHAnsi" w:cstheme="minorHAnsi"/>
          <w:b/>
          <w:sz w:val="22"/>
          <w:szCs w:val="22"/>
        </w:rPr>
        <w:t>Normales:</w:t>
      </w:r>
      <w:r w:rsidRPr="00FC4A74">
        <w:rPr>
          <w:rFonts w:asciiTheme="minorHAnsi" w:hAnsiTheme="minorHAnsi" w:cstheme="minorHAnsi"/>
          <w:sz w:val="22"/>
          <w:szCs w:val="22"/>
        </w:rPr>
        <w:t xml:space="preserve"> Tiempos de Respuestas 24 Horas</w:t>
      </w:r>
    </w:p>
    <w:p w14:paraId="596E40C9" w14:textId="77777777" w:rsidR="00996CD5" w:rsidRPr="00FC4A74" w:rsidRDefault="00996CD5" w:rsidP="00FC4A74">
      <w:pPr>
        <w:pStyle w:val="Default"/>
        <w:numPr>
          <w:ilvl w:val="0"/>
          <w:numId w:val="25"/>
        </w:numPr>
        <w:jc w:val="both"/>
        <w:rPr>
          <w:rFonts w:asciiTheme="minorHAnsi" w:hAnsiTheme="minorHAnsi" w:cstheme="minorHAnsi"/>
          <w:sz w:val="22"/>
          <w:szCs w:val="22"/>
        </w:rPr>
      </w:pPr>
      <w:r w:rsidRPr="00D158A4">
        <w:rPr>
          <w:rFonts w:asciiTheme="minorHAnsi" w:hAnsiTheme="minorHAnsi" w:cstheme="minorHAnsi"/>
          <w:b/>
          <w:sz w:val="22"/>
          <w:szCs w:val="22"/>
        </w:rPr>
        <w:t>Urgentes:</w:t>
      </w:r>
      <w:r w:rsidRPr="00FC4A74">
        <w:rPr>
          <w:rFonts w:asciiTheme="minorHAnsi" w:hAnsiTheme="minorHAnsi" w:cstheme="minorHAnsi"/>
          <w:sz w:val="22"/>
          <w:szCs w:val="22"/>
        </w:rPr>
        <w:t xml:space="preserve"> Dentro de las 8 horas Laborales</w:t>
      </w:r>
    </w:p>
    <w:p w14:paraId="6901792C" w14:textId="77777777" w:rsidR="00411ACB" w:rsidRPr="00FC4A74" w:rsidRDefault="00411ACB" w:rsidP="00FC4A74">
      <w:pPr>
        <w:pStyle w:val="Default"/>
        <w:jc w:val="both"/>
        <w:rPr>
          <w:rFonts w:asciiTheme="minorHAnsi" w:hAnsiTheme="minorHAnsi" w:cstheme="minorHAnsi"/>
          <w:sz w:val="22"/>
          <w:szCs w:val="22"/>
        </w:rPr>
      </w:pPr>
    </w:p>
    <w:p w14:paraId="75B84F2F" w14:textId="77777777" w:rsidR="00996CD5" w:rsidRDefault="00996CD5" w:rsidP="0081466B">
      <w:pPr>
        <w:pStyle w:val="Default"/>
        <w:numPr>
          <w:ilvl w:val="0"/>
          <w:numId w:val="32"/>
        </w:numPr>
        <w:jc w:val="both"/>
        <w:rPr>
          <w:rFonts w:asciiTheme="minorHAnsi" w:hAnsiTheme="minorHAnsi" w:cstheme="minorHAnsi"/>
          <w:sz w:val="22"/>
          <w:szCs w:val="22"/>
        </w:rPr>
      </w:pPr>
      <w:r w:rsidRPr="00FC4A74">
        <w:rPr>
          <w:rFonts w:asciiTheme="minorHAnsi" w:hAnsiTheme="minorHAnsi" w:cstheme="minorHAnsi"/>
          <w:sz w:val="22"/>
          <w:szCs w:val="22"/>
        </w:rPr>
        <w:t>Servicio de postventa pendiente del cliente en todo momento</w:t>
      </w:r>
    </w:p>
    <w:p w14:paraId="328A4266" w14:textId="177A91A7" w:rsidR="00996CD5" w:rsidRDefault="00996CD5" w:rsidP="0081466B">
      <w:pPr>
        <w:pStyle w:val="Default"/>
        <w:numPr>
          <w:ilvl w:val="0"/>
          <w:numId w:val="33"/>
        </w:numPr>
        <w:jc w:val="both"/>
        <w:rPr>
          <w:rFonts w:asciiTheme="minorHAnsi" w:hAnsiTheme="minorHAnsi" w:cstheme="minorHAnsi"/>
          <w:sz w:val="22"/>
          <w:szCs w:val="22"/>
        </w:rPr>
      </w:pPr>
      <w:r w:rsidRPr="00FC4A74">
        <w:rPr>
          <w:rFonts w:asciiTheme="minorHAnsi" w:hAnsiTheme="minorHAnsi" w:cstheme="minorHAnsi"/>
          <w:sz w:val="22"/>
          <w:szCs w:val="22"/>
        </w:rPr>
        <w:t>Realizamos una consultoría que encuentra las necesidades de los clientes</w:t>
      </w:r>
    </w:p>
    <w:p w14:paraId="0BBD14CE" w14:textId="77777777" w:rsidR="0081466B" w:rsidRPr="00FC4A74" w:rsidRDefault="0081466B" w:rsidP="0081466B">
      <w:pPr>
        <w:pStyle w:val="Default"/>
        <w:jc w:val="both"/>
        <w:rPr>
          <w:rFonts w:asciiTheme="minorHAnsi" w:hAnsiTheme="minorHAnsi" w:cstheme="minorHAnsi"/>
          <w:sz w:val="22"/>
          <w:szCs w:val="22"/>
        </w:rPr>
      </w:pPr>
    </w:p>
    <w:p w14:paraId="1F5C9EA5" w14:textId="77777777" w:rsidR="00996CD5" w:rsidRPr="00FC4A74" w:rsidRDefault="00996CD5" w:rsidP="0081466B">
      <w:pPr>
        <w:pStyle w:val="Default"/>
        <w:numPr>
          <w:ilvl w:val="0"/>
          <w:numId w:val="30"/>
        </w:numPr>
        <w:jc w:val="both"/>
        <w:rPr>
          <w:rFonts w:asciiTheme="minorHAnsi" w:hAnsiTheme="minorHAnsi" w:cstheme="minorHAnsi"/>
          <w:sz w:val="22"/>
          <w:szCs w:val="22"/>
        </w:rPr>
      </w:pPr>
      <w:r w:rsidRPr="00FC4A74">
        <w:rPr>
          <w:rFonts w:asciiTheme="minorHAnsi" w:hAnsiTheme="minorHAnsi" w:cstheme="minorHAnsi"/>
          <w:sz w:val="22"/>
          <w:szCs w:val="22"/>
        </w:rPr>
        <w:t>Optimizamos sus tiempos de búsqueda ahorrando tiempo y dinero.</w:t>
      </w:r>
    </w:p>
    <w:p w14:paraId="3F3ED704" w14:textId="6EF8A064" w:rsidR="00996CD5" w:rsidRDefault="00996CD5" w:rsidP="0081466B">
      <w:pPr>
        <w:pStyle w:val="Default"/>
        <w:numPr>
          <w:ilvl w:val="0"/>
          <w:numId w:val="31"/>
        </w:numPr>
        <w:jc w:val="both"/>
        <w:rPr>
          <w:rFonts w:asciiTheme="minorHAnsi" w:hAnsiTheme="minorHAnsi" w:cstheme="minorHAnsi"/>
          <w:sz w:val="22"/>
          <w:szCs w:val="22"/>
        </w:rPr>
      </w:pPr>
      <w:r w:rsidRPr="00FC4A74">
        <w:rPr>
          <w:rFonts w:asciiTheme="minorHAnsi" w:hAnsiTheme="minorHAnsi" w:cstheme="minorHAnsi"/>
          <w:sz w:val="22"/>
          <w:szCs w:val="22"/>
        </w:rPr>
        <w:t>Toda la información estará bajo un mismo techo ahorrando el alquiler de espacios adicionales para almacenar una misma información.</w:t>
      </w:r>
    </w:p>
    <w:p w14:paraId="532E0873" w14:textId="280701D0" w:rsidR="000A5DFB" w:rsidRDefault="000A5DFB" w:rsidP="000A5DFB">
      <w:pPr>
        <w:pStyle w:val="Default"/>
        <w:jc w:val="both"/>
        <w:rPr>
          <w:rFonts w:asciiTheme="minorHAnsi" w:hAnsiTheme="minorHAnsi" w:cstheme="minorHAnsi"/>
          <w:sz w:val="22"/>
          <w:szCs w:val="22"/>
        </w:rPr>
      </w:pPr>
    </w:p>
    <w:p w14:paraId="68CB7B55" w14:textId="77777777" w:rsidR="00996CD5" w:rsidRPr="00FC4A74" w:rsidRDefault="00996CD5" w:rsidP="0081466B">
      <w:pPr>
        <w:pStyle w:val="Default"/>
        <w:numPr>
          <w:ilvl w:val="0"/>
          <w:numId w:val="31"/>
        </w:numPr>
        <w:jc w:val="both"/>
        <w:rPr>
          <w:rFonts w:asciiTheme="minorHAnsi" w:hAnsiTheme="minorHAnsi" w:cstheme="minorHAnsi"/>
          <w:sz w:val="22"/>
          <w:szCs w:val="22"/>
        </w:rPr>
      </w:pPr>
      <w:r w:rsidRPr="00FC4A74">
        <w:rPr>
          <w:rFonts w:asciiTheme="minorHAnsi" w:hAnsiTheme="minorHAnsi" w:cstheme="minorHAnsi"/>
          <w:sz w:val="22"/>
          <w:szCs w:val="22"/>
        </w:rPr>
        <w:t>Incluimos un Software de Gestión Documental y su capacitación para que el cliente interactúe al momento de solicitar sus cajas.</w:t>
      </w:r>
    </w:p>
    <w:p w14:paraId="0B12FE6D" w14:textId="77777777" w:rsidR="00996CD5" w:rsidRPr="00411ACB" w:rsidRDefault="00996CD5" w:rsidP="00D158A4">
      <w:pPr>
        <w:pStyle w:val="Prrafodelista"/>
        <w:numPr>
          <w:ilvl w:val="0"/>
          <w:numId w:val="26"/>
        </w:numPr>
        <w:spacing w:line="254" w:lineRule="auto"/>
        <w:ind w:right="874"/>
        <w:jc w:val="both"/>
        <w:rPr>
          <w:b/>
        </w:rPr>
      </w:pPr>
      <w:r w:rsidRPr="00411ACB">
        <w:rPr>
          <w:b/>
        </w:rPr>
        <w:t>Haciendo la entrega de manual de operaciones</w:t>
      </w:r>
    </w:p>
    <w:p w14:paraId="72B757C3" w14:textId="77777777" w:rsidR="00996CD5" w:rsidRPr="00411ACB" w:rsidRDefault="00996CD5" w:rsidP="00D158A4">
      <w:pPr>
        <w:pStyle w:val="Prrafodelista"/>
        <w:numPr>
          <w:ilvl w:val="0"/>
          <w:numId w:val="26"/>
        </w:numPr>
        <w:spacing w:line="254" w:lineRule="auto"/>
        <w:ind w:right="874"/>
        <w:jc w:val="both"/>
        <w:rPr>
          <w:b/>
        </w:rPr>
      </w:pPr>
      <w:r w:rsidRPr="00411ACB">
        <w:rPr>
          <w:b/>
        </w:rPr>
        <w:t>Tiempo de Vida Útil de Información en custodia</w:t>
      </w:r>
    </w:p>
    <w:p w14:paraId="7EAECE92" w14:textId="77777777" w:rsidR="00996CD5" w:rsidRPr="00411ACB" w:rsidRDefault="00996CD5" w:rsidP="00D158A4">
      <w:pPr>
        <w:pStyle w:val="Prrafodelista"/>
        <w:numPr>
          <w:ilvl w:val="0"/>
          <w:numId w:val="26"/>
        </w:numPr>
        <w:spacing w:line="254" w:lineRule="auto"/>
        <w:ind w:right="874"/>
        <w:jc w:val="both"/>
        <w:rPr>
          <w:b/>
        </w:rPr>
      </w:pPr>
      <w:r w:rsidRPr="00411ACB">
        <w:rPr>
          <w:b/>
        </w:rPr>
        <w:t>Inventario de Información en Custodia.</w:t>
      </w:r>
    </w:p>
    <w:p w14:paraId="1337A543" w14:textId="77777777" w:rsidR="00996CD5" w:rsidRPr="00411ACB" w:rsidRDefault="00996CD5" w:rsidP="00D158A4">
      <w:pPr>
        <w:pStyle w:val="Prrafodelista"/>
        <w:numPr>
          <w:ilvl w:val="0"/>
          <w:numId w:val="26"/>
        </w:numPr>
        <w:spacing w:line="254" w:lineRule="auto"/>
        <w:ind w:right="874"/>
        <w:jc w:val="both"/>
        <w:rPr>
          <w:b/>
        </w:rPr>
      </w:pPr>
      <w:r w:rsidRPr="00411ACB">
        <w:rPr>
          <w:b/>
        </w:rPr>
        <w:t>Seguimiento de Cajas solicitadas por el Usuario.</w:t>
      </w:r>
    </w:p>
    <w:p w14:paraId="58CBB64F" w14:textId="77777777" w:rsidR="00996CD5" w:rsidRPr="00411ACB" w:rsidRDefault="00996CD5" w:rsidP="00D158A4">
      <w:pPr>
        <w:pStyle w:val="Prrafodelista"/>
        <w:numPr>
          <w:ilvl w:val="0"/>
          <w:numId w:val="26"/>
        </w:numPr>
        <w:spacing w:line="254" w:lineRule="auto"/>
        <w:ind w:right="874"/>
        <w:jc w:val="both"/>
        <w:rPr>
          <w:b/>
        </w:rPr>
      </w:pPr>
      <w:r w:rsidRPr="00411ACB">
        <w:rPr>
          <w:b/>
        </w:rPr>
        <w:t>Reportes de Cajas que se encuentra solicitadas por el Usuario.</w:t>
      </w:r>
    </w:p>
    <w:p w14:paraId="0441790B" w14:textId="77777777" w:rsidR="00996CD5" w:rsidRPr="00D158A4" w:rsidRDefault="00996CD5" w:rsidP="00D158A4">
      <w:pPr>
        <w:pStyle w:val="Default"/>
        <w:numPr>
          <w:ilvl w:val="0"/>
          <w:numId w:val="24"/>
        </w:numPr>
        <w:jc w:val="both"/>
        <w:rPr>
          <w:rFonts w:asciiTheme="minorHAnsi" w:hAnsiTheme="minorHAnsi" w:cstheme="minorHAnsi"/>
          <w:sz w:val="22"/>
          <w:szCs w:val="22"/>
        </w:rPr>
      </w:pPr>
      <w:r w:rsidRPr="00D158A4">
        <w:rPr>
          <w:rFonts w:asciiTheme="minorHAnsi" w:hAnsiTheme="minorHAnsi" w:cstheme="minorHAnsi"/>
          <w:sz w:val="22"/>
          <w:szCs w:val="22"/>
        </w:rPr>
        <w:t>Poder ingresar al sistema a cualquier hora del día y cualquier día del año para ver nuestro inventario</w:t>
      </w:r>
    </w:p>
    <w:p w14:paraId="5ECD41F5" w14:textId="77777777" w:rsidR="00996CD5" w:rsidRPr="00D158A4" w:rsidRDefault="00996CD5" w:rsidP="00D158A4">
      <w:pPr>
        <w:pStyle w:val="Default"/>
        <w:numPr>
          <w:ilvl w:val="0"/>
          <w:numId w:val="24"/>
        </w:numPr>
        <w:jc w:val="both"/>
        <w:rPr>
          <w:rFonts w:asciiTheme="minorHAnsi" w:hAnsiTheme="minorHAnsi" w:cstheme="minorHAnsi"/>
          <w:sz w:val="22"/>
          <w:szCs w:val="22"/>
        </w:rPr>
      </w:pPr>
      <w:r w:rsidRPr="00D158A4">
        <w:rPr>
          <w:rFonts w:asciiTheme="minorHAnsi" w:hAnsiTheme="minorHAnsi" w:cstheme="minorHAnsi"/>
          <w:sz w:val="22"/>
          <w:szCs w:val="22"/>
        </w:rPr>
        <w:t xml:space="preserve">Las cajas que utilizamos son las adecuadas por tamaño y peso para una persona </w:t>
      </w:r>
      <w:proofErr w:type="gramStart"/>
      <w:r w:rsidRPr="00D158A4">
        <w:rPr>
          <w:rFonts w:asciiTheme="minorHAnsi" w:hAnsiTheme="minorHAnsi" w:cstheme="minorHAnsi"/>
          <w:sz w:val="22"/>
          <w:szCs w:val="22"/>
        </w:rPr>
        <w:t>de acuerdo al</w:t>
      </w:r>
      <w:proofErr w:type="gramEnd"/>
      <w:r w:rsidRPr="00D158A4">
        <w:rPr>
          <w:rFonts w:asciiTheme="minorHAnsi" w:hAnsiTheme="minorHAnsi" w:cstheme="minorHAnsi"/>
          <w:sz w:val="22"/>
          <w:szCs w:val="22"/>
        </w:rPr>
        <w:t xml:space="preserve"> Reglamento Laboral y Ocupacional.</w:t>
      </w:r>
    </w:p>
    <w:p w14:paraId="25BCC360" w14:textId="77777777" w:rsidR="00996CD5" w:rsidRPr="00D158A4" w:rsidRDefault="00996CD5" w:rsidP="00D158A4">
      <w:pPr>
        <w:pStyle w:val="Default"/>
        <w:numPr>
          <w:ilvl w:val="0"/>
          <w:numId w:val="24"/>
        </w:numPr>
        <w:jc w:val="both"/>
        <w:rPr>
          <w:rFonts w:asciiTheme="minorHAnsi" w:hAnsiTheme="minorHAnsi" w:cstheme="minorHAnsi"/>
          <w:sz w:val="22"/>
          <w:szCs w:val="22"/>
        </w:rPr>
      </w:pPr>
      <w:r w:rsidRPr="00D158A4">
        <w:rPr>
          <w:rFonts w:asciiTheme="minorHAnsi" w:hAnsiTheme="minorHAnsi" w:cstheme="minorHAnsi"/>
          <w:sz w:val="22"/>
          <w:szCs w:val="22"/>
        </w:rPr>
        <w:t>Tales cajas deberán ser de color blancas creando un ambiente estético</w:t>
      </w:r>
    </w:p>
    <w:p w14:paraId="55A002DB" w14:textId="77777777" w:rsidR="00996CD5" w:rsidRPr="00D158A4" w:rsidRDefault="00996CD5" w:rsidP="00D158A4">
      <w:pPr>
        <w:pStyle w:val="Default"/>
        <w:numPr>
          <w:ilvl w:val="0"/>
          <w:numId w:val="24"/>
        </w:numPr>
        <w:jc w:val="both"/>
        <w:rPr>
          <w:rFonts w:asciiTheme="minorHAnsi" w:hAnsiTheme="minorHAnsi" w:cstheme="minorHAnsi"/>
          <w:sz w:val="22"/>
          <w:szCs w:val="22"/>
        </w:rPr>
      </w:pPr>
      <w:r w:rsidRPr="00D158A4">
        <w:rPr>
          <w:rFonts w:asciiTheme="minorHAnsi" w:hAnsiTheme="minorHAnsi" w:cstheme="minorHAnsi"/>
          <w:sz w:val="22"/>
          <w:szCs w:val="22"/>
        </w:rPr>
        <w:t>Nos encargamos del retiro de sus cajas</w:t>
      </w:r>
    </w:p>
    <w:p w14:paraId="769A623F" w14:textId="77777777" w:rsidR="00996CD5" w:rsidRPr="00D158A4" w:rsidRDefault="00996CD5" w:rsidP="00D158A4">
      <w:pPr>
        <w:pStyle w:val="Default"/>
        <w:numPr>
          <w:ilvl w:val="0"/>
          <w:numId w:val="24"/>
        </w:numPr>
        <w:jc w:val="both"/>
        <w:rPr>
          <w:rFonts w:asciiTheme="minorHAnsi" w:hAnsiTheme="minorHAnsi" w:cstheme="minorHAnsi"/>
          <w:sz w:val="22"/>
          <w:szCs w:val="22"/>
        </w:rPr>
      </w:pPr>
      <w:r w:rsidRPr="00D158A4">
        <w:rPr>
          <w:rFonts w:asciiTheme="minorHAnsi" w:hAnsiTheme="minorHAnsi" w:cstheme="minorHAnsi"/>
          <w:sz w:val="22"/>
          <w:szCs w:val="22"/>
        </w:rPr>
        <w:lastRenderedPageBreak/>
        <w:t>Emitimos un informe del contenido de la Información que repose en cada caja que será custodiada en nuestro centro de acopio.</w:t>
      </w:r>
    </w:p>
    <w:p w14:paraId="1BB81129" w14:textId="0B8EAE83" w:rsidR="00996CD5" w:rsidRDefault="00996CD5" w:rsidP="00D158A4">
      <w:pPr>
        <w:pStyle w:val="Default"/>
        <w:numPr>
          <w:ilvl w:val="0"/>
          <w:numId w:val="24"/>
        </w:numPr>
        <w:jc w:val="both"/>
        <w:rPr>
          <w:rFonts w:asciiTheme="minorHAnsi" w:hAnsiTheme="minorHAnsi" w:cstheme="minorHAnsi"/>
          <w:sz w:val="22"/>
          <w:szCs w:val="22"/>
        </w:rPr>
      </w:pPr>
      <w:r w:rsidRPr="00D158A4">
        <w:rPr>
          <w:rFonts w:asciiTheme="minorHAnsi" w:hAnsiTheme="minorHAnsi" w:cstheme="minorHAnsi"/>
          <w:sz w:val="22"/>
          <w:szCs w:val="22"/>
        </w:rPr>
        <w:t xml:space="preserve">Todas sus cajas serán Ordenadas se </w:t>
      </w:r>
      <w:r w:rsidR="00DF4166" w:rsidRPr="00D158A4">
        <w:rPr>
          <w:rFonts w:asciiTheme="minorHAnsi" w:hAnsiTheme="minorHAnsi" w:cstheme="minorHAnsi"/>
          <w:sz w:val="22"/>
          <w:szCs w:val="22"/>
        </w:rPr>
        <w:t>colocará</w:t>
      </w:r>
      <w:r w:rsidRPr="00D158A4">
        <w:rPr>
          <w:rFonts w:asciiTheme="minorHAnsi" w:hAnsiTheme="minorHAnsi" w:cstheme="minorHAnsi"/>
          <w:sz w:val="22"/>
          <w:szCs w:val="22"/>
        </w:rPr>
        <w:t xml:space="preserve"> un Suncho y/o Stikers numerado de Seguridad esto como regla indispensable de confidencialidad.</w:t>
      </w:r>
    </w:p>
    <w:p w14:paraId="7F77188C" w14:textId="17449E49" w:rsidR="00996CD5" w:rsidRPr="00D158A4" w:rsidRDefault="00996CD5" w:rsidP="00D158A4">
      <w:pPr>
        <w:pStyle w:val="Default"/>
        <w:numPr>
          <w:ilvl w:val="0"/>
          <w:numId w:val="24"/>
        </w:numPr>
        <w:jc w:val="both"/>
        <w:rPr>
          <w:rFonts w:asciiTheme="minorHAnsi" w:hAnsiTheme="minorHAnsi" w:cstheme="minorHAnsi"/>
          <w:sz w:val="22"/>
          <w:szCs w:val="22"/>
        </w:rPr>
      </w:pPr>
      <w:r w:rsidRPr="00D158A4">
        <w:rPr>
          <w:rFonts w:asciiTheme="minorHAnsi" w:hAnsiTheme="minorHAnsi" w:cstheme="minorHAnsi"/>
          <w:sz w:val="22"/>
          <w:szCs w:val="22"/>
        </w:rPr>
        <w:t xml:space="preserve">Le brindamos el servicio de Destrucción y Reciclaje de Documentos, esto es que </w:t>
      </w:r>
      <w:r w:rsidR="00DF4166" w:rsidRPr="00D158A4">
        <w:rPr>
          <w:rFonts w:asciiTheme="minorHAnsi" w:hAnsiTheme="minorHAnsi" w:cstheme="minorHAnsi"/>
          <w:sz w:val="22"/>
          <w:szCs w:val="22"/>
        </w:rPr>
        <w:t>de acuerdo con</w:t>
      </w:r>
      <w:r w:rsidRPr="00D158A4">
        <w:rPr>
          <w:rFonts w:asciiTheme="minorHAnsi" w:hAnsiTheme="minorHAnsi" w:cstheme="minorHAnsi"/>
          <w:sz w:val="22"/>
          <w:szCs w:val="22"/>
        </w:rPr>
        <w:t xml:space="preserve"> las políticas que maneje con su documentación nuestro software nos permite controlar el tiempo de vida útil del papel, en caso de desear el servicio, una vez destruidas las cajas con la información se le hará la entrega de un Certificado Avalado por la empresa líder en el mercado </w:t>
      </w:r>
      <w:r w:rsidRPr="0081466B">
        <w:rPr>
          <w:rFonts w:asciiTheme="minorHAnsi" w:hAnsiTheme="minorHAnsi" w:cstheme="minorHAnsi"/>
          <w:b/>
          <w:sz w:val="22"/>
          <w:szCs w:val="22"/>
        </w:rPr>
        <w:t>INTERCIA.</w:t>
      </w:r>
    </w:p>
    <w:p w14:paraId="16F5BE14" w14:textId="77777777" w:rsidR="00996CD5" w:rsidRPr="00D158A4" w:rsidRDefault="00996CD5" w:rsidP="00D158A4">
      <w:pPr>
        <w:pStyle w:val="Default"/>
        <w:numPr>
          <w:ilvl w:val="0"/>
          <w:numId w:val="24"/>
        </w:numPr>
        <w:jc w:val="both"/>
        <w:rPr>
          <w:rFonts w:asciiTheme="minorHAnsi" w:hAnsiTheme="minorHAnsi" w:cstheme="minorHAnsi"/>
          <w:sz w:val="22"/>
          <w:szCs w:val="22"/>
        </w:rPr>
      </w:pPr>
      <w:r w:rsidRPr="00D158A4">
        <w:rPr>
          <w:rFonts w:asciiTheme="minorHAnsi" w:hAnsiTheme="minorHAnsi" w:cstheme="minorHAnsi"/>
          <w:noProof/>
          <w:sz w:val="22"/>
          <w:szCs w:val="22"/>
          <w:lang w:val="es-MX" w:eastAsia="es-MX"/>
        </w:rPr>
        <mc:AlternateContent>
          <mc:Choice Requires="wps">
            <w:drawing>
              <wp:anchor distT="0" distB="0" distL="114300" distR="114300" simplePos="0" relativeHeight="251705856" behindDoc="0" locked="0" layoutInCell="1" allowOverlap="1" wp14:anchorId="78F0FA39" wp14:editId="4FBC4874">
                <wp:simplePos x="0" y="0"/>
                <wp:positionH relativeFrom="page">
                  <wp:posOffset>2797175</wp:posOffset>
                </wp:positionH>
                <wp:positionV relativeFrom="paragraph">
                  <wp:posOffset>534035</wp:posOffset>
                </wp:positionV>
                <wp:extent cx="39370" cy="10795"/>
                <wp:effectExtent l="0" t="4445" r="1905" b="3810"/>
                <wp:wrapNone/>
                <wp:docPr id="1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370" cy="1079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DE2103" id="Rectangle 2" o:spid="_x0000_s1026" style="position:absolute;margin-left:220.25pt;margin-top:42.05pt;width:3.1pt;height:.85pt;z-index:2517058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" fillcolor="black" stroked="f">
                <w10:wrap anchorx="page"/>
              </v:rect>
            </w:pict>
          </mc:Fallback>
        </mc:AlternateContent>
      </w:r>
      <w:r w:rsidRPr="00D158A4">
        <w:rPr>
          <w:rFonts w:asciiTheme="minorHAnsi" w:hAnsiTheme="minorHAnsi" w:cstheme="minorHAnsi"/>
          <w:sz w:val="22"/>
          <w:szCs w:val="22"/>
        </w:rPr>
        <w:t>Generamos propuestas de valor y somos los únicos en el mercado que podemos ofrecer un servicio que nos lleva hasta un concepto cero papeles con los siguientes servicios adicionales:</w:t>
      </w:r>
    </w:p>
    <w:p w14:paraId="6C89CB9F" w14:textId="77777777" w:rsidR="00996CD5" w:rsidRPr="00D158A4" w:rsidRDefault="00996CD5" w:rsidP="00D158A4">
      <w:pPr>
        <w:pStyle w:val="Prrafodelista"/>
        <w:numPr>
          <w:ilvl w:val="0"/>
          <w:numId w:val="27"/>
        </w:numPr>
        <w:spacing w:line="254" w:lineRule="auto"/>
        <w:ind w:right="874"/>
        <w:jc w:val="both"/>
        <w:rPr>
          <w:rFonts w:asciiTheme="minorHAnsi" w:hAnsiTheme="minorHAnsi" w:cstheme="minorHAnsi"/>
          <w:color w:val="000000"/>
          <w:lang w:val="es-ES"/>
        </w:rPr>
      </w:pPr>
      <w:r w:rsidRPr="00D158A4">
        <w:rPr>
          <w:rFonts w:asciiTheme="minorHAnsi" w:hAnsiTheme="minorHAnsi" w:cstheme="minorHAnsi"/>
          <w:color w:val="000000"/>
          <w:lang w:val="es-ES"/>
        </w:rPr>
        <w:t>Radicación</w:t>
      </w:r>
    </w:p>
    <w:p w14:paraId="7D55821A" w14:textId="77777777" w:rsidR="00996CD5" w:rsidRPr="00D158A4" w:rsidRDefault="00996CD5" w:rsidP="00D158A4">
      <w:pPr>
        <w:pStyle w:val="Prrafodelista"/>
        <w:numPr>
          <w:ilvl w:val="0"/>
          <w:numId w:val="27"/>
        </w:numPr>
        <w:spacing w:line="254" w:lineRule="auto"/>
        <w:ind w:right="874"/>
        <w:jc w:val="both"/>
        <w:rPr>
          <w:rFonts w:asciiTheme="minorHAnsi" w:hAnsiTheme="minorHAnsi" w:cstheme="minorHAnsi"/>
          <w:color w:val="000000"/>
          <w:lang w:val="es-ES"/>
        </w:rPr>
      </w:pPr>
      <w:r w:rsidRPr="00D158A4">
        <w:rPr>
          <w:rFonts w:asciiTheme="minorHAnsi" w:hAnsiTheme="minorHAnsi" w:cstheme="minorHAnsi"/>
          <w:color w:val="000000"/>
          <w:lang w:val="es-ES"/>
        </w:rPr>
        <w:t>Flujo de Procesos</w:t>
      </w:r>
    </w:p>
    <w:p w14:paraId="546D1CA6" w14:textId="415B6752" w:rsidR="00996CD5" w:rsidRDefault="00996CD5" w:rsidP="00D158A4">
      <w:pPr>
        <w:pStyle w:val="Prrafodelista"/>
        <w:numPr>
          <w:ilvl w:val="0"/>
          <w:numId w:val="27"/>
        </w:numPr>
        <w:spacing w:line="254" w:lineRule="auto"/>
        <w:ind w:right="874"/>
        <w:jc w:val="both"/>
        <w:rPr>
          <w:rFonts w:asciiTheme="minorHAnsi" w:hAnsiTheme="minorHAnsi" w:cstheme="minorHAnsi"/>
          <w:color w:val="000000"/>
          <w:lang w:val="es-ES"/>
        </w:rPr>
      </w:pPr>
      <w:r w:rsidRPr="00D158A4">
        <w:rPr>
          <w:rFonts w:asciiTheme="minorHAnsi" w:hAnsiTheme="minorHAnsi" w:cstheme="minorHAnsi"/>
          <w:color w:val="000000"/>
          <w:lang w:val="es-ES"/>
        </w:rPr>
        <w:t>Firmas Electrónicas</w:t>
      </w:r>
    </w:p>
    <w:p w14:paraId="104B29E7" w14:textId="77777777" w:rsidR="00996CD5" w:rsidRPr="008166BD" w:rsidRDefault="00996CD5" w:rsidP="008166BD">
      <w:pPr>
        <w:pStyle w:val="Default"/>
        <w:jc w:val="center"/>
        <w:rPr>
          <w:rFonts w:asciiTheme="minorHAnsi" w:hAnsiTheme="minorHAnsi" w:cstheme="minorHAnsi"/>
          <w:b/>
          <w:sz w:val="28"/>
          <w:szCs w:val="28"/>
          <w:u w:val="single"/>
        </w:rPr>
      </w:pPr>
      <w:r w:rsidRPr="008166BD">
        <w:rPr>
          <w:rFonts w:asciiTheme="minorHAnsi" w:hAnsiTheme="minorHAnsi" w:cstheme="minorHAnsi"/>
          <w:b/>
          <w:sz w:val="28"/>
          <w:szCs w:val="28"/>
          <w:u w:val="single"/>
        </w:rPr>
        <w:t>EN RESUMEN, LA CUSTODIA EN LAS INSTALACIONES DE DATASOLUTIONS,</w:t>
      </w:r>
    </w:p>
    <w:p w14:paraId="60331704" w14:textId="77777777" w:rsidR="00996CD5" w:rsidRDefault="00996CD5" w:rsidP="00996CD5">
      <w:pPr>
        <w:pStyle w:val="Textoindependiente"/>
        <w:spacing w:before="5"/>
        <w:rPr>
          <w:b/>
          <w:sz w:val="28"/>
        </w:rPr>
      </w:pPr>
    </w:p>
    <w:p w14:paraId="2306EF1D" w14:textId="11EE6662" w:rsidR="00996CD5" w:rsidRPr="00B769A9" w:rsidRDefault="00996CD5" w:rsidP="00B769A9">
      <w:pPr>
        <w:pStyle w:val="Default"/>
        <w:numPr>
          <w:ilvl w:val="0"/>
          <w:numId w:val="29"/>
        </w:numPr>
        <w:jc w:val="both"/>
        <w:rPr>
          <w:rFonts w:asciiTheme="minorHAnsi" w:hAnsiTheme="minorHAnsi" w:cstheme="minorHAnsi"/>
          <w:sz w:val="22"/>
          <w:szCs w:val="22"/>
        </w:rPr>
      </w:pPr>
      <w:r w:rsidRPr="00B769A9">
        <w:rPr>
          <w:rFonts w:asciiTheme="minorHAnsi" w:hAnsiTheme="minorHAnsi" w:cstheme="minorHAnsi"/>
          <w:b/>
          <w:sz w:val="22"/>
          <w:szCs w:val="22"/>
        </w:rPr>
        <w:t>Lugar de almacenamiento</w:t>
      </w:r>
      <w:r w:rsidRPr="00B769A9">
        <w:rPr>
          <w:rFonts w:asciiTheme="minorHAnsi" w:hAnsiTheme="minorHAnsi" w:cstheme="minorHAnsi"/>
          <w:sz w:val="22"/>
          <w:szCs w:val="22"/>
        </w:rPr>
        <w:t xml:space="preserve"> –Contamos con la mejor infraestructura elaborada según los estándares internacionales garantizando así la conservación adecuada de </w:t>
      </w:r>
      <w:r w:rsidR="00DF4166" w:rsidRPr="00B769A9">
        <w:rPr>
          <w:rFonts w:asciiTheme="minorHAnsi" w:hAnsiTheme="minorHAnsi" w:cstheme="minorHAnsi"/>
          <w:sz w:val="22"/>
          <w:szCs w:val="22"/>
        </w:rPr>
        <w:t>todos sus archivos</w:t>
      </w:r>
      <w:r w:rsidRPr="00B769A9">
        <w:rPr>
          <w:rFonts w:asciiTheme="minorHAnsi" w:hAnsiTheme="minorHAnsi" w:cstheme="minorHAnsi"/>
          <w:sz w:val="22"/>
          <w:szCs w:val="22"/>
        </w:rPr>
        <w:t>.</w:t>
      </w:r>
    </w:p>
    <w:p w14:paraId="2DB18607" w14:textId="77777777" w:rsidR="001B2B33" w:rsidRPr="00B769A9" w:rsidRDefault="001B2B33" w:rsidP="00B769A9">
      <w:pPr>
        <w:pStyle w:val="Default"/>
        <w:jc w:val="both"/>
        <w:rPr>
          <w:rFonts w:asciiTheme="minorHAnsi" w:hAnsiTheme="minorHAnsi" w:cstheme="minorHAnsi"/>
          <w:sz w:val="22"/>
          <w:szCs w:val="22"/>
        </w:rPr>
      </w:pPr>
    </w:p>
    <w:p w14:paraId="4C0AA036" w14:textId="77777777" w:rsidR="001B2B33" w:rsidRPr="00B769A9" w:rsidRDefault="001B2B33" w:rsidP="00B769A9">
      <w:pPr>
        <w:pStyle w:val="Default"/>
        <w:numPr>
          <w:ilvl w:val="0"/>
          <w:numId w:val="29"/>
        </w:numPr>
        <w:jc w:val="both"/>
        <w:rPr>
          <w:rFonts w:asciiTheme="minorHAnsi" w:hAnsiTheme="minorHAnsi" w:cstheme="minorHAnsi"/>
          <w:sz w:val="22"/>
          <w:szCs w:val="22"/>
        </w:rPr>
      </w:pPr>
      <w:r w:rsidRPr="00B769A9">
        <w:rPr>
          <w:rFonts w:asciiTheme="minorHAnsi" w:hAnsiTheme="minorHAnsi" w:cstheme="minorHAnsi"/>
          <w:b/>
          <w:sz w:val="22"/>
          <w:szCs w:val="22"/>
        </w:rPr>
        <w:t xml:space="preserve">Capacidad. </w:t>
      </w:r>
      <w:r w:rsidRPr="00B769A9">
        <w:rPr>
          <w:rFonts w:asciiTheme="minorHAnsi" w:hAnsiTheme="minorHAnsi" w:cstheme="minorHAnsi"/>
          <w:sz w:val="22"/>
          <w:szCs w:val="22"/>
        </w:rPr>
        <w:t>- En nuestras instalaciones tenemos una capacidad total para 70 mil cajas de archivo. Con un espacio adicional para 150 mil cajas más. Con lo cual le garantizamos que estamos debidamente preparados para poder salvaguardar toda su información a medida que usted lo necesite.</w:t>
      </w:r>
    </w:p>
    <w:p w14:paraId="12C3B25D" w14:textId="77777777" w:rsidR="000A5DFB" w:rsidRPr="00B769A9" w:rsidRDefault="000A5DFB" w:rsidP="00B769A9">
      <w:pPr>
        <w:pStyle w:val="Default"/>
        <w:jc w:val="both"/>
        <w:rPr>
          <w:rFonts w:asciiTheme="minorHAnsi" w:hAnsiTheme="minorHAnsi" w:cstheme="minorHAnsi"/>
          <w:sz w:val="22"/>
          <w:szCs w:val="22"/>
        </w:rPr>
      </w:pPr>
    </w:p>
    <w:p w14:paraId="792B705B" w14:textId="70AC0FA0" w:rsidR="001B2B33" w:rsidRPr="00B769A9" w:rsidRDefault="001B2B33" w:rsidP="00B769A9">
      <w:pPr>
        <w:pStyle w:val="Default"/>
        <w:numPr>
          <w:ilvl w:val="0"/>
          <w:numId w:val="29"/>
        </w:numPr>
        <w:jc w:val="both"/>
        <w:rPr>
          <w:rFonts w:asciiTheme="minorHAnsi" w:hAnsiTheme="minorHAnsi" w:cstheme="minorHAnsi"/>
          <w:sz w:val="22"/>
          <w:szCs w:val="22"/>
        </w:rPr>
      </w:pPr>
      <w:r w:rsidRPr="00B769A9">
        <w:rPr>
          <w:rFonts w:asciiTheme="minorHAnsi" w:hAnsiTheme="minorHAnsi" w:cstheme="minorHAnsi"/>
          <w:b/>
          <w:sz w:val="22"/>
          <w:szCs w:val="22"/>
        </w:rPr>
        <w:t xml:space="preserve">Seguridad. </w:t>
      </w:r>
      <w:r w:rsidRPr="00B769A9">
        <w:rPr>
          <w:rFonts w:asciiTheme="minorHAnsi" w:hAnsiTheme="minorHAnsi" w:cstheme="minorHAnsi"/>
          <w:sz w:val="22"/>
          <w:szCs w:val="22"/>
        </w:rPr>
        <w:t xml:space="preserve">- En nuestras bodegas tenemos sensores de movimiento que se activan al momento de que se cierra la bodega. Adicional se han instalado sensores de impacto en las paredes para prevenir que personas extrañas quieran ingresar a la bodega haciendo huecos en las paredes de </w:t>
      </w:r>
      <w:r w:rsidR="007E71E8" w:rsidRPr="00B769A9">
        <w:rPr>
          <w:rFonts w:asciiTheme="minorHAnsi" w:hAnsiTheme="minorHAnsi" w:cstheme="minorHAnsi"/>
          <w:sz w:val="22"/>
          <w:szCs w:val="22"/>
        </w:rPr>
        <w:t>esta</w:t>
      </w:r>
      <w:r w:rsidRPr="00B769A9">
        <w:rPr>
          <w:rFonts w:asciiTheme="minorHAnsi" w:hAnsiTheme="minorHAnsi" w:cstheme="minorHAnsi"/>
          <w:sz w:val="22"/>
          <w:szCs w:val="22"/>
        </w:rPr>
        <w:t xml:space="preserve"> contamos con dispositivos de prevención de incendios, como detectores de humo y de calor tenemos los respectivos extintores ubicados de acuerdo a las indicaciones del Cuerpo de Bomberos. Finalmente, en el interior de las instalaciones no existen conexiones eléctricas de ningún tipo, lo cual reduce al máximo el riesgo de un potencial incendio</w:t>
      </w:r>
      <w:r w:rsidR="00B769A9">
        <w:rPr>
          <w:rFonts w:asciiTheme="minorHAnsi" w:hAnsiTheme="minorHAnsi" w:cstheme="minorHAnsi"/>
          <w:sz w:val="22"/>
          <w:szCs w:val="22"/>
        </w:rPr>
        <w:t>.</w:t>
      </w:r>
    </w:p>
    <w:p w14:paraId="6DA5E1CD" w14:textId="77777777" w:rsidR="0081466B" w:rsidRPr="00B769A9" w:rsidRDefault="0081466B" w:rsidP="00B769A9">
      <w:pPr>
        <w:pStyle w:val="Default"/>
        <w:jc w:val="both"/>
        <w:rPr>
          <w:rFonts w:asciiTheme="minorHAnsi" w:hAnsiTheme="minorHAnsi" w:cstheme="minorHAnsi"/>
          <w:sz w:val="22"/>
          <w:szCs w:val="22"/>
        </w:rPr>
      </w:pPr>
    </w:p>
    <w:p w14:paraId="2A8ABCA4" w14:textId="4F3250F8" w:rsidR="001B2B33" w:rsidRPr="00B769A9" w:rsidRDefault="001B2B33" w:rsidP="00B769A9">
      <w:pPr>
        <w:pStyle w:val="Default"/>
        <w:numPr>
          <w:ilvl w:val="0"/>
          <w:numId w:val="29"/>
        </w:numPr>
        <w:jc w:val="both"/>
        <w:rPr>
          <w:rFonts w:asciiTheme="minorHAnsi" w:hAnsiTheme="minorHAnsi" w:cstheme="minorHAnsi"/>
          <w:sz w:val="22"/>
          <w:szCs w:val="22"/>
        </w:rPr>
      </w:pPr>
      <w:r w:rsidRPr="00B769A9">
        <w:rPr>
          <w:rFonts w:asciiTheme="minorHAnsi" w:hAnsiTheme="minorHAnsi" w:cstheme="minorHAnsi"/>
          <w:b/>
          <w:sz w:val="22"/>
          <w:szCs w:val="22"/>
        </w:rPr>
        <w:t>Plataforma de Sistemas para Administración de Archivos.</w:t>
      </w:r>
      <w:r w:rsidRPr="00B769A9">
        <w:rPr>
          <w:rFonts w:asciiTheme="minorHAnsi" w:hAnsiTheme="minorHAnsi" w:cstheme="minorHAnsi"/>
          <w:sz w:val="22"/>
          <w:szCs w:val="22"/>
        </w:rPr>
        <w:t xml:space="preserve"> - </w:t>
      </w:r>
      <w:r w:rsidR="00D141FC" w:rsidRPr="00B769A9">
        <w:rPr>
          <w:rFonts w:asciiTheme="minorHAnsi" w:hAnsiTheme="minorHAnsi" w:cstheme="minorHAnsi"/>
          <w:sz w:val="22"/>
          <w:szCs w:val="22"/>
        </w:rPr>
        <w:t>DATASOLUTIONS</w:t>
      </w:r>
      <w:r w:rsidR="00D141FC">
        <w:rPr>
          <w:rFonts w:asciiTheme="minorHAnsi" w:hAnsiTheme="minorHAnsi" w:cstheme="minorHAnsi"/>
          <w:sz w:val="22"/>
          <w:szCs w:val="22"/>
        </w:rPr>
        <w:t xml:space="preserve"> </w:t>
      </w:r>
      <w:r w:rsidR="00D141FC" w:rsidRPr="00B769A9">
        <w:rPr>
          <w:rFonts w:asciiTheme="minorHAnsi" w:hAnsiTheme="minorHAnsi" w:cstheme="minorHAnsi"/>
          <w:sz w:val="22"/>
          <w:szCs w:val="22"/>
        </w:rPr>
        <w:t>S.A</w:t>
      </w:r>
      <w:r w:rsidRPr="00B769A9">
        <w:rPr>
          <w:rFonts w:asciiTheme="minorHAnsi" w:hAnsiTheme="minorHAnsi" w:cstheme="minorHAnsi"/>
          <w:sz w:val="22"/>
          <w:szCs w:val="22"/>
        </w:rPr>
        <w:t xml:space="preserve"> cuenta con el software EDC, desarrollado por la empresa canadiense DocuData, especializada en desarrollos tecnológicos para necesidades de manejo de archivo.</w:t>
      </w:r>
    </w:p>
    <w:p w14:paraId="2773A6C3" w14:textId="77777777" w:rsidR="001B2B33" w:rsidRPr="00B769A9" w:rsidRDefault="001B2B33" w:rsidP="00B769A9">
      <w:pPr>
        <w:pStyle w:val="Default"/>
        <w:jc w:val="both"/>
        <w:rPr>
          <w:rFonts w:asciiTheme="minorHAnsi" w:hAnsiTheme="minorHAnsi" w:cstheme="minorHAnsi"/>
          <w:sz w:val="22"/>
          <w:szCs w:val="22"/>
        </w:rPr>
      </w:pPr>
    </w:p>
    <w:p w14:paraId="1AD14FBF" w14:textId="1B247863" w:rsidR="001B2B33" w:rsidRPr="00B769A9" w:rsidRDefault="001B2B33" w:rsidP="00B769A9">
      <w:pPr>
        <w:pStyle w:val="Default"/>
        <w:numPr>
          <w:ilvl w:val="0"/>
          <w:numId w:val="29"/>
        </w:numPr>
        <w:jc w:val="both"/>
        <w:rPr>
          <w:rFonts w:asciiTheme="minorHAnsi" w:hAnsiTheme="minorHAnsi" w:cstheme="minorHAnsi"/>
          <w:sz w:val="22"/>
          <w:szCs w:val="22"/>
        </w:rPr>
      </w:pPr>
      <w:r w:rsidRPr="00B769A9">
        <w:rPr>
          <w:rFonts w:asciiTheme="minorHAnsi" w:hAnsiTheme="minorHAnsi" w:cstheme="minorHAnsi"/>
          <w:b/>
          <w:sz w:val="22"/>
          <w:szCs w:val="22"/>
        </w:rPr>
        <w:t xml:space="preserve">Administración del archivo. </w:t>
      </w:r>
      <w:r w:rsidR="009B6B8B">
        <w:rPr>
          <w:rFonts w:asciiTheme="minorHAnsi" w:hAnsiTheme="minorHAnsi" w:cstheme="minorHAnsi"/>
          <w:b/>
          <w:sz w:val="22"/>
          <w:szCs w:val="22"/>
        </w:rPr>
        <w:t>–</w:t>
      </w:r>
      <w:r w:rsidRPr="00B769A9">
        <w:rPr>
          <w:rFonts w:asciiTheme="minorHAnsi" w:hAnsiTheme="minorHAnsi" w:cstheme="minorHAnsi"/>
          <w:sz w:val="22"/>
          <w:szCs w:val="22"/>
        </w:rPr>
        <w:t xml:space="preserve"> </w:t>
      </w:r>
      <w:r w:rsidR="009B6B8B" w:rsidRPr="00B769A9">
        <w:rPr>
          <w:rFonts w:asciiTheme="minorHAnsi" w:hAnsiTheme="minorHAnsi" w:cstheme="minorHAnsi"/>
          <w:sz w:val="22"/>
          <w:szCs w:val="22"/>
        </w:rPr>
        <w:t>DATASOLUTIONS</w:t>
      </w:r>
      <w:r w:rsidR="009B6B8B">
        <w:rPr>
          <w:rFonts w:asciiTheme="minorHAnsi" w:hAnsiTheme="minorHAnsi" w:cstheme="minorHAnsi"/>
          <w:sz w:val="22"/>
          <w:szCs w:val="22"/>
        </w:rPr>
        <w:t xml:space="preserve"> </w:t>
      </w:r>
      <w:r w:rsidRPr="00B769A9">
        <w:rPr>
          <w:rFonts w:asciiTheme="minorHAnsi" w:hAnsiTheme="minorHAnsi" w:cstheme="minorHAnsi"/>
          <w:sz w:val="22"/>
          <w:szCs w:val="22"/>
        </w:rPr>
        <w:t xml:space="preserve">S.A. proveerá personal altamente capacitado para que administre de forma adecuada el archivo histórico del cliente, así como también para que vaya adaptando a este los nuevos archivos que se generen con el paso del tiempo. La combinación de tecnología de punta (EDC) con nuestro personal altamente </w:t>
      </w:r>
      <w:r w:rsidRPr="00B769A9">
        <w:rPr>
          <w:rFonts w:asciiTheme="minorHAnsi" w:hAnsiTheme="minorHAnsi" w:cstheme="minorHAnsi"/>
          <w:sz w:val="22"/>
          <w:szCs w:val="22"/>
        </w:rPr>
        <w:lastRenderedPageBreak/>
        <w:t xml:space="preserve">capacitado, nos permiten hacer búsquedas de información de manera eficiente, de tal forma que la misma pueda estar disponible dentro de los tiempos </w:t>
      </w:r>
      <w:r w:rsidR="00DF4166" w:rsidRPr="00B769A9">
        <w:rPr>
          <w:rFonts w:asciiTheme="minorHAnsi" w:hAnsiTheme="minorHAnsi" w:cstheme="minorHAnsi"/>
          <w:sz w:val="22"/>
          <w:szCs w:val="22"/>
        </w:rPr>
        <w:t>preestablecidos</w:t>
      </w:r>
      <w:r w:rsidRPr="00B769A9">
        <w:rPr>
          <w:rFonts w:asciiTheme="minorHAnsi" w:hAnsiTheme="minorHAnsi" w:cstheme="minorHAnsi"/>
          <w:sz w:val="22"/>
          <w:szCs w:val="22"/>
        </w:rPr>
        <w:t xml:space="preserve"> bajo contrato.</w:t>
      </w:r>
    </w:p>
    <w:p w14:paraId="6AED221C" w14:textId="77777777" w:rsidR="001B2B33" w:rsidRPr="00B769A9" w:rsidRDefault="001B2B33" w:rsidP="00B769A9">
      <w:pPr>
        <w:pStyle w:val="Default"/>
        <w:jc w:val="both"/>
        <w:rPr>
          <w:rFonts w:asciiTheme="minorHAnsi" w:hAnsiTheme="minorHAnsi" w:cstheme="minorHAnsi"/>
          <w:sz w:val="22"/>
          <w:szCs w:val="22"/>
        </w:rPr>
      </w:pPr>
    </w:p>
    <w:p w14:paraId="34FA3376" w14:textId="1EBBF677" w:rsidR="001B2B33" w:rsidRPr="00B769A9" w:rsidRDefault="001B2B33" w:rsidP="00B769A9">
      <w:pPr>
        <w:pStyle w:val="Default"/>
        <w:numPr>
          <w:ilvl w:val="0"/>
          <w:numId w:val="29"/>
        </w:numPr>
        <w:jc w:val="both"/>
        <w:rPr>
          <w:rFonts w:asciiTheme="minorHAnsi" w:hAnsiTheme="minorHAnsi" w:cstheme="minorHAnsi"/>
          <w:sz w:val="22"/>
          <w:szCs w:val="22"/>
        </w:rPr>
      </w:pPr>
      <w:r w:rsidRPr="00B769A9">
        <w:rPr>
          <w:rFonts w:asciiTheme="minorHAnsi" w:hAnsiTheme="minorHAnsi" w:cstheme="minorHAnsi"/>
          <w:b/>
          <w:sz w:val="22"/>
          <w:szCs w:val="22"/>
        </w:rPr>
        <w:t>Reducción de Costos. -</w:t>
      </w:r>
      <w:r w:rsidRPr="00B769A9">
        <w:rPr>
          <w:rFonts w:asciiTheme="minorHAnsi" w:hAnsiTheme="minorHAnsi" w:cstheme="minorHAnsi"/>
          <w:sz w:val="22"/>
          <w:szCs w:val="22"/>
        </w:rPr>
        <w:t xml:space="preserve"> Con la implementación de nuestra solución el valor de inversión mensual por la administración sus archivos reducirán rotundamente. Nuestros Costos de Inversión actualmente son muy</w:t>
      </w:r>
      <w:r w:rsidR="00996CD5" w:rsidRPr="00B769A9">
        <w:rPr>
          <w:rFonts w:asciiTheme="minorHAnsi" w:hAnsiTheme="minorHAnsi" w:cstheme="minorHAnsi"/>
          <w:sz w:val="22"/>
          <w:szCs w:val="22"/>
        </w:rPr>
        <w:t xml:space="preserve"> </w:t>
      </w:r>
      <w:r w:rsidRPr="00B769A9">
        <w:rPr>
          <w:rFonts w:asciiTheme="minorHAnsi" w:hAnsiTheme="minorHAnsi" w:cstheme="minorHAnsi"/>
          <w:sz w:val="22"/>
          <w:szCs w:val="22"/>
        </w:rPr>
        <w:t>competitivos en el mercado colocándonos como una de las mejores empresas que brinda este servicio y atención.</w:t>
      </w:r>
    </w:p>
    <w:p w14:paraId="7D94FE78" w14:textId="77777777" w:rsidR="001B2B33" w:rsidRPr="00B769A9" w:rsidRDefault="001B2B33" w:rsidP="00B769A9">
      <w:pPr>
        <w:pStyle w:val="Default"/>
        <w:jc w:val="both"/>
        <w:rPr>
          <w:rFonts w:asciiTheme="minorHAnsi" w:hAnsiTheme="minorHAnsi" w:cstheme="minorHAnsi"/>
          <w:sz w:val="22"/>
          <w:szCs w:val="22"/>
        </w:rPr>
      </w:pPr>
    </w:p>
    <w:p w14:paraId="57F3422B" w14:textId="77777777" w:rsidR="001B2B33" w:rsidRPr="00B769A9" w:rsidRDefault="001B2B33" w:rsidP="00B769A9">
      <w:pPr>
        <w:pStyle w:val="Default"/>
        <w:numPr>
          <w:ilvl w:val="0"/>
          <w:numId w:val="29"/>
        </w:numPr>
        <w:jc w:val="both"/>
        <w:rPr>
          <w:rFonts w:asciiTheme="minorHAnsi" w:hAnsiTheme="minorHAnsi" w:cstheme="minorHAnsi"/>
          <w:sz w:val="22"/>
          <w:szCs w:val="22"/>
        </w:rPr>
      </w:pPr>
      <w:r w:rsidRPr="00B769A9">
        <w:rPr>
          <w:rFonts w:asciiTheme="minorHAnsi" w:hAnsiTheme="minorHAnsi" w:cstheme="minorHAnsi"/>
          <w:b/>
          <w:sz w:val="22"/>
          <w:szCs w:val="22"/>
        </w:rPr>
        <w:t>Productividad. -</w:t>
      </w:r>
      <w:r w:rsidRPr="00B769A9">
        <w:rPr>
          <w:rFonts w:asciiTheme="minorHAnsi" w:hAnsiTheme="minorHAnsi" w:cstheme="minorHAnsi"/>
          <w:sz w:val="22"/>
          <w:szCs w:val="22"/>
        </w:rPr>
        <w:t xml:space="preserve"> Con nuestra solución le garantizamos que su producción aumentara absolutamente ya que el periodo en que su Recurso Humano destina en buscar y ordenar sus archivos le resta el tiempo necesario para lo cual fue contratado.</w:t>
      </w:r>
    </w:p>
    <w:p w14:paraId="2E0E5A62" w14:textId="77777777" w:rsidR="00B769A9" w:rsidRPr="00B769A9" w:rsidRDefault="00B769A9" w:rsidP="00B769A9">
      <w:pPr>
        <w:pStyle w:val="Default"/>
        <w:jc w:val="both"/>
        <w:rPr>
          <w:rFonts w:asciiTheme="minorHAnsi" w:hAnsiTheme="minorHAnsi" w:cstheme="minorHAnsi"/>
          <w:sz w:val="22"/>
          <w:szCs w:val="22"/>
        </w:rPr>
      </w:pPr>
    </w:p>
    <w:p w14:paraId="35FAE380" w14:textId="1770FC41" w:rsidR="001B2B33" w:rsidRPr="00B769A9" w:rsidRDefault="0063329D" w:rsidP="00B769A9">
      <w:pPr>
        <w:pStyle w:val="Default"/>
        <w:jc w:val="both"/>
        <w:rPr>
          <w:rFonts w:asciiTheme="minorHAnsi" w:hAnsiTheme="minorHAnsi" w:cstheme="minorHAnsi"/>
          <w:sz w:val="22"/>
          <w:szCs w:val="22"/>
        </w:rPr>
      </w:pPr>
      <w:r w:rsidRPr="00B769A9">
        <w:rPr>
          <w:rFonts w:asciiTheme="minorHAnsi" w:hAnsiTheme="minorHAnsi" w:cstheme="minorHAnsi"/>
          <w:b/>
          <w:sz w:val="22"/>
          <w:szCs w:val="22"/>
        </w:rPr>
        <w:t>DATASOLUTIONS</w:t>
      </w:r>
      <w:r w:rsidR="001B2B33" w:rsidRPr="00B769A9">
        <w:rPr>
          <w:rFonts w:asciiTheme="minorHAnsi" w:hAnsiTheme="minorHAnsi" w:cstheme="minorHAnsi"/>
          <w:b/>
          <w:sz w:val="22"/>
          <w:szCs w:val="22"/>
        </w:rPr>
        <w:t xml:space="preserve"> </w:t>
      </w:r>
      <w:r w:rsidR="001B2B33" w:rsidRPr="00B769A9">
        <w:rPr>
          <w:rFonts w:asciiTheme="minorHAnsi" w:hAnsiTheme="minorHAnsi" w:cstheme="minorHAnsi"/>
          <w:sz w:val="22"/>
          <w:szCs w:val="22"/>
        </w:rPr>
        <w:t xml:space="preserve">es una empresa Avalada por el </w:t>
      </w:r>
      <w:r w:rsidR="001B2B33" w:rsidRPr="00B769A9">
        <w:rPr>
          <w:rFonts w:asciiTheme="minorHAnsi" w:hAnsiTheme="minorHAnsi" w:cstheme="minorHAnsi"/>
          <w:b/>
          <w:sz w:val="22"/>
          <w:szCs w:val="22"/>
        </w:rPr>
        <w:t>ARMA y PRINS</w:t>
      </w:r>
      <w:r w:rsidR="001B2B33" w:rsidRPr="00B769A9">
        <w:rPr>
          <w:rFonts w:asciiTheme="minorHAnsi" w:hAnsiTheme="minorHAnsi" w:cstheme="minorHAnsi"/>
          <w:sz w:val="22"/>
          <w:szCs w:val="22"/>
        </w:rPr>
        <w:t xml:space="preserve"> International, ente regulador para la Correcta Administración Integral de Archivos Físicos y Digitales, lo Cual nos acredita ser la mejor del Mercado Ecuatoriano.</w:t>
      </w:r>
    </w:p>
    <w:p w14:paraId="33D2314C" w14:textId="77777777" w:rsidR="009B6B8B" w:rsidRDefault="009B6B8B" w:rsidP="001B2B33">
      <w:pPr>
        <w:spacing w:line="254" w:lineRule="auto"/>
        <w:ind w:right="874"/>
        <w:jc w:val="both"/>
        <w:rPr>
          <w:rFonts w:asciiTheme="minorHAnsi" w:hAnsiTheme="minorHAnsi" w:cstheme="minorHAnsi"/>
          <w:b/>
          <w:color w:val="000000"/>
          <w:lang w:val="es-ES"/>
        </w:rPr>
      </w:pPr>
    </w:p>
    <w:p w14:paraId="2E0A4F17" w14:textId="697E7818" w:rsidR="001B2B33" w:rsidRPr="00B769A9" w:rsidRDefault="001B2B33" w:rsidP="001B2B33">
      <w:pPr>
        <w:spacing w:line="254" w:lineRule="auto"/>
        <w:ind w:right="874"/>
        <w:jc w:val="both"/>
        <w:rPr>
          <w:rFonts w:asciiTheme="minorHAnsi" w:hAnsiTheme="minorHAnsi" w:cstheme="minorHAnsi"/>
          <w:b/>
          <w:color w:val="000000"/>
          <w:lang w:val="es-ES"/>
        </w:rPr>
      </w:pPr>
      <w:r w:rsidRPr="00B769A9">
        <w:rPr>
          <w:rFonts w:asciiTheme="minorHAnsi" w:hAnsiTheme="minorHAnsi" w:cstheme="minorHAnsi"/>
          <w:b/>
          <w:color w:val="000000"/>
          <w:lang w:val="es-ES"/>
        </w:rPr>
        <w:t>Observaciones:</w:t>
      </w:r>
    </w:p>
    <w:p w14:paraId="75159927" w14:textId="58A1735D" w:rsidR="00E91A72" w:rsidRPr="00E91A72" w:rsidRDefault="001B2B33" w:rsidP="00E91A72">
      <w:pPr>
        <w:spacing w:line="254" w:lineRule="auto"/>
        <w:ind w:right="874"/>
        <w:jc w:val="both"/>
        <w:rPr>
          <w:rFonts w:asciiTheme="minorHAnsi" w:hAnsiTheme="minorHAnsi" w:cstheme="minorHAnsi"/>
          <w:color w:val="000000"/>
          <w:lang w:val="es-ES"/>
        </w:rPr>
      </w:pPr>
      <w:r w:rsidRPr="001B2B33">
        <w:rPr>
          <w:b/>
        </w:rPr>
        <w:t>*</w:t>
      </w:r>
      <w:r w:rsidRPr="00B769A9">
        <w:rPr>
          <w:rFonts w:asciiTheme="minorHAnsi" w:hAnsiTheme="minorHAnsi" w:cstheme="minorHAnsi"/>
          <w:b/>
          <w:color w:val="000000"/>
          <w:lang w:val="es-ES"/>
        </w:rPr>
        <w:t>Si existe alguna ampliación, reducción o modificación posterior a la aceptación del presupuesto, los valores cotizados serán modificados.</w:t>
      </w:r>
    </w:p>
    <w:p w14:paraId="29F480C2" w14:textId="21561F3A" w:rsidR="001B2B33" w:rsidRPr="00E91A72" w:rsidRDefault="001B2B33" w:rsidP="00E91A72">
      <w:pPr>
        <w:ind w:left="1082"/>
        <w:rPr>
          <w:rFonts w:asciiTheme="minorHAnsi" w:hAnsiTheme="minorHAnsi" w:cstheme="minorHAnsi"/>
          <w:b/>
          <w:color w:val="000000"/>
          <w:lang w:val="es-ES"/>
        </w:rPr>
      </w:pPr>
      <w:r w:rsidRPr="0081466B">
        <w:rPr>
          <w:rFonts w:asciiTheme="minorHAnsi" w:hAnsiTheme="minorHAnsi" w:cstheme="minorHAnsi"/>
          <w:b/>
          <w:color w:val="000000"/>
          <w:lang w:val="es-ES"/>
        </w:rPr>
        <w:t>Tiempo</w:t>
      </w:r>
      <w:r w:rsidR="00E91A72">
        <w:rPr>
          <w:rFonts w:asciiTheme="minorHAnsi" w:hAnsiTheme="minorHAnsi" w:cstheme="minorHAnsi"/>
          <w:b/>
          <w:color w:val="000000"/>
          <w:lang w:val="es-ES"/>
        </w:rPr>
        <w:t>s</w:t>
      </w:r>
      <w:r w:rsidRPr="0081466B">
        <w:rPr>
          <w:rFonts w:asciiTheme="minorHAnsi" w:hAnsiTheme="minorHAnsi" w:cstheme="minorHAnsi"/>
          <w:b/>
          <w:color w:val="000000"/>
          <w:lang w:val="es-ES"/>
        </w:rPr>
        <w:t xml:space="preserve"> de Respuestas:</w:t>
      </w:r>
    </w:p>
    <w:tbl>
      <w:tblPr>
        <w:tblStyle w:val="TableNormal"/>
        <w:tblW w:w="10662" w:type="dxa"/>
        <w:tblInd w:w="-71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2030"/>
        <w:gridCol w:w="1119"/>
        <w:gridCol w:w="1955"/>
        <w:gridCol w:w="1779"/>
        <w:gridCol w:w="1906"/>
        <w:gridCol w:w="1873"/>
      </w:tblGrid>
      <w:tr w:rsidR="001B2B33" w:rsidRPr="00D158A4" w14:paraId="396292EA" w14:textId="77777777" w:rsidTr="00D158A4">
        <w:trPr>
          <w:trHeight w:val="165"/>
        </w:trPr>
        <w:tc>
          <w:tcPr>
            <w:tcW w:w="10662" w:type="dxa"/>
            <w:gridSpan w:val="6"/>
            <w:shd w:val="clear" w:color="auto" w:fill="C5D9F0"/>
          </w:tcPr>
          <w:p w14:paraId="2302B18F" w14:textId="77777777" w:rsidR="001B2B33" w:rsidRPr="00D158A4" w:rsidRDefault="001B2B33" w:rsidP="00A5641A">
            <w:pPr>
              <w:pStyle w:val="TableParagraph"/>
              <w:spacing w:before="38" w:line="246" w:lineRule="exact"/>
              <w:ind w:left="4056" w:right="4032"/>
              <w:rPr>
                <w:rFonts w:asciiTheme="minorHAnsi" w:hAnsiTheme="minorHAnsi" w:cstheme="minorHAnsi"/>
                <w:b/>
                <w:sz w:val="18"/>
                <w:szCs w:val="18"/>
              </w:rPr>
            </w:pPr>
            <w:r w:rsidRPr="00D158A4">
              <w:rPr>
                <w:rFonts w:asciiTheme="minorHAnsi" w:hAnsiTheme="minorHAnsi" w:cstheme="minorHAnsi"/>
                <w:b/>
                <w:w w:val="95"/>
                <w:sz w:val="18"/>
                <w:szCs w:val="18"/>
              </w:rPr>
              <w:t>PEDIDOS NORMALES</w:t>
            </w:r>
          </w:p>
        </w:tc>
      </w:tr>
      <w:tr w:rsidR="001B2B33" w:rsidRPr="00D158A4" w14:paraId="5BEA2A35" w14:textId="77777777" w:rsidTr="00D158A4">
        <w:trPr>
          <w:trHeight w:val="158"/>
        </w:trPr>
        <w:tc>
          <w:tcPr>
            <w:tcW w:w="10662" w:type="dxa"/>
            <w:gridSpan w:val="6"/>
            <w:tcBorders>
              <w:left w:val="nil"/>
              <w:bottom w:val="nil"/>
              <w:right w:val="nil"/>
            </w:tcBorders>
          </w:tcPr>
          <w:p w14:paraId="15AAFE4A" w14:textId="77777777" w:rsidR="001B2B33" w:rsidRPr="00D158A4" w:rsidRDefault="001B2B33" w:rsidP="00A5641A">
            <w:pPr>
              <w:pStyle w:val="TableParagraph"/>
              <w:spacing w:before="0"/>
              <w:jc w:val="left"/>
              <w:rPr>
                <w:rFonts w:asciiTheme="minorHAnsi" w:hAnsiTheme="minorHAnsi" w:cstheme="minorHAnsi"/>
                <w:sz w:val="18"/>
                <w:szCs w:val="18"/>
              </w:rPr>
            </w:pPr>
          </w:p>
        </w:tc>
      </w:tr>
      <w:tr w:rsidR="001B2B33" w:rsidRPr="00D158A4" w14:paraId="349C43A1" w14:textId="77777777" w:rsidTr="00B769A9">
        <w:trPr>
          <w:trHeight w:val="156"/>
        </w:trPr>
        <w:tc>
          <w:tcPr>
            <w:tcW w:w="2030" w:type="dxa"/>
            <w:tcBorders>
              <w:top w:val="nil"/>
              <w:left w:val="nil"/>
              <w:bottom w:val="single" w:sz="4" w:space="0" w:color="000000"/>
              <w:right w:val="single" w:sz="4" w:space="0" w:color="000000"/>
            </w:tcBorders>
          </w:tcPr>
          <w:p w14:paraId="41621E7A" w14:textId="77777777" w:rsidR="001B2B33" w:rsidRPr="00D158A4" w:rsidRDefault="001B2B33" w:rsidP="00A5641A">
            <w:pPr>
              <w:pStyle w:val="TableParagraph"/>
              <w:spacing w:before="0"/>
              <w:jc w:val="left"/>
              <w:rPr>
                <w:rFonts w:asciiTheme="minorHAnsi" w:hAnsiTheme="minorHAnsi" w:cstheme="minorHAnsi"/>
                <w:sz w:val="18"/>
                <w:szCs w:val="18"/>
              </w:rPr>
            </w:pPr>
          </w:p>
        </w:tc>
        <w:tc>
          <w:tcPr>
            <w:tcW w:w="1119" w:type="dxa"/>
            <w:tcBorders>
              <w:top w:val="single" w:sz="4" w:space="0" w:color="000000"/>
              <w:left w:val="single" w:sz="4" w:space="0" w:color="000000"/>
              <w:bottom w:val="single" w:sz="4" w:space="0" w:color="000000"/>
              <w:right w:val="single" w:sz="4" w:space="0" w:color="000000"/>
            </w:tcBorders>
            <w:shd w:val="clear" w:color="auto" w:fill="C5D9F0"/>
          </w:tcPr>
          <w:p w14:paraId="6C380562" w14:textId="77777777" w:rsidR="001B2B33" w:rsidRPr="00D158A4" w:rsidRDefault="001B2B33" w:rsidP="00A5641A">
            <w:pPr>
              <w:pStyle w:val="TableParagraph"/>
              <w:spacing w:before="24" w:line="246" w:lineRule="exact"/>
              <w:ind w:left="313" w:right="292"/>
              <w:rPr>
                <w:rFonts w:asciiTheme="minorHAnsi" w:hAnsiTheme="minorHAnsi" w:cstheme="minorHAnsi"/>
                <w:sz w:val="18"/>
                <w:szCs w:val="18"/>
              </w:rPr>
            </w:pPr>
            <w:r w:rsidRPr="00D158A4">
              <w:rPr>
                <w:rFonts w:asciiTheme="minorHAnsi" w:hAnsiTheme="minorHAnsi" w:cstheme="minorHAnsi"/>
                <w:sz w:val="18"/>
                <w:szCs w:val="18"/>
              </w:rPr>
              <w:t>Desde</w:t>
            </w:r>
          </w:p>
        </w:tc>
        <w:tc>
          <w:tcPr>
            <w:tcW w:w="1955" w:type="dxa"/>
            <w:tcBorders>
              <w:top w:val="single" w:sz="4" w:space="0" w:color="000000"/>
              <w:left w:val="single" w:sz="4" w:space="0" w:color="000000"/>
              <w:bottom w:val="single" w:sz="4" w:space="0" w:color="000000"/>
              <w:right w:val="single" w:sz="4" w:space="0" w:color="000000"/>
            </w:tcBorders>
            <w:shd w:val="clear" w:color="auto" w:fill="C5D9F0"/>
          </w:tcPr>
          <w:p w14:paraId="3C33835A" w14:textId="77777777" w:rsidR="001B2B33" w:rsidRPr="00D158A4" w:rsidRDefault="001B2B33" w:rsidP="00A5641A">
            <w:pPr>
              <w:pStyle w:val="TableParagraph"/>
              <w:spacing w:before="24" w:line="246" w:lineRule="exact"/>
              <w:ind w:left="773" w:right="755"/>
              <w:rPr>
                <w:rFonts w:asciiTheme="minorHAnsi" w:hAnsiTheme="minorHAnsi" w:cstheme="minorHAnsi"/>
                <w:sz w:val="18"/>
                <w:szCs w:val="18"/>
              </w:rPr>
            </w:pPr>
            <w:r w:rsidRPr="00D158A4">
              <w:rPr>
                <w:rFonts w:asciiTheme="minorHAnsi" w:hAnsiTheme="minorHAnsi" w:cstheme="minorHAnsi"/>
                <w:sz w:val="18"/>
                <w:szCs w:val="18"/>
              </w:rPr>
              <w:t>Hasta</w:t>
            </w:r>
          </w:p>
        </w:tc>
        <w:tc>
          <w:tcPr>
            <w:tcW w:w="1779" w:type="dxa"/>
            <w:tcBorders>
              <w:top w:val="nil"/>
              <w:left w:val="single" w:sz="4" w:space="0" w:color="000000"/>
              <w:bottom w:val="single" w:sz="4" w:space="0" w:color="000000"/>
              <w:right w:val="single" w:sz="4" w:space="0" w:color="000000"/>
            </w:tcBorders>
          </w:tcPr>
          <w:p w14:paraId="1F42EC30" w14:textId="77777777" w:rsidR="001B2B33" w:rsidRPr="00D158A4" w:rsidRDefault="001B2B33" w:rsidP="00A5641A">
            <w:pPr>
              <w:pStyle w:val="TableParagraph"/>
              <w:spacing w:before="0"/>
              <w:jc w:val="left"/>
              <w:rPr>
                <w:rFonts w:asciiTheme="minorHAnsi" w:hAnsiTheme="minorHAnsi" w:cstheme="minorHAnsi"/>
                <w:sz w:val="18"/>
                <w:szCs w:val="18"/>
              </w:rPr>
            </w:pPr>
          </w:p>
        </w:tc>
        <w:tc>
          <w:tcPr>
            <w:tcW w:w="1906" w:type="dxa"/>
            <w:tcBorders>
              <w:top w:val="single" w:sz="4" w:space="0" w:color="000000"/>
              <w:left w:val="single" w:sz="4" w:space="0" w:color="000000"/>
              <w:bottom w:val="single" w:sz="4" w:space="0" w:color="000000"/>
              <w:right w:val="single" w:sz="4" w:space="0" w:color="000000"/>
            </w:tcBorders>
            <w:shd w:val="clear" w:color="auto" w:fill="C5D9F0"/>
          </w:tcPr>
          <w:p w14:paraId="656BB4C4" w14:textId="77777777" w:rsidR="001B2B33" w:rsidRPr="00D158A4" w:rsidRDefault="001B2B33" w:rsidP="00A5641A">
            <w:pPr>
              <w:pStyle w:val="TableParagraph"/>
              <w:spacing w:before="24" w:line="246" w:lineRule="exact"/>
              <w:ind w:right="780"/>
              <w:jc w:val="right"/>
              <w:rPr>
                <w:rFonts w:asciiTheme="minorHAnsi" w:hAnsiTheme="minorHAnsi" w:cstheme="minorHAnsi"/>
                <w:sz w:val="18"/>
                <w:szCs w:val="18"/>
              </w:rPr>
            </w:pPr>
            <w:r w:rsidRPr="00D158A4">
              <w:rPr>
                <w:rFonts w:asciiTheme="minorHAnsi" w:hAnsiTheme="minorHAnsi" w:cstheme="minorHAnsi"/>
                <w:w w:val="85"/>
                <w:sz w:val="18"/>
                <w:szCs w:val="18"/>
              </w:rPr>
              <w:t>Desde</w:t>
            </w:r>
          </w:p>
        </w:tc>
        <w:tc>
          <w:tcPr>
            <w:tcW w:w="1873" w:type="dxa"/>
            <w:tcBorders>
              <w:top w:val="single" w:sz="4" w:space="0" w:color="000000"/>
              <w:left w:val="single" w:sz="4" w:space="0" w:color="000000"/>
              <w:bottom w:val="single" w:sz="4" w:space="0" w:color="000000"/>
              <w:right w:val="single" w:sz="4" w:space="0" w:color="000000"/>
            </w:tcBorders>
            <w:shd w:val="clear" w:color="auto" w:fill="C5D9F0"/>
          </w:tcPr>
          <w:p w14:paraId="7002C068" w14:textId="77777777" w:rsidR="001B2B33" w:rsidRPr="00D158A4" w:rsidRDefault="001B2B33" w:rsidP="00A5641A">
            <w:pPr>
              <w:pStyle w:val="TableParagraph"/>
              <w:spacing w:before="24" w:line="246" w:lineRule="exact"/>
              <w:ind w:left="348" w:right="323"/>
              <w:rPr>
                <w:rFonts w:asciiTheme="minorHAnsi" w:hAnsiTheme="minorHAnsi" w:cstheme="minorHAnsi"/>
                <w:sz w:val="18"/>
                <w:szCs w:val="18"/>
              </w:rPr>
            </w:pPr>
            <w:r w:rsidRPr="00D158A4">
              <w:rPr>
                <w:rFonts w:asciiTheme="minorHAnsi" w:hAnsiTheme="minorHAnsi" w:cstheme="minorHAnsi"/>
                <w:sz w:val="18"/>
                <w:szCs w:val="18"/>
              </w:rPr>
              <w:t>Hasta</w:t>
            </w:r>
          </w:p>
        </w:tc>
      </w:tr>
      <w:tr w:rsidR="001B2B33" w:rsidRPr="00D158A4" w14:paraId="3BF09DFD" w14:textId="77777777" w:rsidTr="00B769A9">
        <w:trPr>
          <w:trHeight w:val="585"/>
        </w:trPr>
        <w:tc>
          <w:tcPr>
            <w:tcW w:w="2030" w:type="dxa"/>
            <w:tcBorders>
              <w:top w:val="single" w:sz="4" w:space="0" w:color="000000"/>
              <w:left w:val="single" w:sz="4" w:space="0" w:color="000000"/>
              <w:bottom w:val="single" w:sz="4" w:space="0" w:color="000000"/>
              <w:right w:val="single" w:sz="4" w:space="0" w:color="000000"/>
            </w:tcBorders>
            <w:shd w:val="clear" w:color="auto" w:fill="C5D9F0"/>
          </w:tcPr>
          <w:p w14:paraId="69DB360D" w14:textId="77777777" w:rsidR="001B2B33" w:rsidRPr="00D158A4" w:rsidRDefault="001B2B33" w:rsidP="00A5641A">
            <w:pPr>
              <w:pStyle w:val="TableParagraph"/>
              <w:spacing w:before="2"/>
              <w:ind w:left="297"/>
              <w:jc w:val="left"/>
              <w:rPr>
                <w:rFonts w:asciiTheme="minorHAnsi" w:hAnsiTheme="minorHAnsi" w:cstheme="minorHAnsi"/>
                <w:sz w:val="18"/>
                <w:szCs w:val="18"/>
              </w:rPr>
            </w:pPr>
            <w:r w:rsidRPr="00D158A4">
              <w:rPr>
                <w:rFonts w:asciiTheme="minorHAnsi" w:hAnsiTheme="minorHAnsi" w:cstheme="minorHAnsi"/>
                <w:sz w:val="18"/>
                <w:szCs w:val="18"/>
              </w:rPr>
              <w:t>Pedidos</w:t>
            </w:r>
          </w:p>
          <w:p w14:paraId="19B58444" w14:textId="77777777" w:rsidR="001B2B33" w:rsidRPr="00D158A4" w:rsidRDefault="001B2B33" w:rsidP="00A5641A">
            <w:pPr>
              <w:pStyle w:val="TableParagraph"/>
              <w:spacing w:before="16" w:line="246" w:lineRule="exact"/>
              <w:ind w:left="220"/>
              <w:jc w:val="left"/>
              <w:rPr>
                <w:rFonts w:asciiTheme="minorHAnsi" w:hAnsiTheme="minorHAnsi" w:cstheme="minorHAnsi"/>
                <w:sz w:val="18"/>
                <w:szCs w:val="18"/>
              </w:rPr>
            </w:pPr>
            <w:r w:rsidRPr="00D158A4">
              <w:rPr>
                <w:rFonts w:asciiTheme="minorHAnsi" w:hAnsiTheme="minorHAnsi" w:cstheme="minorHAnsi"/>
                <w:sz w:val="18"/>
                <w:szCs w:val="18"/>
              </w:rPr>
              <w:t>Normales</w:t>
            </w:r>
          </w:p>
        </w:tc>
        <w:tc>
          <w:tcPr>
            <w:tcW w:w="1119" w:type="dxa"/>
            <w:tcBorders>
              <w:top w:val="single" w:sz="4" w:space="0" w:color="000000"/>
              <w:left w:val="single" w:sz="4" w:space="0" w:color="000000"/>
              <w:bottom w:val="single" w:sz="4" w:space="0" w:color="000000"/>
              <w:right w:val="single" w:sz="4" w:space="0" w:color="000000"/>
            </w:tcBorders>
          </w:tcPr>
          <w:p w14:paraId="639FDBA0" w14:textId="77777777" w:rsidR="001B2B33" w:rsidRPr="00D158A4" w:rsidRDefault="001B2B33" w:rsidP="00A5641A">
            <w:pPr>
              <w:pStyle w:val="TableParagraph"/>
              <w:spacing w:before="6"/>
              <w:jc w:val="left"/>
              <w:rPr>
                <w:rFonts w:asciiTheme="minorHAnsi" w:hAnsiTheme="minorHAnsi" w:cstheme="minorHAnsi"/>
                <w:b/>
                <w:sz w:val="18"/>
                <w:szCs w:val="18"/>
              </w:rPr>
            </w:pPr>
          </w:p>
          <w:p w14:paraId="06B96870" w14:textId="77777777" w:rsidR="001B2B33" w:rsidRPr="00D158A4" w:rsidRDefault="001B2B33" w:rsidP="00A5641A">
            <w:pPr>
              <w:pStyle w:val="TableParagraph"/>
              <w:spacing w:before="0" w:line="246" w:lineRule="exact"/>
              <w:ind w:left="312" w:right="292"/>
              <w:rPr>
                <w:rFonts w:asciiTheme="minorHAnsi" w:hAnsiTheme="minorHAnsi" w:cstheme="minorHAnsi"/>
                <w:sz w:val="18"/>
                <w:szCs w:val="18"/>
              </w:rPr>
            </w:pPr>
            <w:r w:rsidRPr="00D158A4">
              <w:rPr>
                <w:rFonts w:asciiTheme="minorHAnsi" w:hAnsiTheme="minorHAnsi" w:cstheme="minorHAnsi"/>
                <w:sz w:val="18"/>
                <w:szCs w:val="18"/>
              </w:rPr>
              <w:t>9:00</w:t>
            </w:r>
          </w:p>
        </w:tc>
        <w:tc>
          <w:tcPr>
            <w:tcW w:w="1955" w:type="dxa"/>
            <w:tcBorders>
              <w:top w:val="single" w:sz="4" w:space="0" w:color="000000"/>
              <w:left w:val="single" w:sz="4" w:space="0" w:color="000000"/>
              <w:bottom w:val="single" w:sz="4" w:space="0" w:color="000000"/>
              <w:right w:val="single" w:sz="4" w:space="0" w:color="000000"/>
            </w:tcBorders>
          </w:tcPr>
          <w:p w14:paraId="11E845F7" w14:textId="77777777" w:rsidR="001B2B33" w:rsidRPr="00D158A4" w:rsidRDefault="001B2B33" w:rsidP="00A5641A">
            <w:pPr>
              <w:pStyle w:val="TableParagraph"/>
              <w:spacing w:before="6"/>
              <w:jc w:val="left"/>
              <w:rPr>
                <w:rFonts w:asciiTheme="minorHAnsi" w:hAnsiTheme="minorHAnsi" w:cstheme="minorHAnsi"/>
                <w:b/>
                <w:sz w:val="18"/>
                <w:szCs w:val="18"/>
              </w:rPr>
            </w:pPr>
          </w:p>
          <w:p w14:paraId="16D0CDD4" w14:textId="77777777" w:rsidR="001B2B33" w:rsidRPr="00D158A4" w:rsidRDefault="001B2B33" w:rsidP="00A5641A">
            <w:pPr>
              <w:pStyle w:val="TableParagraph"/>
              <w:spacing w:before="0" w:line="246" w:lineRule="exact"/>
              <w:ind w:left="773" w:right="754"/>
              <w:rPr>
                <w:rFonts w:asciiTheme="minorHAnsi" w:hAnsiTheme="minorHAnsi" w:cstheme="minorHAnsi"/>
                <w:sz w:val="18"/>
                <w:szCs w:val="18"/>
              </w:rPr>
            </w:pPr>
            <w:r w:rsidRPr="00D158A4">
              <w:rPr>
                <w:rFonts w:asciiTheme="minorHAnsi" w:hAnsiTheme="minorHAnsi" w:cstheme="minorHAnsi"/>
                <w:sz w:val="18"/>
                <w:szCs w:val="18"/>
              </w:rPr>
              <w:t>16:00</w:t>
            </w:r>
          </w:p>
        </w:tc>
        <w:tc>
          <w:tcPr>
            <w:tcW w:w="1779" w:type="dxa"/>
            <w:tcBorders>
              <w:top w:val="single" w:sz="4" w:space="0" w:color="000000"/>
              <w:left w:val="single" w:sz="4" w:space="0" w:color="000000"/>
              <w:bottom w:val="single" w:sz="4" w:space="0" w:color="000000"/>
              <w:right w:val="single" w:sz="4" w:space="0" w:color="000000"/>
            </w:tcBorders>
            <w:shd w:val="clear" w:color="auto" w:fill="C5D9F0"/>
          </w:tcPr>
          <w:p w14:paraId="63750139" w14:textId="77777777" w:rsidR="001B2B33" w:rsidRPr="00D158A4" w:rsidRDefault="001B2B33" w:rsidP="00A5641A">
            <w:pPr>
              <w:pStyle w:val="TableParagraph"/>
              <w:spacing w:before="6"/>
              <w:jc w:val="left"/>
              <w:rPr>
                <w:rFonts w:asciiTheme="minorHAnsi" w:hAnsiTheme="minorHAnsi" w:cstheme="minorHAnsi"/>
                <w:b/>
                <w:sz w:val="18"/>
                <w:szCs w:val="18"/>
              </w:rPr>
            </w:pPr>
          </w:p>
          <w:p w14:paraId="1ABCE54A" w14:textId="77777777" w:rsidR="001B2B33" w:rsidRPr="00D158A4" w:rsidRDefault="001B2B33" w:rsidP="00A5641A">
            <w:pPr>
              <w:pStyle w:val="TableParagraph"/>
              <w:spacing w:before="0" w:line="246" w:lineRule="exact"/>
              <w:ind w:left="137"/>
              <w:jc w:val="left"/>
              <w:rPr>
                <w:rFonts w:asciiTheme="minorHAnsi" w:hAnsiTheme="minorHAnsi" w:cstheme="minorHAnsi"/>
                <w:sz w:val="18"/>
                <w:szCs w:val="18"/>
              </w:rPr>
            </w:pPr>
            <w:r w:rsidRPr="00D158A4">
              <w:rPr>
                <w:rFonts w:asciiTheme="minorHAnsi" w:hAnsiTheme="minorHAnsi" w:cstheme="minorHAnsi"/>
                <w:w w:val="95"/>
                <w:sz w:val="18"/>
                <w:szCs w:val="18"/>
              </w:rPr>
              <w:t>Entrega</w:t>
            </w:r>
            <w:r w:rsidRPr="00D158A4">
              <w:rPr>
                <w:rFonts w:asciiTheme="minorHAnsi" w:hAnsiTheme="minorHAnsi" w:cstheme="minorHAnsi"/>
                <w:spacing w:val="-34"/>
                <w:w w:val="95"/>
                <w:sz w:val="18"/>
                <w:szCs w:val="18"/>
              </w:rPr>
              <w:t xml:space="preserve"> </w:t>
            </w:r>
            <w:r w:rsidRPr="00D158A4">
              <w:rPr>
                <w:rFonts w:asciiTheme="minorHAnsi" w:hAnsiTheme="minorHAnsi" w:cstheme="minorHAnsi"/>
                <w:w w:val="95"/>
                <w:sz w:val="18"/>
                <w:szCs w:val="18"/>
              </w:rPr>
              <w:t>día</w:t>
            </w:r>
            <w:r w:rsidRPr="00D158A4">
              <w:rPr>
                <w:rFonts w:asciiTheme="minorHAnsi" w:hAnsiTheme="minorHAnsi" w:cstheme="minorHAnsi"/>
                <w:spacing w:val="-34"/>
                <w:w w:val="95"/>
                <w:sz w:val="18"/>
                <w:szCs w:val="18"/>
              </w:rPr>
              <w:t xml:space="preserve"> </w:t>
            </w:r>
            <w:r w:rsidRPr="00D158A4">
              <w:rPr>
                <w:rFonts w:asciiTheme="minorHAnsi" w:hAnsiTheme="minorHAnsi" w:cstheme="minorHAnsi"/>
                <w:w w:val="95"/>
                <w:sz w:val="18"/>
                <w:szCs w:val="18"/>
              </w:rPr>
              <w:t>Siguiente</w:t>
            </w:r>
          </w:p>
        </w:tc>
        <w:tc>
          <w:tcPr>
            <w:tcW w:w="1906" w:type="dxa"/>
            <w:tcBorders>
              <w:top w:val="single" w:sz="4" w:space="0" w:color="000000"/>
              <w:left w:val="single" w:sz="4" w:space="0" w:color="000000"/>
              <w:bottom w:val="single" w:sz="4" w:space="0" w:color="000000"/>
              <w:right w:val="single" w:sz="4" w:space="0" w:color="000000"/>
            </w:tcBorders>
          </w:tcPr>
          <w:p w14:paraId="5BB50BD7" w14:textId="77777777" w:rsidR="001B2B33" w:rsidRPr="00D158A4" w:rsidRDefault="001B2B33" w:rsidP="00A5641A">
            <w:pPr>
              <w:pStyle w:val="TableParagraph"/>
              <w:spacing w:before="6"/>
              <w:jc w:val="left"/>
              <w:rPr>
                <w:rFonts w:asciiTheme="minorHAnsi" w:hAnsiTheme="minorHAnsi" w:cstheme="minorHAnsi"/>
                <w:b/>
                <w:sz w:val="18"/>
                <w:szCs w:val="18"/>
              </w:rPr>
            </w:pPr>
          </w:p>
          <w:p w14:paraId="4B942DA4" w14:textId="77777777" w:rsidR="001B2B33" w:rsidRPr="00D158A4" w:rsidRDefault="001B2B33" w:rsidP="00A5641A">
            <w:pPr>
              <w:pStyle w:val="TableParagraph"/>
              <w:spacing w:before="0" w:line="246" w:lineRule="exact"/>
              <w:ind w:right="836"/>
              <w:jc w:val="right"/>
              <w:rPr>
                <w:rFonts w:asciiTheme="minorHAnsi" w:hAnsiTheme="minorHAnsi" w:cstheme="minorHAnsi"/>
                <w:sz w:val="18"/>
                <w:szCs w:val="18"/>
              </w:rPr>
            </w:pPr>
            <w:r w:rsidRPr="00D158A4">
              <w:rPr>
                <w:rFonts w:asciiTheme="minorHAnsi" w:hAnsiTheme="minorHAnsi" w:cstheme="minorHAnsi"/>
                <w:w w:val="95"/>
                <w:sz w:val="18"/>
                <w:szCs w:val="18"/>
              </w:rPr>
              <w:t>9: 00</w:t>
            </w:r>
          </w:p>
        </w:tc>
        <w:tc>
          <w:tcPr>
            <w:tcW w:w="1873" w:type="dxa"/>
            <w:tcBorders>
              <w:top w:val="single" w:sz="4" w:space="0" w:color="000000"/>
              <w:left w:val="single" w:sz="4" w:space="0" w:color="000000"/>
              <w:bottom w:val="single" w:sz="4" w:space="0" w:color="000000"/>
              <w:right w:val="single" w:sz="4" w:space="0" w:color="000000"/>
            </w:tcBorders>
          </w:tcPr>
          <w:p w14:paraId="0EA7D40F" w14:textId="77777777" w:rsidR="001B2B33" w:rsidRPr="00D158A4" w:rsidRDefault="001B2B33" w:rsidP="00A5641A">
            <w:pPr>
              <w:pStyle w:val="TableParagraph"/>
              <w:spacing w:before="6"/>
              <w:jc w:val="left"/>
              <w:rPr>
                <w:rFonts w:asciiTheme="minorHAnsi" w:hAnsiTheme="minorHAnsi" w:cstheme="minorHAnsi"/>
                <w:b/>
                <w:sz w:val="18"/>
                <w:szCs w:val="18"/>
              </w:rPr>
            </w:pPr>
          </w:p>
          <w:p w14:paraId="577EF101" w14:textId="77777777" w:rsidR="001B2B33" w:rsidRPr="00D158A4" w:rsidRDefault="001B2B33" w:rsidP="00A5641A">
            <w:pPr>
              <w:pStyle w:val="TableParagraph"/>
              <w:spacing w:before="0" w:line="246" w:lineRule="exact"/>
              <w:ind w:left="348" w:right="322"/>
              <w:rPr>
                <w:rFonts w:asciiTheme="minorHAnsi" w:hAnsiTheme="minorHAnsi" w:cstheme="minorHAnsi"/>
                <w:sz w:val="18"/>
                <w:szCs w:val="18"/>
              </w:rPr>
            </w:pPr>
            <w:r w:rsidRPr="00D158A4">
              <w:rPr>
                <w:rFonts w:asciiTheme="minorHAnsi" w:hAnsiTheme="minorHAnsi" w:cstheme="minorHAnsi"/>
                <w:sz w:val="18"/>
                <w:szCs w:val="18"/>
              </w:rPr>
              <w:t>17:00</w:t>
            </w:r>
          </w:p>
        </w:tc>
      </w:tr>
    </w:tbl>
    <w:p w14:paraId="18E9B899" w14:textId="77777777" w:rsidR="001B2B33" w:rsidRPr="00D158A4" w:rsidRDefault="001B2B33" w:rsidP="001B2B33">
      <w:pPr>
        <w:pStyle w:val="Textoindependiente"/>
        <w:spacing w:before="7"/>
        <w:rPr>
          <w:rFonts w:asciiTheme="minorHAnsi" w:hAnsiTheme="minorHAnsi" w:cstheme="minorHAnsi"/>
          <w:b/>
          <w:sz w:val="18"/>
          <w:szCs w:val="18"/>
        </w:rPr>
      </w:pPr>
    </w:p>
    <w:tbl>
      <w:tblPr>
        <w:tblStyle w:val="TableNormal"/>
        <w:tblW w:w="10632" w:type="dxa"/>
        <w:tblInd w:w="-71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985"/>
        <w:gridCol w:w="1134"/>
        <w:gridCol w:w="1134"/>
        <w:gridCol w:w="4111"/>
        <w:gridCol w:w="1134"/>
        <w:gridCol w:w="1134"/>
      </w:tblGrid>
      <w:tr w:rsidR="001B2B33" w:rsidRPr="00D158A4" w14:paraId="24D2CB0A" w14:textId="77777777" w:rsidTr="00411ACB">
        <w:trPr>
          <w:trHeight w:val="51"/>
        </w:trPr>
        <w:tc>
          <w:tcPr>
            <w:tcW w:w="10632" w:type="dxa"/>
            <w:gridSpan w:val="6"/>
            <w:shd w:val="clear" w:color="auto" w:fill="8DB4E2"/>
          </w:tcPr>
          <w:p w14:paraId="595B7636" w14:textId="77777777" w:rsidR="001B2B33" w:rsidRPr="00D158A4" w:rsidRDefault="001B2B33" w:rsidP="00A5641A">
            <w:pPr>
              <w:pStyle w:val="TableParagraph"/>
              <w:spacing w:before="2" w:line="246" w:lineRule="exact"/>
              <w:ind w:left="3442" w:right="3420"/>
              <w:rPr>
                <w:rFonts w:asciiTheme="minorHAnsi" w:hAnsiTheme="minorHAnsi" w:cstheme="minorHAnsi"/>
                <w:b/>
                <w:sz w:val="18"/>
                <w:szCs w:val="18"/>
              </w:rPr>
            </w:pPr>
            <w:r w:rsidRPr="00D158A4">
              <w:rPr>
                <w:rFonts w:asciiTheme="minorHAnsi" w:hAnsiTheme="minorHAnsi" w:cstheme="minorHAnsi"/>
                <w:b/>
                <w:w w:val="90"/>
                <w:sz w:val="18"/>
                <w:szCs w:val="18"/>
              </w:rPr>
              <w:t>ENTREGA DE PEDIDOS URGENTES</w:t>
            </w:r>
          </w:p>
        </w:tc>
      </w:tr>
      <w:tr w:rsidR="001B2B33" w:rsidRPr="00D158A4" w14:paraId="1823728B" w14:textId="77777777" w:rsidTr="00411ACB">
        <w:trPr>
          <w:trHeight w:val="50"/>
        </w:trPr>
        <w:tc>
          <w:tcPr>
            <w:tcW w:w="1985" w:type="dxa"/>
            <w:tcBorders>
              <w:left w:val="nil"/>
            </w:tcBorders>
          </w:tcPr>
          <w:p w14:paraId="45C3F4CE" w14:textId="77777777" w:rsidR="001B2B33" w:rsidRPr="00D158A4" w:rsidRDefault="001B2B33" w:rsidP="00A5641A">
            <w:pPr>
              <w:pStyle w:val="TableParagraph"/>
              <w:spacing w:before="0"/>
              <w:jc w:val="left"/>
              <w:rPr>
                <w:rFonts w:asciiTheme="minorHAnsi" w:hAnsiTheme="minorHAnsi" w:cstheme="minorHAnsi"/>
                <w:sz w:val="18"/>
                <w:szCs w:val="18"/>
              </w:rPr>
            </w:pPr>
          </w:p>
        </w:tc>
        <w:tc>
          <w:tcPr>
            <w:tcW w:w="1134" w:type="dxa"/>
            <w:shd w:val="clear" w:color="auto" w:fill="C5D9F0"/>
          </w:tcPr>
          <w:p w14:paraId="09936931" w14:textId="77777777" w:rsidR="001B2B33" w:rsidRPr="00D158A4" w:rsidRDefault="001B2B33" w:rsidP="00A5641A">
            <w:pPr>
              <w:pStyle w:val="TableParagraph"/>
              <w:spacing w:before="2" w:line="246" w:lineRule="exact"/>
              <w:ind w:left="264" w:right="246"/>
              <w:rPr>
                <w:rFonts w:asciiTheme="minorHAnsi" w:hAnsiTheme="minorHAnsi" w:cstheme="minorHAnsi"/>
                <w:b/>
                <w:sz w:val="18"/>
                <w:szCs w:val="18"/>
              </w:rPr>
            </w:pPr>
            <w:r w:rsidRPr="00D158A4">
              <w:rPr>
                <w:rFonts w:asciiTheme="minorHAnsi" w:hAnsiTheme="minorHAnsi" w:cstheme="minorHAnsi"/>
                <w:b/>
                <w:w w:val="95"/>
                <w:sz w:val="18"/>
                <w:szCs w:val="18"/>
              </w:rPr>
              <w:t>Desde</w:t>
            </w:r>
          </w:p>
        </w:tc>
        <w:tc>
          <w:tcPr>
            <w:tcW w:w="1134" w:type="dxa"/>
            <w:shd w:val="clear" w:color="auto" w:fill="C5D9F0"/>
          </w:tcPr>
          <w:p w14:paraId="773734EB" w14:textId="77777777" w:rsidR="001B2B33" w:rsidRPr="00D158A4" w:rsidRDefault="001B2B33" w:rsidP="00A5641A">
            <w:pPr>
              <w:pStyle w:val="TableParagraph"/>
              <w:spacing w:before="2" w:line="246" w:lineRule="exact"/>
              <w:ind w:left="238" w:right="222"/>
              <w:rPr>
                <w:rFonts w:asciiTheme="minorHAnsi" w:hAnsiTheme="minorHAnsi" w:cstheme="minorHAnsi"/>
                <w:b/>
                <w:sz w:val="18"/>
                <w:szCs w:val="18"/>
              </w:rPr>
            </w:pPr>
            <w:r w:rsidRPr="00D158A4">
              <w:rPr>
                <w:rFonts w:asciiTheme="minorHAnsi" w:hAnsiTheme="minorHAnsi" w:cstheme="minorHAnsi"/>
                <w:b/>
                <w:sz w:val="18"/>
                <w:szCs w:val="18"/>
              </w:rPr>
              <w:t>Hasta</w:t>
            </w:r>
          </w:p>
        </w:tc>
        <w:tc>
          <w:tcPr>
            <w:tcW w:w="4111" w:type="dxa"/>
          </w:tcPr>
          <w:p w14:paraId="1BF61D73" w14:textId="77777777" w:rsidR="001B2B33" w:rsidRPr="00D158A4" w:rsidRDefault="001B2B33" w:rsidP="00A5641A">
            <w:pPr>
              <w:pStyle w:val="TableParagraph"/>
              <w:spacing w:before="0"/>
              <w:jc w:val="left"/>
              <w:rPr>
                <w:rFonts w:asciiTheme="minorHAnsi" w:hAnsiTheme="minorHAnsi" w:cstheme="minorHAnsi"/>
                <w:sz w:val="18"/>
                <w:szCs w:val="18"/>
              </w:rPr>
            </w:pPr>
          </w:p>
        </w:tc>
        <w:tc>
          <w:tcPr>
            <w:tcW w:w="1134" w:type="dxa"/>
            <w:shd w:val="clear" w:color="auto" w:fill="C5D9F0"/>
          </w:tcPr>
          <w:p w14:paraId="4BD484D7" w14:textId="77777777" w:rsidR="001B2B33" w:rsidRPr="00D158A4" w:rsidRDefault="001B2B33" w:rsidP="00A5641A">
            <w:pPr>
              <w:pStyle w:val="TableParagraph"/>
              <w:spacing w:before="2" w:line="246" w:lineRule="exact"/>
              <w:ind w:left="266" w:right="245"/>
              <w:rPr>
                <w:rFonts w:asciiTheme="minorHAnsi" w:hAnsiTheme="minorHAnsi" w:cstheme="minorHAnsi"/>
                <w:b/>
                <w:sz w:val="18"/>
                <w:szCs w:val="18"/>
              </w:rPr>
            </w:pPr>
            <w:r w:rsidRPr="00D158A4">
              <w:rPr>
                <w:rFonts w:asciiTheme="minorHAnsi" w:hAnsiTheme="minorHAnsi" w:cstheme="minorHAnsi"/>
                <w:b/>
                <w:w w:val="95"/>
                <w:sz w:val="18"/>
                <w:szCs w:val="18"/>
              </w:rPr>
              <w:t>Desde</w:t>
            </w:r>
          </w:p>
        </w:tc>
        <w:tc>
          <w:tcPr>
            <w:tcW w:w="1134" w:type="dxa"/>
            <w:shd w:val="clear" w:color="auto" w:fill="C5D9F0"/>
          </w:tcPr>
          <w:p w14:paraId="32F9118F" w14:textId="77777777" w:rsidR="001B2B33" w:rsidRPr="00D158A4" w:rsidRDefault="001B2B33" w:rsidP="00A5641A">
            <w:pPr>
              <w:pStyle w:val="TableParagraph"/>
              <w:spacing w:before="2" w:line="246" w:lineRule="exact"/>
              <w:ind w:left="243" w:right="217"/>
              <w:rPr>
                <w:rFonts w:asciiTheme="minorHAnsi" w:hAnsiTheme="minorHAnsi" w:cstheme="minorHAnsi"/>
                <w:b/>
                <w:sz w:val="18"/>
                <w:szCs w:val="18"/>
              </w:rPr>
            </w:pPr>
            <w:r w:rsidRPr="00D158A4">
              <w:rPr>
                <w:rFonts w:asciiTheme="minorHAnsi" w:hAnsiTheme="minorHAnsi" w:cstheme="minorHAnsi"/>
                <w:b/>
                <w:sz w:val="18"/>
                <w:szCs w:val="18"/>
              </w:rPr>
              <w:t>Hasta</w:t>
            </w:r>
          </w:p>
        </w:tc>
      </w:tr>
      <w:tr w:rsidR="001B2B33" w:rsidRPr="00D158A4" w14:paraId="390CD45C" w14:textId="77777777" w:rsidTr="00411ACB">
        <w:trPr>
          <w:trHeight w:val="51"/>
        </w:trPr>
        <w:tc>
          <w:tcPr>
            <w:tcW w:w="1985" w:type="dxa"/>
            <w:shd w:val="clear" w:color="auto" w:fill="E6B8B8"/>
          </w:tcPr>
          <w:p w14:paraId="22EDFEF0" w14:textId="77777777" w:rsidR="001B2B33" w:rsidRPr="00D158A4" w:rsidRDefault="001B2B33" w:rsidP="00A5641A">
            <w:pPr>
              <w:pStyle w:val="TableParagraph"/>
              <w:spacing w:before="4" w:line="246" w:lineRule="exact"/>
              <w:ind w:left="364"/>
              <w:jc w:val="left"/>
              <w:rPr>
                <w:rFonts w:asciiTheme="minorHAnsi" w:hAnsiTheme="minorHAnsi" w:cstheme="minorHAnsi"/>
                <w:sz w:val="18"/>
                <w:szCs w:val="18"/>
              </w:rPr>
            </w:pPr>
            <w:r w:rsidRPr="00D158A4">
              <w:rPr>
                <w:rFonts w:asciiTheme="minorHAnsi" w:hAnsiTheme="minorHAnsi" w:cstheme="minorHAnsi"/>
                <w:sz w:val="18"/>
                <w:szCs w:val="18"/>
              </w:rPr>
              <w:t>Pedidos</w:t>
            </w:r>
          </w:p>
        </w:tc>
        <w:tc>
          <w:tcPr>
            <w:tcW w:w="1134" w:type="dxa"/>
          </w:tcPr>
          <w:p w14:paraId="1F59F8C2" w14:textId="77777777" w:rsidR="001B2B33" w:rsidRPr="00D158A4" w:rsidRDefault="001B2B33" w:rsidP="00A5641A">
            <w:pPr>
              <w:pStyle w:val="TableParagraph"/>
              <w:spacing w:before="4" w:line="246" w:lineRule="exact"/>
              <w:ind w:left="265" w:right="246"/>
              <w:rPr>
                <w:rFonts w:asciiTheme="minorHAnsi" w:hAnsiTheme="minorHAnsi" w:cstheme="minorHAnsi"/>
                <w:sz w:val="18"/>
                <w:szCs w:val="18"/>
              </w:rPr>
            </w:pPr>
            <w:r w:rsidRPr="00D158A4">
              <w:rPr>
                <w:rFonts w:asciiTheme="minorHAnsi" w:hAnsiTheme="minorHAnsi" w:cstheme="minorHAnsi"/>
                <w:sz w:val="18"/>
                <w:szCs w:val="18"/>
              </w:rPr>
              <w:t>9:00</w:t>
            </w:r>
          </w:p>
        </w:tc>
        <w:tc>
          <w:tcPr>
            <w:tcW w:w="1134" w:type="dxa"/>
          </w:tcPr>
          <w:p w14:paraId="59A8ED76" w14:textId="77777777" w:rsidR="001B2B33" w:rsidRPr="00D158A4" w:rsidRDefault="001B2B33" w:rsidP="00A5641A">
            <w:pPr>
              <w:pStyle w:val="TableParagraph"/>
              <w:spacing w:before="4" w:line="246" w:lineRule="exact"/>
              <w:ind w:left="238" w:right="219"/>
              <w:rPr>
                <w:rFonts w:asciiTheme="minorHAnsi" w:hAnsiTheme="minorHAnsi" w:cstheme="minorHAnsi"/>
                <w:sz w:val="18"/>
                <w:szCs w:val="18"/>
              </w:rPr>
            </w:pPr>
            <w:r w:rsidRPr="00D158A4">
              <w:rPr>
                <w:rFonts w:asciiTheme="minorHAnsi" w:hAnsiTheme="minorHAnsi" w:cstheme="minorHAnsi"/>
                <w:sz w:val="18"/>
                <w:szCs w:val="18"/>
              </w:rPr>
              <w:t>13:00</w:t>
            </w:r>
          </w:p>
        </w:tc>
        <w:tc>
          <w:tcPr>
            <w:tcW w:w="4111" w:type="dxa"/>
            <w:shd w:val="clear" w:color="auto" w:fill="E6B8B8"/>
          </w:tcPr>
          <w:p w14:paraId="40AAB08B" w14:textId="77777777" w:rsidR="001B2B33" w:rsidRPr="00D158A4" w:rsidRDefault="001B2B33" w:rsidP="00A5641A">
            <w:pPr>
              <w:pStyle w:val="TableParagraph"/>
              <w:spacing w:before="4" w:line="246" w:lineRule="exact"/>
              <w:ind w:left="1463" w:right="1442"/>
              <w:rPr>
                <w:rFonts w:asciiTheme="minorHAnsi" w:hAnsiTheme="minorHAnsi" w:cstheme="minorHAnsi"/>
                <w:sz w:val="18"/>
                <w:szCs w:val="18"/>
              </w:rPr>
            </w:pPr>
            <w:r w:rsidRPr="00D158A4">
              <w:rPr>
                <w:rFonts w:asciiTheme="minorHAnsi" w:hAnsiTheme="minorHAnsi" w:cstheme="minorHAnsi"/>
                <w:sz w:val="18"/>
                <w:szCs w:val="18"/>
              </w:rPr>
              <w:t>El Mismo día</w:t>
            </w:r>
          </w:p>
        </w:tc>
        <w:tc>
          <w:tcPr>
            <w:tcW w:w="1134" w:type="dxa"/>
          </w:tcPr>
          <w:p w14:paraId="6F4394D1" w14:textId="77777777" w:rsidR="001B2B33" w:rsidRPr="00D158A4" w:rsidRDefault="001B2B33" w:rsidP="00A5641A">
            <w:pPr>
              <w:pStyle w:val="TableParagraph"/>
              <w:spacing w:before="4" w:line="246" w:lineRule="exact"/>
              <w:ind w:left="266" w:right="243"/>
              <w:rPr>
                <w:rFonts w:asciiTheme="minorHAnsi" w:hAnsiTheme="minorHAnsi" w:cstheme="minorHAnsi"/>
                <w:sz w:val="18"/>
                <w:szCs w:val="18"/>
              </w:rPr>
            </w:pPr>
            <w:r w:rsidRPr="00D158A4">
              <w:rPr>
                <w:rFonts w:asciiTheme="minorHAnsi" w:hAnsiTheme="minorHAnsi" w:cstheme="minorHAnsi"/>
                <w:sz w:val="18"/>
                <w:szCs w:val="18"/>
              </w:rPr>
              <w:t>14:00</w:t>
            </w:r>
          </w:p>
        </w:tc>
        <w:tc>
          <w:tcPr>
            <w:tcW w:w="1134" w:type="dxa"/>
          </w:tcPr>
          <w:p w14:paraId="0EB10B57" w14:textId="77777777" w:rsidR="001B2B33" w:rsidRPr="00D158A4" w:rsidRDefault="001B2B33" w:rsidP="00A5641A">
            <w:pPr>
              <w:pStyle w:val="TableParagraph"/>
              <w:spacing w:before="4" w:line="246" w:lineRule="exact"/>
              <w:ind w:left="241" w:right="217"/>
              <w:rPr>
                <w:rFonts w:asciiTheme="minorHAnsi" w:hAnsiTheme="minorHAnsi" w:cstheme="minorHAnsi"/>
                <w:sz w:val="18"/>
                <w:szCs w:val="18"/>
              </w:rPr>
            </w:pPr>
            <w:r w:rsidRPr="00D158A4">
              <w:rPr>
                <w:rFonts w:asciiTheme="minorHAnsi" w:hAnsiTheme="minorHAnsi" w:cstheme="minorHAnsi"/>
                <w:sz w:val="18"/>
                <w:szCs w:val="18"/>
              </w:rPr>
              <w:t>17:00</w:t>
            </w:r>
          </w:p>
        </w:tc>
      </w:tr>
    </w:tbl>
    <w:p w14:paraId="3F607C1B" w14:textId="77777777" w:rsidR="00E91A72" w:rsidRDefault="00E91A72" w:rsidP="001B2B33">
      <w:pPr>
        <w:spacing w:line="254" w:lineRule="auto"/>
        <w:ind w:right="874"/>
        <w:jc w:val="both"/>
      </w:pPr>
    </w:p>
    <w:p w14:paraId="6BEB6EF2" w14:textId="412539B4" w:rsidR="0006342F" w:rsidRDefault="00D30806" w:rsidP="001B2B33">
      <w:pPr>
        <w:spacing w:line="254" w:lineRule="auto"/>
        <w:ind w:right="874"/>
        <w:jc w:val="both"/>
      </w:pPr>
      <w:r w:rsidRPr="001B2B33">
        <w:t>Atentamente,</w:t>
      </w:r>
    </w:p>
    <w:p w14:paraId="6569F8C1" w14:textId="241DA19A" w:rsidR="0006342F" w:rsidRPr="001B2B33" w:rsidRDefault="0006342F" w:rsidP="001B2B33">
      <w:pPr>
        <w:spacing w:line="254" w:lineRule="auto"/>
        <w:ind w:right="874"/>
        <w:jc w:val="both"/>
      </w:pPr>
      <w:r>
        <w:tab/>
      </w:r>
      <w:r>
        <w:tab/>
      </w:r>
      <w:r>
        <w:tab/>
      </w:r>
      <w:r>
        <w:tab/>
      </w:r>
      <w:r>
        <w:tab/>
      </w:r>
      <w:r>
        <w:tab/>
      </w:r>
      <w:r>
        <w:tab/>
      </w:r>
      <w:r>
        <w:tab/>
      </w:r>
      <w:r>
        <w:tab/>
      </w:r>
      <w:r>
        <w:tab/>
      </w:r>
      <w:r>
        <w:tab/>
      </w:r>
      <w:r>
        <w:tab/>
      </w:r>
      <w:r>
        <w:tab/>
        <w:t xml:space="preserve">              </w:t>
      </w:r>
      <w:r>
        <w:tab/>
      </w:r>
    </w:p>
    <w:p w14:paraId="158C3BB9" w14:textId="357A9F4C" w:rsidR="00D30806" w:rsidRPr="00CD3588" w:rsidRDefault="00536411" w:rsidP="00D30806">
      <w:pPr>
        <w:pStyle w:val="Sinespaciado"/>
        <w:ind w:right="-720"/>
        <w:rPr>
          <w:rFonts w:asciiTheme="minorHAnsi" w:hAnsiTheme="minorHAnsi" w:cstheme="minorHAnsi"/>
          <w:b/>
          <w:szCs w:val="24"/>
          <w:lang w:val="es-MX"/>
        </w:rPr>
      </w:pPr>
      <w:r w:rsidRPr="00226C7F">
        <w:rPr>
          <w:rFonts w:asciiTheme="minorHAnsi" w:hAnsiTheme="minorHAnsi" w:cstheme="minorHAnsi"/>
          <w:b/>
          <w:szCs w:val="24"/>
          <w:lang w:val="es-MX"/>
        </w:rPr>
        <w:t>Ing. A. Santiago Gómez V.</w:t>
      </w:r>
      <w:r w:rsidR="00D30806" w:rsidRPr="00226C7F">
        <w:rPr>
          <w:rFonts w:asciiTheme="minorHAnsi" w:hAnsiTheme="minorHAnsi" w:cstheme="minorHAnsi"/>
          <w:b/>
          <w:szCs w:val="24"/>
          <w:lang w:val="es-MX"/>
        </w:rPr>
        <w:tab/>
      </w:r>
      <w:r w:rsidR="009D611C" w:rsidRPr="00226C7F">
        <w:rPr>
          <w:rFonts w:asciiTheme="minorHAnsi" w:hAnsiTheme="minorHAnsi" w:cstheme="minorHAnsi"/>
          <w:b/>
          <w:szCs w:val="24"/>
          <w:lang w:val="es-MX"/>
        </w:rPr>
        <w:t xml:space="preserve">                  </w:t>
      </w:r>
      <w:r w:rsidR="00D571EC" w:rsidRPr="00226C7F">
        <w:rPr>
          <w:rFonts w:asciiTheme="minorHAnsi" w:hAnsiTheme="minorHAnsi" w:cstheme="minorHAnsi"/>
          <w:b/>
          <w:szCs w:val="24"/>
          <w:lang w:val="es-MX"/>
        </w:rPr>
        <w:tab/>
      </w:r>
      <w:r w:rsidR="00D571EC" w:rsidRPr="00226C7F">
        <w:rPr>
          <w:rFonts w:asciiTheme="minorHAnsi" w:hAnsiTheme="minorHAnsi" w:cstheme="minorHAnsi"/>
          <w:b/>
          <w:szCs w:val="24"/>
          <w:lang w:val="es-MX"/>
        </w:rPr>
        <w:tab/>
      </w:r>
      <w:r w:rsidR="00283FF5" w:rsidRPr="00CD3588">
        <w:rPr>
          <w:rFonts w:asciiTheme="minorHAnsi" w:hAnsiTheme="minorHAnsi" w:cstheme="minorHAnsi"/>
          <w:b/>
          <w:szCs w:val="24"/>
          <w:lang w:val="es-MX"/>
        </w:rPr>
        <w:t>Verónica Catota</w:t>
      </w:r>
      <w:r w:rsidR="00D30806" w:rsidRPr="00CD3588">
        <w:rPr>
          <w:rFonts w:asciiTheme="minorHAnsi" w:hAnsiTheme="minorHAnsi" w:cstheme="minorHAnsi"/>
          <w:b/>
          <w:szCs w:val="24"/>
          <w:lang w:val="es-MX"/>
        </w:rPr>
        <w:tab/>
      </w:r>
    </w:p>
    <w:p w14:paraId="2FC940B0" w14:textId="51D64910" w:rsidR="009D611C" w:rsidRPr="00CD3588" w:rsidRDefault="00A43935" w:rsidP="00D30806">
      <w:pPr>
        <w:pStyle w:val="Sinespaciado"/>
        <w:ind w:right="-720"/>
        <w:rPr>
          <w:rFonts w:asciiTheme="minorHAnsi" w:hAnsiTheme="minorHAnsi" w:cstheme="minorHAnsi"/>
          <w:b/>
          <w:szCs w:val="24"/>
        </w:rPr>
      </w:pPr>
      <w:r>
        <w:rPr>
          <w:rFonts w:asciiTheme="minorHAnsi" w:hAnsiTheme="minorHAnsi" w:cstheme="minorHAnsi"/>
          <w:b/>
          <w:szCs w:val="24"/>
        </w:rPr>
        <w:t>Gerente</w:t>
      </w:r>
      <w:r w:rsidR="00536411" w:rsidRPr="00CD3588">
        <w:rPr>
          <w:rFonts w:asciiTheme="minorHAnsi" w:hAnsiTheme="minorHAnsi" w:cstheme="minorHAnsi"/>
          <w:b/>
          <w:szCs w:val="24"/>
        </w:rPr>
        <w:t xml:space="preserve"> Comercial</w:t>
      </w:r>
      <w:r w:rsidR="00D30806" w:rsidRPr="00CD3588">
        <w:rPr>
          <w:rFonts w:asciiTheme="minorHAnsi" w:hAnsiTheme="minorHAnsi" w:cstheme="minorHAnsi"/>
          <w:b/>
          <w:szCs w:val="24"/>
        </w:rPr>
        <w:tab/>
      </w:r>
      <w:r w:rsidR="00D30806" w:rsidRPr="00CD3588">
        <w:rPr>
          <w:rFonts w:asciiTheme="minorHAnsi" w:hAnsiTheme="minorHAnsi" w:cstheme="minorHAnsi"/>
          <w:b/>
          <w:szCs w:val="24"/>
        </w:rPr>
        <w:tab/>
      </w:r>
      <w:r w:rsidR="009D611C" w:rsidRPr="00CD3588">
        <w:rPr>
          <w:rFonts w:asciiTheme="minorHAnsi" w:hAnsiTheme="minorHAnsi" w:cstheme="minorHAnsi"/>
          <w:b/>
          <w:szCs w:val="24"/>
        </w:rPr>
        <w:t xml:space="preserve">                            </w:t>
      </w:r>
      <w:r w:rsidR="00D571EC">
        <w:rPr>
          <w:rFonts w:asciiTheme="minorHAnsi" w:hAnsiTheme="minorHAnsi" w:cstheme="minorHAnsi"/>
          <w:b/>
          <w:szCs w:val="24"/>
        </w:rPr>
        <w:tab/>
      </w:r>
      <w:r w:rsidR="00D571EC">
        <w:rPr>
          <w:rFonts w:asciiTheme="minorHAnsi" w:hAnsiTheme="minorHAnsi" w:cstheme="minorHAnsi"/>
          <w:b/>
          <w:szCs w:val="24"/>
        </w:rPr>
        <w:tab/>
      </w:r>
      <w:r w:rsidR="00283FF5" w:rsidRPr="00CD3588">
        <w:rPr>
          <w:rFonts w:asciiTheme="minorHAnsi" w:hAnsiTheme="minorHAnsi" w:cstheme="minorHAnsi"/>
          <w:b/>
          <w:szCs w:val="24"/>
        </w:rPr>
        <w:t>Asesora</w:t>
      </w:r>
      <w:r w:rsidR="009D611C" w:rsidRPr="00CD3588">
        <w:rPr>
          <w:rFonts w:asciiTheme="minorHAnsi" w:hAnsiTheme="minorHAnsi" w:cstheme="minorHAnsi"/>
          <w:b/>
          <w:szCs w:val="24"/>
        </w:rPr>
        <w:t xml:space="preserve"> Comercial</w:t>
      </w:r>
      <w:r w:rsidR="00B8308F">
        <w:rPr>
          <w:rFonts w:asciiTheme="minorHAnsi" w:hAnsiTheme="minorHAnsi" w:cstheme="minorHAnsi"/>
          <w:b/>
          <w:szCs w:val="24"/>
        </w:rPr>
        <w:t xml:space="preserve"> Corporativa</w:t>
      </w:r>
    </w:p>
    <w:p w14:paraId="57B705E4" w14:textId="495B1633" w:rsidR="009D611C" w:rsidRPr="000E1072" w:rsidRDefault="00195E0F" w:rsidP="00833D58">
      <w:pPr>
        <w:pStyle w:val="Sinespaciado"/>
        <w:ind w:right="-720"/>
        <w:rPr>
          <w:rFonts w:asciiTheme="minorHAnsi" w:hAnsiTheme="minorHAnsi" w:cstheme="minorHAnsi"/>
          <w:lang w:val="es-MX"/>
        </w:rPr>
      </w:pPr>
      <w:r w:rsidRPr="00564108">
        <w:rPr>
          <w:rFonts w:asciiTheme="minorHAnsi" w:hAnsiTheme="minorHAnsi" w:cstheme="minorHAnsi"/>
          <w:b/>
          <w:szCs w:val="24"/>
          <w:lang w:val="es-MX"/>
        </w:rPr>
        <w:t>DATASOLUTIONS</w:t>
      </w:r>
      <w:r w:rsidR="00D30806" w:rsidRPr="00564108">
        <w:rPr>
          <w:rFonts w:asciiTheme="minorHAnsi" w:hAnsiTheme="minorHAnsi" w:cstheme="minorHAnsi"/>
          <w:b/>
          <w:szCs w:val="24"/>
          <w:lang w:val="es-MX"/>
        </w:rPr>
        <w:t xml:space="preserve"> S.A.</w:t>
      </w:r>
      <w:r w:rsidR="00D30806" w:rsidRPr="00564108">
        <w:rPr>
          <w:rFonts w:asciiTheme="minorHAnsi" w:hAnsiTheme="minorHAnsi" w:cstheme="minorHAnsi"/>
          <w:szCs w:val="24"/>
          <w:lang w:val="es-MX"/>
        </w:rPr>
        <w:tab/>
      </w:r>
      <w:r w:rsidR="009D611C" w:rsidRPr="00564108">
        <w:rPr>
          <w:rFonts w:asciiTheme="minorHAnsi" w:hAnsiTheme="minorHAnsi" w:cstheme="minorHAnsi"/>
          <w:b/>
          <w:szCs w:val="24"/>
          <w:lang w:val="es-MX"/>
        </w:rPr>
        <w:t xml:space="preserve">                                </w:t>
      </w:r>
      <w:r w:rsidR="00D571EC" w:rsidRPr="00564108">
        <w:rPr>
          <w:rFonts w:asciiTheme="minorHAnsi" w:hAnsiTheme="minorHAnsi" w:cstheme="minorHAnsi"/>
          <w:b/>
          <w:szCs w:val="24"/>
          <w:lang w:val="es-MX"/>
        </w:rPr>
        <w:tab/>
      </w:r>
      <w:r w:rsidR="00D571EC" w:rsidRPr="00564108">
        <w:rPr>
          <w:rFonts w:asciiTheme="minorHAnsi" w:hAnsiTheme="minorHAnsi" w:cstheme="minorHAnsi"/>
          <w:b/>
          <w:szCs w:val="24"/>
          <w:lang w:val="es-MX"/>
        </w:rPr>
        <w:tab/>
      </w:r>
      <w:r w:rsidRPr="00B8308F">
        <w:rPr>
          <w:rFonts w:asciiTheme="minorHAnsi" w:hAnsiTheme="minorHAnsi" w:cstheme="minorHAnsi"/>
          <w:b/>
          <w:szCs w:val="24"/>
          <w:lang w:val="en-US"/>
        </w:rPr>
        <w:t>DATASOLUTIONS</w:t>
      </w:r>
      <w:r w:rsidR="009D611C" w:rsidRPr="00B8308F">
        <w:rPr>
          <w:rFonts w:asciiTheme="minorHAnsi" w:hAnsiTheme="minorHAnsi" w:cstheme="minorHAnsi"/>
          <w:b/>
          <w:szCs w:val="24"/>
          <w:lang w:val="en-US"/>
        </w:rPr>
        <w:t xml:space="preserve"> S.A</w:t>
      </w:r>
    </w:p>
    <w:sectPr w:rsidR="009D611C" w:rsidRPr="000E1072" w:rsidSect="000F0E08">
      <w:headerReference w:type="default" r:id="rId22"/>
      <w:footerReference w:type="default" r:id="rId23"/>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E074DEA" w14:textId="77777777" w:rsidR="00F95E7B" w:rsidRDefault="00F95E7B" w:rsidP="000F2DD1">
      <w:pPr>
        <w:spacing w:after="0" w:line="240" w:lineRule="auto"/>
      </w:pPr>
      <w:r>
        <w:separator/>
      </w:r>
    </w:p>
  </w:endnote>
  <w:endnote w:type="continuationSeparator" w:id="0">
    <w:p w14:paraId="5607C992" w14:textId="77777777" w:rsidR="00F95E7B" w:rsidRDefault="00F95E7B" w:rsidP="000F2D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F28A94F" w14:textId="77777777" w:rsidR="00D33646" w:rsidRDefault="00D33646">
    <w:pPr>
      <w:pStyle w:val="Piedepgina"/>
    </w:pPr>
    <w:r w:rsidRPr="002918C5">
      <w:rPr>
        <w:noProof/>
        <w:lang w:val="es-MX" w:eastAsia="es-MX"/>
      </w:rPr>
      <mc:AlternateContent>
        <mc:Choice Requires="wps">
          <w:drawing>
            <wp:anchor distT="0" distB="0" distL="114300" distR="114300" simplePos="0" relativeHeight="251661312" behindDoc="0" locked="0" layoutInCell="0" allowOverlap="1" wp14:anchorId="4A0E4BC0" wp14:editId="217CF2F9">
              <wp:simplePos x="0" y="0"/>
              <wp:positionH relativeFrom="page">
                <wp:align>left</wp:align>
              </wp:positionH>
              <wp:positionV relativeFrom="bottomMargin">
                <wp:align>top</wp:align>
              </wp:positionV>
              <wp:extent cx="7832725" cy="707390"/>
              <wp:effectExtent l="0" t="133350" r="15875" b="16510"/>
              <wp:wrapNone/>
              <wp:docPr id="4" name="AutoShap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32725" cy="707390"/>
                      </a:xfrm>
                      <a:prstGeom prst="roundRect">
                        <a:avLst>
                          <a:gd name="adj" fmla="val 10394"/>
                        </a:avLst>
                      </a:prstGeom>
                      <a:gradFill rotWithShape="1">
                        <a:gsLst>
                          <a:gs pos="0">
                            <a:srgbClr val="4F81BD"/>
                          </a:gs>
                          <a:gs pos="100000">
                            <a:srgbClr val="4F81BD">
                              <a:gamma/>
                              <a:tint val="63922"/>
                              <a:invGamma/>
                            </a:srgbClr>
                          </a:gs>
                        </a:gsLst>
                        <a:lin ang="5400000" scaled="1"/>
                      </a:gradFill>
                      <a:ln w="9525">
                        <a:solidFill>
                          <a:srgbClr val="4F81BD">
                            <a:lumMod val="100000"/>
                            <a:lumOff val="0"/>
                          </a:srgbClr>
                        </a:solidFill>
                        <a:round/>
                        <a:headEnd/>
                        <a:tailEnd/>
                      </a:ln>
                      <a:effectLst>
                        <a:outerShdw dist="660034" dir="20934377" sx="75000" sy="75000" algn="tl" rotWithShape="0">
                          <a:sysClr val="window" lastClr="FFFFFF">
                            <a:lumMod val="75000"/>
                            <a:lumOff val="0"/>
                            <a:alpha val="50000"/>
                          </a:sysClr>
                        </a:outerShdw>
                      </a:effectLst>
                    </wps:spPr>
                    <wps:txbx>
                      <w:txbxContent>
                        <w:p w14:paraId="5181F55A" w14:textId="77777777" w:rsidR="00D33646" w:rsidRPr="00812A6C" w:rsidRDefault="00F95E7B" w:rsidP="000F2DD1">
                          <w:pPr>
                            <w:jc w:val="center"/>
                            <w:rPr>
                              <w:color w:val="FFFFFF" w:themeColor="background1"/>
                              <w:sz w:val="32"/>
                              <w:szCs w:val="18"/>
                              <w:lang w:val="es-ES"/>
                            </w:rPr>
                          </w:pPr>
                          <w:hyperlink r:id="rId1" w:history="1">
                            <w:r w:rsidR="00D33646" w:rsidRPr="00812A6C">
                              <w:rPr>
                                <w:rStyle w:val="Hipervnculo"/>
                                <w:sz w:val="32"/>
                                <w:szCs w:val="18"/>
                                <w:lang w:val="es-ES"/>
                              </w:rPr>
                              <w:t>www.datasolutions.com</w:t>
                            </w:r>
                          </w:hyperlink>
                          <w:r w:rsidR="00D33646" w:rsidRPr="00812A6C">
                            <w:rPr>
                              <w:color w:val="FFFFFF" w:themeColor="background1"/>
                              <w:sz w:val="32"/>
                              <w:szCs w:val="18"/>
                              <w:lang w:val="es-ES"/>
                            </w:rPr>
                            <w:t xml:space="preserve">              1800 - DOCUMENTO</w:t>
                          </w:r>
                        </w:p>
                      </w:txbxContent>
                    </wps:txbx>
                    <wps:bodyPr rot="0" vert="horz" wrap="square" lIns="228600" tIns="228600" rIns="228600" bIns="22860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4A0E4BC0" id="AutoShape 1" o:spid="_x0000_s1083" style="position:absolute;margin-left:0;margin-top:0;width:616.75pt;height:55.7pt;z-index:251661312;visibility:visible;mso-wrap-style:square;mso-width-percent:0;mso-height-percent:0;mso-wrap-distance-left:9pt;mso-wrap-distance-top:0;mso-wrap-distance-right:9pt;mso-wrap-distance-bottom:0;mso-position-horizontal:left;mso-position-horizontal-relative:page;mso-position-vertical:top;mso-position-vertical-relative:bottom-margin-area;mso-width-percent:0;mso-height-percent:0;mso-width-relative:margin;mso-height-relative:margin;v-text-anchor:top" arcsize="681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" o:allowincell="f" fillcolor="#4f81bd" strokecolor="#4f81bd">
              <v:fill color2="#8eaed5" rotate="t" focus="100%" type="gradient"/>
              <v:shadow on="t" type="perspective" color="#bfbfbf" opacity=".5" origin="-.5,-.5" offset="51pt,-10pt" matrix=".75,,,.75"/>
              <v:textbox inset="18pt,18pt,18pt,18pt">
                <w:txbxContent>
                  <w:p w14:paraId="5181F55A" w14:textId="77777777" w:rsidR="00D33646" w:rsidRPr="00812A6C" w:rsidRDefault="00F95E7B" w:rsidP="000F2DD1">
                    <w:pPr>
                      <w:jc w:val="center"/>
                      <w:rPr>
                        <w:color w:val="FFFFFF" w:themeColor="background1"/>
                        <w:sz w:val="32"/>
                        <w:szCs w:val="18"/>
                        <w:lang w:val="es-ES"/>
                      </w:rPr>
                    </w:pPr>
                    <w:hyperlink r:id="rId2" w:history="1">
                      <w:r w:rsidR="00D33646" w:rsidRPr="00812A6C">
                        <w:rPr>
                          <w:rStyle w:val="Hipervnculo"/>
                          <w:sz w:val="32"/>
                          <w:szCs w:val="18"/>
                          <w:lang w:val="es-ES"/>
                        </w:rPr>
                        <w:t>www.datasolutions.com</w:t>
                      </w:r>
                    </w:hyperlink>
                    <w:r w:rsidR="00D33646" w:rsidRPr="00812A6C">
                      <w:rPr>
                        <w:color w:val="FFFFFF" w:themeColor="background1"/>
                        <w:sz w:val="32"/>
                        <w:szCs w:val="18"/>
                        <w:lang w:val="es-ES"/>
                      </w:rPr>
                      <w:t xml:space="preserve">              1800 - DOCUMENTO</w:t>
                    </w:r>
                  </w:p>
                </w:txbxContent>
              </v:textbox>
              <w10:wrap anchorx="page" anchory="margin"/>
            </v:round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F93421B" w14:textId="77777777" w:rsidR="00F95E7B" w:rsidRDefault="00F95E7B" w:rsidP="000F2DD1">
      <w:pPr>
        <w:spacing w:after="0" w:line="240" w:lineRule="auto"/>
      </w:pPr>
      <w:r>
        <w:separator/>
      </w:r>
    </w:p>
  </w:footnote>
  <w:footnote w:type="continuationSeparator" w:id="0">
    <w:p w14:paraId="73BC482C" w14:textId="77777777" w:rsidR="00F95E7B" w:rsidRDefault="00F95E7B" w:rsidP="000F2DD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B1340CA" w14:textId="77777777" w:rsidR="00D33646" w:rsidRPr="005655F1" w:rsidRDefault="00D33646" w:rsidP="009406D2">
    <w:pPr>
      <w:spacing w:after="0" w:line="240" w:lineRule="auto"/>
      <w:rPr>
        <w:b/>
        <w:sz w:val="18"/>
        <w:lang w:val="es-ES"/>
      </w:rPr>
    </w:pPr>
    <w:r>
      <w:rPr>
        <w:noProof/>
        <w:lang w:val="es-MX" w:eastAsia="es-MX"/>
      </w:rPr>
      <w:drawing>
        <wp:anchor distT="0" distB="0" distL="114300" distR="114300" simplePos="0" relativeHeight="251664384" behindDoc="0" locked="0" layoutInCell="1" allowOverlap="1" wp14:anchorId="7DE9C4CE" wp14:editId="0C300DA6">
          <wp:simplePos x="0" y="0"/>
          <wp:positionH relativeFrom="margin">
            <wp:posOffset>4360714</wp:posOffset>
          </wp:positionH>
          <wp:positionV relativeFrom="paragraph">
            <wp:posOffset>-189230</wp:posOffset>
          </wp:positionV>
          <wp:extent cx="1595120" cy="637608"/>
          <wp:effectExtent l="0" t="0" r="5080" b="0"/>
          <wp:wrapNone/>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95120" cy="637608"/>
                  </a:xfrm>
                  <a:prstGeom prst="rect">
                    <a:avLst/>
                  </a:prstGeom>
                  <a:noFill/>
                  <a:ln>
                    <a:noFill/>
                  </a:ln>
                </pic:spPr>
              </pic:pic>
            </a:graphicData>
          </a:graphic>
          <wp14:sizeRelH relativeFrom="page">
            <wp14:pctWidth>0</wp14:pctWidth>
          </wp14:sizeRelH>
          <wp14:sizeRelV relativeFrom="page">
            <wp14:pctHeight>0</wp14:pctHeight>
          </wp14:sizeRelV>
        </wp:anchor>
      </w:drawing>
    </w:r>
    <w:r w:rsidRPr="005655F1">
      <w:rPr>
        <w:b/>
        <w:lang w:val="es-ES"/>
      </w:rPr>
      <w:t>Guayaquil:</w:t>
    </w:r>
  </w:p>
  <w:p w14:paraId="4CA953FB" w14:textId="77777777" w:rsidR="00D33646" w:rsidRPr="005655F1" w:rsidRDefault="00D33646" w:rsidP="009406D2">
    <w:pPr>
      <w:spacing w:after="0" w:line="240" w:lineRule="auto"/>
      <w:rPr>
        <w:b/>
        <w:sz w:val="18"/>
        <w:lang w:val="es-ES"/>
      </w:rPr>
    </w:pPr>
    <w:r w:rsidRPr="005655F1">
      <w:rPr>
        <w:b/>
        <w:sz w:val="20"/>
        <w:lang w:val="es-ES"/>
      </w:rPr>
      <w:t xml:space="preserve">Av. Domingo Comín S/N y la </w:t>
    </w:r>
    <w:proofErr w:type="gramStart"/>
    <w:r w:rsidRPr="005655F1">
      <w:rPr>
        <w:b/>
        <w:sz w:val="20"/>
        <w:lang w:val="es-ES"/>
      </w:rPr>
      <w:t>Onceava  Ed.</w:t>
    </w:r>
    <w:proofErr w:type="gramEnd"/>
    <w:r w:rsidRPr="005655F1">
      <w:rPr>
        <w:b/>
        <w:sz w:val="20"/>
        <w:lang w:val="es-ES"/>
      </w:rPr>
      <w:t xml:space="preserve"> Anglo Automotriz</w:t>
    </w:r>
    <w:r w:rsidRPr="005655F1">
      <w:rPr>
        <w:b/>
        <w:sz w:val="18"/>
        <w:lang w:val="es-ES"/>
      </w:rPr>
      <w:tab/>
    </w:r>
  </w:p>
  <w:p w14:paraId="1707B2C8" w14:textId="77777777" w:rsidR="00D33646" w:rsidRPr="005655F1" w:rsidRDefault="00D33646" w:rsidP="009406D2">
    <w:pPr>
      <w:spacing w:after="0" w:line="240" w:lineRule="auto"/>
      <w:rPr>
        <w:b/>
        <w:sz w:val="18"/>
        <w:lang w:val="es-ES"/>
      </w:rPr>
    </w:pPr>
    <w:r w:rsidRPr="005655F1">
      <w:rPr>
        <w:b/>
        <w:sz w:val="18"/>
        <w:lang w:val="es-ES"/>
      </w:rPr>
      <w:t>PBX: 2429977</w:t>
    </w:r>
    <w:r w:rsidRPr="000F2DD1">
      <w:rPr>
        <w:b/>
        <w:noProof/>
        <w:sz w:val="36"/>
        <w:u w:val="double"/>
        <w:lang w:eastAsia="es-EC"/>
      </w:rPr>
      <w:t xml:space="preserve"> </w:t>
    </w:r>
  </w:p>
  <w:p w14:paraId="1D625A08" w14:textId="77777777" w:rsidR="00D33646" w:rsidRPr="00FF0B7B" w:rsidRDefault="00D33646" w:rsidP="009406D2">
    <w:pPr>
      <w:spacing w:after="0" w:line="240" w:lineRule="auto"/>
      <w:rPr>
        <w:b/>
        <w:color w:val="000000" w:themeColor="text1"/>
        <w:sz w:val="20"/>
        <w:lang w:val="es-ES"/>
      </w:rPr>
    </w:pPr>
    <w:r w:rsidRPr="000F2DD1">
      <w:rPr>
        <w:b/>
        <w:bCs/>
        <w:color w:val="000000" w:themeColor="text1"/>
        <w:lang w:eastAsia="es-ES"/>
      </w:rPr>
      <w:t>DIR UIO</w:t>
    </w:r>
    <w:r w:rsidRPr="000F2DD1">
      <w:rPr>
        <w:b/>
        <w:color w:val="000000" w:themeColor="text1"/>
        <w:sz w:val="20"/>
        <w:szCs w:val="20"/>
        <w:lang w:eastAsia="es-ES"/>
      </w:rPr>
      <w:t xml:space="preserve"> Av. La Prensa N70-121 y Pablo Picasso. Complejo Industrial y Comercial El Condado – Arrendamiento Las Violetas, Bodega 18X</w:t>
    </w:r>
  </w:p>
  <w:p w14:paraId="6124A14C" w14:textId="77777777" w:rsidR="00D33646" w:rsidRPr="005655F1" w:rsidRDefault="00D33646" w:rsidP="009406D2">
    <w:pPr>
      <w:spacing w:after="0" w:line="240" w:lineRule="auto"/>
      <w:rPr>
        <w:b/>
        <w:sz w:val="18"/>
        <w:lang w:val="es-ES"/>
      </w:rPr>
    </w:pPr>
    <w:proofErr w:type="spellStart"/>
    <w:r w:rsidRPr="00FF0B7B">
      <w:rPr>
        <w:b/>
        <w:color w:val="000000" w:themeColor="text1"/>
        <w:sz w:val="18"/>
        <w:lang w:val="es-ES"/>
      </w:rPr>
      <w:t>Nº</w:t>
    </w:r>
    <w:proofErr w:type="spellEnd"/>
    <w:r w:rsidRPr="00FF0B7B">
      <w:rPr>
        <w:b/>
        <w:color w:val="000000" w:themeColor="text1"/>
        <w:sz w:val="18"/>
        <w:lang w:val="es-ES"/>
      </w:rPr>
      <w:t xml:space="preserve"> OE 12-193</w:t>
    </w:r>
  </w:p>
  <w:p w14:paraId="34114ABD" w14:textId="1882F35F" w:rsidR="00D33646" w:rsidRPr="009406D2" w:rsidRDefault="00D33646" w:rsidP="009406D2">
    <w:pPr>
      <w:pStyle w:val="Encabezado"/>
    </w:pPr>
    <w:r>
      <w:rPr>
        <w:noProof/>
        <w:lang w:val="es-MX" w:eastAsia="es-MX"/>
      </w:rPr>
      <mc:AlternateContent>
        <mc:Choice Requires="wps">
          <w:drawing>
            <wp:anchor distT="0" distB="0" distL="114300" distR="114300" simplePos="0" relativeHeight="251663360" behindDoc="0" locked="0" layoutInCell="1" allowOverlap="1" wp14:anchorId="2A8841B1" wp14:editId="484CF978">
              <wp:simplePos x="0" y="0"/>
              <wp:positionH relativeFrom="column">
                <wp:posOffset>-13335</wp:posOffset>
              </wp:positionH>
              <wp:positionV relativeFrom="paragraph">
                <wp:posOffset>48895</wp:posOffset>
              </wp:positionV>
              <wp:extent cx="5969000" cy="0"/>
              <wp:effectExtent l="0" t="0" r="0" b="0"/>
              <wp:wrapNone/>
              <wp:docPr id="1" name="Connecteur droit 1"/>
              <wp:cNvGraphicFramePr/>
              <a:graphic xmlns:a="http://schemas.openxmlformats.org/drawingml/2006/main">
                <a:graphicData uri="http://schemas.microsoft.com/office/word/2010/wordprocessingShape">
                  <wps:wsp>
                    <wps:cNvCnPr/>
                    <wps:spPr>
                      <a:xfrm>
                        <a:off x="0" y="0"/>
                        <a:ext cx="59690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C3D390C" id="Connecteur droit 1" o:spid="_x0000_s1026" style="position:absolute;z-index:251663360;visibility:visible;mso-wrap-style:square;mso-wrap-distance-left:9pt;mso-wrap-distance-top:0;mso-wrap-distance-right:9pt;mso-wrap-distance-bottom:0;mso-position-horizontal:absolute;mso-position-horizontal-relative:text;mso-position-vertical:absolute;mso-position-vertical-relative:text" from="-1.05pt,3.85pt" to="468.95pt,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" strokecolor="#4472c4 [3204]" strokeweight=".5pt">
              <v:stroke joinstyle="miter"/>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A728C8"/>
    <w:multiLevelType w:val="hybridMultilevel"/>
    <w:tmpl w:val="5F90AC2A"/>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15:restartNumberingAfterBreak="0">
    <w:nsid w:val="0462578E"/>
    <w:multiLevelType w:val="hybridMultilevel"/>
    <w:tmpl w:val="688E709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15:restartNumberingAfterBreak="0">
    <w:nsid w:val="05BC25B6"/>
    <w:multiLevelType w:val="hybridMultilevel"/>
    <w:tmpl w:val="028AA6F4"/>
    <w:lvl w:ilvl="0" w:tplc="080A000D">
      <w:start w:val="1"/>
      <w:numFmt w:val="bullet"/>
      <w:lvlText w:val=""/>
      <w:lvlJc w:val="left"/>
      <w:pPr>
        <w:ind w:left="1080" w:hanging="360"/>
      </w:pPr>
      <w:rPr>
        <w:rFonts w:ascii="Wingdings" w:hAnsi="Wingdings"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3" w15:restartNumberingAfterBreak="0">
    <w:nsid w:val="080E2997"/>
    <w:multiLevelType w:val="hybridMultilevel"/>
    <w:tmpl w:val="9E7C8D38"/>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15:restartNumberingAfterBreak="0">
    <w:nsid w:val="0D4A7775"/>
    <w:multiLevelType w:val="hybridMultilevel"/>
    <w:tmpl w:val="4CF2365C"/>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15:restartNumberingAfterBreak="0">
    <w:nsid w:val="139574D1"/>
    <w:multiLevelType w:val="hybridMultilevel"/>
    <w:tmpl w:val="715C3A30"/>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15:restartNumberingAfterBreak="0">
    <w:nsid w:val="1E46104B"/>
    <w:multiLevelType w:val="hybridMultilevel"/>
    <w:tmpl w:val="6882A276"/>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 w15:restartNumberingAfterBreak="0">
    <w:nsid w:val="27BD4451"/>
    <w:multiLevelType w:val="hybridMultilevel"/>
    <w:tmpl w:val="48AE9E16"/>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28DE183D"/>
    <w:multiLevelType w:val="hybridMultilevel"/>
    <w:tmpl w:val="3A74C1F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15:restartNumberingAfterBreak="0">
    <w:nsid w:val="2BEA6EC5"/>
    <w:multiLevelType w:val="hybridMultilevel"/>
    <w:tmpl w:val="AF5E532E"/>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15:restartNumberingAfterBreak="0">
    <w:nsid w:val="3B3C2961"/>
    <w:multiLevelType w:val="hybridMultilevel"/>
    <w:tmpl w:val="58C84A6A"/>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 w15:restartNumberingAfterBreak="0">
    <w:nsid w:val="3C1654F7"/>
    <w:multiLevelType w:val="hybridMultilevel"/>
    <w:tmpl w:val="A01CBAB8"/>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 w15:restartNumberingAfterBreak="0">
    <w:nsid w:val="3F043C11"/>
    <w:multiLevelType w:val="hybridMultilevel"/>
    <w:tmpl w:val="4FBC5306"/>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15:restartNumberingAfterBreak="0">
    <w:nsid w:val="48FE0BBA"/>
    <w:multiLevelType w:val="hybridMultilevel"/>
    <w:tmpl w:val="44AE4B08"/>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4DC41BD8"/>
    <w:multiLevelType w:val="hybridMultilevel"/>
    <w:tmpl w:val="008AFA82"/>
    <w:lvl w:ilvl="0" w:tplc="BB5A17EC">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5" w15:restartNumberingAfterBreak="0">
    <w:nsid w:val="51353280"/>
    <w:multiLevelType w:val="hybridMultilevel"/>
    <w:tmpl w:val="32428784"/>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 w15:restartNumberingAfterBreak="0">
    <w:nsid w:val="51B131E0"/>
    <w:multiLevelType w:val="hybridMultilevel"/>
    <w:tmpl w:val="13CCBC46"/>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53036278"/>
    <w:multiLevelType w:val="hybridMultilevel"/>
    <w:tmpl w:val="A9EAE7E6"/>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 w15:restartNumberingAfterBreak="0">
    <w:nsid w:val="56D034A7"/>
    <w:multiLevelType w:val="hybridMultilevel"/>
    <w:tmpl w:val="3B42AF2E"/>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0">
    <w:nsid w:val="56EE37DB"/>
    <w:multiLevelType w:val="hybridMultilevel"/>
    <w:tmpl w:val="16F6610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0" w15:restartNumberingAfterBreak="0">
    <w:nsid w:val="5B047FFD"/>
    <w:multiLevelType w:val="hybridMultilevel"/>
    <w:tmpl w:val="CF2692E8"/>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 w15:restartNumberingAfterBreak="0">
    <w:nsid w:val="5B370B2C"/>
    <w:multiLevelType w:val="hybridMultilevel"/>
    <w:tmpl w:val="9436496A"/>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2" w15:restartNumberingAfterBreak="0">
    <w:nsid w:val="65FF2723"/>
    <w:multiLevelType w:val="hybridMultilevel"/>
    <w:tmpl w:val="33907A12"/>
    <w:lvl w:ilvl="0" w:tplc="080A0005">
      <w:start w:val="1"/>
      <w:numFmt w:val="bullet"/>
      <w:lvlText w:val=""/>
      <w:lvlJc w:val="left"/>
      <w:pPr>
        <w:ind w:left="1068" w:hanging="360"/>
      </w:pPr>
      <w:rPr>
        <w:rFonts w:ascii="Wingdings" w:hAnsi="Wingdings" w:hint="default"/>
      </w:rPr>
    </w:lvl>
    <w:lvl w:ilvl="1" w:tplc="080A0003" w:tentative="1">
      <w:start w:val="1"/>
      <w:numFmt w:val="bullet"/>
      <w:lvlText w:val="o"/>
      <w:lvlJc w:val="left"/>
      <w:pPr>
        <w:ind w:left="1788" w:hanging="360"/>
      </w:pPr>
      <w:rPr>
        <w:rFonts w:ascii="Courier New" w:hAnsi="Courier New" w:cs="Courier New" w:hint="default"/>
      </w:rPr>
    </w:lvl>
    <w:lvl w:ilvl="2" w:tplc="080A0005" w:tentative="1">
      <w:start w:val="1"/>
      <w:numFmt w:val="bullet"/>
      <w:lvlText w:val=""/>
      <w:lvlJc w:val="left"/>
      <w:pPr>
        <w:ind w:left="2508" w:hanging="360"/>
      </w:pPr>
      <w:rPr>
        <w:rFonts w:ascii="Wingdings" w:hAnsi="Wingdings" w:hint="default"/>
      </w:rPr>
    </w:lvl>
    <w:lvl w:ilvl="3" w:tplc="080A0001" w:tentative="1">
      <w:start w:val="1"/>
      <w:numFmt w:val="bullet"/>
      <w:lvlText w:val=""/>
      <w:lvlJc w:val="left"/>
      <w:pPr>
        <w:ind w:left="3228" w:hanging="360"/>
      </w:pPr>
      <w:rPr>
        <w:rFonts w:ascii="Symbol" w:hAnsi="Symbol" w:hint="default"/>
      </w:rPr>
    </w:lvl>
    <w:lvl w:ilvl="4" w:tplc="080A0003" w:tentative="1">
      <w:start w:val="1"/>
      <w:numFmt w:val="bullet"/>
      <w:lvlText w:val="o"/>
      <w:lvlJc w:val="left"/>
      <w:pPr>
        <w:ind w:left="3948" w:hanging="360"/>
      </w:pPr>
      <w:rPr>
        <w:rFonts w:ascii="Courier New" w:hAnsi="Courier New" w:cs="Courier New" w:hint="default"/>
      </w:rPr>
    </w:lvl>
    <w:lvl w:ilvl="5" w:tplc="080A0005" w:tentative="1">
      <w:start w:val="1"/>
      <w:numFmt w:val="bullet"/>
      <w:lvlText w:val=""/>
      <w:lvlJc w:val="left"/>
      <w:pPr>
        <w:ind w:left="4668" w:hanging="360"/>
      </w:pPr>
      <w:rPr>
        <w:rFonts w:ascii="Wingdings" w:hAnsi="Wingdings" w:hint="default"/>
      </w:rPr>
    </w:lvl>
    <w:lvl w:ilvl="6" w:tplc="080A0001" w:tentative="1">
      <w:start w:val="1"/>
      <w:numFmt w:val="bullet"/>
      <w:lvlText w:val=""/>
      <w:lvlJc w:val="left"/>
      <w:pPr>
        <w:ind w:left="5388" w:hanging="360"/>
      </w:pPr>
      <w:rPr>
        <w:rFonts w:ascii="Symbol" w:hAnsi="Symbol" w:hint="default"/>
      </w:rPr>
    </w:lvl>
    <w:lvl w:ilvl="7" w:tplc="080A0003" w:tentative="1">
      <w:start w:val="1"/>
      <w:numFmt w:val="bullet"/>
      <w:lvlText w:val="o"/>
      <w:lvlJc w:val="left"/>
      <w:pPr>
        <w:ind w:left="6108" w:hanging="360"/>
      </w:pPr>
      <w:rPr>
        <w:rFonts w:ascii="Courier New" w:hAnsi="Courier New" w:cs="Courier New" w:hint="default"/>
      </w:rPr>
    </w:lvl>
    <w:lvl w:ilvl="8" w:tplc="080A0005" w:tentative="1">
      <w:start w:val="1"/>
      <w:numFmt w:val="bullet"/>
      <w:lvlText w:val=""/>
      <w:lvlJc w:val="left"/>
      <w:pPr>
        <w:ind w:left="6828" w:hanging="360"/>
      </w:pPr>
      <w:rPr>
        <w:rFonts w:ascii="Wingdings" w:hAnsi="Wingdings" w:hint="default"/>
      </w:rPr>
    </w:lvl>
  </w:abstractNum>
  <w:abstractNum w:abstractNumId="23" w15:restartNumberingAfterBreak="0">
    <w:nsid w:val="695F28F9"/>
    <w:multiLevelType w:val="hybridMultilevel"/>
    <w:tmpl w:val="03065840"/>
    <w:lvl w:ilvl="0" w:tplc="080A0005">
      <w:start w:val="1"/>
      <w:numFmt w:val="bullet"/>
      <w:lvlText w:val=""/>
      <w:lvlJc w:val="left"/>
      <w:pPr>
        <w:ind w:left="1068" w:hanging="360"/>
      </w:pPr>
      <w:rPr>
        <w:rFonts w:ascii="Wingdings" w:hAnsi="Wingdings" w:hint="default"/>
      </w:rPr>
    </w:lvl>
    <w:lvl w:ilvl="1" w:tplc="080A0003" w:tentative="1">
      <w:start w:val="1"/>
      <w:numFmt w:val="bullet"/>
      <w:lvlText w:val="o"/>
      <w:lvlJc w:val="left"/>
      <w:pPr>
        <w:ind w:left="1788" w:hanging="360"/>
      </w:pPr>
      <w:rPr>
        <w:rFonts w:ascii="Courier New" w:hAnsi="Courier New" w:cs="Courier New" w:hint="default"/>
      </w:rPr>
    </w:lvl>
    <w:lvl w:ilvl="2" w:tplc="080A0005" w:tentative="1">
      <w:start w:val="1"/>
      <w:numFmt w:val="bullet"/>
      <w:lvlText w:val=""/>
      <w:lvlJc w:val="left"/>
      <w:pPr>
        <w:ind w:left="2508" w:hanging="360"/>
      </w:pPr>
      <w:rPr>
        <w:rFonts w:ascii="Wingdings" w:hAnsi="Wingdings" w:hint="default"/>
      </w:rPr>
    </w:lvl>
    <w:lvl w:ilvl="3" w:tplc="080A0001" w:tentative="1">
      <w:start w:val="1"/>
      <w:numFmt w:val="bullet"/>
      <w:lvlText w:val=""/>
      <w:lvlJc w:val="left"/>
      <w:pPr>
        <w:ind w:left="3228" w:hanging="360"/>
      </w:pPr>
      <w:rPr>
        <w:rFonts w:ascii="Symbol" w:hAnsi="Symbol" w:hint="default"/>
      </w:rPr>
    </w:lvl>
    <w:lvl w:ilvl="4" w:tplc="080A0003" w:tentative="1">
      <w:start w:val="1"/>
      <w:numFmt w:val="bullet"/>
      <w:lvlText w:val="o"/>
      <w:lvlJc w:val="left"/>
      <w:pPr>
        <w:ind w:left="3948" w:hanging="360"/>
      </w:pPr>
      <w:rPr>
        <w:rFonts w:ascii="Courier New" w:hAnsi="Courier New" w:cs="Courier New" w:hint="default"/>
      </w:rPr>
    </w:lvl>
    <w:lvl w:ilvl="5" w:tplc="080A0005" w:tentative="1">
      <w:start w:val="1"/>
      <w:numFmt w:val="bullet"/>
      <w:lvlText w:val=""/>
      <w:lvlJc w:val="left"/>
      <w:pPr>
        <w:ind w:left="4668" w:hanging="360"/>
      </w:pPr>
      <w:rPr>
        <w:rFonts w:ascii="Wingdings" w:hAnsi="Wingdings" w:hint="default"/>
      </w:rPr>
    </w:lvl>
    <w:lvl w:ilvl="6" w:tplc="080A0001" w:tentative="1">
      <w:start w:val="1"/>
      <w:numFmt w:val="bullet"/>
      <w:lvlText w:val=""/>
      <w:lvlJc w:val="left"/>
      <w:pPr>
        <w:ind w:left="5388" w:hanging="360"/>
      </w:pPr>
      <w:rPr>
        <w:rFonts w:ascii="Symbol" w:hAnsi="Symbol" w:hint="default"/>
      </w:rPr>
    </w:lvl>
    <w:lvl w:ilvl="7" w:tplc="080A0003" w:tentative="1">
      <w:start w:val="1"/>
      <w:numFmt w:val="bullet"/>
      <w:lvlText w:val="o"/>
      <w:lvlJc w:val="left"/>
      <w:pPr>
        <w:ind w:left="6108" w:hanging="360"/>
      </w:pPr>
      <w:rPr>
        <w:rFonts w:ascii="Courier New" w:hAnsi="Courier New" w:cs="Courier New" w:hint="default"/>
      </w:rPr>
    </w:lvl>
    <w:lvl w:ilvl="8" w:tplc="080A0005" w:tentative="1">
      <w:start w:val="1"/>
      <w:numFmt w:val="bullet"/>
      <w:lvlText w:val=""/>
      <w:lvlJc w:val="left"/>
      <w:pPr>
        <w:ind w:left="6828" w:hanging="360"/>
      </w:pPr>
      <w:rPr>
        <w:rFonts w:ascii="Wingdings" w:hAnsi="Wingdings" w:hint="default"/>
      </w:rPr>
    </w:lvl>
  </w:abstractNum>
  <w:abstractNum w:abstractNumId="24" w15:restartNumberingAfterBreak="0">
    <w:nsid w:val="6D603F20"/>
    <w:multiLevelType w:val="hybridMultilevel"/>
    <w:tmpl w:val="C6B0F660"/>
    <w:lvl w:ilvl="0" w:tplc="080A0005">
      <w:start w:val="1"/>
      <w:numFmt w:val="bullet"/>
      <w:lvlText w:val=""/>
      <w:lvlJc w:val="left"/>
      <w:pPr>
        <w:ind w:left="1068" w:hanging="360"/>
      </w:pPr>
      <w:rPr>
        <w:rFonts w:ascii="Wingdings" w:hAnsi="Wingdings" w:hint="default"/>
      </w:rPr>
    </w:lvl>
    <w:lvl w:ilvl="1" w:tplc="080A0003" w:tentative="1">
      <w:start w:val="1"/>
      <w:numFmt w:val="bullet"/>
      <w:lvlText w:val="o"/>
      <w:lvlJc w:val="left"/>
      <w:pPr>
        <w:ind w:left="1788" w:hanging="360"/>
      </w:pPr>
      <w:rPr>
        <w:rFonts w:ascii="Courier New" w:hAnsi="Courier New" w:cs="Courier New" w:hint="default"/>
      </w:rPr>
    </w:lvl>
    <w:lvl w:ilvl="2" w:tplc="080A0005" w:tentative="1">
      <w:start w:val="1"/>
      <w:numFmt w:val="bullet"/>
      <w:lvlText w:val=""/>
      <w:lvlJc w:val="left"/>
      <w:pPr>
        <w:ind w:left="2508" w:hanging="360"/>
      </w:pPr>
      <w:rPr>
        <w:rFonts w:ascii="Wingdings" w:hAnsi="Wingdings" w:hint="default"/>
      </w:rPr>
    </w:lvl>
    <w:lvl w:ilvl="3" w:tplc="080A0001" w:tentative="1">
      <w:start w:val="1"/>
      <w:numFmt w:val="bullet"/>
      <w:lvlText w:val=""/>
      <w:lvlJc w:val="left"/>
      <w:pPr>
        <w:ind w:left="3228" w:hanging="360"/>
      </w:pPr>
      <w:rPr>
        <w:rFonts w:ascii="Symbol" w:hAnsi="Symbol" w:hint="default"/>
      </w:rPr>
    </w:lvl>
    <w:lvl w:ilvl="4" w:tplc="080A0003" w:tentative="1">
      <w:start w:val="1"/>
      <w:numFmt w:val="bullet"/>
      <w:lvlText w:val="o"/>
      <w:lvlJc w:val="left"/>
      <w:pPr>
        <w:ind w:left="3948" w:hanging="360"/>
      </w:pPr>
      <w:rPr>
        <w:rFonts w:ascii="Courier New" w:hAnsi="Courier New" w:cs="Courier New" w:hint="default"/>
      </w:rPr>
    </w:lvl>
    <w:lvl w:ilvl="5" w:tplc="080A0005" w:tentative="1">
      <w:start w:val="1"/>
      <w:numFmt w:val="bullet"/>
      <w:lvlText w:val=""/>
      <w:lvlJc w:val="left"/>
      <w:pPr>
        <w:ind w:left="4668" w:hanging="360"/>
      </w:pPr>
      <w:rPr>
        <w:rFonts w:ascii="Wingdings" w:hAnsi="Wingdings" w:hint="default"/>
      </w:rPr>
    </w:lvl>
    <w:lvl w:ilvl="6" w:tplc="080A0001" w:tentative="1">
      <w:start w:val="1"/>
      <w:numFmt w:val="bullet"/>
      <w:lvlText w:val=""/>
      <w:lvlJc w:val="left"/>
      <w:pPr>
        <w:ind w:left="5388" w:hanging="360"/>
      </w:pPr>
      <w:rPr>
        <w:rFonts w:ascii="Symbol" w:hAnsi="Symbol" w:hint="default"/>
      </w:rPr>
    </w:lvl>
    <w:lvl w:ilvl="7" w:tplc="080A0003" w:tentative="1">
      <w:start w:val="1"/>
      <w:numFmt w:val="bullet"/>
      <w:lvlText w:val="o"/>
      <w:lvlJc w:val="left"/>
      <w:pPr>
        <w:ind w:left="6108" w:hanging="360"/>
      </w:pPr>
      <w:rPr>
        <w:rFonts w:ascii="Courier New" w:hAnsi="Courier New" w:cs="Courier New" w:hint="default"/>
      </w:rPr>
    </w:lvl>
    <w:lvl w:ilvl="8" w:tplc="080A0005" w:tentative="1">
      <w:start w:val="1"/>
      <w:numFmt w:val="bullet"/>
      <w:lvlText w:val=""/>
      <w:lvlJc w:val="left"/>
      <w:pPr>
        <w:ind w:left="6828" w:hanging="360"/>
      </w:pPr>
      <w:rPr>
        <w:rFonts w:ascii="Wingdings" w:hAnsi="Wingdings" w:hint="default"/>
      </w:rPr>
    </w:lvl>
  </w:abstractNum>
  <w:abstractNum w:abstractNumId="25" w15:restartNumberingAfterBreak="0">
    <w:nsid w:val="703563D8"/>
    <w:multiLevelType w:val="hybridMultilevel"/>
    <w:tmpl w:val="3B88574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6" w15:restartNumberingAfterBreak="0">
    <w:nsid w:val="720321E3"/>
    <w:multiLevelType w:val="hybridMultilevel"/>
    <w:tmpl w:val="64A8D756"/>
    <w:lvl w:ilvl="0" w:tplc="080A0005">
      <w:start w:val="1"/>
      <w:numFmt w:val="bullet"/>
      <w:lvlText w:val=""/>
      <w:lvlJc w:val="left"/>
      <w:pPr>
        <w:ind w:left="1068" w:hanging="360"/>
      </w:pPr>
      <w:rPr>
        <w:rFonts w:ascii="Wingdings" w:hAnsi="Wingdings" w:hint="default"/>
      </w:rPr>
    </w:lvl>
    <w:lvl w:ilvl="1" w:tplc="080A0003" w:tentative="1">
      <w:start w:val="1"/>
      <w:numFmt w:val="bullet"/>
      <w:lvlText w:val="o"/>
      <w:lvlJc w:val="left"/>
      <w:pPr>
        <w:ind w:left="1788" w:hanging="360"/>
      </w:pPr>
      <w:rPr>
        <w:rFonts w:ascii="Courier New" w:hAnsi="Courier New" w:cs="Courier New" w:hint="default"/>
      </w:rPr>
    </w:lvl>
    <w:lvl w:ilvl="2" w:tplc="080A0005" w:tentative="1">
      <w:start w:val="1"/>
      <w:numFmt w:val="bullet"/>
      <w:lvlText w:val=""/>
      <w:lvlJc w:val="left"/>
      <w:pPr>
        <w:ind w:left="2508" w:hanging="360"/>
      </w:pPr>
      <w:rPr>
        <w:rFonts w:ascii="Wingdings" w:hAnsi="Wingdings" w:hint="default"/>
      </w:rPr>
    </w:lvl>
    <w:lvl w:ilvl="3" w:tplc="080A0001" w:tentative="1">
      <w:start w:val="1"/>
      <w:numFmt w:val="bullet"/>
      <w:lvlText w:val=""/>
      <w:lvlJc w:val="left"/>
      <w:pPr>
        <w:ind w:left="3228" w:hanging="360"/>
      </w:pPr>
      <w:rPr>
        <w:rFonts w:ascii="Symbol" w:hAnsi="Symbol" w:hint="default"/>
      </w:rPr>
    </w:lvl>
    <w:lvl w:ilvl="4" w:tplc="080A0003" w:tentative="1">
      <w:start w:val="1"/>
      <w:numFmt w:val="bullet"/>
      <w:lvlText w:val="o"/>
      <w:lvlJc w:val="left"/>
      <w:pPr>
        <w:ind w:left="3948" w:hanging="360"/>
      </w:pPr>
      <w:rPr>
        <w:rFonts w:ascii="Courier New" w:hAnsi="Courier New" w:cs="Courier New" w:hint="default"/>
      </w:rPr>
    </w:lvl>
    <w:lvl w:ilvl="5" w:tplc="080A0005" w:tentative="1">
      <w:start w:val="1"/>
      <w:numFmt w:val="bullet"/>
      <w:lvlText w:val=""/>
      <w:lvlJc w:val="left"/>
      <w:pPr>
        <w:ind w:left="4668" w:hanging="360"/>
      </w:pPr>
      <w:rPr>
        <w:rFonts w:ascii="Wingdings" w:hAnsi="Wingdings" w:hint="default"/>
      </w:rPr>
    </w:lvl>
    <w:lvl w:ilvl="6" w:tplc="080A0001" w:tentative="1">
      <w:start w:val="1"/>
      <w:numFmt w:val="bullet"/>
      <w:lvlText w:val=""/>
      <w:lvlJc w:val="left"/>
      <w:pPr>
        <w:ind w:left="5388" w:hanging="360"/>
      </w:pPr>
      <w:rPr>
        <w:rFonts w:ascii="Symbol" w:hAnsi="Symbol" w:hint="default"/>
      </w:rPr>
    </w:lvl>
    <w:lvl w:ilvl="7" w:tplc="080A0003" w:tentative="1">
      <w:start w:val="1"/>
      <w:numFmt w:val="bullet"/>
      <w:lvlText w:val="o"/>
      <w:lvlJc w:val="left"/>
      <w:pPr>
        <w:ind w:left="6108" w:hanging="360"/>
      </w:pPr>
      <w:rPr>
        <w:rFonts w:ascii="Courier New" w:hAnsi="Courier New" w:cs="Courier New" w:hint="default"/>
      </w:rPr>
    </w:lvl>
    <w:lvl w:ilvl="8" w:tplc="080A0005" w:tentative="1">
      <w:start w:val="1"/>
      <w:numFmt w:val="bullet"/>
      <w:lvlText w:val=""/>
      <w:lvlJc w:val="left"/>
      <w:pPr>
        <w:ind w:left="6828" w:hanging="360"/>
      </w:pPr>
      <w:rPr>
        <w:rFonts w:ascii="Wingdings" w:hAnsi="Wingdings" w:hint="default"/>
      </w:rPr>
    </w:lvl>
  </w:abstractNum>
  <w:abstractNum w:abstractNumId="27" w15:restartNumberingAfterBreak="0">
    <w:nsid w:val="723D5ACB"/>
    <w:multiLevelType w:val="hybridMultilevel"/>
    <w:tmpl w:val="E9AC31D2"/>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8" w15:restartNumberingAfterBreak="0">
    <w:nsid w:val="74152626"/>
    <w:multiLevelType w:val="hybridMultilevel"/>
    <w:tmpl w:val="9C5CEFA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9" w15:restartNumberingAfterBreak="0">
    <w:nsid w:val="742155E9"/>
    <w:multiLevelType w:val="hybridMultilevel"/>
    <w:tmpl w:val="00F2B62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0" w15:restartNumberingAfterBreak="0">
    <w:nsid w:val="78232BB8"/>
    <w:multiLevelType w:val="hybridMultilevel"/>
    <w:tmpl w:val="D3E69CB8"/>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1" w15:restartNumberingAfterBreak="0">
    <w:nsid w:val="79976C1B"/>
    <w:multiLevelType w:val="hybridMultilevel"/>
    <w:tmpl w:val="F336E978"/>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2" w15:restartNumberingAfterBreak="0">
    <w:nsid w:val="7A597415"/>
    <w:multiLevelType w:val="hybridMultilevel"/>
    <w:tmpl w:val="4B34765A"/>
    <w:lvl w:ilvl="0" w:tplc="080A0005">
      <w:start w:val="1"/>
      <w:numFmt w:val="bullet"/>
      <w:lvlText w:val=""/>
      <w:lvlJc w:val="left"/>
      <w:pPr>
        <w:ind w:left="1068" w:hanging="360"/>
      </w:pPr>
      <w:rPr>
        <w:rFonts w:ascii="Wingdings" w:hAnsi="Wingdings" w:hint="default"/>
      </w:rPr>
    </w:lvl>
    <w:lvl w:ilvl="1" w:tplc="080A0003" w:tentative="1">
      <w:start w:val="1"/>
      <w:numFmt w:val="bullet"/>
      <w:lvlText w:val="o"/>
      <w:lvlJc w:val="left"/>
      <w:pPr>
        <w:ind w:left="1788" w:hanging="360"/>
      </w:pPr>
      <w:rPr>
        <w:rFonts w:ascii="Courier New" w:hAnsi="Courier New" w:cs="Courier New" w:hint="default"/>
      </w:rPr>
    </w:lvl>
    <w:lvl w:ilvl="2" w:tplc="080A0005" w:tentative="1">
      <w:start w:val="1"/>
      <w:numFmt w:val="bullet"/>
      <w:lvlText w:val=""/>
      <w:lvlJc w:val="left"/>
      <w:pPr>
        <w:ind w:left="2508" w:hanging="360"/>
      </w:pPr>
      <w:rPr>
        <w:rFonts w:ascii="Wingdings" w:hAnsi="Wingdings" w:hint="default"/>
      </w:rPr>
    </w:lvl>
    <w:lvl w:ilvl="3" w:tplc="080A0001" w:tentative="1">
      <w:start w:val="1"/>
      <w:numFmt w:val="bullet"/>
      <w:lvlText w:val=""/>
      <w:lvlJc w:val="left"/>
      <w:pPr>
        <w:ind w:left="3228" w:hanging="360"/>
      </w:pPr>
      <w:rPr>
        <w:rFonts w:ascii="Symbol" w:hAnsi="Symbol" w:hint="default"/>
      </w:rPr>
    </w:lvl>
    <w:lvl w:ilvl="4" w:tplc="080A0003" w:tentative="1">
      <w:start w:val="1"/>
      <w:numFmt w:val="bullet"/>
      <w:lvlText w:val="o"/>
      <w:lvlJc w:val="left"/>
      <w:pPr>
        <w:ind w:left="3948" w:hanging="360"/>
      </w:pPr>
      <w:rPr>
        <w:rFonts w:ascii="Courier New" w:hAnsi="Courier New" w:cs="Courier New" w:hint="default"/>
      </w:rPr>
    </w:lvl>
    <w:lvl w:ilvl="5" w:tplc="080A0005" w:tentative="1">
      <w:start w:val="1"/>
      <w:numFmt w:val="bullet"/>
      <w:lvlText w:val=""/>
      <w:lvlJc w:val="left"/>
      <w:pPr>
        <w:ind w:left="4668" w:hanging="360"/>
      </w:pPr>
      <w:rPr>
        <w:rFonts w:ascii="Wingdings" w:hAnsi="Wingdings" w:hint="default"/>
      </w:rPr>
    </w:lvl>
    <w:lvl w:ilvl="6" w:tplc="080A0001" w:tentative="1">
      <w:start w:val="1"/>
      <w:numFmt w:val="bullet"/>
      <w:lvlText w:val=""/>
      <w:lvlJc w:val="left"/>
      <w:pPr>
        <w:ind w:left="5388" w:hanging="360"/>
      </w:pPr>
      <w:rPr>
        <w:rFonts w:ascii="Symbol" w:hAnsi="Symbol" w:hint="default"/>
      </w:rPr>
    </w:lvl>
    <w:lvl w:ilvl="7" w:tplc="080A0003" w:tentative="1">
      <w:start w:val="1"/>
      <w:numFmt w:val="bullet"/>
      <w:lvlText w:val="o"/>
      <w:lvlJc w:val="left"/>
      <w:pPr>
        <w:ind w:left="6108" w:hanging="360"/>
      </w:pPr>
      <w:rPr>
        <w:rFonts w:ascii="Courier New" w:hAnsi="Courier New" w:cs="Courier New" w:hint="default"/>
      </w:rPr>
    </w:lvl>
    <w:lvl w:ilvl="8" w:tplc="080A0005" w:tentative="1">
      <w:start w:val="1"/>
      <w:numFmt w:val="bullet"/>
      <w:lvlText w:val=""/>
      <w:lvlJc w:val="left"/>
      <w:pPr>
        <w:ind w:left="6828" w:hanging="360"/>
      </w:pPr>
      <w:rPr>
        <w:rFonts w:ascii="Wingdings" w:hAnsi="Wingdings" w:hint="default"/>
      </w:rPr>
    </w:lvl>
  </w:abstractNum>
  <w:abstractNum w:abstractNumId="33" w15:restartNumberingAfterBreak="0">
    <w:nsid w:val="7B333638"/>
    <w:multiLevelType w:val="hybridMultilevel"/>
    <w:tmpl w:val="F07E97F6"/>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27"/>
  </w:num>
  <w:num w:numId="2">
    <w:abstractNumId w:val="19"/>
  </w:num>
  <w:num w:numId="3">
    <w:abstractNumId w:val="17"/>
  </w:num>
  <w:num w:numId="4">
    <w:abstractNumId w:val="29"/>
  </w:num>
  <w:num w:numId="5">
    <w:abstractNumId w:val="31"/>
  </w:num>
  <w:num w:numId="6">
    <w:abstractNumId w:val="11"/>
  </w:num>
  <w:num w:numId="7">
    <w:abstractNumId w:val="20"/>
  </w:num>
  <w:num w:numId="8">
    <w:abstractNumId w:val="3"/>
  </w:num>
  <w:num w:numId="9">
    <w:abstractNumId w:val="0"/>
  </w:num>
  <w:num w:numId="10">
    <w:abstractNumId w:val="6"/>
  </w:num>
  <w:num w:numId="11">
    <w:abstractNumId w:val="16"/>
  </w:num>
  <w:num w:numId="12">
    <w:abstractNumId w:val="9"/>
  </w:num>
  <w:num w:numId="13">
    <w:abstractNumId w:val="25"/>
  </w:num>
  <w:num w:numId="14">
    <w:abstractNumId w:val="1"/>
  </w:num>
  <w:num w:numId="15">
    <w:abstractNumId w:val="28"/>
  </w:num>
  <w:num w:numId="16">
    <w:abstractNumId w:val="13"/>
  </w:num>
  <w:num w:numId="17">
    <w:abstractNumId w:val="8"/>
  </w:num>
  <w:num w:numId="18">
    <w:abstractNumId w:val="10"/>
  </w:num>
  <w:num w:numId="19">
    <w:abstractNumId w:val="21"/>
  </w:num>
  <w:num w:numId="20">
    <w:abstractNumId w:val="33"/>
  </w:num>
  <w:num w:numId="21">
    <w:abstractNumId w:val="2"/>
  </w:num>
  <w:num w:numId="22">
    <w:abstractNumId w:val="15"/>
  </w:num>
  <w:num w:numId="23">
    <w:abstractNumId w:val="23"/>
  </w:num>
  <w:num w:numId="24">
    <w:abstractNumId w:val="12"/>
  </w:num>
  <w:num w:numId="25">
    <w:abstractNumId w:val="22"/>
  </w:num>
  <w:num w:numId="26">
    <w:abstractNumId w:val="24"/>
  </w:num>
  <w:num w:numId="27">
    <w:abstractNumId w:val="32"/>
  </w:num>
  <w:num w:numId="28">
    <w:abstractNumId w:val="18"/>
  </w:num>
  <w:num w:numId="29">
    <w:abstractNumId w:val="4"/>
  </w:num>
  <w:num w:numId="30">
    <w:abstractNumId w:val="5"/>
  </w:num>
  <w:num w:numId="31">
    <w:abstractNumId w:val="7"/>
  </w:num>
  <w:num w:numId="32">
    <w:abstractNumId w:val="30"/>
  </w:num>
  <w:num w:numId="33">
    <w:abstractNumId w:val="26"/>
  </w:num>
  <w:num w:numId="34">
    <w:abstractNumId w:val="14"/>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F2DD1"/>
    <w:rsid w:val="0000090D"/>
    <w:rsid w:val="00044026"/>
    <w:rsid w:val="0004687A"/>
    <w:rsid w:val="00047E21"/>
    <w:rsid w:val="000571CA"/>
    <w:rsid w:val="0006342F"/>
    <w:rsid w:val="000643CB"/>
    <w:rsid w:val="00064662"/>
    <w:rsid w:val="00067A3E"/>
    <w:rsid w:val="00072D8A"/>
    <w:rsid w:val="0008398E"/>
    <w:rsid w:val="0008573F"/>
    <w:rsid w:val="000860F0"/>
    <w:rsid w:val="0009082D"/>
    <w:rsid w:val="000A0B5A"/>
    <w:rsid w:val="000A1A56"/>
    <w:rsid w:val="000A5DFB"/>
    <w:rsid w:val="000C3944"/>
    <w:rsid w:val="000E1072"/>
    <w:rsid w:val="000E2094"/>
    <w:rsid w:val="000E33E6"/>
    <w:rsid w:val="000F0E08"/>
    <w:rsid w:val="000F11F5"/>
    <w:rsid w:val="000F1F42"/>
    <w:rsid w:val="000F2DD1"/>
    <w:rsid w:val="00101617"/>
    <w:rsid w:val="00105B86"/>
    <w:rsid w:val="00117690"/>
    <w:rsid w:val="00127B07"/>
    <w:rsid w:val="00143077"/>
    <w:rsid w:val="00145BE2"/>
    <w:rsid w:val="00145D82"/>
    <w:rsid w:val="00154E75"/>
    <w:rsid w:val="001578BD"/>
    <w:rsid w:val="0016524B"/>
    <w:rsid w:val="00165397"/>
    <w:rsid w:val="001769E0"/>
    <w:rsid w:val="0017738E"/>
    <w:rsid w:val="00183222"/>
    <w:rsid w:val="0019528A"/>
    <w:rsid w:val="00195E0F"/>
    <w:rsid w:val="001A3F24"/>
    <w:rsid w:val="001A7E4A"/>
    <w:rsid w:val="001B2B33"/>
    <w:rsid w:val="001B367C"/>
    <w:rsid w:val="001C1C75"/>
    <w:rsid w:val="001C4D3C"/>
    <w:rsid w:val="001E2DC7"/>
    <w:rsid w:val="001E5722"/>
    <w:rsid w:val="001E5D91"/>
    <w:rsid w:val="001E72C7"/>
    <w:rsid w:val="001F0BBC"/>
    <w:rsid w:val="001F679F"/>
    <w:rsid w:val="001F75B1"/>
    <w:rsid w:val="00201828"/>
    <w:rsid w:val="002054EE"/>
    <w:rsid w:val="00222B34"/>
    <w:rsid w:val="00224124"/>
    <w:rsid w:val="00225FA3"/>
    <w:rsid w:val="00226C7F"/>
    <w:rsid w:val="00232D71"/>
    <w:rsid w:val="0023640E"/>
    <w:rsid w:val="00242FA0"/>
    <w:rsid w:val="00247A8E"/>
    <w:rsid w:val="00252A96"/>
    <w:rsid w:val="00253A34"/>
    <w:rsid w:val="00263166"/>
    <w:rsid w:val="00263F50"/>
    <w:rsid w:val="00283EFE"/>
    <w:rsid w:val="00283FF5"/>
    <w:rsid w:val="00284014"/>
    <w:rsid w:val="002A47FB"/>
    <w:rsid w:val="002D0A77"/>
    <w:rsid w:val="002D0C8A"/>
    <w:rsid w:val="002D6423"/>
    <w:rsid w:val="002D7846"/>
    <w:rsid w:val="002E3E93"/>
    <w:rsid w:val="002E579C"/>
    <w:rsid w:val="002F01EB"/>
    <w:rsid w:val="002F0772"/>
    <w:rsid w:val="002F51D2"/>
    <w:rsid w:val="002F5517"/>
    <w:rsid w:val="002F7169"/>
    <w:rsid w:val="003019F0"/>
    <w:rsid w:val="00313A0F"/>
    <w:rsid w:val="00314A41"/>
    <w:rsid w:val="00341F68"/>
    <w:rsid w:val="0035303B"/>
    <w:rsid w:val="00354099"/>
    <w:rsid w:val="0036403B"/>
    <w:rsid w:val="003742B2"/>
    <w:rsid w:val="00376597"/>
    <w:rsid w:val="00385E85"/>
    <w:rsid w:val="00390801"/>
    <w:rsid w:val="00392502"/>
    <w:rsid w:val="003C1419"/>
    <w:rsid w:val="003C3F3B"/>
    <w:rsid w:val="003C4AB2"/>
    <w:rsid w:val="003E1916"/>
    <w:rsid w:val="003E226C"/>
    <w:rsid w:val="003F2C60"/>
    <w:rsid w:val="00401F5C"/>
    <w:rsid w:val="00401FE2"/>
    <w:rsid w:val="00411ACB"/>
    <w:rsid w:val="00413902"/>
    <w:rsid w:val="00415442"/>
    <w:rsid w:val="00422025"/>
    <w:rsid w:val="00430AE6"/>
    <w:rsid w:val="00433413"/>
    <w:rsid w:val="004335B7"/>
    <w:rsid w:val="00436C96"/>
    <w:rsid w:val="00442B42"/>
    <w:rsid w:val="0044484E"/>
    <w:rsid w:val="00445903"/>
    <w:rsid w:val="00447258"/>
    <w:rsid w:val="004474A2"/>
    <w:rsid w:val="004705B9"/>
    <w:rsid w:val="004744A1"/>
    <w:rsid w:val="004753F4"/>
    <w:rsid w:val="00477111"/>
    <w:rsid w:val="00477566"/>
    <w:rsid w:val="00480E7A"/>
    <w:rsid w:val="0049462F"/>
    <w:rsid w:val="00494F4C"/>
    <w:rsid w:val="004A67BA"/>
    <w:rsid w:val="004B030F"/>
    <w:rsid w:val="004C518C"/>
    <w:rsid w:val="004C746D"/>
    <w:rsid w:val="004D2068"/>
    <w:rsid w:val="004D5A9F"/>
    <w:rsid w:val="004F0701"/>
    <w:rsid w:val="004F43B7"/>
    <w:rsid w:val="00507C50"/>
    <w:rsid w:val="005117C0"/>
    <w:rsid w:val="00522C4D"/>
    <w:rsid w:val="005241AA"/>
    <w:rsid w:val="00536411"/>
    <w:rsid w:val="00540E55"/>
    <w:rsid w:val="005451F6"/>
    <w:rsid w:val="005464EC"/>
    <w:rsid w:val="0055591E"/>
    <w:rsid w:val="00556B14"/>
    <w:rsid w:val="00556ED8"/>
    <w:rsid w:val="00564108"/>
    <w:rsid w:val="00566CFD"/>
    <w:rsid w:val="0058077B"/>
    <w:rsid w:val="00582546"/>
    <w:rsid w:val="005A032A"/>
    <w:rsid w:val="005A22B9"/>
    <w:rsid w:val="005A718C"/>
    <w:rsid w:val="005B1870"/>
    <w:rsid w:val="005D7D64"/>
    <w:rsid w:val="005E3B24"/>
    <w:rsid w:val="005E534A"/>
    <w:rsid w:val="005F0A44"/>
    <w:rsid w:val="005F1B1C"/>
    <w:rsid w:val="005F2FB5"/>
    <w:rsid w:val="005F61D5"/>
    <w:rsid w:val="006302EB"/>
    <w:rsid w:val="0063329D"/>
    <w:rsid w:val="0064259B"/>
    <w:rsid w:val="0064339B"/>
    <w:rsid w:val="006529C4"/>
    <w:rsid w:val="00663185"/>
    <w:rsid w:val="00670579"/>
    <w:rsid w:val="00684EF6"/>
    <w:rsid w:val="00694AD8"/>
    <w:rsid w:val="0069538C"/>
    <w:rsid w:val="006978D0"/>
    <w:rsid w:val="006B099B"/>
    <w:rsid w:val="006B4BA7"/>
    <w:rsid w:val="006B5139"/>
    <w:rsid w:val="006B5CA8"/>
    <w:rsid w:val="006C0FC1"/>
    <w:rsid w:val="006C20E2"/>
    <w:rsid w:val="006C473F"/>
    <w:rsid w:val="006E6D3A"/>
    <w:rsid w:val="006F690A"/>
    <w:rsid w:val="007041D5"/>
    <w:rsid w:val="00704734"/>
    <w:rsid w:val="007116E9"/>
    <w:rsid w:val="00713139"/>
    <w:rsid w:val="00715F15"/>
    <w:rsid w:val="007175B9"/>
    <w:rsid w:val="0072141B"/>
    <w:rsid w:val="00724E9E"/>
    <w:rsid w:val="0073127C"/>
    <w:rsid w:val="0073244F"/>
    <w:rsid w:val="00740947"/>
    <w:rsid w:val="0075040B"/>
    <w:rsid w:val="007541C9"/>
    <w:rsid w:val="00754A9E"/>
    <w:rsid w:val="007575AE"/>
    <w:rsid w:val="00761423"/>
    <w:rsid w:val="00763517"/>
    <w:rsid w:val="00770F1C"/>
    <w:rsid w:val="007875B2"/>
    <w:rsid w:val="007A1654"/>
    <w:rsid w:val="007B18F3"/>
    <w:rsid w:val="007C4A9B"/>
    <w:rsid w:val="007C7E84"/>
    <w:rsid w:val="007D2F33"/>
    <w:rsid w:val="007D459A"/>
    <w:rsid w:val="007E059F"/>
    <w:rsid w:val="007E300C"/>
    <w:rsid w:val="007E71E8"/>
    <w:rsid w:val="00801A25"/>
    <w:rsid w:val="00803DD5"/>
    <w:rsid w:val="0081466B"/>
    <w:rsid w:val="008166BD"/>
    <w:rsid w:val="0081739F"/>
    <w:rsid w:val="00833D58"/>
    <w:rsid w:val="00840200"/>
    <w:rsid w:val="008521E1"/>
    <w:rsid w:val="00866107"/>
    <w:rsid w:val="008837C4"/>
    <w:rsid w:val="008B2025"/>
    <w:rsid w:val="008C1154"/>
    <w:rsid w:val="008C35FE"/>
    <w:rsid w:val="008C4E8A"/>
    <w:rsid w:val="008E0174"/>
    <w:rsid w:val="008F383A"/>
    <w:rsid w:val="00900CF0"/>
    <w:rsid w:val="00911B1A"/>
    <w:rsid w:val="009222D5"/>
    <w:rsid w:val="0092420B"/>
    <w:rsid w:val="0092532B"/>
    <w:rsid w:val="00926E51"/>
    <w:rsid w:val="00932EF7"/>
    <w:rsid w:val="00933DF6"/>
    <w:rsid w:val="00936CE3"/>
    <w:rsid w:val="009406D2"/>
    <w:rsid w:val="00941082"/>
    <w:rsid w:val="00942012"/>
    <w:rsid w:val="0094496F"/>
    <w:rsid w:val="00964595"/>
    <w:rsid w:val="00991407"/>
    <w:rsid w:val="00996A64"/>
    <w:rsid w:val="00996CD5"/>
    <w:rsid w:val="009B0038"/>
    <w:rsid w:val="009B2FF8"/>
    <w:rsid w:val="009B6B8B"/>
    <w:rsid w:val="009C1979"/>
    <w:rsid w:val="009D611C"/>
    <w:rsid w:val="009D67EC"/>
    <w:rsid w:val="009E7732"/>
    <w:rsid w:val="009F63B7"/>
    <w:rsid w:val="00A004C9"/>
    <w:rsid w:val="00A00FF4"/>
    <w:rsid w:val="00A035A6"/>
    <w:rsid w:val="00A042BE"/>
    <w:rsid w:val="00A22BC8"/>
    <w:rsid w:val="00A30E00"/>
    <w:rsid w:val="00A34B29"/>
    <w:rsid w:val="00A43935"/>
    <w:rsid w:val="00A51B46"/>
    <w:rsid w:val="00A5641A"/>
    <w:rsid w:val="00A805BB"/>
    <w:rsid w:val="00A81129"/>
    <w:rsid w:val="00A822DD"/>
    <w:rsid w:val="00A90805"/>
    <w:rsid w:val="00A962FE"/>
    <w:rsid w:val="00AA726C"/>
    <w:rsid w:val="00AB0D11"/>
    <w:rsid w:val="00AB4E26"/>
    <w:rsid w:val="00AC16A7"/>
    <w:rsid w:val="00AC3540"/>
    <w:rsid w:val="00AD60E5"/>
    <w:rsid w:val="00AE3BF3"/>
    <w:rsid w:val="00AE4032"/>
    <w:rsid w:val="00AF635D"/>
    <w:rsid w:val="00AF7514"/>
    <w:rsid w:val="00B13C8E"/>
    <w:rsid w:val="00B22457"/>
    <w:rsid w:val="00B238D4"/>
    <w:rsid w:val="00B31E28"/>
    <w:rsid w:val="00B33B9B"/>
    <w:rsid w:val="00B353D8"/>
    <w:rsid w:val="00B511FC"/>
    <w:rsid w:val="00B51FE1"/>
    <w:rsid w:val="00B54AE3"/>
    <w:rsid w:val="00B55D70"/>
    <w:rsid w:val="00B62174"/>
    <w:rsid w:val="00B636B8"/>
    <w:rsid w:val="00B66EAB"/>
    <w:rsid w:val="00B71E32"/>
    <w:rsid w:val="00B769A9"/>
    <w:rsid w:val="00B80EB4"/>
    <w:rsid w:val="00B8308F"/>
    <w:rsid w:val="00B91852"/>
    <w:rsid w:val="00B92CC5"/>
    <w:rsid w:val="00B953A5"/>
    <w:rsid w:val="00BA3EEB"/>
    <w:rsid w:val="00BB5366"/>
    <w:rsid w:val="00BB6053"/>
    <w:rsid w:val="00BB6936"/>
    <w:rsid w:val="00BC2FF5"/>
    <w:rsid w:val="00BC3C9F"/>
    <w:rsid w:val="00BC7C9A"/>
    <w:rsid w:val="00BD1AAA"/>
    <w:rsid w:val="00BD342F"/>
    <w:rsid w:val="00BE4D32"/>
    <w:rsid w:val="00BE66EB"/>
    <w:rsid w:val="00C05AAE"/>
    <w:rsid w:val="00C1203B"/>
    <w:rsid w:val="00C21B1C"/>
    <w:rsid w:val="00C25A4E"/>
    <w:rsid w:val="00C30167"/>
    <w:rsid w:val="00C31665"/>
    <w:rsid w:val="00C36670"/>
    <w:rsid w:val="00C510CD"/>
    <w:rsid w:val="00C55306"/>
    <w:rsid w:val="00C821F7"/>
    <w:rsid w:val="00C93534"/>
    <w:rsid w:val="00C96FB4"/>
    <w:rsid w:val="00CA000A"/>
    <w:rsid w:val="00CC1D90"/>
    <w:rsid w:val="00CD3588"/>
    <w:rsid w:val="00CD46D2"/>
    <w:rsid w:val="00CD660E"/>
    <w:rsid w:val="00CF149D"/>
    <w:rsid w:val="00CF3DC3"/>
    <w:rsid w:val="00D00290"/>
    <w:rsid w:val="00D03022"/>
    <w:rsid w:val="00D03C58"/>
    <w:rsid w:val="00D03D6A"/>
    <w:rsid w:val="00D04835"/>
    <w:rsid w:val="00D141FC"/>
    <w:rsid w:val="00D158A4"/>
    <w:rsid w:val="00D160BC"/>
    <w:rsid w:val="00D27CC5"/>
    <w:rsid w:val="00D30806"/>
    <w:rsid w:val="00D33646"/>
    <w:rsid w:val="00D35F71"/>
    <w:rsid w:val="00D4593C"/>
    <w:rsid w:val="00D47BB5"/>
    <w:rsid w:val="00D5087E"/>
    <w:rsid w:val="00D53F0A"/>
    <w:rsid w:val="00D571EC"/>
    <w:rsid w:val="00D63468"/>
    <w:rsid w:val="00D717E7"/>
    <w:rsid w:val="00D80FBA"/>
    <w:rsid w:val="00D94066"/>
    <w:rsid w:val="00D94DE1"/>
    <w:rsid w:val="00D96E77"/>
    <w:rsid w:val="00DA0A31"/>
    <w:rsid w:val="00DA78D7"/>
    <w:rsid w:val="00DA79A6"/>
    <w:rsid w:val="00DB0686"/>
    <w:rsid w:val="00DB42D6"/>
    <w:rsid w:val="00DC0E74"/>
    <w:rsid w:val="00DD53C9"/>
    <w:rsid w:val="00DD5EBD"/>
    <w:rsid w:val="00DF02F2"/>
    <w:rsid w:val="00DF3CE3"/>
    <w:rsid w:val="00DF4166"/>
    <w:rsid w:val="00E0257C"/>
    <w:rsid w:val="00E03153"/>
    <w:rsid w:val="00E10430"/>
    <w:rsid w:val="00E133AF"/>
    <w:rsid w:val="00E16411"/>
    <w:rsid w:val="00E224D5"/>
    <w:rsid w:val="00E22BB7"/>
    <w:rsid w:val="00E2734E"/>
    <w:rsid w:val="00E30C72"/>
    <w:rsid w:val="00E5442E"/>
    <w:rsid w:val="00E61C33"/>
    <w:rsid w:val="00E62550"/>
    <w:rsid w:val="00E73073"/>
    <w:rsid w:val="00E74C8D"/>
    <w:rsid w:val="00E835B4"/>
    <w:rsid w:val="00E842E0"/>
    <w:rsid w:val="00E864F7"/>
    <w:rsid w:val="00E91A72"/>
    <w:rsid w:val="00E928E8"/>
    <w:rsid w:val="00E96DAD"/>
    <w:rsid w:val="00EA00BB"/>
    <w:rsid w:val="00EA1B64"/>
    <w:rsid w:val="00EA1DE6"/>
    <w:rsid w:val="00EA65F6"/>
    <w:rsid w:val="00EA7603"/>
    <w:rsid w:val="00EB41A2"/>
    <w:rsid w:val="00EC0512"/>
    <w:rsid w:val="00ED0C19"/>
    <w:rsid w:val="00EE13DD"/>
    <w:rsid w:val="00EE5357"/>
    <w:rsid w:val="00EE7092"/>
    <w:rsid w:val="00EF1666"/>
    <w:rsid w:val="00F00FE0"/>
    <w:rsid w:val="00F0148C"/>
    <w:rsid w:val="00F04A5E"/>
    <w:rsid w:val="00F10992"/>
    <w:rsid w:val="00F1337E"/>
    <w:rsid w:val="00F3698F"/>
    <w:rsid w:val="00F433D8"/>
    <w:rsid w:val="00F46304"/>
    <w:rsid w:val="00F64107"/>
    <w:rsid w:val="00F64D5B"/>
    <w:rsid w:val="00F6734F"/>
    <w:rsid w:val="00F73343"/>
    <w:rsid w:val="00F73675"/>
    <w:rsid w:val="00F75222"/>
    <w:rsid w:val="00F800D4"/>
    <w:rsid w:val="00F8216A"/>
    <w:rsid w:val="00F8321F"/>
    <w:rsid w:val="00F8333B"/>
    <w:rsid w:val="00F92686"/>
    <w:rsid w:val="00F95E7B"/>
    <w:rsid w:val="00FA5BD6"/>
    <w:rsid w:val="00FC0D4F"/>
    <w:rsid w:val="00FC4A74"/>
    <w:rsid w:val="00FC5453"/>
    <w:rsid w:val="00FD68C4"/>
    <w:rsid w:val="00FE2EFA"/>
    <w:rsid w:val="00FE6C5B"/>
  </w:rsids>
  <m:mathPr>
    <m:mathFont m:val="Cambria Math"/>
    <m:brkBin m:val="before"/>
    <m:brkBinSub m:val="--"/>
    <m:smallFrac m:val="0"/>
    <m:dispDef/>
    <m:lMargin m:val="0"/>
    <m:rMargin m:val="0"/>
    <m:defJc m:val="centerGroup"/>
    <m:wrapIndent m:val="1440"/>
    <m:intLim m:val="subSup"/>
    <m:naryLim m:val="undOvr"/>
  </m:mathPr>
  <w:themeFontLang w:val="es-MX" w:eastAsia="fr-FR"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3DE9265"/>
  <w15:docId w15:val="{34E8B45E-DF51-4DE2-80BC-C7411C32DE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D30806"/>
    <w:pPr>
      <w:spacing w:after="200" w:line="276" w:lineRule="auto"/>
    </w:pPr>
    <w:rPr>
      <w:rFonts w:ascii="Calibri" w:eastAsia="Calibri" w:hAnsi="Calibri" w:cs="Times New Roman"/>
      <w:lang w:val="es-EC"/>
    </w:rPr>
  </w:style>
  <w:style w:type="paragraph" w:styleId="Ttulo1">
    <w:name w:val="heading 1"/>
    <w:basedOn w:val="Normal"/>
    <w:link w:val="Ttulo1Car"/>
    <w:uiPriority w:val="1"/>
    <w:qFormat/>
    <w:rsid w:val="00B353D8"/>
    <w:pPr>
      <w:widowControl w:val="0"/>
      <w:autoSpaceDE w:val="0"/>
      <w:autoSpaceDN w:val="0"/>
      <w:spacing w:after="0" w:line="240" w:lineRule="auto"/>
      <w:ind w:left="2034"/>
      <w:outlineLvl w:val="0"/>
    </w:pPr>
    <w:rPr>
      <w:rFonts w:ascii="Arial" w:eastAsia="Arial" w:hAnsi="Arial" w:cs="Arial"/>
      <w:b/>
      <w:bCs/>
      <w:sz w:val="28"/>
      <w:szCs w:val="28"/>
      <w:lang w:eastAsia="es-EC" w:bidi="es-EC"/>
    </w:rPr>
  </w:style>
  <w:style w:type="paragraph" w:styleId="Ttulo2">
    <w:name w:val="heading 2"/>
    <w:basedOn w:val="Normal"/>
    <w:next w:val="Normal"/>
    <w:link w:val="Ttulo2Car"/>
    <w:uiPriority w:val="9"/>
    <w:semiHidden/>
    <w:unhideWhenUsed/>
    <w:qFormat/>
    <w:rsid w:val="001B2B33"/>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1"/>
    <w:qFormat/>
    <w:rsid w:val="000F2DD1"/>
    <w:pPr>
      <w:ind w:left="720"/>
      <w:contextualSpacing/>
    </w:pPr>
  </w:style>
  <w:style w:type="paragraph" w:styleId="Encabezado">
    <w:name w:val="header"/>
    <w:basedOn w:val="Normal"/>
    <w:link w:val="EncabezadoCar"/>
    <w:uiPriority w:val="99"/>
    <w:unhideWhenUsed/>
    <w:rsid w:val="000F2DD1"/>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0F2DD1"/>
  </w:style>
  <w:style w:type="paragraph" w:styleId="Piedepgina">
    <w:name w:val="footer"/>
    <w:basedOn w:val="Normal"/>
    <w:link w:val="PiedepginaCar"/>
    <w:uiPriority w:val="99"/>
    <w:unhideWhenUsed/>
    <w:rsid w:val="000F2DD1"/>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0F2DD1"/>
  </w:style>
  <w:style w:type="character" w:styleId="Hipervnculo">
    <w:name w:val="Hyperlink"/>
    <w:basedOn w:val="Fuentedeprrafopredeter"/>
    <w:uiPriority w:val="99"/>
    <w:unhideWhenUsed/>
    <w:rsid w:val="000F2DD1"/>
    <w:rPr>
      <w:color w:val="0563C1" w:themeColor="hyperlink"/>
      <w:u w:val="single"/>
    </w:rPr>
  </w:style>
  <w:style w:type="paragraph" w:styleId="Sinespaciado">
    <w:name w:val="No Spacing"/>
    <w:uiPriority w:val="1"/>
    <w:qFormat/>
    <w:rsid w:val="00D30806"/>
    <w:pPr>
      <w:spacing w:after="0" w:line="240" w:lineRule="auto"/>
    </w:pPr>
    <w:rPr>
      <w:rFonts w:ascii="Calibri" w:eastAsia="Calibri" w:hAnsi="Calibri" w:cs="Times New Roman"/>
      <w:lang w:val="es-EC"/>
    </w:rPr>
  </w:style>
  <w:style w:type="paragraph" w:customStyle="1" w:styleId="Default">
    <w:name w:val="Default"/>
    <w:rsid w:val="00D30806"/>
    <w:pPr>
      <w:autoSpaceDE w:val="0"/>
      <w:autoSpaceDN w:val="0"/>
      <w:adjustRightInd w:val="0"/>
      <w:spacing w:after="0" w:line="240" w:lineRule="auto"/>
    </w:pPr>
    <w:rPr>
      <w:rFonts w:ascii="Calibri" w:eastAsia="Calibri" w:hAnsi="Calibri" w:cs="Calibri"/>
      <w:color w:val="000000"/>
      <w:sz w:val="24"/>
      <w:szCs w:val="24"/>
      <w:lang w:val="es-ES"/>
    </w:rPr>
  </w:style>
  <w:style w:type="paragraph" w:customStyle="1" w:styleId="MediumList2-Accent41">
    <w:name w:val="Medium List 2 - Accent 41"/>
    <w:basedOn w:val="Normal"/>
    <w:uiPriority w:val="34"/>
    <w:rsid w:val="00D30806"/>
    <w:pPr>
      <w:ind w:left="720"/>
    </w:pPr>
    <w:rPr>
      <w:rFonts w:eastAsiaTheme="minorHAnsi"/>
      <w:lang w:val="es-ES" w:eastAsia="es-ES"/>
    </w:rPr>
  </w:style>
  <w:style w:type="character" w:customStyle="1" w:styleId="companylabel">
    <w:name w:val="company_label"/>
    <w:basedOn w:val="Fuentedeprrafopredeter"/>
    <w:rsid w:val="00D30806"/>
  </w:style>
  <w:style w:type="paragraph" w:styleId="Textodeglobo">
    <w:name w:val="Balloon Text"/>
    <w:basedOn w:val="Normal"/>
    <w:link w:val="TextodegloboCar"/>
    <w:uiPriority w:val="99"/>
    <w:semiHidden/>
    <w:unhideWhenUsed/>
    <w:rsid w:val="0036403B"/>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36403B"/>
    <w:rPr>
      <w:rFonts w:ascii="Tahoma" w:eastAsia="Calibri" w:hAnsi="Tahoma" w:cs="Tahoma"/>
      <w:sz w:val="16"/>
      <w:szCs w:val="16"/>
      <w:lang w:val="es-EC"/>
    </w:rPr>
  </w:style>
  <w:style w:type="paragraph" w:styleId="Textoindependiente">
    <w:name w:val="Body Text"/>
    <w:basedOn w:val="Normal"/>
    <w:link w:val="TextoindependienteCar"/>
    <w:uiPriority w:val="1"/>
    <w:qFormat/>
    <w:rsid w:val="00242FA0"/>
    <w:pPr>
      <w:widowControl w:val="0"/>
      <w:autoSpaceDE w:val="0"/>
      <w:autoSpaceDN w:val="0"/>
      <w:spacing w:after="0" w:line="240" w:lineRule="auto"/>
    </w:pPr>
    <w:rPr>
      <w:rFonts w:ascii="Arial" w:eastAsia="Arial" w:hAnsi="Arial" w:cs="Arial"/>
      <w:sz w:val="24"/>
      <w:szCs w:val="24"/>
      <w:lang w:eastAsia="es-EC" w:bidi="es-EC"/>
    </w:rPr>
  </w:style>
  <w:style w:type="character" w:customStyle="1" w:styleId="TextoindependienteCar">
    <w:name w:val="Texto independiente Car"/>
    <w:basedOn w:val="Fuentedeprrafopredeter"/>
    <w:link w:val="Textoindependiente"/>
    <w:uiPriority w:val="1"/>
    <w:rsid w:val="00242FA0"/>
    <w:rPr>
      <w:rFonts w:ascii="Arial" w:eastAsia="Arial" w:hAnsi="Arial" w:cs="Arial"/>
      <w:sz w:val="24"/>
      <w:szCs w:val="24"/>
      <w:lang w:val="es-EC" w:eastAsia="es-EC" w:bidi="es-EC"/>
    </w:rPr>
  </w:style>
  <w:style w:type="character" w:styleId="nfasis">
    <w:name w:val="Emphasis"/>
    <w:basedOn w:val="Fuentedeprrafopredeter"/>
    <w:uiPriority w:val="20"/>
    <w:qFormat/>
    <w:rsid w:val="003E1916"/>
    <w:rPr>
      <w:i/>
      <w:iCs/>
    </w:rPr>
  </w:style>
  <w:style w:type="character" w:customStyle="1" w:styleId="Ttulo1Car">
    <w:name w:val="Título 1 Car"/>
    <w:basedOn w:val="Fuentedeprrafopredeter"/>
    <w:link w:val="Ttulo1"/>
    <w:uiPriority w:val="1"/>
    <w:rsid w:val="00B353D8"/>
    <w:rPr>
      <w:rFonts w:ascii="Arial" w:eastAsia="Arial" w:hAnsi="Arial" w:cs="Arial"/>
      <w:b/>
      <w:bCs/>
      <w:sz w:val="28"/>
      <w:szCs w:val="28"/>
      <w:lang w:val="es-EC" w:eastAsia="es-EC" w:bidi="es-EC"/>
    </w:rPr>
  </w:style>
  <w:style w:type="table" w:customStyle="1" w:styleId="TableNormal">
    <w:name w:val="Table Normal"/>
    <w:uiPriority w:val="2"/>
    <w:semiHidden/>
    <w:unhideWhenUsed/>
    <w:qFormat/>
    <w:rsid w:val="00B353D8"/>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B353D8"/>
    <w:pPr>
      <w:widowControl w:val="0"/>
      <w:autoSpaceDE w:val="0"/>
      <w:autoSpaceDN w:val="0"/>
      <w:spacing w:before="33" w:after="0" w:line="240" w:lineRule="auto"/>
      <w:jc w:val="center"/>
    </w:pPr>
    <w:rPr>
      <w:rFonts w:ascii="Arial" w:eastAsia="Arial" w:hAnsi="Arial" w:cs="Arial"/>
      <w:lang w:eastAsia="es-EC" w:bidi="es-EC"/>
    </w:rPr>
  </w:style>
  <w:style w:type="table" w:customStyle="1" w:styleId="TableNormal1">
    <w:name w:val="Table Normal1"/>
    <w:uiPriority w:val="2"/>
    <w:semiHidden/>
    <w:unhideWhenUsed/>
    <w:qFormat/>
    <w:rsid w:val="00B353D8"/>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character" w:customStyle="1" w:styleId="Ttulo2Car">
    <w:name w:val="Título 2 Car"/>
    <w:basedOn w:val="Fuentedeprrafopredeter"/>
    <w:link w:val="Ttulo2"/>
    <w:uiPriority w:val="9"/>
    <w:semiHidden/>
    <w:rsid w:val="001B2B33"/>
    <w:rPr>
      <w:rFonts w:asciiTheme="majorHAnsi" w:eastAsiaTheme="majorEastAsia" w:hAnsiTheme="majorHAnsi" w:cstheme="majorBidi"/>
      <w:color w:val="2F5496" w:themeColor="accent1" w:themeShade="BF"/>
      <w:sz w:val="26"/>
      <w:szCs w:val="26"/>
      <w:lang w:val="es-EC"/>
    </w:rPr>
  </w:style>
  <w:style w:type="character" w:styleId="Textoennegrita">
    <w:name w:val="Strong"/>
    <w:basedOn w:val="Fuentedeprrafopredeter"/>
    <w:uiPriority w:val="22"/>
    <w:qFormat/>
    <w:rsid w:val="000E2094"/>
    <w:rPr>
      <w:b/>
      <w:bCs/>
    </w:rPr>
  </w:style>
  <w:style w:type="paragraph" w:styleId="NormalWeb">
    <w:name w:val="Normal (Web)"/>
    <w:basedOn w:val="Normal"/>
    <w:uiPriority w:val="99"/>
    <w:unhideWhenUsed/>
    <w:rsid w:val="006B5139"/>
    <w:pPr>
      <w:spacing w:before="100" w:beforeAutospacing="1" w:after="100" w:afterAutospacing="1" w:line="240" w:lineRule="auto"/>
    </w:pPr>
    <w:rPr>
      <w:rFonts w:ascii="Times New Roman" w:eastAsia="Times New Roman" w:hAnsi="Times New Roman"/>
      <w:sz w:val="24"/>
      <w:szCs w:val="24"/>
      <w:lang w:val="es-MX" w:eastAsia="es-MX"/>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9839906">
      <w:bodyDiv w:val="1"/>
      <w:marLeft w:val="0"/>
      <w:marRight w:val="0"/>
      <w:marTop w:val="0"/>
      <w:marBottom w:val="0"/>
      <w:divBdr>
        <w:top w:val="none" w:sz="0" w:space="0" w:color="auto"/>
        <w:left w:val="none" w:sz="0" w:space="0" w:color="auto"/>
        <w:bottom w:val="none" w:sz="0" w:space="0" w:color="auto"/>
        <w:right w:val="none" w:sz="0" w:space="0" w:color="auto"/>
      </w:divBdr>
    </w:div>
    <w:div w:id="200435228">
      <w:bodyDiv w:val="1"/>
      <w:marLeft w:val="0"/>
      <w:marRight w:val="0"/>
      <w:marTop w:val="0"/>
      <w:marBottom w:val="0"/>
      <w:divBdr>
        <w:top w:val="none" w:sz="0" w:space="0" w:color="auto"/>
        <w:left w:val="none" w:sz="0" w:space="0" w:color="auto"/>
        <w:bottom w:val="none" w:sz="0" w:space="0" w:color="auto"/>
        <w:right w:val="none" w:sz="0" w:space="0" w:color="auto"/>
      </w:divBdr>
    </w:div>
    <w:div w:id="372660505">
      <w:bodyDiv w:val="1"/>
      <w:marLeft w:val="0"/>
      <w:marRight w:val="0"/>
      <w:marTop w:val="0"/>
      <w:marBottom w:val="0"/>
      <w:divBdr>
        <w:top w:val="none" w:sz="0" w:space="0" w:color="auto"/>
        <w:left w:val="none" w:sz="0" w:space="0" w:color="auto"/>
        <w:bottom w:val="none" w:sz="0" w:space="0" w:color="auto"/>
        <w:right w:val="none" w:sz="0" w:space="0" w:color="auto"/>
      </w:divBdr>
    </w:div>
    <w:div w:id="400255098">
      <w:bodyDiv w:val="1"/>
      <w:marLeft w:val="0"/>
      <w:marRight w:val="0"/>
      <w:marTop w:val="0"/>
      <w:marBottom w:val="0"/>
      <w:divBdr>
        <w:top w:val="none" w:sz="0" w:space="0" w:color="auto"/>
        <w:left w:val="none" w:sz="0" w:space="0" w:color="auto"/>
        <w:bottom w:val="none" w:sz="0" w:space="0" w:color="auto"/>
        <w:right w:val="none" w:sz="0" w:space="0" w:color="auto"/>
      </w:divBdr>
    </w:div>
    <w:div w:id="429816971">
      <w:bodyDiv w:val="1"/>
      <w:marLeft w:val="0"/>
      <w:marRight w:val="0"/>
      <w:marTop w:val="0"/>
      <w:marBottom w:val="0"/>
      <w:divBdr>
        <w:top w:val="none" w:sz="0" w:space="0" w:color="auto"/>
        <w:left w:val="none" w:sz="0" w:space="0" w:color="auto"/>
        <w:bottom w:val="none" w:sz="0" w:space="0" w:color="auto"/>
        <w:right w:val="none" w:sz="0" w:space="0" w:color="auto"/>
      </w:divBdr>
    </w:div>
    <w:div w:id="507718201">
      <w:bodyDiv w:val="1"/>
      <w:marLeft w:val="0"/>
      <w:marRight w:val="0"/>
      <w:marTop w:val="0"/>
      <w:marBottom w:val="0"/>
      <w:divBdr>
        <w:top w:val="none" w:sz="0" w:space="0" w:color="auto"/>
        <w:left w:val="none" w:sz="0" w:space="0" w:color="auto"/>
        <w:bottom w:val="none" w:sz="0" w:space="0" w:color="auto"/>
        <w:right w:val="none" w:sz="0" w:space="0" w:color="auto"/>
      </w:divBdr>
    </w:div>
    <w:div w:id="541747658">
      <w:bodyDiv w:val="1"/>
      <w:marLeft w:val="0"/>
      <w:marRight w:val="0"/>
      <w:marTop w:val="0"/>
      <w:marBottom w:val="0"/>
      <w:divBdr>
        <w:top w:val="none" w:sz="0" w:space="0" w:color="auto"/>
        <w:left w:val="none" w:sz="0" w:space="0" w:color="auto"/>
        <w:bottom w:val="none" w:sz="0" w:space="0" w:color="auto"/>
        <w:right w:val="none" w:sz="0" w:space="0" w:color="auto"/>
      </w:divBdr>
      <w:divsChild>
        <w:div w:id="955723209">
          <w:marLeft w:val="0"/>
          <w:marRight w:val="0"/>
          <w:marTop w:val="0"/>
          <w:marBottom w:val="0"/>
          <w:divBdr>
            <w:top w:val="none" w:sz="0" w:space="0" w:color="auto"/>
            <w:left w:val="none" w:sz="0" w:space="0" w:color="auto"/>
            <w:bottom w:val="none" w:sz="0" w:space="0" w:color="auto"/>
            <w:right w:val="none" w:sz="0" w:space="0" w:color="auto"/>
          </w:divBdr>
          <w:divsChild>
            <w:div w:id="508759850">
              <w:marLeft w:val="0"/>
              <w:marRight w:val="0"/>
              <w:marTop w:val="1012"/>
              <w:marBottom w:val="0"/>
              <w:divBdr>
                <w:top w:val="none" w:sz="0" w:space="0" w:color="auto"/>
                <w:left w:val="none" w:sz="0" w:space="0" w:color="auto"/>
                <w:bottom w:val="none" w:sz="0" w:space="0" w:color="auto"/>
                <w:right w:val="none" w:sz="0" w:space="0" w:color="auto"/>
              </w:divBdr>
              <w:divsChild>
                <w:div w:id="1091780390">
                  <w:marLeft w:val="-225"/>
                  <w:marRight w:val="-225"/>
                  <w:marTop w:val="0"/>
                  <w:marBottom w:val="0"/>
                  <w:divBdr>
                    <w:top w:val="none" w:sz="0" w:space="0" w:color="auto"/>
                    <w:left w:val="none" w:sz="0" w:space="0" w:color="auto"/>
                    <w:bottom w:val="none" w:sz="0" w:space="0" w:color="auto"/>
                    <w:right w:val="none" w:sz="0" w:space="0" w:color="auto"/>
                  </w:divBdr>
                  <w:divsChild>
                    <w:div w:id="2091809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5036566">
          <w:marLeft w:val="0"/>
          <w:marRight w:val="0"/>
          <w:marTop w:val="0"/>
          <w:marBottom w:val="0"/>
          <w:divBdr>
            <w:top w:val="none" w:sz="0" w:space="0" w:color="auto"/>
            <w:left w:val="none" w:sz="0" w:space="0" w:color="auto"/>
            <w:bottom w:val="none" w:sz="0" w:space="0" w:color="auto"/>
            <w:right w:val="none" w:sz="0" w:space="0" w:color="auto"/>
          </w:divBdr>
          <w:divsChild>
            <w:div w:id="161898218">
              <w:marLeft w:val="-225"/>
              <w:marRight w:val="-225"/>
              <w:marTop w:val="0"/>
              <w:marBottom w:val="0"/>
              <w:divBdr>
                <w:top w:val="none" w:sz="0" w:space="0" w:color="auto"/>
                <w:left w:val="none" w:sz="0" w:space="0" w:color="auto"/>
                <w:bottom w:val="none" w:sz="0" w:space="0" w:color="auto"/>
                <w:right w:val="none" w:sz="0" w:space="0" w:color="auto"/>
              </w:divBdr>
            </w:div>
          </w:divsChild>
        </w:div>
      </w:divsChild>
    </w:div>
    <w:div w:id="560211043">
      <w:bodyDiv w:val="1"/>
      <w:marLeft w:val="0"/>
      <w:marRight w:val="0"/>
      <w:marTop w:val="0"/>
      <w:marBottom w:val="0"/>
      <w:divBdr>
        <w:top w:val="none" w:sz="0" w:space="0" w:color="auto"/>
        <w:left w:val="none" w:sz="0" w:space="0" w:color="auto"/>
        <w:bottom w:val="none" w:sz="0" w:space="0" w:color="auto"/>
        <w:right w:val="none" w:sz="0" w:space="0" w:color="auto"/>
      </w:divBdr>
    </w:div>
    <w:div w:id="581910650">
      <w:bodyDiv w:val="1"/>
      <w:marLeft w:val="0"/>
      <w:marRight w:val="0"/>
      <w:marTop w:val="0"/>
      <w:marBottom w:val="0"/>
      <w:divBdr>
        <w:top w:val="none" w:sz="0" w:space="0" w:color="auto"/>
        <w:left w:val="none" w:sz="0" w:space="0" w:color="auto"/>
        <w:bottom w:val="none" w:sz="0" w:space="0" w:color="auto"/>
        <w:right w:val="none" w:sz="0" w:space="0" w:color="auto"/>
      </w:divBdr>
    </w:div>
    <w:div w:id="584921672">
      <w:bodyDiv w:val="1"/>
      <w:marLeft w:val="0"/>
      <w:marRight w:val="0"/>
      <w:marTop w:val="0"/>
      <w:marBottom w:val="0"/>
      <w:divBdr>
        <w:top w:val="none" w:sz="0" w:space="0" w:color="auto"/>
        <w:left w:val="none" w:sz="0" w:space="0" w:color="auto"/>
        <w:bottom w:val="none" w:sz="0" w:space="0" w:color="auto"/>
        <w:right w:val="none" w:sz="0" w:space="0" w:color="auto"/>
      </w:divBdr>
    </w:div>
    <w:div w:id="630939123">
      <w:bodyDiv w:val="1"/>
      <w:marLeft w:val="0"/>
      <w:marRight w:val="0"/>
      <w:marTop w:val="0"/>
      <w:marBottom w:val="0"/>
      <w:divBdr>
        <w:top w:val="none" w:sz="0" w:space="0" w:color="auto"/>
        <w:left w:val="none" w:sz="0" w:space="0" w:color="auto"/>
        <w:bottom w:val="none" w:sz="0" w:space="0" w:color="auto"/>
        <w:right w:val="none" w:sz="0" w:space="0" w:color="auto"/>
      </w:divBdr>
    </w:div>
    <w:div w:id="672076328">
      <w:bodyDiv w:val="1"/>
      <w:marLeft w:val="0"/>
      <w:marRight w:val="0"/>
      <w:marTop w:val="0"/>
      <w:marBottom w:val="0"/>
      <w:divBdr>
        <w:top w:val="none" w:sz="0" w:space="0" w:color="auto"/>
        <w:left w:val="none" w:sz="0" w:space="0" w:color="auto"/>
        <w:bottom w:val="none" w:sz="0" w:space="0" w:color="auto"/>
        <w:right w:val="none" w:sz="0" w:space="0" w:color="auto"/>
      </w:divBdr>
    </w:div>
    <w:div w:id="690187605">
      <w:bodyDiv w:val="1"/>
      <w:marLeft w:val="0"/>
      <w:marRight w:val="0"/>
      <w:marTop w:val="0"/>
      <w:marBottom w:val="0"/>
      <w:divBdr>
        <w:top w:val="none" w:sz="0" w:space="0" w:color="auto"/>
        <w:left w:val="none" w:sz="0" w:space="0" w:color="auto"/>
        <w:bottom w:val="none" w:sz="0" w:space="0" w:color="auto"/>
        <w:right w:val="none" w:sz="0" w:space="0" w:color="auto"/>
      </w:divBdr>
    </w:div>
    <w:div w:id="771097142">
      <w:bodyDiv w:val="1"/>
      <w:marLeft w:val="0"/>
      <w:marRight w:val="0"/>
      <w:marTop w:val="0"/>
      <w:marBottom w:val="0"/>
      <w:divBdr>
        <w:top w:val="none" w:sz="0" w:space="0" w:color="auto"/>
        <w:left w:val="none" w:sz="0" w:space="0" w:color="auto"/>
        <w:bottom w:val="none" w:sz="0" w:space="0" w:color="auto"/>
        <w:right w:val="none" w:sz="0" w:space="0" w:color="auto"/>
      </w:divBdr>
    </w:div>
    <w:div w:id="868690277">
      <w:bodyDiv w:val="1"/>
      <w:marLeft w:val="0"/>
      <w:marRight w:val="0"/>
      <w:marTop w:val="0"/>
      <w:marBottom w:val="0"/>
      <w:divBdr>
        <w:top w:val="none" w:sz="0" w:space="0" w:color="auto"/>
        <w:left w:val="none" w:sz="0" w:space="0" w:color="auto"/>
        <w:bottom w:val="none" w:sz="0" w:space="0" w:color="auto"/>
        <w:right w:val="none" w:sz="0" w:space="0" w:color="auto"/>
      </w:divBdr>
    </w:div>
    <w:div w:id="882907884">
      <w:bodyDiv w:val="1"/>
      <w:marLeft w:val="0"/>
      <w:marRight w:val="0"/>
      <w:marTop w:val="0"/>
      <w:marBottom w:val="0"/>
      <w:divBdr>
        <w:top w:val="none" w:sz="0" w:space="0" w:color="auto"/>
        <w:left w:val="none" w:sz="0" w:space="0" w:color="auto"/>
        <w:bottom w:val="none" w:sz="0" w:space="0" w:color="auto"/>
        <w:right w:val="none" w:sz="0" w:space="0" w:color="auto"/>
      </w:divBdr>
    </w:div>
    <w:div w:id="940258978">
      <w:bodyDiv w:val="1"/>
      <w:marLeft w:val="0"/>
      <w:marRight w:val="0"/>
      <w:marTop w:val="0"/>
      <w:marBottom w:val="0"/>
      <w:divBdr>
        <w:top w:val="none" w:sz="0" w:space="0" w:color="auto"/>
        <w:left w:val="none" w:sz="0" w:space="0" w:color="auto"/>
        <w:bottom w:val="none" w:sz="0" w:space="0" w:color="auto"/>
        <w:right w:val="none" w:sz="0" w:space="0" w:color="auto"/>
      </w:divBdr>
    </w:div>
    <w:div w:id="947277461">
      <w:bodyDiv w:val="1"/>
      <w:marLeft w:val="0"/>
      <w:marRight w:val="0"/>
      <w:marTop w:val="0"/>
      <w:marBottom w:val="0"/>
      <w:divBdr>
        <w:top w:val="none" w:sz="0" w:space="0" w:color="auto"/>
        <w:left w:val="none" w:sz="0" w:space="0" w:color="auto"/>
        <w:bottom w:val="none" w:sz="0" w:space="0" w:color="auto"/>
        <w:right w:val="none" w:sz="0" w:space="0" w:color="auto"/>
      </w:divBdr>
    </w:div>
    <w:div w:id="958800779">
      <w:bodyDiv w:val="1"/>
      <w:marLeft w:val="0"/>
      <w:marRight w:val="0"/>
      <w:marTop w:val="0"/>
      <w:marBottom w:val="0"/>
      <w:divBdr>
        <w:top w:val="none" w:sz="0" w:space="0" w:color="auto"/>
        <w:left w:val="none" w:sz="0" w:space="0" w:color="auto"/>
        <w:bottom w:val="none" w:sz="0" w:space="0" w:color="auto"/>
        <w:right w:val="none" w:sz="0" w:space="0" w:color="auto"/>
      </w:divBdr>
    </w:div>
    <w:div w:id="1030716693">
      <w:bodyDiv w:val="1"/>
      <w:marLeft w:val="0"/>
      <w:marRight w:val="0"/>
      <w:marTop w:val="0"/>
      <w:marBottom w:val="0"/>
      <w:divBdr>
        <w:top w:val="none" w:sz="0" w:space="0" w:color="auto"/>
        <w:left w:val="none" w:sz="0" w:space="0" w:color="auto"/>
        <w:bottom w:val="none" w:sz="0" w:space="0" w:color="auto"/>
        <w:right w:val="none" w:sz="0" w:space="0" w:color="auto"/>
      </w:divBdr>
    </w:div>
    <w:div w:id="1062826350">
      <w:bodyDiv w:val="1"/>
      <w:marLeft w:val="0"/>
      <w:marRight w:val="0"/>
      <w:marTop w:val="0"/>
      <w:marBottom w:val="0"/>
      <w:divBdr>
        <w:top w:val="none" w:sz="0" w:space="0" w:color="auto"/>
        <w:left w:val="none" w:sz="0" w:space="0" w:color="auto"/>
        <w:bottom w:val="none" w:sz="0" w:space="0" w:color="auto"/>
        <w:right w:val="none" w:sz="0" w:space="0" w:color="auto"/>
      </w:divBdr>
    </w:div>
    <w:div w:id="1066683028">
      <w:bodyDiv w:val="1"/>
      <w:marLeft w:val="0"/>
      <w:marRight w:val="0"/>
      <w:marTop w:val="0"/>
      <w:marBottom w:val="0"/>
      <w:divBdr>
        <w:top w:val="none" w:sz="0" w:space="0" w:color="auto"/>
        <w:left w:val="none" w:sz="0" w:space="0" w:color="auto"/>
        <w:bottom w:val="none" w:sz="0" w:space="0" w:color="auto"/>
        <w:right w:val="none" w:sz="0" w:space="0" w:color="auto"/>
      </w:divBdr>
    </w:div>
    <w:div w:id="1073312161">
      <w:bodyDiv w:val="1"/>
      <w:marLeft w:val="0"/>
      <w:marRight w:val="0"/>
      <w:marTop w:val="0"/>
      <w:marBottom w:val="0"/>
      <w:divBdr>
        <w:top w:val="none" w:sz="0" w:space="0" w:color="auto"/>
        <w:left w:val="none" w:sz="0" w:space="0" w:color="auto"/>
        <w:bottom w:val="none" w:sz="0" w:space="0" w:color="auto"/>
        <w:right w:val="none" w:sz="0" w:space="0" w:color="auto"/>
      </w:divBdr>
    </w:div>
    <w:div w:id="1088119969">
      <w:bodyDiv w:val="1"/>
      <w:marLeft w:val="0"/>
      <w:marRight w:val="0"/>
      <w:marTop w:val="0"/>
      <w:marBottom w:val="0"/>
      <w:divBdr>
        <w:top w:val="none" w:sz="0" w:space="0" w:color="auto"/>
        <w:left w:val="none" w:sz="0" w:space="0" w:color="auto"/>
        <w:bottom w:val="none" w:sz="0" w:space="0" w:color="auto"/>
        <w:right w:val="none" w:sz="0" w:space="0" w:color="auto"/>
      </w:divBdr>
    </w:div>
    <w:div w:id="1144933742">
      <w:bodyDiv w:val="1"/>
      <w:marLeft w:val="0"/>
      <w:marRight w:val="0"/>
      <w:marTop w:val="0"/>
      <w:marBottom w:val="0"/>
      <w:divBdr>
        <w:top w:val="none" w:sz="0" w:space="0" w:color="auto"/>
        <w:left w:val="none" w:sz="0" w:space="0" w:color="auto"/>
        <w:bottom w:val="none" w:sz="0" w:space="0" w:color="auto"/>
        <w:right w:val="none" w:sz="0" w:space="0" w:color="auto"/>
      </w:divBdr>
    </w:div>
    <w:div w:id="1248150777">
      <w:bodyDiv w:val="1"/>
      <w:marLeft w:val="0"/>
      <w:marRight w:val="0"/>
      <w:marTop w:val="0"/>
      <w:marBottom w:val="0"/>
      <w:divBdr>
        <w:top w:val="none" w:sz="0" w:space="0" w:color="auto"/>
        <w:left w:val="none" w:sz="0" w:space="0" w:color="auto"/>
        <w:bottom w:val="none" w:sz="0" w:space="0" w:color="auto"/>
        <w:right w:val="none" w:sz="0" w:space="0" w:color="auto"/>
      </w:divBdr>
    </w:div>
    <w:div w:id="1250967041">
      <w:bodyDiv w:val="1"/>
      <w:marLeft w:val="0"/>
      <w:marRight w:val="0"/>
      <w:marTop w:val="0"/>
      <w:marBottom w:val="0"/>
      <w:divBdr>
        <w:top w:val="none" w:sz="0" w:space="0" w:color="auto"/>
        <w:left w:val="none" w:sz="0" w:space="0" w:color="auto"/>
        <w:bottom w:val="none" w:sz="0" w:space="0" w:color="auto"/>
        <w:right w:val="none" w:sz="0" w:space="0" w:color="auto"/>
      </w:divBdr>
    </w:div>
    <w:div w:id="1274904089">
      <w:bodyDiv w:val="1"/>
      <w:marLeft w:val="0"/>
      <w:marRight w:val="0"/>
      <w:marTop w:val="0"/>
      <w:marBottom w:val="0"/>
      <w:divBdr>
        <w:top w:val="none" w:sz="0" w:space="0" w:color="auto"/>
        <w:left w:val="none" w:sz="0" w:space="0" w:color="auto"/>
        <w:bottom w:val="none" w:sz="0" w:space="0" w:color="auto"/>
        <w:right w:val="none" w:sz="0" w:space="0" w:color="auto"/>
      </w:divBdr>
    </w:div>
    <w:div w:id="1412116174">
      <w:bodyDiv w:val="1"/>
      <w:marLeft w:val="0"/>
      <w:marRight w:val="0"/>
      <w:marTop w:val="0"/>
      <w:marBottom w:val="0"/>
      <w:divBdr>
        <w:top w:val="none" w:sz="0" w:space="0" w:color="auto"/>
        <w:left w:val="none" w:sz="0" w:space="0" w:color="auto"/>
        <w:bottom w:val="none" w:sz="0" w:space="0" w:color="auto"/>
        <w:right w:val="none" w:sz="0" w:space="0" w:color="auto"/>
      </w:divBdr>
    </w:div>
    <w:div w:id="1591424250">
      <w:bodyDiv w:val="1"/>
      <w:marLeft w:val="0"/>
      <w:marRight w:val="0"/>
      <w:marTop w:val="0"/>
      <w:marBottom w:val="0"/>
      <w:divBdr>
        <w:top w:val="none" w:sz="0" w:space="0" w:color="auto"/>
        <w:left w:val="none" w:sz="0" w:space="0" w:color="auto"/>
        <w:bottom w:val="none" w:sz="0" w:space="0" w:color="auto"/>
        <w:right w:val="none" w:sz="0" w:space="0" w:color="auto"/>
      </w:divBdr>
    </w:div>
    <w:div w:id="1610120428">
      <w:bodyDiv w:val="1"/>
      <w:marLeft w:val="0"/>
      <w:marRight w:val="0"/>
      <w:marTop w:val="0"/>
      <w:marBottom w:val="0"/>
      <w:divBdr>
        <w:top w:val="none" w:sz="0" w:space="0" w:color="auto"/>
        <w:left w:val="none" w:sz="0" w:space="0" w:color="auto"/>
        <w:bottom w:val="none" w:sz="0" w:space="0" w:color="auto"/>
        <w:right w:val="none" w:sz="0" w:space="0" w:color="auto"/>
      </w:divBdr>
    </w:div>
    <w:div w:id="1720519057">
      <w:bodyDiv w:val="1"/>
      <w:marLeft w:val="0"/>
      <w:marRight w:val="0"/>
      <w:marTop w:val="0"/>
      <w:marBottom w:val="0"/>
      <w:divBdr>
        <w:top w:val="none" w:sz="0" w:space="0" w:color="auto"/>
        <w:left w:val="none" w:sz="0" w:space="0" w:color="auto"/>
        <w:bottom w:val="none" w:sz="0" w:space="0" w:color="auto"/>
        <w:right w:val="none" w:sz="0" w:space="0" w:color="auto"/>
      </w:divBdr>
    </w:div>
    <w:div w:id="1733428769">
      <w:bodyDiv w:val="1"/>
      <w:marLeft w:val="0"/>
      <w:marRight w:val="0"/>
      <w:marTop w:val="0"/>
      <w:marBottom w:val="0"/>
      <w:divBdr>
        <w:top w:val="none" w:sz="0" w:space="0" w:color="auto"/>
        <w:left w:val="none" w:sz="0" w:space="0" w:color="auto"/>
        <w:bottom w:val="none" w:sz="0" w:space="0" w:color="auto"/>
        <w:right w:val="none" w:sz="0" w:space="0" w:color="auto"/>
      </w:divBdr>
    </w:div>
    <w:div w:id="1769041660">
      <w:bodyDiv w:val="1"/>
      <w:marLeft w:val="0"/>
      <w:marRight w:val="0"/>
      <w:marTop w:val="0"/>
      <w:marBottom w:val="0"/>
      <w:divBdr>
        <w:top w:val="none" w:sz="0" w:space="0" w:color="auto"/>
        <w:left w:val="none" w:sz="0" w:space="0" w:color="auto"/>
        <w:bottom w:val="none" w:sz="0" w:space="0" w:color="auto"/>
        <w:right w:val="none" w:sz="0" w:space="0" w:color="auto"/>
      </w:divBdr>
    </w:div>
    <w:div w:id="1807356177">
      <w:bodyDiv w:val="1"/>
      <w:marLeft w:val="0"/>
      <w:marRight w:val="0"/>
      <w:marTop w:val="0"/>
      <w:marBottom w:val="0"/>
      <w:divBdr>
        <w:top w:val="none" w:sz="0" w:space="0" w:color="auto"/>
        <w:left w:val="none" w:sz="0" w:space="0" w:color="auto"/>
        <w:bottom w:val="none" w:sz="0" w:space="0" w:color="auto"/>
        <w:right w:val="none" w:sz="0" w:space="0" w:color="auto"/>
      </w:divBdr>
    </w:div>
    <w:div w:id="1836190228">
      <w:bodyDiv w:val="1"/>
      <w:marLeft w:val="0"/>
      <w:marRight w:val="0"/>
      <w:marTop w:val="0"/>
      <w:marBottom w:val="0"/>
      <w:divBdr>
        <w:top w:val="none" w:sz="0" w:space="0" w:color="auto"/>
        <w:left w:val="none" w:sz="0" w:space="0" w:color="auto"/>
        <w:bottom w:val="none" w:sz="0" w:space="0" w:color="auto"/>
        <w:right w:val="none" w:sz="0" w:space="0" w:color="auto"/>
      </w:divBdr>
    </w:div>
    <w:div w:id="1866551675">
      <w:bodyDiv w:val="1"/>
      <w:marLeft w:val="0"/>
      <w:marRight w:val="0"/>
      <w:marTop w:val="0"/>
      <w:marBottom w:val="0"/>
      <w:divBdr>
        <w:top w:val="none" w:sz="0" w:space="0" w:color="auto"/>
        <w:left w:val="none" w:sz="0" w:space="0" w:color="auto"/>
        <w:bottom w:val="none" w:sz="0" w:space="0" w:color="auto"/>
        <w:right w:val="none" w:sz="0" w:space="0" w:color="auto"/>
      </w:divBdr>
    </w:div>
    <w:div w:id="1930653049">
      <w:bodyDiv w:val="1"/>
      <w:marLeft w:val="0"/>
      <w:marRight w:val="0"/>
      <w:marTop w:val="0"/>
      <w:marBottom w:val="0"/>
      <w:divBdr>
        <w:top w:val="none" w:sz="0" w:space="0" w:color="auto"/>
        <w:left w:val="none" w:sz="0" w:space="0" w:color="auto"/>
        <w:bottom w:val="none" w:sz="0" w:space="0" w:color="auto"/>
        <w:right w:val="none" w:sz="0" w:space="0" w:color="auto"/>
      </w:divBdr>
    </w:div>
    <w:div w:id="2019385539">
      <w:bodyDiv w:val="1"/>
      <w:marLeft w:val="0"/>
      <w:marRight w:val="0"/>
      <w:marTop w:val="0"/>
      <w:marBottom w:val="0"/>
      <w:divBdr>
        <w:top w:val="none" w:sz="0" w:space="0" w:color="auto"/>
        <w:left w:val="none" w:sz="0" w:space="0" w:color="auto"/>
        <w:bottom w:val="none" w:sz="0" w:space="0" w:color="auto"/>
        <w:right w:val="none" w:sz="0" w:space="0" w:color="auto"/>
      </w:divBdr>
    </w:div>
    <w:div w:id="20790157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cid:image001.jpg@01D0B427.6D1A9FD0" TargetMode="External"/><Relationship Id="rId3" Type="http://schemas.openxmlformats.org/officeDocument/2006/relationships/styles" Target="styles.xml"/><Relationship Id="rId21" Type="http://schemas.openxmlformats.org/officeDocument/2006/relationships/image" Target="cid:image001.jpg@01D0B427.6D1A9FD0" TargetMode="Externa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cid:image001.jpg@01D0B427.6D1A9FD0"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1.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header" Target="header1.xml"/></Relationships>
</file>

<file path=word/_rels/footer1.xml.rels><?xml version="1.0" encoding="UTF-8" standalone="yes"?>
<Relationships xmlns="http://schemas.openxmlformats.org/package/2006/relationships"><Relationship Id="rId2" Type="http://schemas.openxmlformats.org/officeDocument/2006/relationships/hyperlink" Target="http://www.datasolutions.com" TargetMode="External"/><Relationship Id="rId1" Type="http://schemas.openxmlformats.org/officeDocument/2006/relationships/hyperlink" Target="http://www.datasolutions.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2.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E9BF9DC-7162-4687-A3D3-74F2FA7D08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TotalTime>
  <Pages>14</Pages>
  <Words>2735</Words>
  <Characters>15044</Characters>
  <Application>Microsoft Office Word</Application>
  <DocSecurity>0</DocSecurity>
  <Lines>125</Lines>
  <Paragraphs>35</Paragraphs>
  <ScaleCrop>false</ScaleCrop>
  <HeadingPairs>
    <vt:vector size="4" baseType="variant">
      <vt:variant>
        <vt:lpstr>Título</vt:lpstr>
      </vt:variant>
      <vt:variant>
        <vt:i4>1</vt:i4>
      </vt:variant>
      <vt:variant>
        <vt:lpstr>Titre</vt:lpstr>
      </vt:variant>
      <vt:variant>
        <vt:i4>1</vt:i4>
      </vt:variant>
    </vt:vector>
  </HeadingPairs>
  <TitlesOfParts>
    <vt:vector size="2" baseType="lpstr">
      <vt:lpstr/>
      <vt:lpstr/>
    </vt:vector>
  </TitlesOfParts>
  <Company/>
  <LinksUpToDate>false</LinksUpToDate>
  <CharactersWithSpaces>17744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Santiago Gómez</dc:creator>
  <cp:lastModifiedBy>VERONICA CATOTA LASTRA</cp:lastModifiedBy>
  <cp:revision>11</cp:revision>
  <cp:lastPrinted>2018-06-18T15:21:00Z</cp:lastPrinted>
  <dcterms:created xsi:type="dcterms:W3CDTF">2018-06-27T17:57:00Z</dcterms:created>
  <dcterms:modified xsi:type="dcterms:W3CDTF">2018-06-27T18:09:00Z</dcterms:modified>
</cp:coreProperties>
</file>