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FD412" w14:textId="77777777" w:rsidR="00F36070" w:rsidRPr="00732A63" w:rsidRDefault="00F36070" w:rsidP="00BE76BA">
      <w:pPr>
        <w:tabs>
          <w:tab w:val="left" w:pos="5985"/>
        </w:tabs>
        <w:spacing w:line="240" w:lineRule="auto"/>
        <w:rPr>
          <w:rFonts w:ascii="Arial" w:hAnsi="Arial" w:cs="Arial"/>
          <w:b/>
          <w:sz w:val="24"/>
          <w:szCs w:val="24"/>
        </w:rPr>
      </w:pPr>
    </w:p>
    <w:p w14:paraId="7567BD68" w14:textId="16870E54" w:rsidR="00F36070" w:rsidRPr="001C38C9" w:rsidRDefault="00127CDE" w:rsidP="00F36070">
      <w:pPr>
        <w:jc w:val="right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Manta, 23 de </w:t>
      </w:r>
      <w:proofErr w:type="gramStart"/>
      <w:r w:rsidRPr="001C38C9">
        <w:rPr>
          <w:rFonts w:ascii="Arial" w:hAnsi="Arial" w:cs="Arial"/>
          <w:b/>
          <w:sz w:val="24"/>
          <w:szCs w:val="24"/>
        </w:rPr>
        <w:t>Diciembre</w:t>
      </w:r>
      <w:proofErr w:type="gramEnd"/>
      <w:r w:rsidRPr="001C38C9">
        <w:rPr>
          <w:rFonts w:ascii="Arial" w:hAnsi="Arial" w:cs="Arial"/>
          <w:b/>
          <w:sz w:val="24"/>
          <w:szCs w:val="24"/>
        </w:rPr>
        <w:t xml:space="preserve"> de 2</w:t>
      </w:r>
      <w:r w:rsidR="004F3BA3">
        <w:rPr>
          <w:rFonts w:ascii="Arial" w:hAnsi="Arial" w:cs="Arial"/>
          <w:b/>
          <w:sz w:val="24"/>
          <w:szCs w:val="24"/>
        </w:rPr>
        <w:t>01</w:t>
      </w:r>
      <w:r w:rsidRPr="001C38C9">
        <w:rPr>
          <w:rFonts w:ascii="Arial" w:hAnsi="Arial" w:cs="Arial"/>
          <w:b/>
          <w:sz w:val="24"/>
          <w:szCs w:val="24"/>
        </w:rPr>
        <w:t>6</w:t>
      </w:r>
      <w:r w:rsidR="004F3BA3">
        <w:rPr>
          <w:rFonts w:ascii="Arial" w:hAnsi="Arial" w:cs="Arial"/>
          <w:b/>
          <w:sz w:val="24"/>
          <w:szCs w:val="24"/>
        </w:rPr>
        <w:t>.</w:t>
      </w:r>
    </w:p>
    <w:p w14:paraId="27DA3D30" w14:textId="77777777" w:rsidR="00EB0633" w:rsidRPr="001C38C9" w:rsidRDefault="00BE76BA" w:rsidP="00BE76BA">
      <w:pPr>
        <w:tabs>
          <w:tab w:val="left" w:pos="1650"/>
        </w:tabs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14:paraId="66ABBE08" w14:textId="4F91ED31" w:rsidR="00735F1E" w:rsidRPr="001C38C9" w:rsidRDefault="00DB01FF" w:rsidP="00735F1E">
      <w:pPr>
        <w:tabs>
          <w:tab w:val="left" w:pos="1650"/>
        </w:tabs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Ing.</w:t>
      </w:r>
    </w:p>
    <w:p w14:paraId="22AA7B91" w14:textId="77777777" w:rsidR="00127CDE" w:rsidRPr="001C38C9" w:rsidRDefault="00127CDE" w:rsidP="00735F1E">
      <w:pPr>
        <w:spacing w:line="240" w:lineRule="atLeast"/>
        <w:contextualSpacing/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</w:pPr>
      <w:r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Marco Vinicio Guevara López</w:t>
      </w:r>
    </w:p>
    <w:p w14:paraId="3268B5AF" w14:textId="5551B13C" w:rsidR="00735F1E" w:rsidRPr="001C38C9" w:rsidRDefault="00BF171B" w:rsidP="00735F1E">
      <w:pPr>
        <w:spacing w:line="240" w:lineRule="atLeast"/>
        <w:contextualSpacing/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</w:pPr>
      <w:r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Jefe de Const</w:t>
      </w:r>
      <w:r w:rsidR="00DB01FF"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 xml:space="preserve">rucción </w:t>
      </w:r>
      <w:proofErr w:type="spellStart"/>
      <w:r w:rsidR="00DB01FF"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Tecnólogica</w:t>
      </w:r>
      <w:proofErr w:type="spellEnd"/>
    </w:p>
    <w:p w14:paraId="760ED23D" w14:textId="6FB6B1BC" w:rsidR="00735F1E" w:rsidRPr="001C38C9" w:rsidRDefault="00DB01FF" w:rsidP="00735F1E">
      <w:pPr>
        <w:spacing w:line="240" w:lineRule="atLeast"/>
        <w:contextualSpacing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es-ES" w:eastAsia="es-ES"/>
        </w:rPr>
      </w:pPr>
      <w:r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LA FABRIL S.A.</w:t>
      </w:r>
    </w:p>
    <w:p w14:paraId="31A45BEE" w14:textId="77777777" w:rsidR="00735F1E" w:rsidRPr="001C38C9" w:rsidRDefault="00735F1E" w:rsidP="00735F1E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4"/>
          <w:szCs w:val="24"/>
          <w:lang w:val="es-ES" w:eastAsia="es-ES"/>
        </w:rPr>
      </w:pPr>
      <w:r w:rsidRPr="001C38C9">
        <w:rPr>
          <w:rFonts w:ascii="Arial" w:hAnsi="Arial" w:cs="Arial"/>
          <w:b/>
          <w:sz w:val="24"/>
          <w:szCs w:val="24"/>
        </w:rPr>
        <w:t>Ciudad.-</w:t>
      </w:r>
    </w:p>
    <w:p w14:paraId="314E8E34" w14:textId="77777777" w:rsidR="00F36070" w:rsidRPr="001C38C9" w:rsidRDefault="00F36070" w:rsidP="00F3607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2DB228C0" w14:textId="77777777" w:rsidR="00F36070" w:rsidRPr="001C38C9" w:rsidRDefault="00997AE0" w:rsidP="00F36070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sz w:val="24"/>
          <w:szCs w:val="24"/>
        </w:rPr>
        <w:t>Estimado Ingeniero</w:t>
      </w:r>
      <w:r w:rsidR="002C092B" w:rsidRPr="001C38C9">
        <w:rPr>
          <w:rFonts w:ascii="Arial" w:hAnsi="Arial" w:cs="Arial"/>
          <w:sz w:val="24"/>
          <w:szCs w:val="24"/>
        </w:rPr>
        <w:t>:</w:t>
      </w:r>
    </w:p>
    <w:p w14:paraId="26D208A5" w14:textId="77777777" w:rsidR="00F36070" w:rsidRPr="001C38C9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14:paraId="62A272F0" w14:textId="2B9A97D6" w:rsidR="00F36070" w:rsidRPr="001C38C9" w:rsidRDefault="00F36070" w:rsidP="00F36070">
      <w:pPr>
        <w:pStyle w:val="Default"/>
        <w:jc w:val="both"/>
        <w:rPr>
          <w:rFonts w:ascii="Arial" w:hAnsi="Arial" w:cs="Arial"/>
        </w:rPr>
      </w:pPr>
      <w:r w:rsidRPr="001C38C9">
        <w:rPr>
          <w:rFonts w:ascii="Arial" w:hAnsi="Arial" w:cs="Arial"/>
        </w:rPr>
        <w:t xml:space="preserve">Reciba los más cordiales saludos de parte de quienes conformamos </w:t>
      </w:r>
      <w:r w:rsidRPr="001C38C9">
        <w:rPr>
          <w:rFonts w:ascii="Arial" w:hAnsi="Arial" w:cs="Arial"/>
          <w:b/>
          <w:bCs/>
        </w:rPr>
        <w:t xml:space="preserve">Data </w:t>
      </w:r>
      <w:proofErr w:type="spellStart"/>
      <w:r w:rsidRPr="001C38C9">
        <w:rPr>
          <w:rFonts w:ascii="Arial" w:hAnsi="Arial" w:cs="Arial"/>
          <w:b/>
          <w:bCs/>
        </w:rPr>
        <w:t>Solutions</w:t>
      </w:r>
      <w:proofErr w:type="spellEnd"/>
      <w:r w:rsidRPr="001C38C9">
        <w:rPr>
          <w:rFonts w:ascii="Arial" w:hAnsi="Arial" w:cs="Arial"/>
          <w:b/>
          <w:bCs/>
        </w:rPr>
        <w:t xml:space="preserve"> S.A.</w:t>
      </w:r>
      <w:r w:rsidRPr="001C38C9">
        <w:rPr>
          <w:rFonts w:ascii="Arial" w:hAnsi="Arial" w:cs="Arial"/>
        </w:rPr>
        <w:t>, especialistas en la Adm</w:t>
      </w:r>
      <w:r w:rsidR="00732A63" w:rsidRPr="001C38C9">
        <w:rPr>
          <w:rFonts w:ascii="Arial" w:hAnsi="Arial" w:cs="Arial"/>
        </w:rPr>
        <w:t>inistración Integral</w:t>
      </w:r>
      <w:r w:rsidR="00DF0929" w:rsidRPr="001C38C9">
        <w:rPr>
          <w:rFonts w:ascii="Arial" w:hAnsi="Arial" w:cs="Arial"/>
        </w:rPr>
        <w:t xml:space="preserve"> de información Física y Digital</w:t>
      </w:r>
      <w:r w:rsidRPr="001C38C9">
        <w:rPr>
          <w:rFonts w:ascii="Arial" w:hAnsi="Arial" w:cs="Arial"/>
        </w:rPr>
        <w:t xml:space="preserve">. A través de la presente nos es grato hacerle llegar nuestra propuesta por los Servicios de Gestión Integral Documental, la misma </w:t>
      </w:r>
      <w:r w:rsidR="00DF0929" w:rsidRPr="001C38C9">
        <w:rPr>
          <w:rFonts w:ascii="Arial" w:hAnsi="Arial" w:cs="Arial"/>
        </w:rPr>
        <w:t xml:space="preserve">que </w:t>
      </w:r>
      <w:r w:rsidRPr="001C38C9">
        <w:rPr>
          <w:rFonts w:ascii="Arial" w:hAnsi="Arial" w:cs="Arial"/>
        </w:rPr>
        <w:t xml:space="preserve">consiste en </w:t>
      </w:r>
      <w:r w:rsidR="00DF0929" w:rsidRPr="001C38C9">
        <w:rPr>
          <w:rFonts w:ascii="Arial" w:hAnsi="Arial" w:cs="Arial"/>
        </w:rPr>
        <w:t>los servicios de ordenamiento y custodia de información</w:t>
      </w:r>
      <w:r w:rsidRPr="001C38C9">
        <w:rPr>
          <w:rFonts w:ascii="Arial" w:hAnsi="Arial" w:cs="Arial"/>
        </w:rPr>
        <w:t>.</w:t>
      </w:r>
    </w:p>
    <w:p w14:paraId="0D204898" w14:textId="77777777" w:rsidR="00F36070" w:rsidRPr="001C38C9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14:paraId="2A8D95CF" w14:textId="77777777" w:rsidR="00F36070" w:rsidRPr="001C38C9" w:rsidRDefault="00F36070" w:rsidP="00EB0633">
      <w:pPr>
        <w:pStyle w:val="Default"/>
        <w:rPr>
          <w:rFonts w:ascii="Arial" w:hAnsi="Arial" w:cs="Arial"/>
          <w:b/>
          <w:bCs/>
        </w:rPr>
      </w:pPr>
      <w:r w:rsidRPr="001C38C9">
        <w:rPr>
          <w:rFonts w:ascii="Arial" w:hAnsi="Arial" w:cs="Arial"/>
          <w:b/>
          <w:bCs/>
        </w:rPr>
        <w:t>Antecedentes</w:t>
      </w:r>
    </w:p>
    <w:p w14:paraId="14B8EE95" w14:textId="77777777" w:rsidR="006A7979" w:rsidRPr="001C38C9" w:rsidRDefault="006A7979" w:rsidP="00AD01E1">
      <w:pPr>
        <w:pStyle w:val="Default"/>
        <w:rPr>
          <w:rFonts w:ascii="Arial" w:hAnsi="Arial" w:cs="Arial"/>
          <w:b/>
          <w:bCs/>
        </w:rPr>
      </w:pPr>
    </w:p>
    <w:p w14:paraId="6AF45F72" w14:textId="0686BFF3" w:rsidR="00735F1E" w:rsidRPr="001C38C9" w:rsidRDefault="00496ACB" w:rsidP="00735F1E">
      <w:pPr>
        <w:pStyle w:val="Default"/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bCs/>
        </w:rPr>
        <w:t xml:space="preserve">Objeto de contratación de </w:t>
      </w:r>
      <w:r w:rsidR="00DB01FF" w:rsidRPr="001C38C9">
        <w:rPr>
          <w:rFonts w:ascii="Arial" w:hAnsi="Arial" w:cs="Arial"/>
          <w:sz w:val="20"/>
          <w:szCs w:val="20"/>
        </w:rPr>
        <w:t>"</w:t>
      </w:r>
      <w:r w:rsidR="00DB01FF" w:rsidRPr="001C38C9">
        <w:rPr>
          <w:rFonts w:ascii="Arial" w:hAnsi="Arial" w:cs="Arial"/>
          <w:b/>
          <w:bCs/>
        </w:rPr>
        <w:t>SERVICIO DE DIGITALIZACIÓN DE DOCUMENTOS Y MANEJO DE ARCHIVO PASIVO</w:t>
      </w:r>
      <w:r w:rsidR="00DB01FF" w:rsidRPr="001C38C9">
        <w:rPr>
          <w:rFonts w:ascii="Arial" w:hAnsi="Arial" w:cs="Arial"/>
          <w:sz w:val="20"/>
          <w:szCs w:val="20"/>
        </w:rPr>
        <w:t xml:space="preserve">", razón por la cual como primer paso, requerimos su confirmación para licitar en este proyecto </w:t>
      </w:r>
      <w:r w:rsidR="00DB01FF" w:rsidRPr="001C38C9">
        <w:rPr>
          <w:rFonts w:ascii="Arial" w:hAnsi="Arial" w:cs="Arial"/>
        </w:rPr>
        <w:br/>
      </w:r>
      <w:r w:rsidRPr="001C38C9">
        <w:rPr>
          <w:rFonts w:ascii="Arial" w:hAnsi="Arial" w:cs="Arial"/>
          <w:sz w:val="20"/>
          <w:szCs w:val="20"/>
        </w:rPr>
        <w:t xml:space="preserve">El </w:t>
      </w:r>
      <w:r w:rsidR="00DB01FF" w:rsidRPr="001C38C9">
        <w:rPr>
          <w:rFonts w:ascii="Arial" w:hAnsi="Arial" w:cs="Arial"/>
          <w:sz w:val="20"/>
          <w:szCs w:val="20"/>
        </w:rPr>
        <w:t xml:space="preserve">lunes 28 de enero de 2016 a las 14:30, </w:t>
      </w:r>
      <w:r w:rsidRPr="001C38C9">
        <w:rPr>
          <w:rFonts w:ascii="Arial" w:hAnsi="Arial" w:cs="Arial"/>
          <w:sz w:val="20"/>
          <w:szCs w:val="20"/>
        </w:rPr>
        <w:t>se realizó una reunión para la revisión de la licitación,</w:t>
      </w:r>
      <w:r w:rsidR="00E509BE" w:rsidRPr="001C38C9">
        <w:rPr>
          <w:rFonts w:ascii="Arial" w:hAnsi="Arial" w:cs="Arial"/>
          <w:sz w:val="20"/>
          <w:szCs w:val="20"/>
        </w:rPr>
        <w:t xml:space="preserve"> para </w:t>
      </w:r>
      <w:r w:rsidRPr="001C38C9">
        <w:rPr>
          <w:rFonts w:ascii="Arial" w:hAnsi="Arial" w:cs="Arial"/>
          <w:sz w:val="20"/>
          <w:szCs w:val="20"/>
        </w:rPr>
        <w:t xml:space="preserve"> poder conocer sus necesidades tanto el físico como digital. </w:t>
      </w:r>
    </w:p>
    <w:p w14:paraId="229696AE" w14:textId="266304AF" w:rsidR="00E418BC" w:rsidRPr="001C38C9" w:rsidRDefault="00E418BC" w:rsidP="00735F1E">
      <w:pPr>
        <w:pStyle w:val="Default"/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La documentación que tienen corresponde a los años 2003 al 2016</w:t>
      </w:r>
    </w:p>
    <w:p w14:paraId="7A7E7D3A" w14:textId="77777777" w:rsidR="00E509BE" w:rsidRPr="001C38C9" w:rsidRDefault="00E509BE" w:rsidP="00735F1E">
      <w:pPr>
        <w:pStyle w:val="Default"/>
        <w:rPr>
          <w:rFonts w:ascii="Arial" w:hAnsi="Arial" w:cs="Arial"/>
          <w:sz w:val="20"/>
          <w:szCs w:val="20"/>
        </w:rPr>
      </w:pPr>
    </w:p>
    <w:p w14:paraId="619723DD" w14:textId="1D270306" w:rsidR="00E509BE" w:rsidRPr="001C38C9" w:rsidRDefault="00E509BE" w:rsidP="00735F1E">
      <w:pPr>
        <w:pStyle w:val="Default"/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Se evidenció</w:t>
      </w:r>
      <w:r w:rsidR="000F3CB2" w:rsidRPr="001C38C9">
        <w:rPr>
          <w:rFonts w:ascii="Arial" w:hAnsi="Arial" w:cs="Arial"/>
          <w:sz w:val="20"/>
          <w:szCs w:val="20"/>
        </w:rPr>
        <w:t xml:space="preserve"> lo siguiente:</w:t>
      </w:r>
    </w:p>
    <w:p w14:paraId="48E53B76" w14:textId="77777777" w:rsidR="000F3CB2" w:rsidRPr="001C38C9" w:rsidRDefault="000F3CB2" w:rsidP="00735F1E">
      <w:pPr>
        <w:pStyle w:val="Default"/>
        <w:rPr>
          <w:rFonts w:ascii="Arial" w:hAnsi="Arial" w:cs="Arial"/>
          <w:sz w:val="20"/>
          <w:szCs w:val="20"/>
        </w:rPr>
      </w:pPr>
    </w:p>
    <w:p w14:paraId="7CABB8E5" w14:textId="6FA39CF7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Información depositada en Leitz</w:t>
      </w:r>
    </w:p>
    <w:p w14:paraId="72C9AEE2" w14:textId="2F86FEDA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Información depositada en carpetas de manila.</w:t>
      </w:r>
    </w:p>
    <w:p w14:paraId="170ED827" w14:textId="0FE5C18C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Los Leitz están archivados en perchas</w:t>
      </w:r>
    </w:p>
    <w:p w14:paraId="025EF4E6" w14:textId="65FDA393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Carpetas de manila almacenadas en cartones de diferente tamaño</w:t>
      </w:r>
    </w:p>
    <w:p w14:paraId="59929B30" w14:textId="5C7A2F42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La documentación se encuentra en un lugar casi cerrado bien es cierto que le ponen candado, pero en las imágenes se visualiza que están del lado expuestos a que cualquier personas tome el documento teniendo conocimiento que es confidencial.</w:t>
      </w:r>
    </w:p>
    <w:p w14:paraId="091DEF83" w14:textId="2E9DDC17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 xml:space="preserve">Las cajas tienen contacto con el suelo, puede existir alguna inundación  o </w:t>
      </w:r>
      <w:proofErr w:type="spellStart"/>
      <w:r w:rsidRPr="001C38C9">
        <w:rPr>
          <w:rFonts w:ascii="Arial" w:hAnsi="Arial" w:cs="Arial"/>
          <w:sz w:val="20"/>
          <w:szCs w:val="20"/>
        </w:rPr>
        <w:t>qe</w:t>
      </w:r>
      <w:proofErr w:type="spellEnd"/>
      <w:r w:rsidRPr="001C38C9">
        <w:rPr>
          <w:rFonts w:ascii="Arial" w:hAnsi="Arial" w:cs="Arial"/>
          <w:sz w:val="20"/>
          <w:szCs w:val="20"/>
        </w:rPr>
        <w:t xml:space="preserve"> cause daño el comején directamente con el papel.</w:t>
      </w:r>
    </w:p>
    <w:p w14:paraId="759CBB41" w14:textId="430C0D88" w:rsidR="000F3CB2" w:rsidRPr="001C38C9" w:rsidRDefault="000F3CB2" w:rsidP="00C061B1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No tienen identificación las perchas para poder saber de qué año o departamento.</w:t>
      </w:r>
    </w:p>
    <w:p w14:paraId="406FF49F" w14:textId="220845EA" w:rsidR="005E14E6" w:rsidRPr="001C38C9" w:rsidRDefault="005E14E6" w:rsidP="00C061B1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Leitz estaban fuera de sitio al lado de un pilar sucias.</w:t>
      </w:r>
    </w:p>
    <w:p w14:paraId="778443F9" w14:textId="77777777" w:rsidR="005E14E6" w:rsidRPr="001C38C9" w:rsidRDefault="005E14E6" w:rsidP="005E14E6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18C89A9C" w14:textId="13AE2DA3" w:rsidR="000F3CB2" w:rsidRPr="001C38C9" w:rsidRDefault="000F3CB2" w:rsidP="000F3CB2">
      <w:pPr>
        <w:pStyle w:val="Default"/>
        <w:rPr>
          <w:rFonts w:ascii="Arial" w:hAnsi="Arial" w:cs="Arial"/>
          <w:b/>
          <w:sz w:val="20"/>
          <w:szCs w:val="20"/>
        </w:rPr>
      </w:pPr>
      <w:r w:rsidRPr="001C38C9">
        <w:rPr>
          <w:rFonts w:ascii="Arial" w:hAnsi="Arial" w:cs="Arial"/>
          <w:b/>
          <w:sz w:val="20"/>
          <w:szCs w:val="20"/>
        </w:rPr>
        <w:t xml:space="preserve">La documentación </w:t>
      </w:r>
      <w:r w:rsidR="005E14E6" w:rsidRPr="001C38C9">
        <w:rPr>
          <w:rFonts w:ascii="Arial" w:hAnsi="Arial" w:cs="Arial"/>
          <w:b/>
          <w:sz w:val="20"/>
          <w:szCs w:val="20"/>
        </w:rPr>
        <w:t>que se visualizó en la bodega</w:t>
      </w:r>
    </w:p>
    <w:p w14:paraId="2151D2FC" w14:textId="77777777" w:rsidR="000F3CB2" w:rsidRPr="001C38C9" w:rsidRDefault="000F3CB2" w:rsidP="000F3CB2">
      <w:pPr>
        <w:pStyle w:val="Default"/>
        <w:rPr>
          <w:rFonts w:ascii="Arial" w:hAnsi="Arial" w:cs="Arial"/>
          <w:sz w:val="20"/>
          <w:szCs w:val="20"/>
        </w:rPr>
      </w:pPr>
    </w:p>
    <w:p w14:paraId="39D62F08" w14:textId="5238224F" w:rsidR="000F3CB2" w:rsidRPr="001C38C9" w:rsidRDefault="000F3CB2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Comprobante de Retención</w:t>
      </w:r>
    </w:p>
    <w:p w14:paraId="022C4817" w14:textId="4A4EFA46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Bancos.</w:t>
      </w:r>
    </w:p>
    <w:p w14:paraId="52E42B11" w14:textId="04611BA4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Comprobantes de Ingresos</w:t>
      </w:r>
    </w:p>
    <w:p w14:paraId="1C6E23D8" w14:textId="7D6EBE05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Proveedores – Embarcaciones</w:t>
      </w:r>
    </w:p>
    <w:p w14:paraId="4861D0F6" w14:textId="6E1271F5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Caja Mayor</w:t>
      </w:r>
    </w:p>
    <w:p w14:paraId="16550AA3" w14:textId="260D85B7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Comprobante de Retención</w:t>
      </w:r>
    </w:p>
    <w:p w14:paraId="35C01C61" w14:textId="04A5F33F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Ventas locales</w:t>
      </w:r>
    </w:p>
    <w:p w14:paraId="6FCF741A" w14:textId="6D717DA4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Facturas</w:t>
      </w:r>
    </w:p>
    <w:p w14:paraId="1C197A71" w14:textId="039D0617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Egresos.</w:t>
      </w:r>
    </w:p>
    <w:p w14:paraId="39FF48E4" w14:textId="30F43C14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lastRenderedPageBreak/>
        <w:t>Declaración</w:t>
      </w:r>
    </w:p>
    <w:p w14:paraId="326EE6CB" w14:textId="2830A5DD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Recursos Humanos (en otro lado)</w:t>
      </w:r>
    </w:p>
    <w:p w14:paraId="3FB76698" w14:textId="79E7B7D2" w:rsidR="00E418BC" w:rsidRPr="001C38C9" w:rsidRDefault="00E418BC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Comercio Exterior</w:t>
      </w:r>
    </w:p>
    <w:p w14:paraId="19906ABD" w14:textId="77777777" w:rsidR="000F3CB2" w:rsidRPr="001C38C9" w:rsidRDefault="000F3CB2" w:rsidP="000F3CB2">
      <w:pPr>
        <w:pStyle w:val="Default"/>
        <w:rPr>
          <w:rFonts w:ascii="Arial" w:hAnsi="Arial" w:cs="Arial"/>
          <w:sz w:val="20"/>
          <w:szCs w:val="20"/>
        </w:rPr>
      </w:pPr>
    </w:p>
    <w:p w14:paraId="43226963" w14:textId="77777777" w:rsidR="00E509BE" w:rsidRPr="001C38C9" w:rsidRDefault="00E509BE" w:rsidP="00735F1E">
      <w:pPr>
        <w:pStyle w:val="Default"/>
        <w:rPr>
          <w:rFonts w:ascii="Arial" w:hAnsi="Arial" w:cs="Arial"/>
          <w:bCs/>
        </w:rPr>
      </w:pPr>
    </w:p>
    <w:p w14:paraId="171F2231" w14:textId="77777777" w:rsidR="00735F1E" w:rsidRPr="001C38C9" w:rsidRDefault="00735F1E" w:rsidP="00735F1E">
      <w:pPr>
        <w:pStyle w:val="Default"/>
        <w:ind w:left="720"/>
        <w:rPr>
          <w:rFonts w:ascii="Arial" w:hAnsi="Arial" w:cs="Arial"/>
          <w:bCs/>
        </w:rPr>
      </w:pPr>
    </w:p>
    <w:p w14:paraId="206F71CB" w14:textId="77777777" w:rsidR="00735F1E" w:rsidRPr="001C38C9" w:rsidRDefault="00735F1E" w:rsidP="00735F1E">
      <w:pPr>
        <w:pStyle w:val="Default"/>
        <w:rPr>
          <w:rFonts w:ascii="Arial" w:hAnsi="Arial" w:cs="Arial"/>
          <w:bCs/>
        </w:rPr>
      </w:pPr>
    </w:p>
    <w:p w14:paraId="6E6D30DD" w14:textId="77777777" w:rsidR="00735F1E" w:rsidRPr="001C38C9" w:rsidRDefault="00735F1E" w:rsidP="00735F1E">
      <w:pPr>
        <w:pStyle w:val="Default"/>
        <w:rPr>
          <w:rFonts w:ascii="Arial" w:hAnsi="Arial" w:cs="Arial"/>
          <w:b/>
          <w:bCs/>
        </w:rPr>
      </w:pPr>
      <w:r w:rsidRPr="001C38C9">
        <w:rPr>
          <w:rFonts w:ascii="Arial" w:hAnsi="Arial" w:cs="Arial"/>
          <w:b/>
          <w:bCs/>
        </w:rPr>
        <w:t>IMÁGENES:</w:t>
      </w:r>
    </w:p>
    <w:p w14:paraId="6DF8905C" w14:textId="5D24B08B" w:rsidR="00735F1E" w:rsidRPr="001C38C9" w:rsidRDefault="00735F1E" w:rsidP="00735F1E">
      <w:pPr>
        <w:pStyle w:val="Default"/>
        <w:rPr>
          <w:rFonts w:ascii="Arial" w:hAnsi="Arial" w:cs="Arial"/>
          <w:b/>
          <w:bCs/>
        </w:rPr>
      </w:pPr>
      <w:r w:rsidRPr="001C38C9">
        <w:rPr>
          <w:rFonts w:ascii="Arial" w:hAnsi="Arial" w:cs="Arial"/>
          <w:b/>
          <w:bCs/>
          <w:noProof/>
          <w:lang w:eastAsia="es-ES"/>
        </w:rPr>
        <w:t xml:space="preserve">   </w:t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1A79FF8B" wp14:editId="127B5287">
            <wp:extent cx="2047875" cy="1818632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009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469" cy="18200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29065292" wp14:editId="2019BB25">
            <wp:extent cx="1857368" cy="1683376"/>
            <wp:effectExtent l="0" t="8255" r="1905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_009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68796" cy="16937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612D197B" wp14:editId="162D3377">
            <wp:extent cx="2016286" cy="1942782"/>
            <wp:effectExtent l="0" t="1270" r="1905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SC_009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17533" cy="1943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7AA9B253" wp14:editId="5F1C1879">
            <wp:extent cx="2606675" cy="2104054"/>
            <wp:effectExtent l="0" t="0" r="317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SC_009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457" cy="21071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lastRenderedPageBreak/>
        <w:drawing>
          <wp:inline distT="0" distB="0" distL="0" distR="0" wp14:anchorId="43718E53" wp14:editId="61AEE831">
            <wp:extent cx="4752975" cy="303784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SC_009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0378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7BB92AEA" wp14:editId="0E0E99DD">
            <wp:extent cx="3343275" cy="2218055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SC_008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871" cy="22191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128C69E1" wp14:editId="613162A3">
            <wp:extent cx="2283918" cy="1932586"/>
            <wp:effectExtent l="4127" t="0" r="6668" b="6667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SC_007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87072" cy="19352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73C6FFD9" w14:textId="77777777" w:rsidR="00735F1E" w:rsidRPr="001C38C9" w:rsidRDefault="00735F1E" w:rsidP="00735F1E">
      <w:pPr>
        <w:pStyle w:val="Default"/>
        <w:ind w:left="720"/>
        <w:rPr>
          <w:rFonts w:ascii="Arial" w:hAnsi="Arial" w:cs="Arial"/>
          <w:bCs/>
        </w:rPr>
      </w:pPr>
    </w:p>
    <w:p w14:paraId="34520D5C" w14:textId="77777777" w:rsidR="00735F1E" w:rsidRPr="001C38C9" w:rsidRDefault="00735F1E" w:rsidP="00735F1E">
      <w:pPr>
        <w:pStyle w:val="Default"/>
        <w:ind w:left="720"/>
        <w:rPr>
          <w:rFonts w:ascii="Arial" w:hAnsi="Arial" w:cs="Arial"/>
          <w:bCs/>
        </w:rPr>
      </w:pPr>
      <w:r w:rsidRPr="001C38C9">
        <w:rPr>
          <w:rFonts w:ascii="Arial" w:hAnsi="Arial" w:cs="Arial"/>
          <w:bCs/>
        </w:rPr>
        <w:t xml:space="preserve"> </w:t>
      </w:r>
    </w:p>
    <w:p w14:paraId="1F9FA3D3" w14:textId="77777777" w:rsidR="00840AC7" w:rsidRPr="001C38C9" w:rsidRDefault="00840AC7" w:rsidP="00840AC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</w:p>
    <w:p w14:paraId="6244A053" w14:textId="5797182A" w:rsidR="00594ABC" w:rsidRPr="001C38C9" w:rsidRDefault="00233F95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Digitalización</w:t>
      </w:r>
    </w:p>
    <w:p w14:paraId="02ECD20D" w14:textId="77777777" w:rsidR="00233F95" w:rsidRPr="001C38C9" w:rsidRDefault="00233F95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42E735" w14:textId="12D9A490" w:rsidR="00233F95" w:rsidRPr="001C38C9" w:rsidRDefault="00233F95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Proceso de la Digitalización</w:t>
      </w:r>
    </w:p>
    <w:p w14:paraId="472D20F9" w14:textId="77777777" w:rsidR="00233F95" w:rsidRPr="001C38C9" w:rsidRDefault="00233F95" w:rsidP="00233F95">
      <w:pPr>
        <w:pStyle w:val="Default"/>
        <w:jc w:val="both"/>
        <w:rPr>
          <w:rFonts w:ascii="Arial" w:eastAsiaTheme="minorHAnsi" w:hAnsi="Arial" w:cs="Arial"/>
        </w:rPr>
      </w:pPr>
    </w:p>
    <w:p w14:paraId="2956CC19" w14:textId="55C59D7E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 xml:space="preserve">Identificación de Documentos a Digitalizar en el </w:t>
      </w: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Datasolutions S.A.</w:t>
      </w:r>
      <w:r w:rsidR="00FF7D24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o La Fabril S.A.</w:t>
      </w:r>
      <w:r w:rsidR="00A242EE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(Gondi)</w:t>
      </w:r>
    </w:p>
    <w:p w14:paraId="01E0942E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Preparación de Documentos a Digitalizar (Sacar Grapas, Clip).</w:t>
      </w:r>
    </w:p>
    <w:p w14:paraId="1FA16BED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14:paraId="0EB613F5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14:paraId="7A28529A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14:paraId="77F5CB6A" w14:textId="77777777" w:rsidR="00233F95" w:rsidRPr="001C38C9" w:rsidRDefault="00233F95" w:rsidP="00233F95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deseen custodia se haría el proceso de Indexación.</w:t>
      </w:r>
    </w:p>
    <w:p w14:paraId="2B8989E2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14:paraId="567B7DFD" w14:textId="1937D46D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284D20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Datasolutions S.A.</w:t>
      </w:r>
      <w:r w:rsidR="00FF7D24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o La Fabril S.A.</w:t>
      </w:r>
      <w:r w:rsidR="00A242EE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(Gondi)</w:t>
      </w:r>
    </w:p>
    <w:p w14:paraId="34162707" w14:textId="50E40146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Instalaciones Datasolutions S.A.</w:t>
      </w:r>
    </w:p>
    <w:p w14:paraId="36BF00CF" w14:textId="4BF8F429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hAnsi="Arial" w:cs="Arial"/>
          <w:noProof/>
        </w:rPr>
        <w:lastRenderedPageBreak/>
        <w:drawing>
          <wp:inline distT="0" distB="0" distL="0" distR="0" wp14:anchorId="4520412C" wp14:editId="7915CE23">
            <wp:extent cx="5400040" cy="1128119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1FF0A" w14:textId="77777777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</w:p>
    <w:p w14:paraId="0378F57F" w14:textId="526EB126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Instalaciones de Manta</w:t>
      </w:r>
    </w:p>
    <w:p w14:paraId="677B208F" w14:textId="1597297C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2CFF0AA" wp14:editId="45FA359A">
            <wp:simplePos x="1076325" y="2762250"/>
            <wp:positionH relativeFrom="column">
              <wp:align>left</wp:align>
            </wp:positionH>
            <wp:positionV relativeFrom="paragraph">
              <wp:align>top</wp:align>
            </wp:positionV>
            <wp:extent cx="5400040" cy="1128119"/>
            <wp:effectExtent l="0" t="0" r="0" b="0"/>
            <wp:wrapSquare wrapText="bothSides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Tiempo: 6 meses (Proyecto ya entregado)</w:t>
      </w:r>
    </w:p>
    <w:p w14:paraId="34835D81" w14:textId="799CF605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br w:type="textWrapping" w:clear="all"/>
        <w:t>Custodia Digital:</w:t>
      </w:r>
    </w:p>
    <w:p w14:paraId="7B8ED87E" w14:textId="3795CE48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32490AF2" wp14:editId="35CB82F7">
            <wp:extent cx="5400040" cy="1227659"/>
            <wp:effectExtent l="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1740E" w14:textId="77777777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</w:p>
    <w:p w14:paraId="25740AFE" w14:textId="5A5E69E7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Administración y custodia de la Información Física</w:t>
      </w:r>
    </w:p>
    <w:p w14:paraId="4A5C9DE2" w14:textId="30597A58" w:rsidR="00756E34" w:rsidRPr="001C38C9" w:rsidRDefault="00EB0633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O</w:t>
      </w:r>
      <w:r w:rsidR="00233F95" w:rsidRPr="001C38C9">
        <w:rPr>
          <w:rFonts w:ascii="Arial" w:hAnsi="Arial" w:cs="Arial"/>
          <w:b/>
          <w:sz w:val="24"/>
          <w:szCs w:val="24"/>
        </w:rPr>
        <w:t>rdenamiento Normal</w:t>
      </w:r>
    </w:p>
    <w:p w14:paraId="5E21C4D6" w14:textId="77777777" w:rsidR="00756E34" w:rsidRPr="001C38C9" w:rsidRDefault="00756E34" w:rsidP="00756E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89287F" w14:textId="64BFC3E2" w:rsidR="001365FD" w:rsidRPr="001C38C9" w:rsidRDefault="001365FD" w:rsidP="001365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sz w:val="24"/>
          <w:szCs w:val="24"/>
        </w:rPr>
        <w:t>El Ordenamiento Normal consiste en hacer una validación del contenido de las cajas estableciendo parámetros de búsquedas y ajustarnos  a las necesidades del cliente.</w:t>
      </w:r>
    </w:p>
    <w:p w14:paraId="15CF89A4" w14:textId="77777777" w:rsidR="00DF7A26" w:rsidRPr="001C38C9" w:rsidRDefault="00DF7A26" w:rsidP="001365FD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sz w:val="24"/>
          <w:szCs w:val="24"/>
        </w:rPr>
      </w:pPr>
    </w:p>
    <w:p w14:paraId="0A320DAF" w14:textId="586FD76A" w:rsidR="00840AC7" w:rsidRPr="001C38C9" w:rsidRDefault="000C4671" w:rsidP="001365FD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46DA20E1" wp14:editId="0D2294AC">
            <wp:extent cx="5400040" cy="1447247"/>
            <wp:effectExtent l="0" t="0" r="0" b="63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4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3AFA4" w14:textId="77777777" w:rsidR="001365FD" w:rsidRPr="001C38C9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43C06784" w14:textId="77777777" w:rsidR="003A2D9B" w:rsidRPr="001C38C9" w:rsidRDefault="003A2D9B" w:rsidP="00756E34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8"/>
          <w:szCs w:val="24"/>
        </w:rPr>
      </w:pPr>
    </w:p>
    <w:p w14:paraId="549DE174" w14:textId="77777777" w:rsidR="000C4671" w:rsidRPr="001C38C9" w:rsidRDefault="008E376D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/>
          <w:bCs/>
          <w:sz w:val="24"/>
        </w:rPr>
        <w:t xml:space="preserve">Tiempo de entrega: </w:t>
      </w:r>
      <w:r w:rsidR="000C4671" w:rsidRPr="001C38C9">
        <w:rPr>
          <w:rFonts w:ascii="Arial" w:hAnsi="Arial" w:cs="Arial"/>
          <w:bCs/>
          <w:sz w:val="24"/>
        </w:rPr>
        <w:t>25 días que equivale a 1,1 meses</w:t>
      </w:r>
    </w:p>
    <w:p w14:paraId="0FE34BCE" w14:textId="77777777" w:rsidR="000C4671" w:rsidRPr="001C38C9" w:rsidRDefault="000C4671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1DDFD91B" w14:textId="6FBD891E" w:rsidR="000C4671" w:rsidRPr="001C38C9" w:rsidRDefault="000C4671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bCs/>
          <w:sz w:val="24"/>
        </w:rPr>
      </w:pPr>
      <w:r w:rsidRPr="001C38C9">
        <w:rPr>
          <w:rFonts w:ascii="Arial" w:hAnsi="Arial" w:cs="Arial"/>
          <w:b/>
          <w:bCs/>
          <w:sz w:val="24"/>
        </w:rPr>
        <w:t xml:space="preserve">Segunda Opción de Servicio </w:t>
      </w:r>
    </w:p>
    <w:p w14:paraId="6132AA56" w14:textId="77777777" w:rsidR="000C4671" w:rsidRPr="001C38C9" w:rsidRDefault="000C4671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40EB08A2" w14:textId="26367BA0" w:rsidR="000C4671" w:rsidRPr="001C38C9" w:rsidRDefault="00FF7D24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bCs/>
          <w:sz w:val="24"/>
        </w:rPr>
      </w:pPr>
      <w:r w:rsidRPr="001C38C9">
        <w:rPr>
          <w:rFonts w:ascii="Arial" w:hAnsi="Arial" w:cs="Arial"/>
          <w:b/>
          <w:bCs/>
          <w:sz w:val="24"/>
        </w:rPr>
        <w:t>Ordenamiento por File</w:t>
      </w:r>
    </w:p>
    <w:p w14:paraId="1F6CA65A" w14:textId="77777777" w:rsidR="00FF7D24" w:rsidRPr="001C38C9" w:rsidRDefault="00FF7D24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13B71176" w14:textId="77777777" w:rsidR="000C4671" w:rsidRPr="001C38C9" w:rsidRDefault="000C4671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>El Ordenamiento por File consiste en hacer una validación del contenido de la misma. Se codifica las cajas y las carpetas (subcarpetas) según la necesidad y parámetros solicitados por el cliente, dando como resultado un proceso más productivo; en los requerimientos se puede entregar la información específica solicitada.</w:t>
      </w:r>
    </w:p>
    <w:p w14:paraId="712590D7" w14:textId="77777777" w:rsidR="000C4671" w:rsidRPr="001C38C9" w:rsidRDefault="000C4671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 xml:space="preserve">Adicional se ofrece el servicio de </w:t>
      </w:r>
      <w:r w:rsidRPr="001C38C9">
        <w:rPr>
          <w:rFonts w:ascii="Arial" w:hAnsi="Arial" w:cs="Arial"/>
          <w:b/>
          <w:bCs/>
          <w:sz w:val="24"/>
        </w:rPr>
        <w:t>escaneo por demanda</w:t>
      </w:r>
      <w:r w:rsidRPr="001C38C9">
        <w:rPr>
          <w:rFonts w:ascii="Arial" w:hAnsi="Arial" w:cs="Arial"/>
          <w:bCs/>
          <w:sz w:val="24"/>
        </w:rPr>
        <w:t>, el cual consiste en el digitalización de la información solicitada al momento, sin necesidad de entregar el físico; reduciendo así nuestros tiempos de respuesta a los requerimientos del cliente.</w:t>
      </w:r>
    </w:p>
    <w:p w14:paraId="554248F8" w14:textId="4932720E" w:rsidR="000C4671" w:rsidRPr="001C38C9" w:rsidRDefault="000C4671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>Somos el único proveedor que mantiene este servicio en su portafolio, y capaz de implementarlo.</w:t>
      </w:r>
    </w:p>
    <w:p w14:paraId="2A71DADD" w14:textId="77777777" w:rsidR="00BB5E12" w:rsidRPr="001C38C9" w:rsidRDefault="00BB5E12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6808BDA2" w14:textId="2E3587DA" w:rsidR="00BB5E12" w:rsidRPr="001C38C9" w:rsidRDefault="00BB5E12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56A98E03" wp14:editId="445FCE15">
            <wp:extent cx="5400040" cy="158242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F43B3" w14:textId="1DAB34A4" w:rsidR="00FF7D24" w:rsidRPr="001C38C9" w:rsidRDefault="00FF7D24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 xml:space="preserve">Tiempo de Entrega: </w:t>
      </w:r>
      <w:r w:rsidRPr="001C38C9">
        <w:rPr>
          <w:rFonts w:ascii="Arial" w:hAnsi="Arial" w:cs="Arial"/>
          <w:b/>
          <w:bCs/>
        </w:rPr>
        <w:t>53 días</w:t>
      </w:r>
      <w:r w:rsidRPr="001C38C9">
        <w:rPr>
          <w:rFonts w:ascii="Arial" w:hAnsi="Arial" w:cs="Arial"/>
        </w:rPr>
        <w:t xml:space="preserve"> que equivale a 2.41 meses</w:t>
      </w:r>
    </w:p>
    <w:p w14:paraId="25BFB804" w14:textId="20CB1009" w:rsidR="00F67B02" w:rsidRPr="001C38C9" w:rsidRDefault="00F67B02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7033676" w14:textId="77777777" w:rsidR="007A3BB7" w:rsidRPr="001C38C9" w:rsidRDefault="007A3BB7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614D31DE" w14:textId="77777777" w:rsidR="007A3BB7" w:rsidRPr="001C38C9" w:rsidRDefault="007A3BB7" w:rsidP="007A3BB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 xml:space="preserve">CUSTODIA DE INFORMACIÓN FÍSICA </w:t>
      </w:r>
    </w:p>
    <w:p w14:paraId="697F0C27" w14:textId="77777777" w:rsidR="007A3BB7" w:rsidRPr="001C38C9" w:rsidRDefault="007A3BB7" w:rsidP="007A3BB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4A0233B2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Tenemos capacidad de almacenamiento de 200.000 cajas. </w:t>
      </w:r>
    </w:p>
    <w:p w14:paraId="51861359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Contamos con todo tipo de alarmas, de incendio, de impacto, y de robo. </w:t>
      </w:r>
    </w:p>
    <w:p w14:paraId="1FA11573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Realizamos fumigaciones periódicas para control de plagas. </w:t>
      </w:r>
    </w:p>
    <w:p w14:paraId="01C0A7A3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El cliente puede obtener su información sin filtros en el momento que lo necesiten por medio del software de origen canadiense, RCWEB (Sistema de Gestión Documental). </w:t>
      </w:r>
    </w:p>
    <w:p w14:paraId="11449C5F" w14:textId="77777777" w:rsidR="00BB5E12" w:rsidRPr="001C38C9" w:rsidRDefault="00BB5E12" w:rsidP="00BB5E12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34C45341" w14:textId="522A9D80" w:rsidR="003A2D9B" w:rsidRPr="001C38C9" w:rsidRDefault="00BB5E12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19FBE050" wp14:editId="6D592DF2">
            <wp:extent cx="5400040" cy="1338703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5DACD" w14:textId="6EA26BA6" w:rsidR="007A3BB7" w:rsidRPr="001C38C9" w:rsidRDefault="007A3BB7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279255B3" w14:textId="536D864E" w:rsidR="00594ABC" w:rsidRPr="001C38C9" w:rsidRDefault="00594ABC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326D2FCA" w14:textId="77777777" w:rsidR="00594ABC" w:rsidRPr="001C38C9" w:rsidRDefault="00594ABC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5E7B4BEA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3B1C3E4E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458EF833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18D48968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60AD2E30" w14:textId="77777777" w:rsidR="00EB0633" w:rsidRPr="001C38C9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Forma de Pago</w:t>
      </w:r>
      <w:r w:rsidR="00003BE1" w:rsidRPr="001C38C9">
        <w:rPr>
          <w:rFonts w:ascii="Arial" w:hAnsi="Arial" w:cs="Arial"/>
          <w:b/>
          <w:sz w:val="24"/>
          <w:szCs w:val="24"/>
        </w:rPr>
        <w:t>:</w:t>
      </w:r>
    </w:p>
    <w:p w14:paraId="6ED1C46C" w14:textId="77777777" w:rsidR="00003BE1" w:rsidRPr="001C38C9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00694D0A" w14:textId="77777777" w:rsidR="00EB0633" w:rsidRPr="001C38C9" w:rsidRDefault="00EB0633" w:rsidP="0015257F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Inversión Inicial.- </w:t>
      </w:r>
      <w:r w:rsidRPr="001C38C9">
        <w:rPr>
          <w:rFonts w:ascii="Arial" w:hAnsi="Arial" w:cs="Arial"/>
          <w:sz w:val="24"/>
          <w:szCs w:val="24"/>
        </w:rPr>
        <w:t>Se elaborar una Factura por el 100% la misma que será cancelada de la siguiente manera :</w:t>
      </w:r>
    </w:p>
    <w:p w14:paraId="62BD1807" w14:textId="77777777" w:rsidR="0098436A" w:rsidRPr="001C38C9" w:rsidRDefault="00EB0633" w:rsidP="0015257F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50% </w:t>
      </w:r>
      <w:r w:rsidR="0098436A" w:rsidRPr="001C38C9">
        <w:rPr>
          <w:rFonts w:ascii="Arial" w:hAnsi="Arial" w:cs="Arial"/>
          <w:b/>
          <w:sz w:val="24"/>
          <w:szCs w:val="24"/>
        </w:rPr>
        <w:t xml:space="preserve"> Aprobación de propuesta</w:t>
      </w:r>
    </w:p>
    <w:p w14:paraId="0B4FA282" w14:textId="77777777" w:rsidR="00EB0633" w:rsidRPr="001C38C9" w:rsidRDefault="0098436A" w:rsidP="0015257F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50% a 15</w:t>
      </w:r>
      <w:r w:rsidR="00EB0633" w:rsidRPr="001C38C9">
        <w:rPr>
          <w:rFonts w:ascii="Arial" w:hAnsi="Arial" w:cs="Arial"/>
          <w:b/>
          <w:sz w:val="24"/>
          <w:szCs w:val="24"/>
        </w:rPr>
        <w:t xml:space="preserve"> días después de haber recibido la factura.</w:t>
      </w:r>
    </w:p>
    <w:p w14:paraId="091A0E8D" w14:textId="77777777" w:rsidR="00EB0633" w:rsidRPr="001C38C9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47ACE8FA" w14:textId="77777777" w:rsidR="00911A4B" w:rsidRPr="001C38C9" w:rsidRDefault="00EB0633" w:rsidP="0015257F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Inversión Mensual.- </w:t>
      </w:r>
      <w:r w:rsidRPr="001C38C9">
        <w:rPr>
          <w:rFonts w:ascii="Arial" w:hAnsi="Arial" w:cs="Arial"/>
          <w:sz w:val="24"/>
          <w:szCs w:val="24"/>
        </w:rPr>
        <w:t xml:space="preserve">La factura </w:t>
      </w:r>
      <w:r w:rsidR="00B66CC4" w:rsidRPr="001C38C9">
        <w:rPr>
          <w:rFonts w:ascii="Arial" w:hAnsi="Arial" w:cs="Arial"/>
          <w:sz w:val="24"/>
          <w:szCs w:val="24"/>
        </w:rPr>
        <w:t>se emite</w:t>
      </w:r>
      <w:r w:rsidRPr="001C38C9">
        <w:rPr>
          <w:rFonts w:ascii="Arial" w:hAnsi="Arial" w:cs="Arial"/>
          <w:sz w:val="24"/>
          <w:szCs w:val="24"/>
        </w:rPr>
        <w:t xml:space="preserve"> cada </w:t>
      </w:r>
      <w:r w:rsidR="00B66CC4" w:rsidRPr="001C38C9">
        <w:rPr>
          <w:rFonts w:ascii="Arial" w:hAnsi="Arial" w:cs="Arial"/>
          <w:sz w:val="24"/>
          <w:szCs w:val="24"/>
        </w:rPr>
        <w:t xml:space="preserve">quince </w:t>
      </w:r>
      <w:r w:rsidR="00F67B02" w:rsidRPr="001C38C9">
        <w:rPr>
          <w:rFonts w:ascii="Arial" w:hAnsi="Arial" w:cs="Arial"/>
          <w:sz w:val="24"/>
          <w:szCs w:val="24"/>
        </w:rPr>
        <w:t xml:space="preserve">días </w:t>
      </w:r>
      <w:r w:rsidR="00B66CC4" w:rsidRPr="001C38C9">
        <w:rPr>
          <w:rFonts w:ascii="Arial" w:hAnsi="Arial" w:cs="Arial"/>
          <w:sz w:val="24"/>
          <w:szCs w:val="24"/>
        </w:rPr>
        <w:t>del</w:t>
      </w:r>
      <w:r w:rsidRPr="001C38C9">
        <w:rPr>
          <w:rFonts w:ascii="Arial" w:hAnsi="Arial" w:cs="Arial"/>
          <w:sz w:val="24"/>
          <w:szCs w:val="24"/>
        </w:rPr>
        <w:t xml:space="preserve"> mes en </w:t>
      </w:r>
      <w:r w:rsidR="00B66CC4" w:rsidRPr="001C38C9">
        <w:rPr>
          <w:rFonts w:ascii="Arial" w:hAnsi="Arial" w:cs="Arial"/>
          <w:sz w:val="24"/>
          <w:szCs w:val="24"/>
        </w:rPr>
        <w:t>curso por</w:t>
      </w:r>
      <w:r w:rsidRPr="001C38C9">
        <w:rPr>
          <w:rFonts w:ascii="Arial" w:hAnsi="Arial" w:cs="Arial"/>
          <w:sz w:val="24"/>
          <w:szCs w:val="24"/>
        </w:rPr>
        <w:t xml:space="preserve"> la cantidad de cajas en custodias y Servicios Solicitados a Data Solutions, cada quince días del mes en curso.</w:t>
      </w:r>
    </w:p>
    <w:p w14:paraId="7354410D" w14:textId="77777777" w:rsidR="00954637" w:rsidRPr="001C38C9" w:rsidRDefault="00954637" w:rsidP="00954637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3298891C" w14:textId="20D0CA7F" w:rsidR="00954637" w:rsidRPr="001C38C9" w:rsidRDefault="00954637" w:rsidP="00954637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Tabla de Servicios Adicionales</w:t>
      </w:r>
    </w:p>
    <w:p w14:paraId="4F7289AC" w14:textId="77777777" w:rsidR="00BE76BA" w:rsidRPr="001C38C9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5F7F1A0C" w14:textId="7C49050C" w:rsidR="0052026A" w:rsidRPr="001C38C9" w:rsidRDefault="0052026A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2A173846" w14:textId="77777777" w:rsidR="0052026A" w:rsidRPr="001C38C9" w:rsidRDefault="0052026A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79C88F64" w14:textId="21F34BC0" w:rsidR="00732A63" w:rsidRPr="001C38C9" w:rsidRDefault="00732A63" w:rsidP="00732A6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32A63" w:rsidRPr="001C38C9" w14:paraId="7B15994A" w14:textId="77777777" w:rsidTr="00870EDE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1E31E472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PEDIDOS NORMALES</w:t>
            </w:r>
          </w:p>
        </w:tc>
      </w:tr>
      <w:tr w:rsidR="00732A63" w:rsidRPr="001C38C9" w14:paraId="156EF9EA" w14:textId="77777777" w:rsidTr="00870EDE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AEB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354A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2211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92E8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B8FC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58D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</w:tr>
      <w:tr w:rsidR="00732A63" w:rsidRPr="001C38C9" w14:paraId="5717DEDE" w14:textId="77777777" w:rsidTr="00870EDE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365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0F6127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80EDBD3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1282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16CB6E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38742BB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Hasta</w:t>
            </w:r>
          </w:p>
        </w:tc>
      </w:tr>
      <w:tr w:rsidR="00732A63" w:rsidRPr="001C38C9" w14:paraId="6443136B" w14:textId="77777777" w:rsidTr="00870EDE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CDC9CF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D7E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7A41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1E4F87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BEF3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371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17:00</w:t>
            </w:r>
          </w:p>
        </w:tc>
      </w:tr>
    </w:tbl>
    <w:p w14:paraId="7C4CD432" w14:textId="77777777" w:rsidR="00732A63" w:rsidRPr="001C38C9" w:rsidRDefault="00732A63" w:rsidP="00732A63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732A63" w:rsidRPr="001C38C9" w14:paraId="7A56339D" w14:textId="77777777" w:rsidTr="00870EDE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2A758AAF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ENTREGA DE PEDIDOS URGENTES</w:t>
            </w:r>
          </w:p>
        </w:tc>
      </w:tr>
      <w:tr w:rsidR="00732A63" w:rsidRPr="001C38C9" w14:paraId="33D294C3" w14:textId="77777777" w:rsidTr="00870EDE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F848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1E6FD1E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2D3518C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332A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3739AC9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5060AA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Hasta</w:t>
            </w:r>
          </w:p>
        </w:tc>
      </w:tr>
      <w:tr w:rsidR="00732A63" w:rsidRPr="001C38C9" w14:paraId="1945B311" w14:textId="77777777" w:rsidTr="00870EDE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30A1C14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F87DF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44C2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2336C302" w14:textId="75BD7B57" w:rsidR="00732A63" w:rsidRPr="001C38C9" w:rsidRDefault="00954637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Al Día Siguiente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3F939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CBCD9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17:00</w:t>
            </w:r>
          </w:p>
        </w:tc>
      </w:tr>
    </w:tbl>
    <w:p w14:paraId="5749A8EF" w14:textId="77777777" w:rsidR="00732A63" w:rsidRPr="001C38C9" w:rsidRDefault="00732A63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4B989FD0" w14:textId="77777777" w:rsidR="0098436A" w:rsidRPr="001C38C9" w:rsidRDefault="0098436A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3937D584" w14:textId="77777777" w:rsidR="00F36070" w:rsidRPr="001C38C9" w:rsidRDefault="00F36070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7F65C11C" w14:textId="77777777" w:rsidR="00292951" w:rsidRPr="001C38C9" w:rsidRDefault="00292951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</w:p>
    <w:p w14:paraId="2E06F276" w14:textId="0D569BB6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>BENEFIC</w:t>
      </w:r>
      <w:r w:rsidR="00292951"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>IOS DE ADMINISTRAR LA INFORMACIÓ</w:t>
      </w: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 xml:space="preserve">N CON </w:t>
      </w:r>
    </w:p>
    <w:p w14:paraId="5B90539C" w14:textId="77777777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 xml:space="preserve">DATASOLUTIONS S.A. </w:t>
      </w:r>
    </w:p>
    <w:p w14:paraId="4AE47118" w14:textId="77777777" w:rsidR="001A6485" w:rsidRPr="001C38C9" w:rsidRDefault="001A6485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38D3955D" w14:textId="155CD651" w:rsidR="001A6485" w:rsidRPr="001C38C9" w:rsidRDefault="001A6485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Contamos con un Centro de Acopio en la ciudad de </w:t>
      </w:r>
      <w:r w:rsidR="00292951"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 xml:space="preserve">Guayaquil </w:t>
      </w:r>
      <w:r w:rsidR="00B3488C"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>(MATRÍZ</w:t>
      </w:r>
      <w:r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>)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 y </w:t>
      </w:r>
      <w:r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>Quito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, acondicionado para la </w:t>
      </w:r>
      <w:r w:rsidR="00EE3341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conservación de su información.</w:t>
      </w:r>
    </w:p>
    <w:p w14:paraId="5FC6DA1E" w14:textId="77777777" w:rsidR="00EE3341" w:rsidRPr="001C38C9" w:rsidRDefault="00EE3341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2815DCFD" w14:textId="77777777" w:rsidR="001A6485" w:rsidRPr="001C38C9" w:rsidRDefault="00291C9A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Fumigación quincenal </w:t>
      </w:r>
      <w:r w:rsidR="001A6485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para evitar plagas </w:t>
      </w:r>
    </w:p>
    <w:p w14:paraId="69CBA555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Iluminación en el interior con Luz Natural </w:t>
      </w:r>
    </w:p>
    <w:p w14:paraId="44929C66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Sensores de movimientos. </w:t>
      </w:r>
    </w:p>
    <w:p w14:paraId="4786CBD2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Alarmas </w:t>
      </w:r>
    </w:p>
    <w:p w14:paraId="19461E2B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Detectores de Humo </w:t>
      </w:r>
    </w:p>
    <w:p w14:paraId="32001A29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Cisterna dedicada al control de incendio. </w:t>
      </w:r>
    </w:p>
    <w:p w14:paraId="48F855C2" w14:textId="77777777" w:rsidR="001A6485" w:rsidRPr="001C38C9" w:rsidRDefault="001A6485" w:rsidP="001A6485">
      <w:pPr>
        <w:pStyle w:val="Prrafodelista"/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79FEDC86" w14:textId="4C22933C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Al custodiar su información desde nuestras oficinas somos los encargados en hacerles llegar la información hasta sus oficinas utilizando los envíos. </w:t>
      </w:r>
    </w:p>
    <w:p w14:paraId="415EF3D8" w14:textId="77777777" w:rsidR="001A6485" w:rsidRPr="001C38C9" w:rsidRDefault="001A6485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5866B69F" w14:textId="182909A7" w:rsidR="001A6485" w:rsidRPr="001C38C9" w:rsidRDefault="001A6485" w:rsidP="001A648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lastRenderedPageBreak/>
        <w:t>Normales</w:t>
      </w:r>
      <w:r w:rsidR="00954637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y Urgentes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: Tiempos de Respuestas 24 Horas </w:t>
      </w:r>
    </w:p>
    <w:p w14:paraId="7778E346" w14:textId="4F049C61" w:rsidR="00F67B02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Servicio de postventa pendie</w:t>
      </w:r>
      <w:r w:rsidR="00292951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nte del cliente en todo momento.</w:t>
      </w:r>
    </w:p>
    <w:p w14:paraId="73B3FBBF" w14:textId="77777777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Realizamos una consultoría que encuentra las necesidades de los clientes </w:t>
      </w:r>
    </w:p>
    <w:p w14:paraId="5ACDD063" w14:textId="0FC07BD1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Optimizamos sus tiempos de búsqueda ahorrando tiempo y dinero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. </w:t>
      </w:r>
    </w:p>
    <w:p w14:paraId="24C04580" w14:textId="32BA3760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Toda la información estará bajo un mismo techo ahorrando el alquiler de espacios adicionales para almacenar una misma información. </w:t>
      </w:r>
    </w:p>
    <w:p w14:paraId="24BFF1FD" w14:textId="2C923CB5" w:rsidR="00EE3341" w:rsidRPr="001C38C9" w:rsidRDefault="001A6485" w:rsidP="00B3488C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Incluimos un Software de Gestión Documental y su capacitación para que el cliente </w:t>
      </w:r>
      <w:r w:rsidR="00F129A1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pueda real</w:t>
      </w:r>
      <w:r w:rsidR="00F67B02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izar los pedidos de información de manera remota.</w:t>
      </w:r>
      <w:r w:rsidR="00F129A1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 Este software permite:</w:t>
      </w:r>
    </w:p>
    <w:p w14:paraId="7D7B2B4E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Visualizar el 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Tiempo de Vida Útil de Información en custodia </w:t>
      </w:r>
    </w:p>
    <w:p w14:paraId="79393A1B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Visualizar 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Inventario de Información en Custodia. </w:t>
      </w:r>
    </w:p>
    <w:p w14:paraId="237717DE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Hacer s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eguimiento de Cajas solicitadas por el Usuario. </w:t>
      </w:r>
    </w:p>
    <w:p w14:paraId="2ADB7571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Generar 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Reportes de Cajas que se encuentra solicitadas por el Usuario</w:t>
      </w:r>
      <w:r w:rsidR="001A6485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. </w:t>
      </w:r>
    </w:p>
    <w:p w14:paraId="40354911" w14:textId="77777777" w:rsidR="001A6485" w:rsidRPr="001C38C9" w:rsidRDefault="001A6485" w:rsidP="0015257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Poder ingresar al sistema a cualquier hora del día y cualquier día del año para ver </w:t>
      </w:r>
      <w:r w:rsidR="00F129A1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su 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inventario </w:t>
      </w:r>
    </w:p>
    <w:p w14:paraId="5740E2EC" w14:textId="77777777" w:rsidR="001A6485" w:rsidRPr="001C38C9" w:rsidRDefault="001A6485" w:rsidP="0015257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Las cajas que utilizamos son las adecuadas por tamaño y peso para una persona de acuerdo al Reglamento Laboral y Ocupacional. </w:t>
      </w:r>
    </w:p>
    <w:p w14:paraId="6F4E5817" w14:textId="77777777" w:rsidR="001A6485" w:rsidRPr="001C38C9" w:rsidRDefault="001A6485" w:rsidP="0015257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Todas sus cajas serán Ordenadas se colocara un Suncho y/o </w:t>
      </w:r>
      <w:proofErr w:type="spellStart"/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Stikers</w:t>
      </w:r>
      <w:proofErr w:type="spellEnd"/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numerado de Seguridad esto como regla indispensable de confidencialidad. </w:t>
      </w:r>
    </w:p>
    <w:p w14:paraId="718ACCFB" w14:textId="77777777" w:rsidR="001A6485" w:rsidRPr="001C38C9" w:rsidRDefault="001A6485" w:rsidP="001A6485">
      <w:pPr>
        <w:autoSpaceDE w:val="0"/>
        <w:autoSpaceDN w:val="0"/>
        <w:adjustRightInd w:val="0"/>
        <w:spacing w:after="8" w:line="240" w:lineRule="auto"/>
        <w:rPr>
          <w:rFonts w:ascii="Arial" w:eastAsiaTheme="minorHAnsi" w:hAnsi="Arial" w:cs="Arial"/>
          <w:sz w:val="24"/>
          <w:szCs w:val="24"/>
          <w:lang w:val="es-ES"/>
        </w:rPr>
      </w:pPr>
    </w:p>
    <w:p w14:paraId="74E6A7B3" w14:textId="77777777" w:rsidR="001A6485" w:rsidRPr="001C38C9" w:rsidRDefault="001A6485" w:rsidP="0015257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Generamos propuestas de valor y somos los únicos en el mercado que podemos ofrecer un servicio que nos lleva hasta un concepto cero papel con los siguientes servicios adicionales: </w:t>
      </w:r>
    </w:p>
    <w:p w14:paraId="4FBC7B3B" w14:textId="77777777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val="es-ES"/>
        </w:rPr>
      </w:pPr>
    </w:p>
    <w:p w14:paraId="0CD0745B" w14:textId="77777777" w:rsidR="001A6485" w:rsidRPr="001C38C9" w:rsidRDefault="001A6485" w:rsidP="0015257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44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Radicación </w:t>
      </w:r>
    </w:p>
    <w:p w14:paraId="340C8C71" w14:textId="77777777" w:rsidR="001A6485" w:rsidRPr="001C38C9" w:rsidRDefault="001A6485" w:rsidP="0015257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44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Flujo de Procesos </w:t>
      </w:r>
    </w:p>
    <w:p w14:paraId="6074AC88" w14:textId="77777777" w:rsidR="001A6485" w:rsidRPr="001C38C9" w:rsidRDefault="001A6485" w:rsidP="0015257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Firmas Electrónicas </w:t>
      </w:r>
    </w:p>
    <w:p w14:paraId="770BC34E" w14:textId="77777777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195088BD" w14:textId="77777777" w:rsidR="00756E34" w:rsidRPr="001C38C9" w:rsidRDefault="00756E34" w:rsidP="00756E34">
      <w:pPr>
        <w:pStyle w:val="Sinespaciado"/>
        <w:ind w:right="4"/>
        <w:jc w:val="both"/>
        <w:rPr>
          <w:rFonts w:ascii="Arial" w:hAnsi="Arial" w:cs="Arial"/>
          <w:b/>
          <w:i/>
          <w:noProof/>
          <w:sz w:val="24"/>
          <w:szCs w:val="24"/>
          <w:lang w:eastAsia="es-EC"/>
        </w:rPr>
      </w:pPr>
    </w:p>
    <w:p w14:paraId="6FA8D34F" w14:textId="77777777" w:rsidR="00756E34" w:rsidRPr="001C38C9" w:rsidRDefault="00756E34" w:rsidP="002C092B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5DC12A83" w14:textId="77777777" w:rsidR="001365FD" w:rsidRPr="001C38C9" w:rsidRDefault="001365FD" w:rsidP="003751ED">
      <w:pPr>
        <w:pStyle w:val="Sinespaciado"/>
        <w:ind w:right="4"/>
        <w:rPr>
          <w:rFonts w:ascii="Arial" w:hAnsi="Arial" w:cs="Arial"/>
          <w:b/>
          <w:sz w:val="24"/>
          <w:szCs w:val="24"/>
          <w:u w:val="single"/>
        </w:rPr>
      </w:pPr>
    </w:p>
    <w:p w14:paraId="5688BD34" w14:textId="77777777" w:rsidR="00756E34" w:rsidRPr="001C38C9" w:rsidRDefault="00756E34" w:rsidP="00756E34">
      <w:pPr>
        <w:pStyle w:val="Sinespaciado"/>
        <w:ind w:right="-720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sz w:val="24"/>
          <w:szCs w:val="24"/>
        </w:rPr>
        <w:t>Atentamente,</w:t>
      </w:r>
    </w:p>
    <w:p w14:paraId="56CF5705" w14:textId="77777777" w:rsidR="00997AE0" w:rsidRPr="001C38C9" w:rsidRDefault="00997AE0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</w:p>
    <w:p w14:paraId="6B4A4091" w14:textId="77777777" w:rsidR="00612DA9" w:rsidRPr="001C38C9" w:rsidRDefault="00612DA9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</w:p>
    <w:p w14:paraId="1A9BEE25" w14:textId="77777777" w:rsidR="00756E34" w:rsidRPr="001C38C9" w:rsidRDefault="0068098E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Ana Cristina Jiménez</w:t>
      </w:r>
      <w:r w:rsidR="00756E34" w:rsidRPr="001C38C9">
        <w:rPr>
          <w:rFonts w:ascii="Arial" w:hAnsi="Arial" w:cs="Arial"/>
          <w:b/>
          <w:sz w:val="24"/>
          <w:szCs w:val="24"/>
        </w:rPr>
        <w:tab/>
      </w:r>
      <w:r w:rsidR="00756E34" w:rsidRPr="001C38C9">
        <w:rPr>
          <w:rFonts w:ascii="Arial" w:hAnsi="Arial" w:cs="Arial"/>
          <w:b/>
          <w:sz w:val="24"/>
          <w:szCs w:val="24"/>
        </w:rPr>
        <w:tab/>
      </w:r>
    </w:p>
    <w:p w14:paraId="6B0BB178" w14:textId="77777777" w:rsidR="00756E34" w:rsidRPr="001C38C9" w:rsidRDefault="0068098E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Ejecutiva</w:t>
      </w:r>
      <w:r w:rsidR="00BE76BA" w:rsidRPr="001C38C9">
        <w:rPr>
          <w:rFonts w:ascii="Arial" w:hAnsi="Arial" w:cs="Arial"/>
          <w:b/>
          <w:sz w:val="24"/>
          <w:szCs w:val="24"/>
        </w:rPr>
        <w:t xml:space="preserve"> de Cuentas Corporativas</w:t>
      </w:r>
      <w:r w:rsidR="00756E34" w:rsidRPr="001C38C9">
        <w:rPr>
          <w:rFonts w:ascii="Arial" w:hAnsi="Arial" w:cs="Arial"/>
          <w:b/>
          <w:sz w:val="24"/>
          <w:szCs w:val="24"/>
        </w:rPr>
        <w:tab/>
      </w:r>
      <w:r w:rsidR="00756E34" w:rsidRPr="001C38C9">
        <w:rPr>
          <w:rFonts w:ascii="Arial" w:hAnsi="Arial" w:cs="Arial"/>
          <w:b/>
          <w:sz w:val="24"/>
          <w:szCs w:val="24"/>
        </w:rPr>
        <w:tab/>
      </w:r>
    </w:p>
    <w:p w14:paraId="3AA432FE" w14:textId="77777777" w:rsidR="000E5360" w:rsidRPr="001C38C9" w:rsidRDefault="00BE76BA" w:rsidP="00756E34">
      <w:pPr>
        <w:pStyle w:val="Sinespaciado"/>
        <w:ind w:right="-720"/>
        <w:rPr>
          <w:rFonts w:ascii="Arial" w:hAnsi="Arial" w:cs="Arial"/>
          <w:szCs w:val="24"/>
          <w:lang w:val="es-ES"/>
        </w:rPr>
      </w:pPr>
      <w:r w:rsidRPr="001C38C9">
        <w:rPr>
          <w:rFonts w:ascii="Arial" w:hAnsi="Arial" w:cs="Arial"/>
          <w:b/>
          <w:sz w:val="24"/>
          <w:szCs w:val="24"/>
          <w:lang w:val="es-ES"/>
        </w:rPr>
        <w:t>Data</w:t>
      </w:r>
      <w:r w:rsidR="00756E34" w:rsidRPr="001C38C9">
        <w:rPr>
          <w:rFonts w:ascii="Arial" w:hAnsi="Arial" w:cs="Arial"/>
          <w:b/>
          <w:sz w:val="24"/>
          <w:szCs w:val="24"/>
          <w:lang w:val="es-ES"/>
        </w:rPr>
        <w:t>Solutions S.A.</w:t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</w:p>
    <w:sectPr w:rsidR="000E5360" w:rsidRPr="001C38C9" w:rsidSect="000E5360">
      <w:head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018CC" w14:textId="77777777" w:rsidR="00CA5E6E" w:rsidRDefault="00CA5E6E" w:rsidP="0012137A">
      <w:pPr>
        <w:spacing w:after="0" w:line="240" w:lineRule="auto"/>
      </w:pPr>
      <w:r>
        <w:separator/>
      </w:r>
    </w:p>
  </w:endnote>
  <w:endnote w:type="continuationSeparator" w:id="0">
    <w:p w14:paraId="6412C447" w14:textId="77777777" w:rsidR="00CA5E6E" w:rsidRDefault="00CA5E6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4DEE8" w14:textId="77777777" w:rsidR="00CA5E6E" w:rsidRDefault="00CA5E6E" w:rsidP="0012137A">
      <w:pPr>
        <w:spacing w:after="0" w:line="240" w:lineRule="auto"/>
      </w:pPr>
      <w:r>
        <w:separator/>
      </w:r>
    </w:p>
  </w:footnote>
  <w:footnote w:type="continuationSeparator" w:id="0">
    <w:p w14:paraId="2AA54D3F" w14:textId="77777777" w:rsidR="00CA5E6E" w:rsidRDefault="00CA5E6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1BE0F" w14:textId="77777777" w:rsidR="003A2D9B" w:rsidRPr="00BE76BA" w:rsidRDefault="003A2D9B" w:rsidP="00BE76BA">
    <w:pPr>
      <w:spacing w:after="0" w:line="240" w:lineRule="auto"/>
      <w:rPr>
        <w:b/>
        <w:sz w:val="18"/>
        <w:lang w:val="es-ES"/>
      </w:rPr>
    </w:pPr>
  </w:p>
  <w:p w14:paraId="60E38F63" w14:textId="735D3D2A"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2811"/>
    <w:multiLevelType w:val="hybridMultilevel"/>
    <w:tmpl w:val="9CD293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905C6"/>
    <w:multiLevelType w:val="hybridMultilevel"/>
    <w:tmpl w:val="3B660A6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B946868"/>
    <w:multiLevelType w:val="hybridMultilevel"/>
    <w:tmpl w:val="5546E83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5369E1"/>
    <w:multiLevelType w:val="hybridMultilevel"/>
    <w:tmpl w:val="616013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B176AC0"/>
    <w:multiLevelType w:val="hybridMultilevel"/>
    <w:tmpl w:val="1EB684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124D7"/>
    <w:multiLevelType w:val="hybridMultilevel"/>
    <w:tmpl w:val="44ACC79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E071A6"/>
    <w:multiLevelType w:val="hybridMultilevel"/>
    <w:tmpl w:val="9998F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E04B2"/>
    <w:multiLevelType w:val="hybridMultilevel"/>
    <w:tmpl w:val="95AA19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620CC"/>
    <w:multiLevelType w:val="hybridMultilevel"/>
    <w:tmpl w:val="D6CE2C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F3953"/>
    <w:multiLevelType w:val="hybridMultilevel"/>
    <w:tmpl w:val="76C844C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558BE"/>
    <w:multiLevelType w:val="hybridMultilevel"/>
    <w:tmpl w:val="94E822FA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8"/>
  </w:num>
  <w:num w:numId="10">
    <w:abstractNumId w:val="14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  <w:num w:numId="1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3BE1"/>
    <w:rsid w:val="00022113"/>
    <w:rsid w:val="000248F8"/>
    <w:rsid w:val="0006166B"/>
    <w:rsid w:val="00064573"/>
    <w:rsid w:val="00065F3E"/>
    <w:rsid w:val="000A7F7C"/>
    <w:rsid w:val="000C4671"/>
    <w:rsid w:val="000E5360"/>
    <w:rsid w:val="000F3CB2"/>
    <w:rsid w:val="0012137A"/>
    <w:rsid w:val="00127CDE"/>
    <w:rsid w:val="001365FD"/>
    <w:rsid w:val="0015257F"/>
    <w:rsid w:val="00190D3F"/>
    <w:rsid w:val="001A6485"/>
    <w:rsid w:val="001C38C9"/>
    <w:rsid w:val="002049E2"/>
    <w:rsid w:val="00221B0B"/>
    <w:rsid w:val="00233F95"/>
    <w:rsid w:val="00284D20"/>
    <w:rsid w:val="00291C9A"/>
    <w:rsid w:val="00292951"/>
    <w:rsid w:val="002C092B"/>
    <w:rsid w:val="002C3FD0"/>
    <w:rsid w:val="002F516D"/>
    <w:rsid w:val="00322710"/>
    <w:rsid w:val="0034287D"/>
    <w:rsid w:val="00350418"/>
    <w:rsid w:val="00351247"/>
    <w:rsid w:val="00374D71"/>
    <w:rsid w:val="003751ED"/>
    <w:rsid w:val="00391317"/>
    <w:rsid w:val="003967E9"/>
    <w:rsid w:val="003A2D9B"/>
    <w:rsid w:val="0040424F"/>
    <w:rsid w:val="0042002A"/>
    <w:rsid w:val="00423DA9"/>
    <w:rsid w:val="00454C0D"/>
    <w:rsid w:val="00482A08"/>
    <w:rsid w:val="00496ACB"/>
    <w:rsid w:val="004E3F61"/>
    <w:rsid w:val="004E786E"/>
    <w:rsid w:val="004F3BA3"/>
    <w:rsid w:val="0052026A"/>
    <w:rsid w:val="00543FAB"/>
    <w:rsid w:val="00594ABC"/>
    <w:rsid w:val="005C579B"/>
    <w:rsid w:val="005E14E6"/>
    <w:rsid w:val="00612DA9"/>
    <w:rsid w:val="006152E0"/>
    <w:rsid w:val="00644EF0"/>
    <w:rsid w:val="0068098E"/>
    <w:rsid w:val="0069012E"/>
    <w:rsid w:val="006A7979"/>
    <w:rsid w:val="006B11A9"/>
    <w:rsid w:val="006B5640"/>
    <w:rsid w:val="00732A63"/>
    <w:rsid w:val="00735F1E"/>
    <w:rsid w:val="00756E34"/>
    <w:rsid w:val="007A03A7"/>
    <w:rsid w:val="007A3BB7"/>
    <w:rsid w:val="007A540D"/>
    <w:rsid w:val="007B3409"/>
    <w:rsid w:val="007C5799"/>
    <w:rsid w:val="00840AC7"/>
    <w:rsid w:val="00840D8F"/>
    <w:rsid w:val="008466D2"/>
    <w:rsid w:val="00846C61"/>
    <w:rsid w:val="00864E5C"/>
    <w:rsid w:val="008854E5"/>
    <w:rsid w:val="008A5223"/>
    <w:rsid w:val="008A7EDE"/>
    <w:rsid w:val="008E376D"/>
    <w:rsid w:val="008E66FF"/>
    <w:rsid w:val="00911A4B"/>
    <w:rsid w:val="00935482"/>
    <w:rsid w:val="00936D74"/>
    <w:rsid w:val="00954637"/>
    <w:rsid w:val="009839C4"/>
    <w:rsid w:val="0098436A"/>
    <w:rsid w:val="00990118"/>
    <w:rsid w:val="00992D6B"/>
    <w:rsid w:val="00997AE0"/>
    <w:rsid w:val="009B4F45"/>
    <w:rsid w:val="009C3A47"/>
    <w:rsid w:val="009F758A"/>
    <w:rsid w:val="00A06C63"/>
    <w:rsid w:val="00A242EE"/>
    <w:rsid w:val="00A524AD"/>
    <w:rsid w:val="00A56745"/>
    <w:rsid w:val="00AD01E1"/>
    <w:rsid w:val="00B01224"/>
    <w:rsid w:val="00B3488C"/>
    <w:rsid w:val="00B5290D"/>
    <w:rsid w:val="00B66CC4"/>
    <w:rsid w:val="00B821E9"/>
    <w:rsid w:val="00BA4548"/>
    <w:rsid w:val="00BB5E12"/>
    <w:rsid w:val="00BE76BA"/>
    <w:rsid w:val="00BF171B"/>
    <w:rsid w:val="00C60720"/>
    <w:rsid w:val="00C710C3"/>
    <w:rsid w:val="00C82CCE"/>
    <w:rsid w:val="00C96EA3"/>
    <w:rsid w:val="00C979B4"/>
    <w:rsid w:val="00CA5E6E"/>
    <w:rsid w:val="00CF0023"/>
    <w:rsid w:val="00D06711"/>
    <w:rsid w:val="00D203FE"/>
    <w:rsid w:val="00DA5CCF"/>
    <w:rsid w:val="00DB01FF"/>
    <w:rsid w:val="00DB187E"/>
    <w:rsid w:val="00DB61D7"/>
    <w:rsid w:val="00DF0929"/>
    <w:rsid w:val="00DF7A26"/>
    <w:rsid w:val="00E2733A"/>
    <w:rsid w:val="00E418BC"/>
    <w:rsid w:val="00E509BE"/>
    <w:rsid w:val="00E5295E"/>
    <w:rsid w:val="00E720AB"/>
    <w:rsid w:val="00E942CB"/>
    <w:rsid w:val="00EA5EAC"/>
    <w:rsid w:val="00EB0633"/>
    <w:rsid w:val="00EE3341"/>
    <w:rsid w:val="00EF2A83"/>
    <w:rsid w:val="00F07B33"/>
    <w:rsid w:val="00F11E16"/>
    <w:rsid w:val="00F129A1"/>
    <w:rsid w:val="00F26AC0"/>
    <w:rsid w:val="00F36070"/>
    <w:rsid w:val="00F54072"/>
    <w:rsid w:val="00F67B02"/>
    <w:rsid w:val="00F7285A"/>
    <w:rsid w:val="00FA72A2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50A37C5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1051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Sofia Chiriboga</cp:lastModifiedBy>
  <cp:revision>2</cp:revision>
  <cp:lastPrinted>2016-12-22T22:58:00Z</cp:lastPrinted>
  <dcterms:created xsi:type="dcterms:W3CDTF">2018-07-19T18:06:00Z</dcterms:created>
  <dcterms:modified xsi:type="dcterms:W3CDTF">2018-07-19T18:06:00Z</dcterms:modified>
</cp:coreProperties>
</file>