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60B69" w14:textId="7DBE111B" w:rsidR="00387A0D" w:rsidRDefault="008B6DF7" w:rsidP="004378CA">
      <w:pPr>
        <w:jc w:val="both"/>
        <w:rPr>
          <w:rFonts w:ascii="Arial Narrow" w:hAnsi="Arial Narrow"/>
          <w:sz w:val="16"/>
          <w:lang w:val="es-EC"/>
        </w:rPr>
      </w:pPr>
      <w:r w:rsidRPr="002354F8">
        <w:rPr>
          <w:rFonts w:ascii="Arial Narrow" w:hAnsi="Arial Narrow"/>
          <w:sz w:val="16"/>
          <w:lang w:val="es-EC"/>
        </w:rPr>
        <w:t xml:space="preserve">                                                         </w:t>
      </w:r>
      <w:r w:rsidR="00672A1E">
        <w:rPr>
          <w:rFonts w:ascii="Arial Narrow" w:hAnsi="Arial Narrow"/>
          <w:sz w:val="16"/>
          <w:lang w:val="es-EC"/>
        </w:rPr>
        <w:t xml:space="preserve">                             </w:t>
      </w:r>
    </w:p>
    <w:p w14:paraId="4D20B8E0" w14:textId="77777777" w:rsidR="00387A0D" w:rsidRDefault="00387A0D" w:rsidP="004378CA">
      <w:pPr>
        <w:jc w:val="both"/>
        <w:rPr>
          <w:rFonts w:ascii="Arial Narrow" w:hAnsi="Arial Narrow"/>
          <w:sz w:val="16"/>
          <w:lang w:val="es-EC"/>
        </w:rPr>
      </w:pPr>
    </w:p>
    <w:p w14:paraId="5EF0AE54" w14:textId="77777777" w:rsidR="00387A0D" w:rsidRDefault="00387A0D" w:rsidP="004378CA">
      <w:pPr>
        <w:jc w:val="both"/>
        <w:rPr>
          <w:rFonts w:ascii="Arial Narrow" w:hAnsi="Arial Narrow"/>
          <w:sz w:val="16"/>
          <w:lang w:val="es-EC"/>
        </w:rPr>
      </w:pPr>
    </w:p>
    <w:p w14:paraId="525CA528" w14:textId="77777777" w:rsidR="00311B58" w:rsidRDefault="00A028BC" w:rsidP="00311B58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ANEXO N°1</w:t>
      </w:r>
    </w:p>
    <w:p w14:paraId="46F5CBBD" w14:textId="77777777" w:rsidR="005502B8" w:rsidRDefault="005502B8" w:rsidP="00311B58">
      <w:pPr>
        <w:jc w:val="center"/>
        <w:rPr>
          <w:rFonts w:ascii="Arial Narrow" w:hAnsi="Arial Narrow"/>
          <w:b/>
          <w:sz w:val="32"/>
        </w:rPr>
      </w:pPr>
    </w:p>
    <w:p w14:paraId="5E95E428" w14:textId="77777777" w:rsidR="005502B8" w:rsidRDefault="005502B8" w:rsidP="00311B58">
      <w:pPr>
        <w:jc w:val="center"/>
        <w:rPr>
          <w:rFonts w:ascii="Arial Narrow" w:hAnsi="Arial Narrow"/>
          <w:b/>
          <w:sz w:val="32"/>
        </w:rPr>
      </w:pPr>
    </w:p>
    <w:p w14:paraId="4738C4CD" w14:textId="77777777" w:rsidR="00311B58" w:rsidRPr="004533A6" w:rsidRDefault="00311B58" w:rsidP="00311B58">
      <w:pPr>
        <w:jc w:val="center"/>
        <w:rPr>
          <w:rFonts w:ascii="Arial Narrow" w:hAnsi="Arial Narrow"/>
          <w:b/>
          <w:sz w:val="32"/>
        </w:rPr>
      </w:pPr>
    </w:p>
    <w:p w14:paraId="67E2BB12" w14:textId="77777777" w:rsidR="003C493A" w:rsidRDefault="003C493A" w:rsidP="003C493A">
      <w:pPr>
        <w:framePr w:hSpace="57" w:wrap="around" w:vAnchor="text" w:hAnchor="text" w:y="1"/>
        <w:jc w:val="center"/>
        <w:rPr>
          <w:rFonts w:ascii="Arial" w:hAnsi="Arial" w:cs="Arial"/>
          <w:b/>
          <w:bCs/>
          <w:color w:val="000000"/>
          <w:sz w:val="16"/>
          <w:szCs w:val="16"/>
          <w:lang w:val="es-EC"/>
        </w:rPr>
      </w:pPr>
    </w:p>
    <w:p w14:paraId="002F9023" w14:textId="5FAF83F2" w:rsidR="00311B58" w:rsidRPr="00193CC9" w:rsidRDefault="00311B58" w:rsidP="003C493A">
      <w:pPr>
        <w:pStyle w:val="Sinespaciado"/>
        <w:ind w:right="4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93CC9">
        <w:rPr>
          <w:rFonts w:ascii="Arial" w:hAnsi="Arial" w:cs="Arial"/>
          <w:b/>
          <w:sz w:val="28"/>
          <w:szCs w:val="28"/>
          <w:u w:val="single"/>
        </w:rPr>
        <w:t>Análisis de Costos Actual por la Validación, Indexación, Codificación y Administración de la Información de</w:t>
      </w:r>
      <w:r w:rsidR="00193CC9" w:rsidRPr="00193CC9">
        <w:rPr>
          <w:rFonts w:ascii="Arial" w:hAnsi="Arial" w:cs="Arial"/>
          <w:b/>
          <w:sz w:val="28"/>
          <w:szCs w:val="28"/>
          <w:u w:val="single"/>
        </w:rPr>
        <w:t xml:space="preserve"> AMERICAN PORTS LIMITED S.A AMEPORTS</w:t>
      </w:r>
      <w:r w:rsidR="003C493A" w:rsidRPr="00193CC9">
        <w:rPr>
          <w:rFonts w:ascii="Arial" w:hAnsi="Arial" w:cs="Arial"/>
          <w:b/>
          <w:sz w:val="28"/>
          <w:szCs w:val="28"/>
          <w:u w:val="single"/>
        </w:rPr>
        <w:t xml:space="preserve">                   </w:t>
      </w:r>
    </w:p>
    <w:p w14:paraId="3BB94616" w14:textId="77777777" w:rsidR="00311B58" w:rsidRPr="00193CC9" w:rsidRDefault="00311B58" w:rsidP="003C493A">
      <w:pPr>
        <w:pStyle w:val="Sinespaciad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3E04430C" w14:textId="77777777" w:rsidR="00311B58" w:rsidRPr="004533A6" w:rsidRDefault="00311B58" w:rsidP="00311B58">
      <w:pPr>
        <w:pStyle w:val="Sinespaciado"/>
        <w:jc w:val="both"/>
        <w:rPr>
          <w:rFonts w:ascii="Arial Narrow" w:hAnsi="Arial Narrow"/>
          <w:b/>
          <w:sz w:val="20"/>
          <w:szCs w:val="24"/>
        </w:rPr>
      </w:pPr>
    </w:p>
    <w:tbl>
      <w:tblPr>
        <w:tblW w:w="71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8"/>
        <w:gridCol w:w="1276"/>
        <w:gridCol w:w="1701"/>
      </w:tblGrid>
      <w:tr w:rsidR="00311B58" w:rsidRPr="004533A6" w14:paraId="705039E5" w14:textId="77777777" w:rsidTr="00311B58">
        <w:trPr>
          <w:trHeight w:val="267"/>
          <w:jc w:val="center"/>
        </w:trPr>
        <w:tc>
          <w:tcPr>
            <w:tcW w:w="7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448D0045" w14:textId="17EA8069" w:rsidR="00311B58" w:rsidRPr="004533A6" w:rsidRDefault="004E2D73" w:rsidP="004E2D73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CUSTODIA FISICA DE CAJAS POR 7 AÑOS</w:t>
            </w:r>
          </w:p>
        </w:tc>
      </w:tr>
      <w:tr w:rsidR="00311B58" w:rsidRPr="004533A6" w14:paraId="5E6B5C50" w14:textId="77777777" w:rsidTr="004E2D73">
        <w:trPr>
          <w:trHeight w:val="61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50C9F66F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Descripción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EFFDE0F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68F6C834" w14:textId="6D12DDE4" w:rsidR="00311B58" w:rsidRPr="004533A6" w:rsidRDefault="004E2D73" w:rsidP="00311B5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Valor Total</w:t>
            </w:r>
          </w:p>
        </w:tc>
      </w:tr>
      <w:tr w:rsidR="00311B58" w:rsidRPr="004533A6" w14:paraId="415C2D1E" w14:textId="77777777" w:rsidTr="004E2D73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58B4" w14:textId="1830EE3D" w:rsidR="00311B58" w:rsidRP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>Custodia física de caja año 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4E3F5" w14:textId="687ACF11" w:rsidR="00311B58" w:rsidRPr="004533A6" w:rsidRDefault="00193CC9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FD6E" w14:textId="64F24061" w:rsidR="00311B58" w:rsidRPr="004E2D73" w:rsidRDefault="00147794" w:rsidP="004E2D73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6D3D0A"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</w:t>
            </w:r>
            <w:r w:rsidR="004E2D73"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59</w:t>
            </w:r>
            <w:r w:rsidR="006D3D0A"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</w:t>
            </w:r>
            <w:r w:rsidR="004E2D73"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3</w:t>
            </w:r>
            <w:r w:rsidR="003A27DD"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</w:t>
            </w:r>
          </w:p>
        </w:tc>
      </w:tr>
      <w:tr w:rsidR="004E2D73" w:rsidRPr="004533A6" w14:paraId="75C183FA" w14:textId="77777777" w:rsidTr="004E2D73">
        <w:trPr>
          <w:trHeight w:val="233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BAEAB" w14:textId="468B267B" w:rsidR="004E2D73" w:rsidRP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>Custodia física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 xml:space="preserve"> de caja año 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896A2" w14:textId="6C05DC16" w:rsidR="004E2D73" w:rsidRPr="004533A6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ADC1" w14:textId="3C9CC000" w:rsidR="004E2D73" w:rsidRPr="004E2D73" w:rsidRDefault="004E2D73" w:rsidP="004E2D73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$ 550.80</w:t>
            </w:r>
          </w:p>
        </w:tc>
      </w:tr>
      <w:tr w:rsidR="004E2D73" w:rsidRPr="004533A6" w14:paraId="15DCADDF" w14:textId="77777777" w:rsidTr="004E2D73">
        <w:trPr>
          <w:trHeight w:val="101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F98A92" w14:textId="0F97085A" w:rsidR="004E2D73" w:rsidRP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>Custodia física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 xml:space="preserve"> de caja año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45CA25" w14:textId="37D91C79" w:rsid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D5BF" w14:textId="4A778950" w:rsidR="004E2D73" w:rsidRPr="004E2D73" w:rsidRDefault="004E2D73" w:rsidP="004E2D73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$ 475.20</w:t>
            </w:r>
          </w:p>
        </w:tc>
      </w:tr>
      <w:tr w:rsidR="004E2D73" w:rsidRPr="004533A6" w14:paraId="73009A7A" w14:textId="77777777" w:rsidTr="004E2D73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81656B" w14:textId="0012088D" w:rsidR="004E2D73" w:rsidRP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>Custodia física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 xml:space="preserve"> de caja año 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C8A6B" w14:textId="1F2617C4" w:rsid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70ED2" w14:textId="12A536D5" w:rsidR="004E2D73" w:rsidRPr="004E2D73" w:rsidRDefault="004E2D73" w:rsidP="004E2D73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$ 394.20</w:t>
            </w:r>
          </w:p>
        </w:tc>
      </w:tr>
      <w:tr w:rsidR="004E2D73" w:rsidRPr="004533A6" w14:paraId="69987664" w14:textId="77777777" w:rsidTr="004E2D73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931A9F" w14:textId="1EE37518" w:rsidR="004E2D73" w:rsidRP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>Custodia física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 xml:space="preserve"> de caja año 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1138A" w14:textId="136A6A76" w:rsid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75D70" w14:textId="673551AF" w:rsidR="004E2D73" w:rsidRPr="004E2D73" w:rsidRDefault="004E2D73" w:rsidP="004E2D73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$ 329.40</w:t>
            </w:r>
          </w:p>
        </w:tc>
      </w:tr>
      <w:tr w:rsidR="004E2D73" w:rsidRPr="004533A6" w14:paraId="7430EB0A" w14:textId="77777777" w:rsidTr="004E2D73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E82692" w14:textId="17B5B1B5" w:rsidR="004E2D73" w:rsidRP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>Custodia física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 xml:space="preserve"> de caja año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CA3DA" w14:textId="7482E371" w:rsid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6C2ED" w14:textId="038B8B48" w:rsidR="004E2D73" w:rsidRPr="004E2D73" w:rsidRDefault="004E2D73" w:rsidP="004E2D73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$ 210.60</w:t>
            </w:r>
          </w:p>
        </w:tc>
      </w:tr>
      <w:tr w:rsidR="00311B58" w:rsidRPr="004533A6" w14:paraId="3D63C963" w14:textId="77777777" w:rsidTr="004E2D73">
        <w:trPr>
          <w:trHeight w:val="244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F6E0" w14:textId="1D732229" w:rsidR="00311B58" w:rsidRPr="004533A6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>Custodia física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lang w:val="es-ES" w:eastAsia="es-ES"/>
              </w:rPr>
              <w:t xml:space="preserve"> de caja año 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BACE5" w14:textId="5D89D76E" w:rsidR="00311B58" w:rsidRPr="004533A6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858A" w14:textId="647E9604" w:rsidR="00311B58" w:rsidRPr="004E2D73" w:rsidRDefault="004E2D73" w:rsidP="004E2D73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$ 129.60</w:t>
            </w:r>
          </w:p>
        </w:tc>
      </w:tr>
    </w:tbl>
    <w:p w14:paraId="3831B508" w14:textId="77777777" w:rsidR="00311B58" w:rsidRDefault="00311B58" w:rsidP="00311B58">
      <w:pPr>
        <w:pStyle w:val="Sinespaciado"/>
        <w:tabs>
          <w:tab w:val="left" w:pos="5670"/>
        </w:tabs>
        <w:spacing w:line="276" w:lineRule="auto"/>
        <w:ind w:right="4"/>
        <w:rPr>
          <w:rFonts w:ascii="Arial Narrow" w:hAnsi="Arial Narrow"/>
          <w:b/>
          <w:sz w:val="28"/>
          <w:szCs w:val="24"/>
          <w:u w:val="single"/>
        </w:rPr>
      </w:pPr>
    </w:p>
    <w:p w14:paraId="65FAB41E" w14:textId="77777777" w:rsidR="00A94AF3" w:rsidRDefault="00A94AF3" w:rsidP="00311B58">
      <w:pPr>
        <w:pStyle w:val="Sinespaciado"/>
        <w:rPr>
          <w:rFonts w:ascii="Arial Narrow" w:hAnsi="Arial Narrow"/>
          <w:b/>
          <w:sz w:val="20"/>
          <w:szCs w:val="24"/>
        </w:rPr>
      </w:pPr>
    </w:p>
    <w:p w14:paraId="5DDCD649" w14:textId="77777777" w:rsidR="00311B58" w:rsidRPr="004533A6" w:rsidRDefault="00311B58" w:rsidP="00311B58">
      <w:pPr>
        <w:pStyle w:val="Sinespaciado"/>
        <w:rPr>
          <w:rFonts w:ascii="Arial Narrow" w:hAnsi="Arial Narrow"/>
          <w:b/>
          <w:sz w:val="20"/>
          <w:szCs w:val="24"/>
        </w:rPr>
      </w:pPr>
      <w:r w:rsidRPr="004533A6">
        <w:rPr>
          <w:rFonts w:ascii="Arial Narrow" w:hAnsi="Arial Narrow"/>
          <w:b/>
          <w:sz w:val="20"/>
          <w:szCs w:val="24"/>
        </w:rPr>
        <w:t>INVERSIÓN MENSUAL</w:t>
      </w:r>
    </w:p>
    <w:p w14:paraId="7C15A43B" w14:textId="77777777" w:rsidR="00311B58" w:rsidRPr="004533A6" w:rsidRDefault="00311B58" w:rsidP="00311B58">
      <w:pPr>
        <w:pStyle w:val="Sinespaciado"/>
        <w:rPr>
          <w:rFonts w:ascii="Arial Narrow" w:hAnsi="Arial Narrow"/>
          <w:b/>
          <w:sz w:val="20"/>
          <w:szCs w:val="24"/>
        </w:rPr>
      </w:pPr>
    </w:p>
    <w:tbl>
      <w:tblPr>
        <w:tblW w:w="7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6"/>
        <w:gridCol w:w="1361"/>
        <w:gridCol w:w="1559"/>
        <w:gridCol w:w="1985"/>
      </w:tblGrid>
      <w:tr w:rsidR="00311B58" w:rsidRPr="004533A6" w14:paraId="6F5E6895" w14:textId="77777777" w:rsidTr="003077BD">
        <w:trPr>
          <w:trHeight w:val="292"/>
          <w:jc w:val="center"/>
        </w:trPr>
        <w:tc>
          <w:tcPr>
            <w:tcW w:w="7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54A52FC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Custodia Mensual de Archivos Físicos</w:t>
            </w:r>
          </w:p>
        </w:tc>
      </w:tr>
      <w:tr w:rsidR="00311B58" w:rsidRPr="004533A6" w14:paraId="40FAEE4F" w14:textId="77777777" w:rsidTr="004E2D73">
        <w:trPr>
          <w:trHeight w:val="292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3DF1092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 xml:space="preserve">Descripción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8B6F01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32E5B85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Inicial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479D55C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  <w:lang w:val="es-ES" w:eastAsia="es-ES"/>
              </w:rPr>
              <w:t>Precio Total</w:t>
            </w:r>
          </w:p>
        </w:tc>
      </w:tr>
      <w:tr w:rsidR="00311B58" w:rsidRPr="004533A6" w14:paraId="68626750" w14:textId="77777777" w:rsidTr="004E2D73">
        <w:trPr>
          <w:trHeight w:val="255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515E7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Custodia Mensual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62A83" w14:textId="53A5FA80" w:rsidR="00311B58" w:rsidRPr="004533A6" w:rsidRDefault="003A27DD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9DD80" w14:textId="2660213B" w:rsidR="00311B58" w:rsidRPr="004533A6" w:rsidRDefault="003A27DD" w:rsidP="007072BB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5502B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0.45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33F5C" w14:textId="66DFC10E" w:rsidR="00311B58" w:rsidRPr="004533A6" w:rsidRDefault="00311B58" w:rsidP="00D30761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$ </w:t>
            </w:r>
            <w:r w:rsidR="004E2D73"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53.</w:t>
            </w:r>
            <w:r w:rsidR="003A27DD"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10</w:t>
            </w:r>
          </w:p>
        </w:tc>
      </w:tr>
      <w:tr w:rsidR="004E2D73" w:rsidRPr="004533A6" w14:paraId="215E835A" w14:textId="77777777" w:rsidTr="004E2D73">
        <w:trPr>
          <w:trHeight w:val="268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E6569" w14:textId="77B3DC0E" w:rsidR="004E2D73" w:rsidRPr="004E2D73" w:rsidRDefault="004E2D73" w:rsidP="004E2D73">
            <w:pPr>
              <w:jc w:val="center"/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lang w:val="es-ES" w:eastAsia="es-ES"/>
              </w:rPr>
              <w:t>Ordenamiento e Indexación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53CF1" w14:textId="4A0DEECF" w:rsid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DFD48C" w14:textId="45F36B17" w:rsidR="004E2D73" w:rsidRDefault="004E2D73" w:rsidP="007072BB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5502B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E9E762" w14:textId="36F753B1" w:rsidR="004E2D73" w:rsidRDefault="004E2D73" w:rsidP="004E2D73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$153.40</w:t>
            </w:r>
          </w:p>
        </w:tc>
      </w:tr>
      <w:tr w:rsidR="004E2D73" w:rsidRPr="004533A6" w14:paraId="7F7EC1B2" w14:textId="77777777" w:rsidTr="004E2D73">
        <w:trPr>
          <w:trHeight w:val="268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6E0C46" w14:textId="766BF534" w:rsid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Salidas permanente</w:t>
            </w:r>
            <w:r w:rsidR="00183F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D9BE5B" w14:textId="20A9C6C2" w:rsidR="004E2D73" w:rsidRDefault="004E2D73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89C9A" w14:textId="375EABD9" w:rsidR="004E2D73" w:rsidRDefault="004E2D73" w:rsidP="004E2D73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$</w:t>
            </w:r>
            <w:r w:rsidR="005502B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2.40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C7705" w14:textId="5F17D561" w:rsidR="004E2D73" w:rsidRDefault="004E2D73" w:rsidP="00311B58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$283.20</w:t>
            </w:r>
          </w:p>
        </w:tc>
      </w:tr>
      <w:tr w:rsidR="00311B58" w:rsidRPr="004533A6" w14:paraId="52BB84AC" w14:textId="77777777" w:rsidTr="004E2D73">
        <w:trPr>
          <w:trHeight w:val="268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25F6D" w14:textId="5384EC3B" w:rsidR="00311B58" w:rsidRPr="004533A6" w:rsidRDefault="00311B58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Licencia de </w:t>
            </w: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Software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399A3" w14:textId="77777777" w:rsidR="00311B58" w:rsidRPr="004533A6" w:rsidRDefault="00311B58" w:rsidP="00311B58">
            <w:pPr>
              <w:jc w:val="center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1</w:t>
            </w: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9CF2A" w14:textId="77777777" w:rsidR="00311B58" w:rsidRPr="004533A6" w:rsidRDefault="007072BB" w:rsidP="007072BB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$ 25</w:t>
            </w:r>
            <w:r w:rsidR="00311B5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D6D00" w14:textId="4D4932C2" w:rsidR="00311B58" w:rsidRPr="004533A6" w:rsidRDefault="007072BB" w:rsidP="00311B58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183F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25</w:t>
            </w:r>
            <w:r w:rsidR="00311B58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.00</w:t>
            </w:r>
          </w:p>
        </w:tc>
      </w:tr>
      <w:tr w:rsidR="00311B58" w:rsidRPr="004533A6" w14:paraId="18103527" w14:textId="77777777" w:rsidTr="004E2D73">
        <w:trPr>
          <w:trHeight w:val="255"/>
          <w:jc w:val="center"/>
        </w:trPr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D9512" w14:textId="77777777" w:rsidR="00311B58" w:rsidRPr="004533A6" w:rsidRDefault="00311B58" w:rsidP="00311B58">
            <w:pP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CC489" w14:textId="77777777" w:rsidR="00311B58" w:rsidRPr="004533A6" w:rsidRDefault="00311B58" w:rsidP="00311B58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C6BF3" w14:textId="77777777" w:rsidR="00311B58" w:rsidRPr="004533A6" w:rsidRDefault="00311B58" w:rsidP="00311B58">
            <w:pP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 xml:space="preserve">Sub-Total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61B40" w14:textId="381A1A78" w:rsidR="00311B58" w:rsidRPr="004533A6" w:rsidRDefault="00183FA6" w:rsidP="00093293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$514.7</w:t>
            </w:r>
            <w:r w:rsidR="003A27DD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0</w:t>
            </w:r>
          </w:p>
        </w:tc>
      </w:tr>
      <w:tr w:rsidR="007072BB" w:rsidRPr="004533A6" w14:paraId="2FC805F5" w14:textId="77777777" w:rsidTr="004E2D73">
        <w:trPr>
          <w:trHeight w:val="268"/>
          <w:jc w:val="center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D3D6E9" w14:textId="77777777" w:rsidR="007072BB" w:rsidRPr="004533A6" w:rsidRDefault="007072BB" w:rsidP="00311B58">
            <w:pPr>
              <w:rPr>
                <w:rFonts w:ascii="Arial Narrow" w:hAnsi="Arial Narrow" w:cs="Arial"/>
                <w:color w:val="000000"/>
                <w:lang w:eastAsia="es-E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875E6" w14:textId="77777777" w:rsidR="007072BB" w:rsidRPr="004533A6" w:rsidRDefault="007072BB" w:rsidP="00311B58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FB673" w14:textId="77777777" w:rsidR="007072BB" w:rsidRPr="004533A6" w:rsidRDefault="007072BB" w:rsidP="00311B58">
            <w:pP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>Descuento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70E9A" w14:textId="24ACCB21" w:rsidR="007072BB" w:rsidRPr="004E2D73" w:rsidRDefault="007072BB" w:rsidP="00311B58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183F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Pr="004E2D73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25.00</w:t>
            </w:r>
          </w:p>
        </w:tc>
      </w:tr>
      <w:tr w:rsidR="00311B58" w:rsidRPr="004533A6" w14:paraId="4B82A660" w14:textId="77777777" w:rsidTr="004E2D73">
        <w:trPr>
          <w:trHeight w:val="268"/>
          <w:jc w:val="center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963F1" w14:textId="77777777" w:rsidR="00311B58" w:rsidRPr="004533A6" w:rsidRDefault="00311B58" w:rsidP="00311B58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eastAsia="es-ES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BE985" w14:textId="77777777" w:rsidR="00311B58" w:rsidRPr="004533A6" w:rsidRDefault="00311B58" w:rsidP="00311B58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A6C67" w14:textId="77777777" w:rsidR="00311B58" w:rsidRPr="004533A6" w:rsidRDefault="00311B58" w:rsidP="00311B58">
            <w:pP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 xml:space="preserve">IVA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DAA80" w14:textId="45B3FAE4" w:rsidR="00311B58" w:rsidRPr="004533A6" w:rsidRDefault="007072BB" w:rsidP="00D30761">
            <w:pPr>
              <w:jc w:val="right"/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</w:pP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$</w:t>
            </w:r>
            <w:r w:rsidR="00183F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 xml:space="preserve"> </w:t>
            </w:r>
            <w:r w:rsidR="00183FA6">
              <w:rPr>
                <w:rFonts w:ascii="Arial Narrow" w:hAnsi="Arial Narrow" w:cs="Arial"/>
                <w:color w:val="000000"/>
                <w:szCs w:val="24"/>
                <w:lang w:val="es-ES" w:eastAsia="es-ES"/>
              </w:rPr>
              <w:t>58.76</w:t>
            </w:r>
          </w:p>
        </w:tc>
      </w:tr>
      <w:tr w:rsidR="00311B58" w:rsidRPr="004533A6" w14:paraId="1EB42259" w14:textId="77777777" w:rsidTr="004E2D73">
        <w:trPr>
          <w:trHeight w:val="292"/>
          <w:jc w:val="center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57B5A" w14:textId="77777777" w:rsidR="00311B58" w:rsidRPr="004533A6" w:rsidRDefault="00311B58" w:rsidP="00311B58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A1AAB" w14:textId="77777777" w:rsidR="00311B58" w:rsidRPr="004533A6" w:rsidRDefault="00311B58" w:rsidP="00311B58">
            <w:pPr>
              <w:rPr>
                <w:rFonts w:ascii="Arial Narrow" w:hAnsi="Arial Narrow" w:cs="Arial"/>
                <w:color w:val="000000"/>
                <w:lang w:val="es-ES" w:eastAsia="es-ES"/>
              </w:rPr>
            </w:pPr>
            <w:r w:rsidRPr="004533A6">
              <w:rPr>
                <w:rFonts w:ascii="Arial Narrow" w:hAnsi="Arial Narrow" w:cs="Arial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DC60C" w14:textId="77777777" w:rsidR="00311B58" w:rsidRPr="004533A6" w:rsidRDefault="00311B58" w:rsidP="00311B58">
            <w:pPr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</w:pPr>
            <w:r w:rsidRPr="004533A6">
              <w:rPr>
                <w:rFonts w:ascii="Arial Narrow" w:hAnsi="Arial Narrow" w:cs="Arial"/>
                <w:b/>
                <w:bCs/>
                <w:color w:val="000000"/>
                <w:szCs w:val="24"/>
                <w:lang w:val="es-ES" w:eastAsia="es-ES"/>
              </w:rPr>
              <w:t xml:space="preserve">Total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6538F7B" w14:textId="2E88806F" w:rsidR="00311B58" w:rsidRPr="004533A6" w:rsidRDefault="001A76CB" w:rsidP="00D3076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$</w:t>
            </w:r>
            <w:r w:rsidR="00183FA6">
              <w:rPr>
                <w:rFonts w:ascii="Arial Narrow" w:hAnsi="Arial Narrow" w:cs="Arial"/>
                <w:b/>
                <w:bCs/>
                <w:color w:val="000000"/>
                <w:szCs w:val="26"/>
                <w:lang w:val="es-ES" w:eastAsia="es-ES"/>
              </w:rPr>
              <w:t>573,46</w:t>
            </w:r>
          </w:p>
        </w:tc>
      </w:tr>
    </w:tbl>
    <w:p w14:paraId="6CCDF9AC" w14:textId="77777777" w:rsidR="00AE6953" w:rsidRDefault="00AE6953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28F77FCE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39EEBDDB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16F640FE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0028203A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1E68FD48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3CC96D14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166A69CA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0B6935D7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</w:p>
    <w:p w14:paraId="5E432935" w14:textId="77777777" w:rsidR="005502B8" w:rsidRDefault="005502B8" w:rsidP="00AE6953">
      <w:pPr>
        <w:pStyle w:val="Sinespaciado"/>
        <w:tabs>
          <w:tab w:val="left" w:pos="5670"/>
        </w:tabs>
        <w:spacing w:line="276" w:lineRule="auto"/>
        <w:ind w:left="720" w:right="4"/>
        <w:jc w:val="both"/>
        <w:rPr>
          <w:rFonts w:ascii="Arial Narrow" w:hAnsi="Arial Narrow"/>
          <w:sz w:val="32"/>
          <w:szCs w:val="24"/>
          <w:lang w:val="es-ES"/>
        </w:rPr>
      </w:pPr>
      <w:bookmarkStart w:id="0" w:name="_GoBack"/>
      <w:bookmarkEnd w:id="0"/>
    </w:p>
    <w:sectPr w:rsidR="005502B8" w:rsidSect="006D754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7E7"/>
    <w:multiLevelType w:val="hybridMultilevel"/>
    <w:tmpl w:val="5C6857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592FCC"/>
    <w:multiLevelType w:val="hybridMultilevel"/>
    <w:tmpl w:val="C4F2143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>
      <w:start w:val="1"/>
      <w:numFmt w:val="lowerRoman"/>
      <w:lvlText w:val="%3."/>
      <w:lvlJc w:val="right"/>
      <w:pPr>
        <w:ind w:left="3600" w:hanging="180"/>
      </w:pPr>
    </w:lvl>
    <w:lvl w:ilvl="3" w:tplc="0C0A000F">
      <w:start w:val="1"/>
      <w:numFmt w:val="decimal"/>
      <w:lvlText w:val="%4."/>
      <w:lvlJc w:val="left"/>
      <w:pPr>
        <w:ind w:left="4320" w:hanging="360"/>
      </w:pPr>
    </w:lvl>
    <w:lvl w:ilvl="4" w:tplc="0C0A0019">
      <w:start w:val="1"/>
      <w:numFmt w:val="lowerLetter"/>
      <w:lvlText w:val="%5."/>
      <w:lvlJc w:val="left"/>
      <w:pPr>
        <w:ind w:left="5040" w:hanging="360"/>
      </w:pPr>
    </w:lvl>
    <w:lvl w:ilvl="5" w:tplc="0C0A001B">
      <w:start w:val="1"/>
      <w:numFmt w:val="lowerRoman"/>
      <w:lvlText w:val="%6."/>
      <w:lvlJc w:val="right"/>
      <w:pPr>
        <w:ind w:left="5760" w:hanging="180"/>
      </w:pPr>
    </w:lvl>
    <w:lvl w:ilvl="6" w:tplc="0C0A000F">
      <w:start w:val="1"/>
      <w:numFmt w:val="decimal"/>
      <w:lvlText w:val="%7."/>
      <w:lvlJc w:val="left"/>
      <w:pPr>
        <w:ind w:left="6480" w:hanging="360"/>
      </w:pPr>
    </w:lvl>
    <w:lvl w:ilvl="7" w:tplc="0C0A0019">
      <w:start w:val="1"/>
      <w:numFmt w:val="lowerLetter"/>
      <w:lvlText w:val="%8."/>
      <w:lvlJc w:val="left"/>
      <w:pPr>
        <w:ind w:left="7200" w:hanging="360"/>
      </w:pPr>
    </w:lvl>
    <w:lvl w:ilvl="8" w:tplc="0C0A001B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E3472"/>
    <w:multiLevelType w:val="hybridMultilevel"/>
    <w:tmpl w:val="5ABC2FA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D137934"/>
    <w:multiLevelType w:val="hybridMultilevel"/>
    <w:tmpl w:val="4838DCDE"/>
    <w:lvl w:ilvl="0" w:tplc="5CF0C4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6F032F2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D9981C36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</w:r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3E"/>
    <w:rsid w:val="000102A0"/>
    <w:rsid w:val="00010B55"/>
    <w:rsid w:val="00022ACB"/>
    <w:rsid w:val="00063934"/>
    <w:rsid w:val="000845D5"/>
    <w:rsid w:val="000872A6"/>
    <w:rsid w:val="00093293"/>
    <w:rsid w:val="000932C6"/>
    <w:rsid w:val="00095E02"/>
    <w:rsid w:val="00096A63"/>
    <w:rsid w:val="000A4715"/>
    <w:rsid w:val="000F5032"/>
    <w:rsid w:val="00112A70"/>
    <w:rsid w:val="0011503A"/>
    <w:rsid w:val="00147794"/>
    <w:rsid w:val="00147DEE"/>
    <w:rsid w:val="001706FA"/>
    <w:rsid w:val="00171040"/>
    <w:rsid w:val="00175CD4"/>
    <w:rsid w:val="00183FA6"/>
    <w:rsid w:val="00193CC9"/>
    <w:rsid w:val="00195FA8"/>
    <w:rsid w:val="001A76CB"/>
    <w:rsid w:val="001C112C"/>
    <w:rsid w:val="001F34B7"/>
    <w:rsid w:val="001F60B3"/>
    <w:rsid w:val="002155D8"/>
    <w:rsid w:val="002354F8"/>
    <w:rsid w:val="00241A3C"/>
    <w:rsid w:val="00283F2B"/>
    <w:rsid w:val="00295271"/>
    <w:rsid w:val="002B5AAE"/>
    <w:rsid w:val="002C3724"/>
    <w:rsid w:val="002D34E0"/>
    <w:rsid w:val="002D4E57"/>
    <w:rsid w:val="002E3D43"/>
    <w:rsid w:val="002E6096"/>
    <w:rsid w:val="002E6B98"/>
    <w:rsid w:val="002F03DE"/>
    <w:rsid w:val="003077BD"/>
    <w:rsid w:val="00311B58"/>
    <w:rsid w:val="00325832"/>
    <w:rsid w:val="00327C3E"/>
    <w:rsid w:val="00373340"/>
    <w:rsid w:val="003810AA"/>
    <w:rsid w:val="003838C9"/>
    <w:rsid w:val="00387A0D"/>
    <w:rsid w:val="003903CC"/>
    <w:rsid w:val="00393868"/>
    <w:rsid w:val="00393CDE"/>
    <w:rsid w:val="0039592B"/>
    <w:rsid w:val="003A27DD"/>
    <w:rsid w:val="003B75A4"/>
    <w:rsid w:val="003B7AC4"/>
    <w:rsid w:val="003C493A"/>
    <w:rsid w:val="003D269B"/>
    <w:rsid w:val="003E2AF7"/>
    <w:rsid w:val="003F1AFB"/>
    <w:rsid w:val="003F4F41"/>
    <w:rsid w:val="003F72F2"/>
    <w:rsid w:val="003F78EA"/>
    <w:rsid w:val="00421AFB"/>
    <w:rsid w:val="004221A9"/>
    <w:rsid w:val="004259BD"/>
    <w:rsid w:val="00430FC9"/>
    <w:rsid w:val="004319AE"/>
    <w:rsid w:val="00433D17"/>
    <w:rsid w:val="00435854"/>
    <w:rsid w:val="00437664"/>
    <w:rsid w:val="004378CA"/>
    <w:rsid w:val="00452056"/>
    <w:rsid w:val="004533A6"/>
    <w:rsid w:val="004542BF"/>
    <w:rsid w:val="00475389"/>
    <w:rsid w:val="004754AA"/>
    <w:rsid w:val="00475D3B"/>
    <w:rsid w:val="00477119"/>
    <w:rsid w:val="004A3CD0"/>
    <w:rsid w:val="004C231F"/>
    <w:rsid w:val="004D42D1"/>
    <w:rsid w:val="004D5EC3"/>
    <w:rsid w:val="004E1A06"/>
    <w:rsid w:val="004E2D73"/>
    <w:rsid w:val="004F61A3"/>
    <w:rsid w:val="004F6A8F"/>
    <w:rsid w:val="004F7DBE"/>
    <w:rsid w:val="00517D01"/>
    <w:rsid w:val="00522C44"/>
    <w:rsid w:val="00526081"/>
    <w:rsid w:val="00526A0B"/>
    <w:rsid w:val="00530DB9"/>
    <w:rsid w:val="00532935"/>
    <w:rsid w:val="005331C3"/>
    <w:rsid w:val="005502B8"/>
    <w:rsid w:val="00566CED"/>
    <w:rsid w:val="0057050A"/>
    <w:rsid w:val="0057713E"/>
    <w:rsid w:val="00580679"/>
    <w:rsid w:val="0058664C"/>
    <w:rsid w:val="005A7DCE"/>
    <w:rsid w:val="005B6910"/>
    <w:rsid w:val="005C7045"/>
    <w:rsid w:val="005D1AF3"/>
    <w:rsid w:val="005E399F"/>
    <w:rsid w:val="005F09BF"/>
    <w:rsid w:val="0060682F"/>
    <w:rsid w:val="006303BD"/>
    <w:rsid w:val="00631FC7"/>
    <w:rsid w:val="0063369A"/>
    <w:rsid w:val="00662680"/>
    <w:rsid w:val="006671C1"/>
    <w:rsid w:val="00672A1E"/>
    <w:rsid w:val="0068158E"/>
    <w:rsid w:val="00683C92"/>
    <w:rsid w:val="00686046"/>
    <w:rsid w:val="006A0480"/>
    <w:rsid w:val="006A2B66"/>
    <w:rsid w:val="006A3E85"/>
    <w:rsid w:val="006A7C99"/>
    <w:rsid w:val="006B35C8"/>
    <w:rsid w:val="006D1BF2"/>
    <w:rsid w:val="006D3D0A"/>
    <w:rsid w:val="006D754F"/>
    <w:rsid w:val="006F14CA"/>
    <w:rsid w:val="007072BB"/>
    <w:rsid w:val="0071000C"/>
    <w:rsid w:val="007124E0"/>
    <w:rsid w:val="00722F6A"/>
    <w:rsid w:val="007262AD"/>
    <w:rsid w:val="00732515"/>
    <w:rsid w:val="0073747E"/>
    <w:rsid w:val="00745FAA"/>
    <w:rsid w:val="00765682"/>
    <w:rsid w:val="00772A5F"/>
    <w:rsid w:val="00777E38"/>
    <w:rsid w:val="00787371"/>
    <w:rsid w:val="0079154D"/>
    <w:rsid w:val="00797634"/>
    <w:rsid w:val="007D0AC6"/>
    <w:rsid w:val="007E126E"/>
    <w:rsid w:val="007F05E8"/>
    <w:rsid w:val="008209EF"/>
    <w:rsid w:val="00826B71"/>
    <w:rsid w:val="008422EA"/>
    <w:rsid w:val="0085134A"/>
    <w:rsid w:val="00864DFB"/>
    <w:rsid w:val="00887694"/>
    <w:rsid w:val="008A2F0D"/>
    <w:rsid w:val="008B61E4"/>
    <w:rsid w:val="008B645A"/>
    <w:rsid w:val="008B6DF7"/>
    <w:rsid w:val="008D4AEE"/>
    <w:rsid w:val="008D6344"/>
    <w:rsid w:val="008F1D51"/>
    <w:rsid w:val="008F1FF4"/>
    <w:rsid w:val="008F2548"/>
    <w:rsid w:val="0091753F"/>
    <w:rsid w:val="009224EA"/>
    <w:rsid w:val="0092322E"/>
    <w:rsid w:val="00926542"/>
    <w:rsid w:val="0097371D"/>
    <w:rsid w:val="009756A0"/>
    <w:rsid w:val="00975AF7"/>
    <w:rsid w:val="00987049"/>
    <w:rsid w:val="00994FA2"/>
    <w:rsid w:val="009A092C"/>
    <w:rsid w:val="009D5EA6"/>
    <w:rsid w:val="009F3BAD"/>
    <w:rsid w:val="009F4937"/>
    <w:rsid w:val="009F56CB"/>
    <w:rsid w:val="009F56FB"/>
    <w:rsid w:val="009F57A8"/>
    <w:rsid w:val="00A028BC"/>
    <w:rsid w:val="00A14BEB"/>
    <w:rsid w:val="00A318FF"/>
    <w:rsid w:val="00A459A3"/>
    <w:rsid w:val="00A7013A"/>
    <w:rsid w:val="00A810D0"/>
    <w:rsid w:val="00A94AF3"/>
    <w:rsid w:val="00AA7B98"/>
    <w:rsid w:val="00AE6953"/>
    <w:rsid w:val="00AF028D"/>
    <w:rsid w:val="00B312E8"/>
    <w:rsid w:val="00B7344B"/>
    <w:rsid w:val="00BA4FCE"/>
    <w:rsid w:val="00BB61FB"/>
    <w:rsid w:val="00BB70FC"/>
    <w:rsid w:val="00BC7E19"/>
    <w:rsid w:val="00BF7FA4"/>
    <w:rsid w:val="00C569F0"/>
    <w:rsid w:val="00C67BEF"/>
    <w:rsid w:val="00C709FA"/>
    <w:rsid w:val="00C715A2"/>
    <w:rsid w:val="00C756C6"/>
    <w:rsid w:val="00C93972"/>
    <w:rsid w:val="00C964C4"/>
    <w:rsid w:val="00D30761"/>
    <w:rsid w:val="00D42C67"/>
    <w:rsid w:val="00D56EE7"/>
    <w:rsid w:val="00D570A2"/>
    <w:rsid w:val="00D5750D"/>
    <w:rsid w:val="00D712C9"/>
    <w:rsid w:val="00D8444C"/>
    <w:rsid w:val="00D85B3A"/>
    <w:rsid w:val="00D90EA0"/>
    <w:rsid w:val="00D9201A"/>
    <w:rsid w:val="00D92ACC"/>
    <w:rsid w:val="00D97643"/>
    <w:rsid w:val="00DB620D"/>
    <w:rsid w:val="00DC7E6B"/>
    <w:rsid w:val="00DD1EFF"/>
    <w:rsid w:val="00DD7A02"/>
    <w:rsid w:val="00DF392F"/>
    <w:rsid w:val="00E20695"/>
    <w:rsid w:val="00E24B62"/>
    <w:rsid w:val="00E51217"/>
    <w:rsid w:val="00E64846"/>
    <w:rsid w:val="00EA1221"/>
    <w:rsid w:val="00EA68DC"/>
    <w:rsid w:val="00EB2B52"/>
    <w:rsid w:val="00EC50F5"/>
    <w:rsid w:val="00EE472B"/>
    <w:rsid w:val="00EF6BA0"/>
    <w:rsid w:val="00F034B8"/>
    <w:rsid w:val="00F07B3D"/>
    <w:rsid w:val="00F209A3"/>
    <w:rsid w:val="00F362FD"/>
    <w:rsid w:val="00F42534"/>
    <w:rsid w:val="00F659C5"/>
    <w:rsid w:val="00F75C23"/>
    <w:rsid w:val="00F84E44"/>
    <w:rsid w:val="00F91219"/>
    <w:rsid w:val="00FD16C2"/>
    <w:rsid w:val="00FD6A48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2097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2CF"/>
    <w:rPr>
      <w:lang w:val="es-ES_tradnl" w:eastAsia="en-US"/>
    </w:rPr>
  </w:style>
  <w:style w:type="paragraph" w:styleId="Ttulo1">
    <w:name w:val="heading 1"/>
    <w:basedOn w:val="Normal"/>
    <w:next w:val="Normal"/>
    <w:qFormat/>
    <w:rsid w:val="005252CF"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5252CF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5252CF"/>
    <w:pPr>
      <w:keepNext/>
      <w:jc w:val="center"/>
      <w:outlineLvl w:val="2"/>
    </w:pPr>
    <w:rPr>
      <w:rFonts w:ascii="Verdana" w:hAnsi="Verdana"/>
      <w:b/>
      <w:sz w:val="36"/>
    </w:rPr>
  </w:style>
  <w:style w:type="paragraph" w:styleId="Ttulo4">
    <w:name w:val="heading 4"/>
    <w:basedOn w:val="Normal"/>
    <w:next w:val="Normal"/>
    <w:qFormat/>
    <w:rsid w:val="005252CF"/>
    <w:pPr>
      <w:keepNext/>
      <w:ind w:left="720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rsid w:val="005252CF"/>
    <w:pPr>
      <w:keepNext/>
      <w:jc w:val="center"/>
      <w:outlineLvl w:val="4"/>
    </w:pPr>
    <w:rPr>
      <w:rFonts w:ascii="Tahoma" w:hAnsi="Tahoma" w:cs="Tahoma"/>
      <w:b/>
      <w:bCs/>
      <w:color w:val="0000FF"/>
      <w:sz w:val="32"/>
    </w:rPr>
  </w:style>
  <w:style w:type="paragraph" w:styleId="Ttulo6">
    <w:name w:val="heading 6"/>
    <w:basedOn w:val="Normal"/>
    <w:next w:val="Normal"/>
    <w:qFormat/>
    <w:rsid w:val="005252CF"/>
    <w:pPr>
      <w:keepNext/>
      <w:jc w:val="center"/>
      <w:outlineLvl w:val="5"/>
    </w:pPr>
    <w:rPr>
      <w:rFonts w:ascii="Verdana" w:hAnsi="Verdana"/>
      <w:b/>
      <w:bCs/>
      <w:color w:val="000080"/>
      <w:sz w:val="36"/>
    </w:rPr>
  </w:style>
  <w:style w:type="paragraph" w:styleId="Ttulo8">
    <w:name w:val="heading 8"/>
    <w:basedOn w:val="Normal"/>
    <w:next w:val="Normal"/>
    <w:qFormat/>
    <w:rsid w:val="005252C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252CF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252CF"/>
    <w:pPr>
      <w:tabs>
        <w:tab w:val="center" w:pos="4320"/>
        <w:tab w:val="right" w:pos="8640"/>
      </w:tabs>
    </w:pPr>
  </w:style>
  <w:style w:type="paragraph" w:customStyle="1" w:styleId="TxBrp4">
    <w:name w:val="TxBr_p4"/>
    <w:basedOn w:val="Normal"/>
    <w:rsid w:val="005252CF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szCs w:val="24"/>
    </w:rPr>
  </w:style>
  <w:style w:type="paragraph" w:styleId="Textoindependiente2">
    <w:name w:val="Body Text 2"/>
    <w:basedOn w:val="Normal"/>
    <w:rsid w:val="005252CF"/>
    <w:rPr>
      <w:rFonts w:ascii="Arial" w:hAnsi="Arial" w:cs="Arial"/>
      <w:sz w:val="22"/>
      <w:szCs w:val="24"/>
    </w:rPr>
  </w:style>
  <w:style w:type="paragraph" w:styleId="Sangra2detindependiente">
    <w:name w:val="Body Text Indent 2"/>
    <w:basedOn w:val="Normal"/>
    <w:rsid w:val="005252CF"/>
    <w:pPr>
      <w:ind w:left="720"/>
    </w:pPr>
    <w:rPr>
      <w:sz w:val="24"/>
      <w:szCs w:val="24"/>
    </w:rPr>
  </w:style>
  <w:style w:type="paragraph" w:styleId="Textoindependiente">
    <w:name w:val="Body Text"/>
    <w:basedOn w:val="Normal"/>
    <w:rsid w:val="005252CF"/>
    <w:pPr>
      <w:spacing w:after="120"/>
    </w:pPr>
    <w:rPr>
      <w:sz w:val="24"/>
      <w:szCs w:val="24"/>
    </w:rPr>
  </w:style>
  <w:style w:type="paragraph" w:customStyle="1" w:styleId="TxBrp2">
    <w:name w:val="TxBr_p2"/>
    <w:basedOn w:val="Normal"/>
    <w:rsid w:val="005252CF"/>
    <w:pPr>
      <w:widowControl w:val="0"/>
      <w:tabs>
        <w:tab w:val="left" w:pos="2840"/>
      </w:tabs>
      <w:autoSpaceDE w:val="0"/>
      <w:autoSpaceDN w:val="0"/>
      <w:adjustRightInd w:val="0"/>
      <w:spacing w:line="215" w:lineRule="atLeast"/>
      <w:ind w:left="2194"/>
    </w:pPr>
    <w:rPr>
      <w:szCs w:val="24"/>
    </w:rPr>
  </w:style>
  <w:style w:type="paragraph" w:customStyle="1" w:styleId="TxBrp6">
    <w:name w:val="TxBr_p6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TxBrp7">
    <w:name w:val="TxBr_p7"/>
    <w:basedOn w:val="Normal"/>
    <w:rsid w:val="005252CF"/>
    <w:pPr>
      <w:widowControl w:val="0"/>
      <w:tabs>
        <w:tab w:val="left" w:pos="2851"/>
        <w:tab w:val="left" w:pos="3067"/>
      </w:tabs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character" w:styleId="Nmerodepgina">
    <w:name w:val="page number"/>
    <w:basedOn w:val="Fuentedeprrafopredeter"/>
    <w:rsid w:val="005252CF"/>
  </w:style>
  <w:style w:type="paragraph" w:customStyle="1" w:styleId="TxBrp8">
    <w:name w:val="TxBr_p8"/>
    <w:basedOn w:val="Normal"/>
    <w:rsid w:val="005252CF"/>
    <w:pPr>
      <w:widowControl w:val="0"/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paragraph" w:customStyle="1" w:styleId="TxBrp9">
    <w:name w:val="TxBr_p9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ManualHeading2">
    <w:name w:val="Manual Heading 2"/>
    <w:basedOn w:val="Ttulo1"/>
    <w:rsid w:val="005252CF"/>
    <w:pPr>
      <w:numPr>
        <w:ilvl w:val="12"/>
      </w:numPr>
      <w:pBdr>
        <w:top w:val="single" w:sz="4" w:space="1" w:color="auto"/>
        <w:bottom w:val="single" w:sz="4" w:space="1" w:color="auto"/>
      </w:pBdr>
      <w:shd w:val="pct20" w:color="auto" w:fill="FFFFFF"/>
      <w:tabs>
        <w:tab w:val="left" w:pos="4140"/>
      </w:tabs>
      <w:outlineLvl w:val="1"/>
    </w:pPr>
    <w:rPr>
      <w:rFonts w:ascii="Arial" w:hAnsi="Arial"/>
      <w:b/>
    </w:rPr>
  </w:style>
  <w:style w:type="paragraph" w:customStyle="1" w:styleId="ManualHeading3">
    <w:name w:val="Manual Heading 3"/>
    <w:basedOn w:val="Ttulo2"/>
    <w:rsid w:val="005252CF"/>
    <w:pPr>
      <w:numPr>
        <w:ilvl w:val="12"/>
      </w:numPr>
      <w:jc w:val="left"/>
      <w:outlineLvl w:val="2"/>
    </w:pPr>
    <w:rPr>
      <w:rFonts w:ascii="Arial" w:hAnsi="Arial"/>
    </w:rPr>
  </w:style>
  <w:style w:type="paragraph" w:styleId="NormalWeb">
    <w:name w:val="Normal (Web)"/>
    <w:basedOn w:val="Normal"/>
    <w:rsid w:val="005252CF"/>
    <w:pPr>
      <w:spacing w:before="100" w:beforeAutospacing="1" w:after="100" w:afterAutospacing="1"/>
    </w:pPr>
    <w:rPr>
      <w:sz w:val="24"/>
      <w:szCs w:val="24"/>
    </w:rPr>
  </w:style>
  <w:style w:type="paragraph" w:customStyle="1" w:styleId="1RE-KSP">
    <w:name w:val="1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RE-KSP">
    <w:name w:val="2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RE-KSP">
    <w:name w:val="3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RE-KSP">
    <w:name w:val="4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RE-KSP">
    <w:name w:val="5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RE-KSP">
    <w:name w:val="6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RE-KSP">
    <w:name w:val="7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RE-KSP">
    <w:name w:val="8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1ksp">
    <w:name w:val="1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ksp">
    <w:name w:val="2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ksp">
    <w:name w:val="3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ksp">
    <w:name w:val="4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ksp">
    <w:name w:val="5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ksp">
    <w:name w:val="6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ksp">
    <w:name w:val="7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ksp">
    <w:name w:val="8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Level8">
    <w:name w:val="# Level 8"/>
    <w:rsid w:val="005252CF"/>
    <w:pPr>
      <w:widowControl w:val="0"/>
    </w:pPr>
    <w:rPr>
      <w:sz w:val="24"/>
      <w:lang w:val="en-US" w:eastAsia="en-US"/>
    </w:rPr>
  </w:style>
  <w:style w:type="paragraph" w:customStyle="1" w:styleId="Level7">
    <w:name w:val="# Level 7"/>
    <w:rsid w:val="005252CF"/>
    <w:pPr>
      <w:widowControl w:val="0"/>
    </w:pPr>
    <w:rPr>
      <w:sz w:val="24"/>
      <w:lang w:val="en-US" w:eastAsia="en-US"/>
    </w:rPr>
  </w:style>
  <w:style w:type="paragraph" w:customStyle="1" w:styleId="Level6">
    <w:name w:val="# Level 6"/>
    <w:rsid w:val="005252CF"/>
    <w:pPr>
      <w:widowControl w:val="0"/>
    </w:pPr>
    <w:rPr>
      <w:sz w:val="24"/>
      <w:lang w:val="en-US" w:eastAsia="en-US"/>
    </w:rPr>
  </w:style>
  <w:style w:type="paragraph" w:customStyle="1" w:styleId="Level5">
    <w:name w:val="# Level 5"/>
    <w:rsid w:val="005252CF"/>
    <w:pPr>
      <w:widowControl w:val="0"/>
    </w:pPr>
    <w:rPr>
      <w:sz w:val="24"/>
      <w:lang w:val="en-US" w:eastAsia="en-US"/>
    </w:rPr>
  </w:style>
  <w:style w:type="paragraph" w:customStyle="1" w:styleId="Level4">
    <w:name w:val="# Level 4"/>
    <w:rsid w:val="005252CF"/>
    <w:pPr>
      <w:widowControl w:val="0"/>
    </w:pPr>
    <w:rPr>
      <w:sz w:val="24"/>
      <w:lang w:val="en-US" w:eastAsia="en-US"/>
    </w:rPr>
  </w:style>
  <w:style w:type="paragraph" w:customStyle="1" w:styleId="Level3">
    <w:name w:val="# Level 3"/>
    <w:rsid w:val="005252CF"/>
    <w:pPr>
      <w:widowControl w:val="0"/>
    </w:pPr>
    <w:rPr>
      <w:sz w:val="24"/>
      <w:lang w:val="en-US" w:eastAsia="en-US"/>
    </w:rPr>
  </w:style>
  <w:style w:type="paragraph" w:customStyle="1" w:styleId="Level2">
    <w:name w:val="# Level 2"/>
    <w:rsid w:val="005252CF"/>
    <w:pPr>
      <w:widowControl w:val="0"/>
    </w:pPr>
    <w:rPr>
      <w:sz w:val="24"/>
      <w:lang w:val="en-US" w:eastAsia="en-US"/>
    </w:rPr>
  </w:style>
  <w:style w:type="paragraph" w:customStyle="1" w:styleId="Level1">
    <w:name w:val="# Level 1"/>
    <w:rsid w:val="005252CF"/>
    <w:pPr>
      <w:widowControl w:val="0"/>
    </w:pPr>
    <w:rPr>
      <w:sz w:val="24"/>
      <w:lang w:val="en-US" w:eastAsia="en-US"/>
    </w:rPr>
  </w:style>
  <w:style w:type="character" w:customStyle="1" w:styleId="DefaultPara">
    <w:name w:val="Default Para"/>
    <w:rsid w:val="005252CF"/>
    <w:rPr>
      <w:sz w:val="20"/>
    </w:rPr>
  </w:style>
  <w:style w:type="paragraph" w:customStyle="1" w:styleId="InsideAddress">
    <w:name w:val="Inside Address"/>
    <w:basedOn w:val="Normal"/>
    <w:rsid w:val="005252CF"/>
    <w:pPr>
      <w:spacing w:line="240" w:lineRule="atLeast"/>
      <w:jc w:val="both"/>
    </w:pPr>
    <w:rPr>
      <w:rFonts w:ascii="Garamond" w:hAnsi="Garamond"/>
      <w:kern w:val="18"/>
      <w:lang w:val="en-US"/>
    </w:rPr>
  </w:style>
  <w:style w:type="paragraph" w:customStyle="1" w:styleId="InsideAddressName">
    <w:name w:val="Inside Address Name"/>
    <w:basedOn w:val="InsideAddress"/>
    <w:next w:val="InsideAddress"/>
    <w:rsid w:val="005252CF"/>
    <w:pPr>
      <w:spacing w:before="2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21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51217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uiPriority w:val="99"/>
    <w:semiHidden/>
    <w:unhideWhenUsed/>
    <w:rsid w:val="003F4F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4F41"/>
  </w:style>
  <w:style w:type="character" w:customStyle="1" w:styleId="TextocomentarioCar">
    <w:name w:val="Texto comentario Car"/>
    <w:link w:val="Textocomentario"/>
    <w:uiPriority w:val="99"/>
    <w:semiHidden/>
    <w:rsid w:val="003F4F41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F4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F4F41"/>
    <w:rPr>
      <w:b/>
      <w:bCs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1706FA"/>
    <w:pPr>
      <w:ind w:left="720"/>
      <w:contextualSpacing/>
    </w:pPr>
  </w:style>
  <w:style w:type="paragraph" w:styleId="Sinespaciado">
    <w:name w:val="No Spacing"/>
    <w:uiPriority w:val="1"/>
    <w:qFormat/>
    <w:rsid w:val="005A7DCE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8F1FF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7013A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2CF"/>
    <w:rPr>
      <w:lang w:val="es-ES_tradnl" w:eastAsia="en-US"/>
    </w:rPr>
  </w:style>
  <w:style w:type="paragraph" w:styleId="Ttulo1">
    <w:name w:val="heading 1"/>
    <w:basedOn w:val="Normal"/>
    <w:next w:val="Normal"/>
    <w:qFormat/>
    <w:rsid w:val="005252CF"/>
    <w:pPr>
      <w:keepNext/>
      <w:jc w:val="center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5252CF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5252CF"/>
    <w:pPr>
      <w:keepNext/>
      <w:jc w:val="center"/>
      <w:outlineLvl w:val="2"/>
    </w:pPr>
    <w:rPr>
      <w:rFonts w:ascii="Verdana" w:hAnsi="Verdana"/>
      <w:b/>
      <w:sz w:val="36"/>
    </w:rPr>
  </w:style>
  <w:style w:type="paragraph" w:styleId="Ttulo4">
    <w:name w:val="heading 4"/>
    <w:basedOn w:val="Normal"/>
    <w:next w:val="Normal"/>
    <w:qFormat/>
    <w:rsid w:val="005252CF"/>
    <w:pPr>
      <w:keepNext/>
      <w:ind w:left="720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rsid w:val="005252CF"/>
    <w:pPr>
      <w:keepNext/>
      <w:jc w:val="center"/>
      <w:outlineLvl w:val="4"/>
    </w:pPr>
    <w:rPr>
      <w:rFonts w:ascii="Tahoma" w:hAnsi="Tahoma" w:cs="Tahoma"/>
      <w:b/>
      <w:bCs/>
      <w:color w:val="0000FF"/>
      <w:sz w:val="32"/>
    </w:rPr>
  </w:style>
  <w:style w:type="paragraph" w:styleId="Ttulo6">
    <w:name w:val="heading 6"/>
    <w:basedOn w:val="Normal"/>
    <w:next w:val="Normal"/>
    <w:qFormat/>
    <w:rsid w:val="005252CF"/>
    <w:pPr>
      <w:keepNext/>
      <w:jc w:val="center"/>
      <w:outlineLvl w:val="5"/>
    </w:pPr>
    <w:rPr>
      <w:rFonts w:ascii="Verdana" w:hAnsi="Verdana"/>
      <w:b/>
      <w:bCs/>
      <w:color w:val="000080"/>
      <w:sz w:val="36"/>
    </w:rPr>
  </w:style>
  <w:style w:type="paragraph" w:styleId="Ttulo8">
    <w:name w:val="heading 8"/>
    <w:basedOn w:val="Normal"/>
    <w:next w:val="Normal"/>
    <w:qFormat/>
    <w:rsid w:val="005252C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252CF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252CF"/>
    <w:pPr>
      <w:tabs>
        <w:tab w:val="center" w:pos="4320"/>
        <w:tab w:val="right" w:pos="8640"/>
      </w:tabs>
    </w:pPr>
  </w:style>
  <w:style w:type="paragraph" w:customStyle="1" w:styleId="TxBrp4">
    <w:name w:val="TxBr_p4"/>
    <w:basedOn w:val="Normal"/>
    <w:rsid w:val="005252CF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szCs w:val="24"/>
    </w:rPr>
  </w:style>
  <w:style w:type="paragraph" w:styleId="Textoindependiente2">
    <w:name w:val="Body Text 2"/>
    <w:basedOn w:val="Normal"/>
    <w:rsid w:val="005252CF"/>
    <w:rPr>
      <w:rFonts w:ascii="Arial" w:hAnsi="Arial" w:cs="Arial"/>
      <w:sz w:val="22"/>
      <w:szCs w:val="24"/>
    </w:rPr>
  </w:style>
  <w:style w:type="paragraph" w:styleId="Sangra2detindependiente">
    <w:name w:val="Body Text Indent 2"/>
    <w:basedOn w:val="Normal"/>
    <w:rsid w:val="005252CF"/>
    <w:pPr>
      <w:ind w:left="720"/>
    </w:pPr>
    <w:rPr>
      <w:sz w:val="24"/>
      <w:szCs w:val="24"/>
    </w:rPr>
  </w:style>
  <w:style w:type="paragraph" w:styleId="Textoindependiente">
    <w:name w:val="Body Text"/>
    <w:basedOn w:val="Normal"/>
    <w:rsid w:val="005252CF"/>
    <w:pPr>
      <w:spacing w:after="120"/>
    </w:pPr>
    <w:rPr>
      <w:sz w:val="24"/>
      <w:szCs w:val="24"/>
    </w:rPr>
  </w:style>
  <w:style w:type="paragraph" w:customStyle="1" w:styleId="TxBrp2">
    <w:name w:val="TxBr_p2"/>
    <w:basedOn w:val="Normal"/>
    <w:rsid w:val="005252CF"/>
    <w:pPr>
      <w:widowControl w:val="0"/>
      <w:tabs>
        <w:tab w:val="left" w:pos="2840"/>
      </w:tabs>
      <w:autoSpaceDE w:val="0"/>
      <w:autoSpaceDN w:val="0"/>
      <w:adjustRightInd w:val="0"/>
      <w:spacing w:line="215" w:lineRule="atLeast"/>
      <w:ind w:left="2194"/>
    </w:pPr>
    <w:rPr>
      <w:szCs w:val="24"/>
    </w:rPr>
  </w:style>
  <w:style w:type="paragraph" w:customStyle="1" w:styleId="TxBrp6">
    <w:name w:val="TxBr_p6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TxBrp7">
    <w:name w:val="TxBr_p7"/>
    <w:basedOn w:val="Normal"/>
    <w:rsid w:val="005252CF"/>
    <w:pPr>
      <w:widowControl w:val="0"/>
      <w:tabs>
        <w:tab w:val="left" w:pos="2851"/>
        <w:tab w:val="left" w:pos="3067"/>
      </w:tabs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character" w:styleId="Nmerodepgina">
    <w:name w:val="page number"/>
    <w:basedOn w:val="Fuentedeprrafopredeter"/>
    <w:rsid w:val="005252CF"/>
  </w:style>
  <w:style w:type="paragraph" w:customStyle="1" w:styleId="TxBrp8">
    <w:name w:val="TxBr_p8"/>
    <w:basedOn w:val="Normal"/>
    <w:rsid w:val="005252CF"/>
    <w:pPr>
      <w:widowControl w:val="0"/>
      <w:autoSpaceDE w:val="0"/>
      <w:autoSpaceDN w:val="0"/>
      <w:adjustRightInd w:val="0"/>
      <w:spacing w:line="215" w:lineRule="atLeast"/>
      <w:ind w:left="2205"/>
    </w:pPr>
    <w:rPr>
      <w:szCs w:val="24"/>
    </w:rPr>
  </w:style>
  <w:style w:type="paragraph" w:customStyle="1" w:styleId="TxBrp9">
    <w:name w:val="TxBr_p9"/>
    <w:basedOn w:val="Normal"/>
    <w:rsid w:val="005252CF"/>
    <w:pPr>
      <w:widowControl w:val="0"/>
      <w:tabs>
        <w:tab w:val="left" w:pos="2262"/>
      </w:tabs>
      <w:autoSpaceDE w:val="0"/>
      <w:autoSpaceDN w:val="0"/>
      <w:adjustRightInd w:val="0"/>
      <w:spacing w:line="215" w:lineRule="atLeast"/>
      <w:ind w:left="1616"/>
    </w:pPr>
    <w:rPr>
      <w:szCs w:val="24"/>
    </w:rPr>
  </w:style>
  <w:style w:type="paragraph" w:customStyle="1" w:styleId="ManualHeading2">
    <w:name w:val="Manual Heading 2"/>
    <w:basedOn w:val="Ttulo1"/>
    <w:rsid w:val="005252CF"/>
    <w:pPr>
      <w:numPr>
        <w:ilvl w:val="12"/>
      </w:numPr>
      <w:pBdr>
        <w:top w:val="single" w:sz="4" w:space="1" w:color="auto"/>
        <w:bottom w:val="single" w:sz="4" w:space="1" w:color="auto"/>
      </w:pBdr>
      <w:shd w:val="pct20" w:color="auto" w:fill="FFFFFF"/>
      <w:tabs>
        <w:tab w:val="left" w:pos="4140"/>
      </w:tabs>
      <w:outlineLvl w:val="1"/>
    </w:pPr>
    <w:rPr>
      <w:rFonts w:ascii="Arial" w:hAnsi="Arial"/>
      <w:b/>
    </w:rPr>
  </w:style>
  <w:style w:type="paragraph" w:customStyle="1" w:styleId="ManualHeading3">
    <w:name w:val="Manual Heading 3"/>
    <w:basedOn w:val="Ttulo2"/>
    <w:rsid w:val="005252CF"/>
    <w:pPr>
      <w:numPr>
        <w:ilvl w:val="12"/>
      </w:numPr>
      <w:jc w:val="left"/>
      <w:outlineLvl w:val="2"/>
    </w:pPr>
    <w:rPr>
      <w:rFonts w:ascii="Arial" w:hAnsi="Arial"/>
    </w:rPr>
  </w:style>
  <w:style w:type="paragraph" w:styleId="NormalWeb">
    <w:name w:val="Normal (Web)"/>
    <w:basedOn w:val="Normal"/>
    <w:rsid w:val="005252CF"/>
    <w:pPr>
      <w:spacing w:before="100" w:beforeAutospacing="1" w:after="100" w:afterAutospacing="1"/>
    </w:pPr>
    <w:rPr>
      <w:sz w:val="24"/>
      <w:szCs w:val="24"/>
    </w:rPr>
  </w:style>
  <w:style w:type="paragraph" w:customStyle="1" w:styleId="1RE-KSP">
    <w:name w:val="1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RE-KSP">
    <w:name w:val="2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RE-KSP">
    <w:name w:val="3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RE-KSP">
    <w:name w:val="4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RE-KSP">
    <w:name w:val="5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RE-KSP">
    <w:name w:val="6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RE-KSP">
    <w:name w:val="7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RE-KSP">
    <w:name w:val="8RE-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1ksp">
    <w:name w:val="1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2ksp">
    <w:name w:val="2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3ksp">
    <w:name w:val="3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4ksp">
    <w:name w:val="4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5ksp">
    <w:name w:val="5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6ksp">
    <w:name w:val="6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7ksp">
    <w:name w:val="7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8ksp">
    <w:name w:val="8ksp"/>
    <w:rsid w:val="005252CF"/>
    <w:pPr>
      <w:widowControl w:val="0"/>
      <w:jc w:val="both"/>
    </w:pPr>
    <w:rPr>
      <w:sz w:val="24"/>
      <w:lang w:val="en-US" w:eastAsia="en-US"/>
    </w:rPr>
  </w:style>
  <w:style w:type="paragraph" w:customStyle="1" w:styleId="Level8">
    <w:name w:val="# Level 8"/>
    <w:rsid w:val="005252CF"/>
    <w:pPr>
      <w:widowControl w:val="0"/>
    </w:pPr>
    <w:rPr>
      <w:sz w:val="24"/>
      <w:lang w:val="en-US" w:eastAsia="en-US"/>
    </w:rPr>
  </w:style>
  <w:style w:type="paragraph" w:customStyle="1" w:styleId="Level7">
    <w:name w:val="# Level 7"/>
    <w:rsid w:val="005252CF"/>
    <w:pPr>
      <w:widowControl w:val="0"/>
    </w:pPr>
    <w:rPr>
      <w:sz w:val="24"/>
      <w:lang w:val="en-US" w:eastAsia="en-US"/>
    </w:rPr>
  </w:style>
  <w:style w:type="paragraph" w:customStyle="1" w:styleId="Level6">
    <w:name w:val="# Level 6"/>
    <w:rsid w:val="005252CF"/>
    <w:pPr>
      <w:widowControl w:val="0"/>
    </w:pPr>
    <w:rPr>
      <w:sz w:val="24"/>
      <w:lang w:val="en-US" w:eastAsia="en-US"/>
    </w:rPr>
  </w:style>
  <w:style w:type="paragraph" w:customStyle="1" w:styleId="Level5">
    <w:name w:val="# Level 5"/>
    <w:rsid w:val="005252CF"/>
    <w:pPr>
      <w:widowControl w:val="0"/>
    </w:pPr>
    <w:rPr>
      <w:sz w:val="24"/>
      <w:lang w:val="en-US" w:eastAsia="en-US"/>
    </w:rPr>
  </w:style>
  <w:style w:type="paragraph" w:customStyle="1" w:styleId="Level4">
    <w:name w:val="# Level 4"/>
    <w:rsid w:val="005252CF"/>
    <w:pPr>
      <w:widowControl w:val="0"/>
    </w:pPr>
    <w:rPr>
      <w:sz w:val="24"/>
      <w:lang w:val="en-US" w:eastAsia="en-US"/>
    </w:rPr>
  </w:style>
  <w:style w:type="paragraph" w:customStyle="1" w:styleId="Level3">
    <w:name w:val="# Level 3"/>
    <w:rsid w:val="005252CF"/>
    <w:pPr>
      <w:widowControl w:val="0"/>
    </w:pPr>
    <w:rPr>
      <w:sz w:val="24"/>
      <w:lang w:val="en-US" w:eastAsia="en-US"/>
    </w:rPr>
  </w:style>
  <w:style w:type="paragraph" w:customStyle="1" w:styleId="Level2">
    <w:name w:val="# Level 2"/>
    <w:rsid w:val="005252CF"/>
    <w:pPr>
      <w:widowControl w:val="0"/>
    </w:pPr>
    <w:rPr>
      <w:sz w:val="24"/>
      <w:lang w:val="en-US" w:eastAsia="en-US"/>
    </w:rPr>
  </w:style>
  <w:style w:type="paragraph" w:customStyle="1" w:styleId="Level1">
    <w:name w:val="# Level 1"/>
    <w:rsid w:val="005252CF"/>
    <w:pPr>
      <w:widowControl w:val="0"/>
    </w:pPr>
    <w:rPr>
      <w:sz w:val="24"/>
      <w:lang w:val="en-US" w:eastAsia="en-US"/>
    </w:rPr>
  </w:style>
  <w:style w:type="character" w:customStyle="1" w:styleId="DefaultPara">
    <w:name w:val="Default Para"/>
    <w:rsid w:val="005252CF"/>
    <w:rPr>
      <w:sz w:val="20"/>
    </w:rPr>
  </w:style>
  <w:style w:type="paragraph" w:customStyle="1" w:styleId="InsideAddress">
    <w:name w:val="Inside Address"/>
    <w:basedOn w:val="Normal"/>
    <w:rsid w:val="005252CF"/>
    <w:pPr>
      <w:spacing w:line="240" w:lineRule="atLeast"/>
      <w:jc w:val="both"/>
    </w:pPr>
    <w:rPr>
      <w:rFonts w:ascii="Garamond" w:hAnsi="Garamond"/>
      <w:kern w:val="18"/>
      <w:lang w:val="en-US"/>
    </w:rPr>
  </w:style>
  <w:style w:type="paragraph" w:customStyle="1" w:styleId="InsideAddressName">
    <w:name w:val="Inside Address Name"/>
    <w:basedOn w:val="InsideAddress"/>
    <w:next w:val="InsideAddress"/>
    <w:rsid w:val="005252CF"/>
    <w:pPr>
      <w:spacing w:before="2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21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51217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uiPriority w:val="99"/>
    <w:semiHidden/>
    <w:unhideWhenUsed/>
    <w:rsid w:val="003F4F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4F41"/>
  </w:style>
  <w:style w:type="character" w:customStyle="1" w:styleId="TextocomentarioCar">
    <w:name w:val="Texto comentario Car"/>
    <w:link w:val="Textocomentario"/>
    <w:uiPriority w:val="99"/>
    <w:semiHidden/>
    <w:rsid w:val="003F4F41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F4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F4F41"/>
    <w:rPr>
      <w:b/>
      <w:bCs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1706FA"/>
    <w:pPr>
      <w:ind w:left="720"/>
      <w:contextualSpacing/>
    </w:pPr>
  </w:style>
  <w:style w:type="paragraph" w:styleId="Sinespaciado">
    <w:name w:val="No Spacing"/>
    <w:uiPriority w:val="1"/>
    <w:qFormat/>
    <w:rsid w:val="005A7DCE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8F1FF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701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DC65E-C4E8-4DEE-BEC8-8F4B06FB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902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DataSolutions S</vt:lpstr>
      <vt:lpstr>DataSolutions S</vt:lpstr>
      <vt:lpstr>DataSolutions S</vt:lpstr>
    </vt:vector>
  </TitlesOfParts>
  <Company>Hewlett-Packard Company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DataSolutions S</dc:title>
  <dc:creator>Maria Ines Gonzales</dc:creator>
  <cp:lastModifiedBy>Pilco Guato Alexandra Victoria (AECEXT)</cp:lastModifiedBy>
  <cp:revision>2</cp:revision>
  <dcterms:created xsi:type="dcterms:W3CDTF">2018-02-26T22:51:00Z</dcterms:created>
  <dcterms:modified xsi:type="dcterms:W3CDTF">2018-02-26T22:51:00Z</dcterms:modified>
</cp:coreProperties>
</file>