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25F6C" w14:textId="71A615DF" w:rsidR="00D30806" w:rsidRPr="00CD3588" w:rsidRDefault="00D30806" w:rsidP="00D30806">
      <w:pPr>
        <w:jc w:val="right"/>
        <w:rPr>
          <w:rFonts w:asciiTheme="minorHAnsi" w:hAnsiTheme="minorHAnsi" w:cstheme="minorHAnsi"/>
          <w:b/>
        </w:rPr>
      </w:pPr>
      <w:r w:rsidRPr="00CD3588">
        <w:rPr>
          <w:rFonts w:asciiTheme="minorHAnsi" w:hAnsiTheme="minorHAnsi" w:cstheme="minorHAnsi"/>
          <w:b/>
        </w:rPr>
        <w:t xml:space="preserve">Quito, </w:t>
      </w:r>
      <w:r w:rsidR="0042057E">
        <w:rPr>
          <w:rFonts w:asciiTheme="minorHAnsi" w:hAnsiTheme="minorHAnsi" w:cstheme="minorHAnsi"/>
          <w:b/>
        </w:rPr>
        <w:t>20</w:t>
      </w:r>
      <w:r w:rsidR="00BC3C9F" w:rsidRPr="00CD3588">
        <w:rPr>
          <w:rFonts w:asciiTheme="minorHAnsi" w:hAnsiTheme="minorHAnsi" w:cstheme="minorHAnsi"/>
          <w:b/>
        </w:rPr>
        <w:t xml:space="preserve"> </w:t>
      </w:r>
      <w:r w:rsidRPr="00CD3588">
        <w:rPr>
          <w:rFonts w:asciiTheme="minorHAnsi" w:hAnsiTheme="minorHAnsi" w:cstheme="minorHAnsi"/>
          <w:b/>
        </w:rPr>
        <w:t xml:space="preserve">de </w:t>
      </w:r>
      <w:r w:rsidR="00BC3C9F" w:rsidRPr="00CD3588">
        <w:rPr>
          <w:rFonts w:asciiTheme="minorHAnsi" w:hAnsiTheme="minorHAnsi" w:cstheme="minorHAnsi"/>
          <w:b/>
        </w:rPr>
        <w:t>febrero</w:t>
      </w:r>
      <w:r w:rsidR="00AB0D11" w:rsidRPr="00CD3588">
        <w:rPr>
          <w:rFonts w:asciiTheme="minorHAnsi" w:hAnsiTheme="minorHAnsi" w:cstheme="minorHAnsi"/>
          <w:b/>
        </w:rPr>
        <w:t xml:space="preserve"> de 2018 </w:t>
      </w:r>
    </w:p>
    <w:p w14:paraId="473083BB" w14:textId="77777777" w:rsidR="00D30806" w:rsidRPr="00CD3588" w:rsidRDefault="00D30806" w:rsidP="00D30806">
      <w:pPr>
        <w:tabs>
          <w:tab w:val="left" w:pos="1650"/>
        </w:tabs>
        <w:spacing w:line="240" w:lineRule="atLeast"/>
        <w:contextualSpacing/>
        <w:rPr>
          <w:rFonts w:asciiTheme="minorHAnsi" w:hAnsiTheme="minorHAnsi" w:cstheme="minorHAnsi"/>
          <w:b/>
        </w:rPr>
      </w:pPr>
    </w:p>
    <w:p w14:paraId="7EBFE685" w14:textId="77777777" w:rsidR="00D30806" w:rsidRPr="00CD3588" w:rsidRDefault="00D30806" w:rsidP="00D30806">
      <w:pPr>
        <w:tabs>
          <w:tab w:val="left" w:pos="1650"/>
        </w:tabs>
        <w:spacing w:line="240" w:lineRule="atLeast"/>
        <w:contextualSpacing/>
        <w:rPr>
          <w:rFonts w:asciiTheme="minorHAnsi" w:hAnsiTheme="minorHAnsi" w:cstheme="minorHAnsi"/>
          <w:b/>
        </w:rPr>
      </w:pPr>
    </w:p>
    <w:p w14:paraId="52C3784B" w14:textId="0BA1F058" w:rsidR="00D30806" w:rsidRPr="00CD3588" w:rsidRDefault="002B4AF2" w:rsidP="00284014">
      <w:pPr>
        <w:tabs>
          <w:tab w:val="left" w:pos="1650"/>
        </w:tabs>
        <w:spacing w:line="240" w:lineRule="atLeast"/>
        <w:contextualSpacing/>
        <w:jc w:val="both"/>
        <w:rPr>
          <w:rFonts w:asciiTheme="minorHAnsi" w:hAnsiTheme="minorHAnsi" w:cstheme="minorHAnsi"/>
        </w:rPr>
      </w:pPr>
      <w:r>
        <w:rPr>
          <w:rFonts w:asciiTheme="minorHAnsi" w:hAnsiTheme="minorHAnsi" w:cstheme="minorHAnsi"/>
        </w:rPr>
        <w:t>Señor</w:t>
      </w:r>
      <w:r w:rsidR="0042057E">
        <w:rPr>
          <w:rFonts w:asciiTheme="minorHAnsi" w:hAnsiTheme="minorHAnsi" w:cstheme="minorHAnsi"/>
        </w:rPr>
        <w:t>:</w:t>
      </w:r>
    </w:p>
    <w:p w14:paraId="2FEAA8B8" w14:textId="1547E7C0" w:rsidR="00D30806" w:rsidRPr="00CD3588" w:rsidRDefault="00D30806" w:rsidP="00284014">
      <w:pPr>
        <w:tabs>
          <w:tab w:val="left" w:pos="1650"/>
        </w:tabs>
        <w:spacing w:line="240" w:lineRule="atLeast"/>
        <w:contextualSpacing/>
        <w:jc w:val="both"/>
        <w:rPr>
          <w:rFonts w:asciiTheme="minorHAnsi" w:hAnsiTheme="minorHAnsi" w:cstheme="minorHAnsi"/>
          <w:b/>
        </w:rPr>
      </w:pPr>
      <w:r w:rsidRPr="00CD3588">
        <w:rPr>
          <w:rFonts w:asciiTheme="minorHAnsi" w:hAnsiTheme="minorHAnsi" w:cstheme="minorHAnsi"/>
          <w:b/>
        </w:rPr>
        <w:t>Ing.</w:t>
      </w:r>
      <w:r w:rsidR="00AB0D11" w:rsidRPr="00CD3588">
        <w:rPr>
          <w:rFonts w:asciiTheme="minorHAnsi" w:hAnsiTheme="minorHAnsi" w:cstheme="minorHAnsi"/>
          <w:b/>
        </w:rPr>
        <w:t xml:space="preserve"> </w:t>
      </w:r>
      <w:r w:rsidR="002B4AF2">
        <w:rPr>
          <w:rFonts w:asciiTheme="minorHAnsi" w:hAnsiTheme="minorHAnsi" w:cstheme="minorHAnsi"/>
          <w:b/>
        </w:rPr>
        <w:t>Isaac Pilla</w:t>
      </w:r>
      <w:r w:rsidR="00AB0D11" w:rsidRPr="00CD3588">
        <w:rPr>
          <w:rFonts w:asciiTheme="minorHAnsi" w:hAnsiTheme="minorHAnsi" w:cstheme="minorHAnsi"/>
          <w:b/>
        </w:rPr>
        <w:t xml:space="preserve"> </w:t>
      </w:r>
      <w:r w:rsidRPr="00CD3588">
        <w:rPr>
          <w:rFonts w:asciiTheme="minorHAnsi" w:hAnsiTheme="minorHAnsi" w:cstheme="minorHAnsi"/>
          <w:b/>
        </w:rPr>
        <w:t xml:space="preserve"> </w:t>
      </w:r>
    </w:p>
    <w:p w14:paraId="58575BA8" w14:textId="545A02AA" w:rsidR="00D30806" w:rsidRPr="00CD3588" w:rsidRDefault="002B4AF2"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Analista Financiero</w:t>
      </w:r>
      <w:r w:rsidR="005B252A">
        <w:rPr>
          <w:rFonts w:asciiTheme="minorHAnsi" w:hAnsiTheme="minorHAnsi" w:cstheme="minorHAnsi"/>
          <w:b/>
        </w:rPr>
        <w:t xml:space="preserve"> Administrativo</w:t>
      </w:r>
    </w:p>
    <w:p w14:paraId="2A641A71" w14:textId="3663872A" w:rsidR="00D30806" w:rsidRPr="00CD3588" w:rsidRDefault="009B65E1" w:rsidP="00284014">
      <w:pPr>
        <w:tabs>
          <w:tab w:val="left" w:pos="1650"/>
        </w:tabs>
        <w:spacing w:line="240" w:lineRule="atLeast"/>
        <w:contextualSpacing/>
        <w:jc w:val="both"/>
        <w:rPr>
          <w:rFonts w:asciiTheme="minorHAnsi" w:hAnsiTheme="minorHAnsi" w:cstheme="minorHAnsi"/>
          <w:b/>
        </w:rPr>
      </w:pPr>
      <w:r>
        <w:rPr>
          <w:rFonts w:asciiTheme="minorHAnsi" w:hAnsiTheme="minorHAnsi" w:cstheme="minorHAnsi"/>
          <w:b/>
        </w:rPr>
        <w:t>CELISTICS INTELLIGENT LOGITICS</w:t>
      </w:r>
    </w:p>
    <w:p w14:paraId="5D5735CB" w14:textId="22D07F8D" w:rsidR="00D30806" w:rsidRPr="00CD3588" w:rsidRDefault="0042057E" w:rsidP="00284014">
      <w:pPr>
        <w:tabs>
          <w:tab w:val="left" w:pos="1650"/>
        </w:tabs>
        <w:spacing w:line="240" w:lineRule="atLeast"/>
        <w:contextualSpacing/>
        <w:jc w:val="both"/>
        <w:rPr>
          <w:rFonts w:asciiTheme="minorHAnsi" w:hAnsiTheme="minorHAnsi" w:cstheme="minorHAnsi"/>
        </w:rPr>
      </w:pPr>
      <w:r w:rsidRPr="00CD3588">
        <w:rPr>
          <w:rFonts w:asciiTheme="minorHAnsi" w:hAnsiTheme="minorHAnsi" w:cstheme="minorHAnsi"/>
        </w:rPr>
        <w:t>Ciudad</w:t>
      </w:r>
      <w:r>
        <w:rPr>
          <w:rFonts w:asciiTheme="minorHAnsi" w:hAnsiTheme="minorHAnsi" w:cstheme="minorHAnsi"/>
        </w:rPr>
        <w:t>. -</w:t>
      </w:r>
    </w:p>
    <w:p w14:paraId="4B1A6E21" w14:textId="77777777" w:rsidR="001F679F" w:rsidRPr="00CD3588" w:rsidRDefault="001F679F" w:rsidP="00284014">
      <w:pPr>
        <w:pStyle w:val="Sansinterligne"/>
        <w:jc w:val="both"/>
        <w:rPr>
          <w:rFonts w:asciiTheme="minorHAnsi" w:hAnsiTheme="minorHAnsi" w:cstheme="minorHAnsi"/>
        </w:rPr>
      </w:pPr>
    </w:p>
    <w:p w14:paraId="649206F6" w14:textId="0A42AFEC" w:rsidR="002D7846" w:rsidRPr="00CD3588" w:rsidRDefault="00AB0D11" w:rsidP="00284014">
      <w:pPr>
        <w:pStyle w:val="Sansinterligne"/>
        <w:jc w:val="both"/>
        <w:rPr>
          <w:rFonts w:asciiTheme="minorHAnsi" w:hAnsiTheme="minorHAnsi" w:cstheme="minorHAnsi"/>
        </w:rPr>
      </w:pPr>
      <w:r w:rsidRPr="00CD3588">
        <w:rPr>
          <w:rFonts w:asciiTheme="minorHAnsi" w:hAnsiTheme="minorHAnsi" w:cstheme="minorHAnsi"/>
        </w:rPr>
        <w:t>Estimad</w:t>
      </w:r>
      <w:r w:rsidR="002B4AF2">
        <w:rPr>
          <w:rFonts w:asciiTheme="minorHAnsi" w:hAnsiTheme="minorHAnsi" w:cstheme="minorHAnsi"/>
        </w:rPr>
        <w:t>o</w:t>
      </w:r>
      <w:r w:rsidRPr="00CD3588">
        <w:rPr>
          <w:rFonts w:asciiTheme="minorHAnsi" w:hAnsiTheme="minorHAnsi" w:cstheme="minorHAnsi"/>
        </w:rPr>
        <w:t xml:space="preserve"> Ingenier</w:t>
      </w:r>
      <w:r w:rsidR="005B252A">
        <w:rPr>
          <w:rFonts w:asciiTheme="minorHAnsi" w:hAnsiTheme="minorHAnsi" w:cstheme="minorHAnsi"/>
        </w:rPr>
        <w:t>o</w:t>
      </w:r>
      <w:r w:rsidR="00D30806" w:rsidRPr="00CD3588">
        <w:rPr>
          <w:rFonts w:asciiTheme="minorHAnsi" w:hAnsiTheme="minorHAnsi" w:cstheme="minorHAnsi"/>
        </w:rPr>
        <w:t>:</w:t>
      </w:r>
    </w:p>
    <w:p w14:paraId="240B8C88" w14:textId="77777777" w:rsidR="002D7846" w:rsidRPr="00CD3588" w:rsidRDefault="002D7846" w:rsidP="00284014">
      <w:pPr>
        <w:pStyle w:val="Sansinterligne"/>
        <w:jc w:val="both"/>
        <w:rPr>
          <w:rFonts w:asciiTheme="minorHAnsi" w:hAnsiTheme="minorHAnsi" w:cstheme="minorHAnsi"/>
        </w:rPr>
      </w:pPr>
    </w:p>
    <w:p w14:paraId="1F33FD54" w14:textId="285111BB" w:rsidR="00D30806" w:rsidRPr="00CD3588" w:rsidRDefault="006C0FC1" w:rsidP="006C0FC1">
      <w:pPr>
        <w:pStyle w:val="Default"/>
        <w:tabs>
          <w:tab w:val="left" w:pos="1170"/>
        </w:tabs>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ab/>
      </w:r>
    </w:p>
    <w:p w14:paraId="288A3458" w14:textId="4CFA85FA" w:rsidR="00D30806" w:rsidRPr="00CD3588" w:rsidRDefault="00D30806" w:rsidP="00284014">
      <w:pPr>
        <w:pStyle w:val="Default"/>
        <w:jc w:val="both"/>
        <w:rPr>
          <w:rFonts w:asciiTheme="minorHAnsi" w:hAnsiTheme="minorHAnsi" w:cstheme="minorHAnsi"/>
          <w:sz w:val="22"/>
          <w:szCs w:val="22"/>
        </w:rPr>
      </w:pPr>
      <w:r w:rsidRPr="00CD3588">
        <w:rPr>
          <w:rFonts w:asciiTheme="minorHAnsi" w:hAnsiTheme="minorHAnsi" w:cstheme="minorHAnsi"/>
          <w:sz w:val="22"/>
          <w:szCs w:val="22"/>
        </w:rPr>
        <w:t xml:space="preserve">Reciba los más cordiales saludos de parte de quienes conformamos </w:t>
      </w:r>
      <w:r w:rsidR="00284014" w:rsidRPr="00CD3588">
        <w:rPr>
          <w:rFonts w:asciiTheme="minorHAnsi" w:hAnsiTheme="minorHAnsi" w:cstheme="minorHAnsi"/>
          <w:b/>
          <w:bCs/>
          <w:sz w:val="22"/>
          <w:szCs w:val="22"/>
        </w:rPr>
        <w:t>Data</w:t>
      </w:r>
      <w:r w:rsidRPr="00CD3588">
        <w:rPr>
          <w:rFonts w:asciiTheme="minorHAnsi" w:hAnsiTheme="minorHAnsi" w:cstheme="minorHAnsi"/>
          <w:b/>
          <w:bCs/>
          <w:sz w:val="22"/>
          <w:szCs w:val="22"/>
        </w:rPr>
        <w:t>Solutions S.A.</w:t>
      </w:r>
      <w:r w:rsidRPr="00CD3588">
        <w:rPr>
          <w:rFonts w:asciiTheme="minorHAnsi" w:hAnsiTheme="minorHAnsi" w:cstheme="minorHAnsi"/>
          <w:sz w:val="22"/>
          <w:szCs w:val="22"/>
        </w:rPr>
        <w:t>, especialistas en la Administración de información Física y Digital. A través de la presente nos es grato hacerle llegar nuestra propuesta por los Servicios de Gestión Integral Documental, la misma consiste en Radicación, Digitalización, Administración y Custodia de información física.</w:t>
      </w:r>
    </w:p>
    <w:p w14:paraId="5906C99E" w14:textId="77777777" w:rsidR="00D30806" w:rsidRPr="00CD3588" w:rsidRDefault="00D30806" w:rsidP="00284014">
      <w:pPr>
        <w:pStyle w:val="Default"/>
        <w:jc w:val="both"/>
        <w:rPr>
          <w:rFonts w:asciiTheme="minorHAnsi" w:hAnsiTheme="minorHAnsi" w:cstheme="minorHAnsi"/>
          <w:b/>
          <w:bCs/>
          <w:sz w:val="22"/>
          <w:szCs w:val="22"/>
        </w:rPr>
      </w:pPr>
    </w:p>
    <w:p w14:paraId="74718E55" w14:textId="1419A31B" w:rsidR="00D30806" w:rsidRPr="00CD3588" w:rsidRDefault="00D30806" w:rsidP="00284014">
      <w:pPr>
        <w:pStyle w:val="Default"/>
        <w:jc w:val="both"/>
        <w:rPr>
          <w:rFonts w:asciiTheme="minorHAnsi" w:hAnsiTheme="minorHAnsi" w:cstheme="minorHAnsi"/>
          <w:b/>
          <w:bCs/>
          <w:sz w:val="22"/>
          <w:szCs w:val="22"/>
        </w:rPr>
      </w:pPr>
      <w:r w:rsidRPr="00CD3588">
        <w:rPr>
          <w:rFonts w:asciiTheme="minorHAnsi" w:hAnsiTheme="minorHAnsi" w:cstheme="minorHAnsi"/>
          <w:b/>
          <w:bCs/>
          <w:sz w:val="22"/>
          <w:szCs w:val="22"/>
        </w:rPr>
        <w:t>Antecedentes</w:t>
      </w:r>
      <w:r w:rsidR="00284014" w:rsidRPr="00CD3588">
        <w:rPr>
          <w:rFonts w:asciiTheme="minorHAnsi" w:hAnsiTheme="minorHAnsi" w:cstheme="minorHAnsi"/>
          <w:b/>
          <w:bCs/>
          <w:sz w:val="22"/>
          <w:szCs w:val="22"/>
        </w:rPr>
        <w:t>:</w:t>
      </w:r>
    </w:p>
    <w:p w14:paraId="60BECC5F" w14:textId="77777777" w:rsidR="00B92CC5" w:rsidRPr="00CD3588" w:rsidRDefault="00B92CC5" w:rsidP="00284014">
      <w:pPr>
        <w:pStyle w:val="Default"/>
        <w:jc w:val="both"/>
        <w:rPr>
          <w:rFonts w:asciiTheme="minorHAnsi" w:hAnsiTheme="minorHAnsi" w:cstheme="minorHAnsi"/>
          <w:b/>
          <w:bCs/>
          <w:sz w:val="22"/>
          <w:szCs w:val="22"/>
        </w:rPr>
      </w:pPr>
    </w:p>
    <w:p w14:paraId="7F170241" w14:textId="42CAEFC9" w:rsidR="00247A8E" w:rsidRPr="00CD3588" w:rsidRDefault="009B65E1" w:rsidP="00B15FD2">
      <w:pPr>
        <w:pStyle w:val="Default"/>
        <w:jc w:val="both"/>
        <w:rPr>
          <w:rStyle w:val="companylabel"/>
          <w:rFonts w:asciiTheme="minorHAnsi" w:hAnsiTheme="minorHAnsi" w:cstheme="minorHAnsi"/>
        </w:rPr>
      </w:pPr>
      <w:r w:rsidRPr="00F9675A">
        <w:rPr>
          <w:rStyle w:val="companylabel"/>
          <w:rFonts w:asciiTheme="minorHAnsi" w:hAnsiTheme="minorHAnsi" w:cstheme="minorHAnsi"/>
          <w:b/>
        </w:rPr>
        <w:t>CELISTICS INTELLIGENT LOGITICS</w:t>
      </w:r>
      <w:r w:rsidR="002B4AF2">
        <w:rPr>
          <w:rStyle w:val="companylabel"/>
          <w:rFonts w:asciiTheme="minorHAnsi" w:hAnsiTheme="minorHAnsi" w:cstheme="minorHAnsi"/>
        </w:rPr>
        <w:t xml:space="preserve"> </w:t>
      </w:r>
      <w:r w:rsidR="00F979CB">
        <w:rPr>
          <w:rStyle w:val="companylabel"/>
          <w:rFonts w:asciiTheme="minorHAnsi" w:hAnsiTheme="minorHAnsi" w:cstheme="minorHAnsi"/>
        </w:rPr>
        <w:t xml:space="preserve">es una empresa que </w:t>
      </w:r>
      <w:r w:rsidR="002B4AF2">
        <w:rPr>
          <w:rStyle w:val="companylabel"/>
          <w:rFonts w:asciiTheme="minorHAnsi" w:hAnsiTheme="minorHAnsi" w:cstheme="minorHAnsi"/>
        </w:rPr>
        <w:t xml:space="preserve">se encuentra a la </w:t>
      </w:r>
      <w:r w:rsidR="00994E4A">
        <w:rPr>
          <w:rStyle w:val="companylabel"/>
          <w:rFonts w:asciiTheme="minorHAnsi" w:hAnsiTheme="minorHAnsi" w:cstheme="minorHAnsi"/>
        </w:rPr>
        <w:t>vanguardia de la innovaci</w:t>
      </w:r>
      <w:r w:rsidR="00440FF4">
        <w:rPr>
          <w:rStyle w:val="companylabel"/>
          <w:rFonts w:asciiTheme="minorHAnsi" w:hAnsiTheme="minorHAnsi" w:cstheme="minorHAnsi"/>
        </w:rPr>
        <w:t>ón e</w:t>
      </w:r>
      <w:r w:rsidR="00F979CB">
        <w:rPr>
          <w:rStyle w:val="companylabel"/>
          <w:rFonts w:asciiTheme="minorHAnsi" w:hAnsiTheme="minorHAnsi" w:cstheme="minorHAnsi"/>
        </w:rPr>
        <w:t>n logística inteligente.  T</w:t>
      </w:r>
      <w:r>
        <w:rPr>
          <w:rStyle w:val="companylabel"/>
          <w:rFonts w:asciiTheme="minorHAnsi" w:hAnsiTheme="minorHAnsi" w:cstheme="minorHAnsi"/>
        </w:rPr>
        <w:t>ienen</w:t>
      </w:r>
      <w:r w:rsidR="00994E4A">
        <w:rPr>
          <w:rStyle w:val="companylabel"/>
          <w:rFonts w:asciiTheme="minorHAnsi" w:hAnsiTheme="minorHAnsi" w:cstheme="minorHAnsi"/>
        </w:rPr>
        <w:t xml:space="preserve"> u</w:t>
      </w:r>
      <w:r w:rsidR="00440FF4">
        <w:rPr>
          <w:rStyle w:val="companylabel"/>
          <w:rFonts w:asciiTheme="minorHAnsi" w:hAnsiTheme="minorHAnsi" w:cstheme="minorHAnsi"/>
        </w:rPr>
        <w:t>na perspectiva única basada en la</w:t>
      </w:r>
      <w:r w:rsidR="00994E4A">
        <w:rPr>
          <w:rStyle w:val="companylabel"/>
          <w:rFonts w:asciiTheme="minorHAnsi" w:hAnsiTheme="minorHAnsi" w:cstheme="minorHAnsi"/>
        </w:rPr>
        <w:t xml:space="preserve"> experiencia de la cadena de abastecimiento de extremo a extremo y </w:t>
      </w:r>
      <w:r w:rsidR="00654A64">
        <w:rPr>
          <w:rStyle w:val="companylabel"/>
          <w:rFonts w:asciiTheme="minorHAnsi" w:hAnsiTheme="minorHAnsi" w:cstheme="minorHAnsi"/>
        </w:rPr>
        <w:t>aplica</w:t>
      </w:r>
      <w:r>
        <w:rPr>
          <w:rStyle w:val="companylabel"/>
          <w:rFonts w:asciiTheme="minorHAnsi" w:hAnsiTheme="minorHAnsi" w:cstheme="minorHAnsi"/>
        </w:rPr>
        <w:t>n</w:t>
      </w:r>
      <w:r w:rsidR="00994E4A">
        <w:rPr>
          <w:rStyle w:val="companylabel"/>
          <w:rFonts w:asciiTheme="minorHAnsi" w:hAnsiTheme="minorHAnsi" w:cstheme="minorHAnsi"/>
        </w:rPr>
        <w:t xml:space="preserve"> </w:t>
      </w:r>
      <w:r>
        <w:rPr>
          <w:rStyle w:val="companylabel"/>
          <w:rFonts w:asciiTheme="minorHAnsi" w:hAnsiTheme="minorHAnsi" w:cstheme="minorHAnsi"/>
        </w:rPr>
        <w:t>sus</w:t>
      </w:r>
      <w:r w:rsidR="00994E4A">
        <w:rPr>
          <w:rStyle w:val="companylabel"/>
          <w:rFonts w:asciiTheme="minorHAnsi" w:hAnsiTheme="minorHAnsi" w:cstheme="minorHAnsi"/>
        </w:rPr>
        <w:t xml:space="preserve"> tecnologías para permitir a </w:t>
      </w:r>
      <w:r>
        <w:rPr>
          <w:rStyle w:val="companylabel"/>
          <w:rFonts w:asciiTheme="minorHAnsi" w:hAnsiTheme="minorHAnsi" w:cstheme="minorHAnsi"/>
        </w:rPr>
        <w:t>sus</w:t>
      </w:r>
      <w:r w:rsidR="00994E4A">
        <w:rPr>
          <w:rStyle w:val="companylabel"/>
          <w:rFonts w:asciiTheme="minorHAnsi" w:hAnsiTheme="minorHAnsi" w:cstheme="minorHAnsi"/>
        </w:rPr>
        <w:t xml:space="preserve"> clientes,</w:t>
      </w:r>
      <w:r>
        <w:rPr>
          <w:rStyle w:val="companylabel"/>
          <w:rFonts w:asciiTheme="minorHAnsi" w:hAnsiTheme="minorHAnsi" w:cstheme="minorHAnsi"/>
        </w:rPr>
        <w:t xml:space="preserve"> ser</w:t>
      </w:r>
      <w:r w:rsidR="00994E4A">
        <w:rPr>
          <w:rStyle w:val="companylabel"/>
          <w:rFonts w:asciiTheme="minorHAnsi" w:hAnsiTheme="minorHAnsi" w:cstheme="minorHAnsi"/>
        </w:rPr>
        <w:t xml:space="preserve"> más rentables y más ágiles en un mercado dinámico.  </w:t>
      </w:r>
      <w:r>
        <w:rPr>
          <w:rStyle w:val="companylabel"/>
          <w:rFonts w:asciiTheme="minorHAnsi" w:hAnsiTheme="minorHAnsi" w:cstheme="minorHAnsi"/>
        </w:rPr>
        <w:t>Sus</w:t>
      </w:r>
      <w:r w:rsidR="00994E4A">
        <w:rPr>
          <w:rStyle w:val="companylabel"/>
          <w:rFonts w:asciiTheme="minorHAnsi" w:hAnsiTheme="minorHAnsi" w:cstheme="minorHAnsi"/>
        </w:rPr>
        <w:t xml:space="preserve"> soluciones de logística </w:t>
      </w:r>
      <w:r w:rsidR="00F979CB">
        <w:rPr>
          <w:rStyle w:val="companylabel"/>
          <w:rFonts w:asciiTheme="minorHAnsi" w:hAnsiTheme="minorHAnsi" w:cstheme="minorHAnsi"/>
        </w:rPr>
        <w:t>inteligente permite</w:t>
      </w:r>
      <w:r w:rsidR="00654A64">
        <w:rPr>
          <w:rStyle w:val="companylabel"/>
          <w:rFonts w:asciiTheme="minorHAnsi" w:hAnsiTheme="minorHAnsi" w:cstheme="minorHAnsi"/>
        </w:rPr>
        <w:t xml:space="preserve"> a nuestros clientes permanecer enfocados en lo que hacen mejor sus propios negocios</w:t>
      </w:r>
      <w:r w:rsidR="004B75C3">
        <w:rPr>
          <w:rStyle w:val="companylabel"/>
          <w:rFonts w:asciiTheme="minorHAnsi" w:hAnsiTheme="minorHAnsi" w:cstheme="minorHAnsi"/>
        </w:rPr>
        <w:t>,</w:t>
      </w:r>
      <w:r w:rsidR="00F979CB">
        <w:rPr>
          <w:rStyle w:val="companylabel"/>
          <w:rFonts w:asciiTheme="minorHAnsi" w:hAnsiTheme="minorHAnsi" w:cstheme="minorHAnsi"/>
        </w:rPr>
        <w:t xml:space="preserve"> </w:t>
      </w:r>
      <w:r>
        <w:rPr>
          <w:rStyle w:val="companylabel"/>
          <w:rFonts w:asciiTheme="minorHAnsi" w:hAnsiTheme="minorHAnsi" w:cstheme="minorHAnsi"/>
        </w:rPr>
        <w:t xml:space="preserve">el </w:t>
      </w:r>
      <w:r w:rsidR="00F979CB">
        <w:rPr>
          <w:rStyle w:val="companylabel"/>
          <w:rFonts w:asciiTheme="minorHAnsi" w:hAnsiTheme="minorHAnsi" w:cstheme="minorHAnsi"/>
        </w:rPr>
        <w:t xml:space="preserve">02 de octubre de 2017 </w:t>
      </w:r>
      <w:r w:rsidR="004B75C3">
        <w:rPr>
          <w:rStyle w:val="companylabel"/>
          <w:rFonts w:asciiTheme="minorHAnsi" w:hAnsiTheme="minorHAnsi" w:cstheme="minorHAnsi"/>
        </w:rPr>
        <w:t xml:space="preserve">se convierte en Líder de la Distribución, Logística y Transporte de </w:t>
      </w:r>
      <w:r w:rsidR="00F979CB">
        <w:rPr>
          <w:rStyle w:val="companylabel"/>
          <w:rFonts w:asciiTheme="minorHAnsi" w:hAnsiTheme="minorHAnsi" w:cstheme="minorHAnsi"/>
        </w:rPr>
        <w:t>Dispositivos Móviles de Brasil,</w:t>
      </w:r>
      <w:r w:rsidR="004B75C3">
        <w:rPr>
          <w:rStyle w:val="companylabel"/>
          <w:rFonts w:asciiTheme="minorHAnsi" w:hAnsiTheme="minorHAnsi" w:cstheme="minorHAnsi"/>
        </w:rPr>
        <w:t xml:space="preserve"> la compañía suma servicios en la región de Centro-Oeste y Norte con una nueva operadora, convirtiéndose en el brazo logístico de las tres principal</w:t>
      </w:r>
      <w:r w:rsidR="00F979CB">
        <w:rPr>
          <w:rStyle w:val="companylabel"/>
          <w:rFonts w:asciiTheme="minorHAnsi" w:hAnsiTheme="minorHAnsi" w:cstheme="minorHAnsi"/>
        </w:rPr>
        <w:t xml:space="preserve">es operadoras móviles de Brasil, </w:t>
      </w:r>
      <w:r w:rsidR="004B75C3">
        <w:rPr>
          <w:rStyle w:val="companylabel"/>
          <w:rFonts w:asciiTheme="minorHAnsi" w:hAnsiTheme="minorHAnsi" w:cstheme="minorHAnsi"/>
        </w:rPr>
        <w:t xml:space="preserve">el 93% del territorio geográfico brasilero es operado por </w:t>
      </w:r>
      <w:r w:rsidRPr="00F9675A">
        <w:rPr>
          <w:rStyle w:val="companylabel"/>
          <w:rFonts w:asciiTheme="minorHAnsi" w:hAnsiTheme="minorHAnsi" w:cstheme="minorHAnsi"/>
          <w:b/>
        </w:rPr>
        <w:t>CELISTICS INTELLIGENT LOGITICS</w:t>
      </w:r>
      <w:r w:rsidR="004B75C3">
        <w:rPr>
          <w:rStyle w:val="companylabel"/>
          <w:rFonts w:asciiTheme="minorHAnsi" w:hAnsiTheme="minorHAnsi" w:cstheme="minorHAnsi"/>
        </w:rPr>
        <w:t xml:space="preserve">, </w:t>
      </w:r>
      <w:r>
        <w:rPr>
          <w:rStyle w:val="companylabel"/>
          <w:rFonts w:asciiTheme="minorHAnsi" w:hAnsiTheme="minorHAnsi" w:cstheme="minorHAnsi"/>
        </w:rPr>
        <w:t>debido a su giro de negocio y enfoque direccionado en su mercado objetivo, s</w:t>
      </w:r>
      <w:r w:rsidR="004A67BA" w:rsidRPr="00CD3588">
        <w:rPr>
          <w:rStyle w:val="companylabel"/>
          <w:rFonts w:asciiTheme="minorHAnsi" w:hAnsiTheme="minorHAnsi" w:cstheme="minorHAnsi"/>
        </w:rPr>
        <w:t>e ha visto la necesidad de i</w:t>
      </w:r>
      <w:r w:rsidR="00DB42D6" w:rsidRPr="00CD3588">
        <w:rPr>
          <w:rStyle w:val="companylabel"/>
          <w:rFonts w:asciiTheme="minorHAnsi" w:hAnsiTheme="minorHAnsi" w:cstheme="minorHAnsi"/>
        </w:rPr>
        <w:t xml:space="preserve">mplementar un servicio de </w:t>
      </w:r>
      <w:r w:rsidR="004B030F" w:rsidRPr="00CD3588">
        <w:rPr>
          <w:rStyle w:val="companylabel"/>
          <w:rFonts w:asciiTheme="minorHAnsi" w:hAnsiTheme="minorHAnsi" w:cstheme="minorHAnsi"/>
        </w:rPr>
        <w:t xml:space="preserve"> </w:t>
      </w:r>
      <w:r w:rsidR="00DB42D6" w:rsidRPr="00CD3588">
        <w:rPr>
          <w:rStyle w:val="companylabel"/>
          <w:rFonts w:asciiTheme="minorHAnsi" w:hAnsiTheme="minorHAnsi" w:cstheme="minorHAnsi"/>
        </w:rPr>
        <w:t>A</w:t>
      </w:r>
      <w:r w:rsidR="004B030F" w:rsidRPr="00CD3588">
        <w:rPr>
          <w:rStyle w:val="companylabel"/>
          <w:rFonts w:asciiTheme="minorHAnsi" w:hAnsiTheme="minorHAnsi" w:cstheme="minorHAnsi"/>
        </w:rPr>
        <w:t xml:space="preserve">dministración </w:t>
      </w:r>
      <w:r w:rsidR="00DB42D6" w:rsidRPr="00CD3588">
        <w:rPr>
          <w:rStyle w:val="companylabel"/>
          <w:rFonts w:asciiTheme="minorHAnsi" w:hAnsiTheme="minorHAnsi" w:cstheme="minorHAnsi"/>
        </w:rPr>
        <w:t>y Custodia Integral de Documentos Físicos</w:t>
      </w:r>
      <w:r w:rsidR="004A67BA" w:rsidRPr="00CD3588">
        <w:rPr>
          <w:rStyle w:val="companylabel"/>
          <w:rFonts w:asciiTheme="minorHAnsi" w:hAnsiTheme="minorHAnsi" w:cstheme="minorHAnsi"/>
        </w:rPr>
        <w:t xml:space="preserve"> </w:t>
      </w:r>
      <w:r w:rsidR="004B030F" w:rsidRPr="00CD3588">
        <w:rPr>
          <w:rStyle w:val="companylabel"/>
          <w:rFonts w:asciiTheme="minorHAnsi" w:hAnsiTheme="minorHAnsi" w:cstheme="minorHAnsi"/>
        </w:rPr>
        <w:t>(archivo)</w:t>
      </w:r>
      <w:r w:rsidR="00DB42D6" w:rsidRPr="00CD3588">
        <w:rPr>
          <w:rStyle w:val="companylabel"/>
          <w:rFonts w:asciiTheme="minorHAnsi" w:hAnsiTheme="minorHAnsi" w:cstheme="minorHAnsi"/>
        </w:rPr>
        <w:t>,</w:t>
      </w:r>
      <w:r w:rsidR="004B030F" w:rsidRPr="00CD3588">
        <w:rPr>
          <w:rStyle w:val="companylabel"/>
          <w:rFonts w:asciiTheme="minorHAnsi" w:hAnsiTheme="minorHAnsi" w:cstheme="minorHAnsi"/>
        </w:rPr>
        <w:t xml:space="preserve"> </w:t>
      </w:r>
      <w:r w:rsidR="002E3E93" w:rsidRPr="00CD3588">
        <w:rPr>
          <w:rStyle w:val="companylabel"/>
          <w:rFonts w:asciiTheme="minorHAnsi" w:hAnsiTheme="minorHAnsi" w:cstheme="minorHAnsi"/>
        </w:rPr>
        <w:t>ya que</w:t>
      </w:r>
      <w:r w:rsidR="00DB42D6" w:rsidRPr="00CD3588">
        <w:rPr>
          <w:rStyle w:val="companylabel"/>
          <w:rFonts w:asciiTheme="minorHAnsi" w:hAnsiTheme="minorHAnsi" w:cstheme="minorHAnsi"/>
        </w:rPr>
        <w:t xml:space="preserve"> debido a su crecimiento poseen información importante de la diferentes áreas estratégicas de su </w:t>
      </w:r>
      <w:r w:rsidR="00B371F2">
        <w:rPr>
          <w:rStyle w:val="companylabel"/>
          <w:rFonts w:asciiTheme="minorHAnsi" w:hAnsiTheme="minorHAnsi" w:cstheme="minorHAnsi"/>
        </w:rPr>
        <w:t>Core Business, desde el año 2010</w:t>
      </w:r>
      <w:r w:rsidR="00DB42D6" w:rsidRPr="00CD3588">
        <w:rPr>
          <w:rStyle w:val="companylabel"/>
          <w:rFonts w:asciiTheme="minorHAnsi" w:hAnsiTheme="minorHAnsi" w:cstheme="minorHAnsi"/>
        </w:rPr>
        <w:t xml:space="preserve">, constituyendo un archivo de </w:t>
      </w:r>
      <w:r w:rsidR="00B371F2">
        <w:rPr>
          <w:rStyle w:val="companylabel"/>
          <w:rFonts w:asciiTheme="minorHAnsi" w:hAnsiTheme="minorHAnsi" w:cstheme="minorHAnsi"/>
        </w:rPr>
        <w:t>7</w:t>
      </w:r>
      <w:r w:rsidR="00DB42D6" w:rsidRPr="00CD3588">
        <w:rPr>
          <w:rStyle w:val="companylabel"/>
          <w:rFonts w:asciiTheme="minorHAnsi" w:hAnsiTheme="minorHAnsi" w:cstheme="minorHAnsi"/>
        </w:rPr>
        <w:t xml:space="preserve"> años de información</w:t>
      </w:r>
      <w:r>
        <w:rPr>
          <w:rStyle w:val="companylabel"/>
          <w:rFonts w:asciiTheme="minorHAnsi" w:hAnsiTheme="minorHAnsi" w:cstheme="minorHAnsi"/>
        </w:rPr>
        <w:t xml:space="preserve"> y documentación primordial para el manejo de áreas Administrativo Financieras</w:t>
      </w:r>
      <w:r w:rsidR="00DB42D6" w:rsidRPr="00CD3588">
        <w:rPr>
          <w:rStyle w:val="companylabel"/>
          <w:rFonts w:asciiTheme="minorHAnsi" w:hAnsiTheme="minorHAnsi" w:cstheme="minorHAnsi"/>
        </w:rPr>
        <w:t>,</w:t>
      </w:r>
      <w:r w:rsidR="002E3E93" w:rsidRPr="00CD3588">
        <w:rPr>
          <w:rStyle w:val="companylabel"/>
          <w:rFonts w:asciiTheme="minorHAnsi" w:hAnsiTheme="minorHAnsi" w:cstheme="minorHAnsi"/>
        </w:rPr>
        <w:t xml:space="preserve"> esto </w:t>
      </w:r>
      <w:r w:rsidR="00DB42D6" w:rsidRPr="00CD3588">
        <w:rPr>
          <w:rStyle w:val="companylabel"/>
          <w:rFonts w:asciiTheme="minorHAnsi" w:hAnsiTheme="minorHAnsi" w:cstheme="minorHAnsi"/>
        </w:rPr>
        <w:t xml:space="preserve">ha </w:t>
      </w:r>
      <w:r w:rsidR="002E3E93" w:rsidRPr="00CD3588">
        <w:rPr>
          <w:rStyle w:val="companylabel"/>
          <w:rFonts w:asciiTheme="minorHAnsi" w:hAnsiTheme="minorHAnsi" w:cstheme="minorHAnsi"/>
        </w:rPr>
        <w:t>genera</w:t>
      </w:r>
      <w:r w:rsidR="00DB42D6" w:rsidRPr="00CD3588">
        <w:rPr>
          <w:rStyle w:val="companylabel"/>
          <w:rFonts w:asciiTheme="minorHAnsi" w:hAnsiTheme="minorHAnsi" w:cstheme="minorHAnsi"/>
        </w:rPr>
        <w:t xml:space="preserve">do </w:t>
      </w:r>
      <w:r>
        <w:rPr>
          <w:rStyle w:val="companylabel"/>
          <w:rFonts w:asciiTheme="minorHAnsi" w:hAnsiTheme="minorHAnsi" w:cstheme="minorHAnsi"/>
        </w:rPr>
        <w:t xml:space="preserve">un desperdicio del área y </w:t>
      </w:r>
      <w:r w:rsidR="00DB42D6" w:rsidRPr="00CD3588">
        <w:rPr>
          <w:rStyle w:val="companylabel"/>
          <w:rFonts w:asciiTheme="minorHAnsi" w:hAnsiTheme="minorHAnsi" w:cstheme="minorHAnsi"/>
        </w:rPr>
        <w:t>el uso de espacio útil</w:t>
      </w:r>
      <w:r w:rsidR="002E3E93" w:rsidRPr="00CD3588">
        <w:rPr>
          <w:rStyle w:val="companylabel"/>
          <w:rFonts w:asciiTheme="minorHAnsi" w:hAnsiTheme="minorHAnsi" w:cstheme="minorHAnsi"/>
        </w:rPr>
        <w:t xml:space="preserve"> en sus instalaciones</w:t>
      </w:r>
      <w:r>
        <w:rPr>
          <w:rStyle w:val="companylabel"/>
          <w:rFonts w:asciiTheme="minorHAnsi" w:hAnsiTheme="minorHAnsi" w:cstheme="minorHAnsi"/>
        </w:rPr>
        <w:t xml:space="preserve"> aprovechados por productos que generarían mayor productividad y optimizarían sus recursos mediante el manejo de áreas inutilizables, </w:t>
      </w:r>
      <w:r w:rsidR="00DB42D6" w:rsidRPr="00CD3588">
        <w:rPr>
          <w:rStyle w:val="companylabel"/>
          <w:rFonts w:asciiTheme="minorHAnsi" w:hAnsiTheme="minorHAnsi" w:cstheme="minorHAnsi"/>
        </w:rPr>
        <w:t xml:space="preserve">que pudieran ser </w:t>
      </w:r>
      <w:r>
        <w:rPr>
          <w:rStyle w:val="companylabel"/>
          <w:rFonts w:asciiTheme="minorHAnsi" w:hAnsiTheme="minorHAnsi" w:cstheme="minorHAnsi"/>
        </w:rPr>
        <w:t>consideradas importantes</w:t>
      </w:r>
      <w:r w:rsidR="00DB42D6" w:rsidRPr="00CD3588">
        <w:rPr>
          <w:rStyle w:val="companylabel"/>
          <w:rFonts w:asciiTheme="minorHAnsi" w:hAnsiTheme="minorHAnsi" w:cstheme="minorHAnsi"/>
        </w:rPr>
        <w:t xml:space="preserve"> en el incremento de sus actividades para crecimiento </w:t>
      </w:r>
      <w:r>
        <w:rPr>
          <w:rStyle w:val="companylabel"/>
          <w:rFonts w:asciiTheme="minorHAnsi" w:hAnsiTheme="minorHAnsi" w:cstheme="minorHAnsi"/>
        </w:rPr>
        <w:t xml:space="preserve">desarrollo sustentable de su objetivo estratégico comercial en forma enfocada y con direccionamiento estratégico, </w:t>
      </w:r>
      <w:r w:rsidR="00DB42D6" w:rsidRPr="00CD3588">
        <w:rPr>
          <w:rStyle w:val="companylabel"/>
          <w:rFonts w:asciiTheme="minorHAnsi" w:hAnsiTheme="minorHAnsi" w:cstheme="minorHAnsi"/>
        </w:rPr>
        <w:t xml:space="preserve">lo cual </w:t>
      </w:r>
      <w:r>
        <w:rPr>
          <w:rStyle w:val="companylabel"/>
          <w:rFonts w:asciiTheme="minorHAnsi" w:hAnsiTheme="minorHAnsi" w:cstheme="minorHAnsi"/>
        </w:rPr>
        <w:t xml:space="preserve">actualmente </w:t>
      </w:r>
      <w:r w:rsidR="00DB42D6" w:rsidRPr="00CD3588">
        <w:rPr>
          <w:rStyle w:val="companylabel"/>
          <w:rFonts w:asciiTheme="minorHAnsi" w:hAnsiTheme="minorHAnsi" w:cstheme="minorHAnsi"/>
        </w:rPr>
        <w:t>no les ha permitido mantener un</w:t>
      </w:r>
      <w:r w:rsidR="00385E85" w:rsidRPr="00CD3588">
        <w:rPr>
          <w:rStyle w:val="companylabel"/>
          <w:rFonts w:asciiTheme="minorHAnsi" w:hAnsiTheme="minorHAnsi" w:cstheme="minorHAnsi"/>
        </w:rPr>
        <w:t xml:space="preserve"> </w:t>
      </w:r>
      <w:r w:rsidR="002E3E93" w:rsidRPr="00CD3588">
        <w:rPr>
          <w:rStyle w:val="companylabel"/>
          <w:rFonts w:asciiTheme="minorHAnsi" w:hAnsiTheme="minorHAnsi" w:cstheme="minorHAnsi"/>
        </w:rPr>
        <w:t>manejo</w:t>
      </w:r>
      <w:r w:rsidR="00DB42D6" w:rsidRPr="00CD3588">
        <w:rPr>
          <w:rStyle w:val="companylabel"/>
          <w:rFonts w:asciiTheme="minorHAnsi" w:hAnsiTheme="minorHAnsi" w:cstheme="minorHAnsi"/>
        </w:rPr>
        <w:t xml:space="preserve"> correcto </w:t>
      </w:r>
      <w:r w:rsidR="002E3E93" w:rsidRPr="00CD3588">
        <w:rPr>
          <w:rStyle w:val="companylabel"/>
          <w:rFonts w:asciiTheme="minorHAnsi" w:hAnsiTheme="minorHAnsi" w:cstheme="minorHAnsi"/>
        </w:rPr>
        <w:t xml:space="preserve">de </w:t>
      </w:r>
      <w:r w:rsidR="00DB42D6" w:rsidRPr="00CD3588">
        <w:rPr>
          <w:rStyle w:val="companylabel"/>
          <w:rFonts w:asciiTheme="minorHAnsi" w:hAnsiTheme="minorHAnsi" w:cstheme="minorHAnsi"/>
        </w:rPr>
        <w:t xml:space="preserve">su </w:t>
      </w:r>
      <w:r w:rsidR="00DB42D6" w:rsidRPr="00CD3588">
        <w:rPr>
          <w:rStyle w:val="companylabel"/>
          <w:rFonts w:asciiTheme="minorHAnsi" w:hAnsiTheme="minorHAnsi" w:cstheme="minorHAnsi"/>
        </w:rPr>
        <w:lastRenderedPageBreak/>
        <w:t>documentación generando cuellos de botella en el proceso y provocando malestar y molestia a nivel de los departamentos que la necesitan</w:t>
      </w:r>
      <w:r w:rsidR="002E3E93" w:rsidRPr="00CD3588">
        <w:rPr>
          <w:rStyle w:val="companylabel"/>
          <w:rFonts w:asciiTheme="minorHAnsi" w:hAnsiTheme="minorHAnsi" w:cstheme="minorHAnsi"/>
        </w:rPr>
        <w:t>.</w:t>
      </w:r>
    </w:p>
    <w:p w14:paraId="55E1B999" w14:textId="77777777" w:rsidR="00247A8E" w:rsidRPr="00CD3588" w:rsidRDefault="00247A8E" w:rsidP="00564108">
      <w:pPr>
        <w:pStyle w:val="Default"/>
        <w:jc w:val="center"/>
        <w:rPr>
          <w:rStyle w:val="companylabel"/>
          <w:rFonts w:asciiTheme="minorHAnsi" w:hAnsiTheme="minorHAnsi" w:cstheme="minorHAnsi"/>
        </w:rPr>
      </w:pPr>
    </w:p>
    <w:p w14:paraId="3893A70A" w14:textId="1F8984DA" w:rsidR="003C203A" w:rsidRDefault="00247A8E" w:rsidP="00C1203B">
      <w:pPr>
        <w:pStyle w:val="Default"/>
        <w:jc w:val="both"/>
        <w:rPr>
          <w:rStyle w:val="companylabel"/>
          <w:rFonts w:asciiTheme="minorHAnsi" w:hAnsiTheme="minorHAnsi" w:cstheme="minorHAnsi"/>
        </w:rPr>
      </w:pPr>
      <w:r w:rsidRPr="00CD3588">
        <w:rPr>
          <w:rStyle w:val="companylabel"/>
          <w:rFonts w:asciiTheme="minorHAnsi" w:hAnsiTheme="minorHAnsi" w:cstheme="minorHAnsi"/>
        </w:rPr>
        <w:t xml:space="preserve">El día </w:t>
      </w:r>
      <w:r w:rsidR="00931814">
        <w:rPr>
          <w:rStyle w:val="companylabel"/>
          <w:rFonts w:asciiTheme="minorHAnsi" w:hAnsiTheme="minorHAnsi" w:cstheme="minorHAnsi"/>
        </w:rPr>
        <w:t>jueves 01</w:t>
      </w:r>
      <w:r w:rsidRPr="00CD3588">
        <w:rPr>
          <w:rStyle w:val="companylabel"/>
          <w:rFonts w:asciiTheme="minorHAnsi" w:hAnsiTheme="minorHAnsi" w:cstheme="minorHAnsi"/>
        </w:rPr>
        <w:t xml:space="preserve"> de</w:t>
      </w:r>
      <w:r w:rsidR="00931814">
        <w:rPr>
          <w:rStyle w:val="companylabel"/>
          <w:rFonts w:asciiTheme="minorHAnsi" w:hAnsiTheme="minorHAnsi" w:cstheme="minorHAnsi"/>
        </w:rPr>
        <w:t xml:space="preserve"> Febrero</w:t>
      </w:r>
      <w:r w:rsidR="00DB42D6" w:rsidRPr="00CD3588">
        <w:rPr>
          <w:rStyle w:val="companylabel"/>
          <w:rFonts w:asciiTheme="minorHAnsi" w:hAnsiTheme="minorHAnsi" w:cstheme="minorHAnsi"/>
        </w:rPr>
        <w:t>,</w:t>
      </w:r>
      <w:r w:rsidRPr="00CD3588">
        <w:rPr>
          <w:rStyle w:val="companylabel"/>
          <w:rFonts w:asciiTheme="minorHAnsi" w:hAnsiTheme="minorHAnsi" w:cstheme="minorHAnsi"/>
        </w:rPr>
        <w:t xml:space="preserve"> se mantuvo una reunión en </w:t>
      </w:r>
      <w:r w:rsidR="00BC3C9F" w:rsidRPr="00CD3588">
        <w:rPr>
          <w:rStyle w:val="companylabel"/>
          <w:rFonts w:asciiTheme="minorHAnsi" w:hAnsiTheme="minorHAnsi" w:cstheme="minorHAnsi"/>
        </w:rPr>
        <w:t xml:space="preserve">la Av. </w:t>
      </w:r>
      <w:r w:rsidR="00931814">
        <w:rPr>
          <w:rStyle w:val="companylabel"/>
          <w:rFonts w:asciiTheme="minorHAnsi" w:hAnsiTheme="minorHAnsi" w:cstheme="minorHAnsi"/>
        </w:rPr>
        <w:t>Panamericana Norte km 12 ½ Complejo Industrial Parque Delta Bodega 2</w:t>
      </w:r>
      <w:r w:rsidR="00BC3C9F" w:rsidRPr="00CD3588">
        <w:rPr>
          <w:rStyle w:val="companylabel"/>
          <w:rFonts w:asciiTheme="minorHAnsi" w:hAnsiTheme="minorHAnsi" w:cstheme="minorHAnsi"/>
        </w:rPr>
        <w:t xml:space="preserve">, </w:t>
      </w:r>
      <w:r w:rsidR="00CD3588" w:rsidRPr="00CD3588">
        <w:rPr>
          <w:rStyle w:val="companylabel"/>
          <w:rFonts w:asciiTheme="minorHAnsi" w:hAnsiTheme="minorHAnsi" w:cstheme="minorHAnsi"/>
        </w:rPr>
        <w:t>en la cual</w:t>
      </w:r>
      <w:r w:rsidR="006C0FC1" w:rsidRPr="00CD3588">
        <w:rPr>
          <w:rStyle w:val="companylabel"/>
          <w:rFonts w:asciiTheme="minorHAnsi" w:hAnsiTheme="minorHAnsi" w:cstheme="minorHAnsi"/>
        </w:rPr>
        <w:t xml:space="preserve"> </w:t>
      </w:r>
      <w:r w:rsidRPr="00CD3588">
        <w:rPr>
          <w:rStyle w:val="companylabel"/>
          <w:rFonts w:asciiTheme="minorHAnsi" w:hAnsiTheme="minorHAnsi" w:cstheme="minorHAnsi"/>
        </w:rPr>
        <w:t>representantes</w:t>
      </w:r>
      <w:r w:rsidR="00BD1AAA" w:rsidRPr="00CD3588">
        <w:rPr>
          <w:rStyle w:val="companylabel"/>
          <w:rFonts w:asciiTheme="minorHAnsi" w:hAnsiTheme="minorHAnsi" w:cstheme="minorHAnsi"/>
        </w:rPr>
        <w:t xml:space="preserve"> de </w:t>
      </w:r>
      <w:r w:rsidR="00BD1AAA" w:rsidRPr="00F9675A">
        <w:rPr>
          <w:rStyle w:val="companylabel"/>
          <w:rFonts w:asciiTheme="minorHAnsi" w:hAnsiTheme="minorHAnsi" w:cstheme="minorHAnsi"/>
          <w:b/>
        </w:rPr>
        <w:t>DATA</w:t>
      </w:r>
      <w:r w:rsidRPr="00F9675A">
        <w:rPr>
          <w:rStyle w:val="companylabel"/>
          <w:rFonts w:asciiTheme="minorHAnsi" w:hAnsiTheme="minorHAnsi" w:cstheme="minorHAnsi"/>
          <w:b/>
        </w:rPr>
        <w:t>SOLUTIONS</w:t>
      </w:r>
      <w:r w:rsidR="00BD1AAA" w:rsidRPr="00F9675A">
        <w:rPr>
          <w:rStyle w:val="companylabel"/>
          <w:rFonts w:asciiTheme="minorHAnsi" w:hAnsiTheme="minorHAnsi" w:cstheme="minorHAnsi"/>
          <w:b/>
        </w:rPr>
        <w:t xml:space="preserve"> S.</w:t>
      </w:r>
      <w:r w:rsidR="00931814" w:rsidRPr="00F9675A">
        <w:rPr>
          <w:rStyle w:val="companylabel"/>
          <w:rFonts w:asciiTheme="minorHAnsi" w:hAnsiTheme="minorHAnsi" w:cstheme="minorHAnsi"/>
          <w:b/>
        </w:rPr>
        <w:t>A.</w:t>
      </w:r>
      <w:r w:rsidR="00931814">
        <w:rPr>
          <w:rStyle w:val="companylabel"/>
          <w:rFonts w:asciiTheme="minorHAnsi" w:hAnsiTheme="minorHAnsi" w:cstheme="minorHAnsi"/>
        </w:rPr>
        <w:t xml:space="preserve"> (Verónica Catota y Santiago Gómez</w:t>
      </w:r>
      <w:r w:rsidR="00BD1AAA" w:rsidRPr="00CD3588">
        <w:rPr>
          <w:rStyle w:val="companylabel"/>
          <w:rFonts w:asciiTheme="minorHAnsi" w:hAnsiTheme="minorHAnsi" w:cstheme="minorHAnsi"/>
        </w:rPr>
        <w:t>)</w:t>
      </w:r>
      <w:r w:rsidR="00931814">
        <w:rPr>
          <w:rStyle w:val="companylabel"/>
          <w:rFonts w:asciiTheme="minorHAnsi" w:hAnsiTheme="minorHAnsi" w:cstheme="minorHAnsi"/>
        </w:rPr>
        <w:t xml:space="preserve"> y </w:t>
      </w:r>
      <w:r w:rsidR="009B65E1" w:rsidRPr="00F9675A">
        <w:rPr>
          <w:rStyle w:val="companylabel"/>
          <w:rFonts w:asciiTheme="minorHAnsi" w:hAnsiTheme="minorHAnsi" w:cstheme="minorHAnsi"/>
          <w:b/>
        </w:rPr>
        <w:t>CELISTICS INTELLIGENT LOGITICS</w:t>
      </w:r>
      <w:r w:rsidRPr="00CD3588">
        <w:rPr>
          <w:rStyle w:val="companylabel"/>
          <w:rFonts w:asciiTheme="minorHAnsi" w:hAnsiTheme="minorHAnsi" w:cstheme="minorHAnsi"/>
        </w:rPr>
        <w:t xml:space="preserve"> (</w:t>
      </w:r>
      <w:r w:rsidR="00931814">
        <w:rPr>
          <w:rStyle w:val="companylabel"/>
          <w:rFonts w:asciiTheme="minorHAnsi" w:hAnsiTheme="minorHAnsi" w:cstheme="minorHAnsi"/>
        </w:rPr>
        <w:t>Isaac Pilla</w:t>
      </w:r>
      <w:r w:rsidRPr="00CD3588">
        <w:rPr>
          <w:rStyle w:val="companylabel"/>
          <w:rFonts w:asciiTheme="minorHAnsi" w:hAnsiTheme="minorHAnsi" w:cstheme="minorHAnsi"/>
        </w:rPr>
        <w:t>),</w:t>
      </w:r>
      <w:r w:rsidR="00931814">
        <w:rPr>
          <w:rStyle w:val="companylabel"/>
          <w:rFonts w:asciiTheme="minorHAnsi" w:hAnsiTheme="minorHAnsi" w:cstheme="minorHAnsi"/>
        </w:rPr>
        <w:t xml:space="preserve"> </w:t>
      </w:r>
      <w:r w:rsidR="00CD3588" w:rsidRPr="00CD3588">
        <w:rPr>
          <w:rStyle w:val="companylabel"/>
          <w:rFonts w:asciiTheme="minorHAnsi" w:hAnsiTheme="minorHAnsi" w:cstheme="minorHAnsi"/>
        </w:rPr>
        <w:t xml:space="preserve">realizaron la </w:t>
      </w:r>
      <w:r w:rsidRPr="00CD3588">
        <w:rPr>
          <w:rStyle w:val="companylabel"/>
          <w:rFonts w:asciiTheme="minorHAnsi" w:hAnsiTheme="minorHAnsi" w:cstheme="minorHAnsi"/>
        </w:rPr>
        <w:t>presen</w:t>
      </w:r>
      <w:r w:rsidR="00CD3588" w:rsidRPr="00CD3588">
        <w:rPr>
          <w:rStyle w:val="companylabel"/>
          <w:rFonts w:asciiTheme="minorHAnsi" w:hAnsiTheme="minorHAnsi" w:cstheme="minorHAnsi"/>
        </w:rPr>
        <w:t>tación de</w:t>
      </w:r>
      <w:r w:rsidR="00390801" w:rsidRPr="00CD3588">
        <w:rPr>
          <w:rStyle w:val="companylabel"/>
          <w:rFonts w:asciiTheme="minorHAnsi" w:hAnsiTheme="minorHAnsi" w:cstheme="minorHAnsi"/>
        </w:rPr>
        <w:t xml:space="preserve"> los servicios que </w:t>
      </w:r>
      <w:r w:rsidR="00390801" w:rsidRPr="00F9675A">
        <w:rPr>
          <w:rStyle w:val="companylabel"/>
          <w:rFonts w:asciiTheme="minorHAnsi" w:hAnsiTheme="minorHAnsi" w:cstheme="minorHAnsi"/>
          <w:b/>
        </w:rPr>
        <w:t>DATA</w:t>
      </w:r>
      <w:r w:rsidRPr="00F9675A">
        <w:rPr>
          <w:rStyle w:val="companylabel"/>
          <w:rFonts w:asciiTheme="minorHAnsi" w:hAnsiTheme="minorHAnsi" w:cstheme="minorHAnsi"/>
          <w:b/>
        </w:rPr>
        <w:t>SOLUTIONS</w:t>
      </w:r>
      <w:r w:rsidR="00CD3588" w:rsidRPr="00F9675A">
        <w:rPr>
          <w:rStyle w:val="companylabel"/>
          <w:rFonts w:asciiTheme="minorHAnsi" w:hAnsiTheme="minorHAnsi" w:cstheme="minorHAnsi"/>
          <w:b/>
        </w:rPr>
        <w:t xml:space="preserve"> S.A.</w:t>
      </w:r>
      <w:r w:rsidRPr="00CD3588">
        <w:rPr>
          <w:rStyle w:val="companylabel"/>
          <w:rFonts w:asciiTheme="minorHAnsi" w:hAnsiTheme="minorHAnsi" w:cstheme="minorHAnsi"/>
        </w:rPr>
        <w:t xml:space="preserve"> posee, en el desarrollo de dicha reunión</w:t>
      </w:r>
      <w:r w:rsidR="009B65E1">
        <w:rPr>
          <w:rStyle w:val="companylabel"/>
          <w:rFonts w:asciiTheme="minorHAnsi" w:hAnsiTheme="minorHAnsi" w:cstheme="minorHAnsi"/>
        </w:rPr>
        <w:t>,</w:t>
      </w:r>
      <w:r w:rsidRPr="00CD3588">
        <w:rPr>
          <w:rStyle w:val="companylabel"/>
          <w:rFonts w:asciiTheme="minorHAnsi" w:hAnsiTheme="minorHAnsi" w:cstheme="minorHAnsi"/>
        </w:rPr>
        <w:t xml:space="preserve"> </w:t>
      </w:r>
      <w:r w:rsidR="00931814">
        <w:rPr>
          <w:rStyle w:val="companylabel"/>
          <w:rFonts w:asciiTheme="minorHAnsi" w:hAnsiTheme="minorHAnsi" w:cstheme="minorHAnsi"/>
        </w:rPr>
        <w:t>el Ing</w:t>
      </w:r>
      <w:r w:rsidR="009B65E1">
        <w:rPr>
          <w:rStyle w:val="companylabel"/>
          <w:rFonts w:asciiTheme="minorHAnsi" w:hAnsiTheme="minorHAnsi" w:cstheme="minorHAnsi"/>
        </w:rPr>
        <w:t>.</w:t>
      </w:r>
      <w:r w:rsidR="00931814">
        <w:rPr>
          <w:rStyle w:val="companylabel"/>
          <w:rFonts w:asciiTheme="minorHAnsi" w:hAnsiTheme="minorHAnsi" w:cstheme="minorHAnsi"/>
        </w:rPr>
        <w:t xml:space="preserve"> Isaac Pilla</w:t>
      </w:r>
      <w:r w:rsidRPr="00CD3588">
        <w:rPr>
          <w:rStyle w:val="companylabel"/>
          <w:rFonts w:asciiTheme="minorHAnsi" w:hAnsiTheme="minorHAnsi" w:cstheme="minorHAnsi"/>
        </w:rPr>
        <w:t xml:space="preserve"> nos </w:t>
      </w:r>
      <w:r w:rsidR="00901776">
        <w:rPr>
          <w:rStyle w:val="companylabel"/>
          <w:rFonts w:asciiTheme="minorHAnsi" w:hAnsiTheme="minorHAnsi" w:cstheme="minorHAnsi"/>
        </w:rPr>
        <w:t xml:space="preserve">informó que la información física (archivo) que mantienen les está quitando un espacio importante de la compañía y nos </w:t>
      </w:r>
      <w:r w:rsidR="005A032A" w:rsidRPr="00CD3588">
        <w:rPr>
          <w:rStyle w:val="companylabel"/>
          <w:rFonts w:asciiTheme="minorHAnsi" w:hAnsiTheme="minorHAnsi" w:cstheme="minorHAnsi"/>
        </w:rPr>
        <w:t>permitieron verificar</w:t>
      </w:r>
      <w:r w:rsidRPr="00CD3588">
        <w:rPr>
          <w:rStyle w:val="companylabel"/>
          <w:rFonts w:asciiTheme="minorHAnsi" w:hAnsiTheme="minorHAnsi" w:cstheme="minorHAnsi"/>
        </w:rPr>
        <w:t xml:space="preserve"> </w:t>
      </w:r>
      <w:r w:rsidR="00901776">
        <w:rPr>
          <w:rStyle w:val="companylabel"/>
          <w:rFonts w:asciiTheme="minorHAnsi" w:hAnsiTheme="minorHAnsi" w:cstheme="minorHAnsi"/>
        </w:rPr>
        <w:t xml:space="preserve">algunos de sus archivos </w:t>
      </w:r>
      <w:r w:rsidRPr="00CD3588">
        <w:rPr>
          <w:rStyle w:val="companylabel"/>
          <w:rFonts w:asciiTheme="minorHAnsi" w:hAnsiTheme="minorHAnsi" w:cstheme="minorHAnsi"/>
        </w:rPr>
        <w:t>en sus instalaci</w:t>
      </w:r>
      <w:r w:rsidR="00931814">
        <w:rPr>
          <w:rStyle w:val="companylabel"/>
          <w:rFonts w:asciiTheme="minorHAnsi" w:hAnsiTheme="minorHAnsi" w:cstheme="minorHAnsi"/>
        </w:rPr>
        <w:t xml:space="preserve">ones como actualmente </w:t>
      </w:r>
      <w:r w:rsidR="009B65E1" w:rsidRPr="00F9675A">
        <w:rPr>
          <w:rStyle w:val="companylabel"/>
          <w:rFonts w:asciiTheme="minorHAnsi" w:hAnsiTheme="minorHAnsi" w:cstheme="minorHAnsi"/>
          <w:b/>
        </w:rPr>
        <w:t>CELISTICS INTELLIGENT LOGITICS</w:t>
      </w:r>
      <w:r w:rsidRPr="00CD3588">
        <w:rPr>
          <w:rStyle w:val="companylabel"/>
          <w:rFonts w:asciiTheme="minorHAnsi" w:hAnsiTheme="minorHAnsi" w:cstheme="minorHAnsi"/>
        </w:rPr>
        <w:t xml:space="preserve"> está administrando su información. </w:t>
      </w:r>
    </w:p>
    <w:p w14:paraId="260853F7" w14:textId="137BF770" w:rsidR="00C1203B" w:rsidRPr="00CD3588" w:rsidRDefault="00C1203B" w:rsidP="00C1203B">
      <w:pPr>
        <w:pStyle w:val="Default"/>
        <w:jc w:val="both"/>
        <w:rPr>
          <w:rStyle w:val="companylabel"/>
          <w:rFonts w:asciiTheme="minorHAnsi" w:hAnsiTheme="minorHAnsi" w:cstheme="minorHAnsi"/>
        </w:rPr>
      </w:pPr>
      <w:r w:rsidRPr="00CD3588">
        <w:rPr>
          <w:rStyle w:val="companylabel"/>
          <w:rFonts w:asciiTheme="minorHAnsi" w:hAnsiTheme="minorHAnsi" w:cstheme="minorHAnsi"/>
        </w:rPr>
        <w:t xml:space="preserve"> </w:t>
      </w:r>
    </w:p>
    <w:p w14:paraId="76F14A61" w14:textId="7C36196F" w:rsidR="00D30806" w:rsidRPr="00CD3588" w:rsidRDefault="009B65E1" w:rsidP="002E579C">
      <w:pPr>
        <w:pStyle w:val="Default"/>
        <w:jc w:val="both"/>
        <w:rPr>
          <w:rStyle w:val="companylabel"/>
          <w:rFonts w:asciiTheme="minorHAnsi" w:hAnsiTheme="minorHAnsi" w:cstheme="minorHAnsi"/>
        </w:rPr>
      </w:pPr>
      <w:r w:rsidRPr="00376E68">
        <w:rPr>
          <w:rStyle w:val="companylabel"/>
          <w:rFonts w:asciiTheme="minorHAnsi" w:hAnsiTheme="minorHAnsi" w:cstheme="minorHAnsi"/>
          <w:b/>
        </w:rPr>
        <w:t>CELISTICS INTELLIGENT LOGITICS</w:t>
      </w:r>
      <w:r w:rsidR="002D0C8A" w:rsidRPr="00CD3588">
        <w:rPr>
          <w:rStyle w:val="companylabel"/>
          <w:rFonts w:asciiTheme="minorHAnsi" w:hAnsiTheme="minorHAnsi" w:cstheme="minorHAnsi"/>
        </w:rPr>
        <w:t xml:space="preserve"> no cuenta con un sistema</w:t>
      </w:r>
      <w:r w:rsidR="00DF3CE3">
        <w:rPr>
          <w:rStyle w:val="companylabel"/>
          <w:rFonts w:asciiTheme="minorHAnsi" w:hAnsiTheme="minorHAnsi" w:cstheme="minorHAnsi"/>
        </w:rPr>
        <w:t xml:space="preserve"> de administración</w:t>
      </w:r>
      <w:r>
        <w:rPr>
          <w:rStyle w:val="companylabel"/>
          <w:rFonts w:asciiTheme="minorHAnsi" w:hAnsiTheme="minorHAnsi" w:cstheme="minorHAnsi"/>
        </w:rPr>
        <w:t xml:space="preserve"> integral</w:t>
      </w:r>
      <w:r w:rsidR="00DF3CE3">
        <w:rPr>
          <w:rStyle w:val="companylabel"/>
          <w:rFonts w:asciiTheme="minorHAnsi" w:hAnsiTheme="minorHAnsi" w:cstheme="minorHAnsi"/>
        </w:rPr>
        <w:t xml:space="preserve"> de </w:t>
      </w:r>
      <w:r>
        <w:rPr>
          <w:rStyle w:val="companylabel"/>
          <w:rFonts w:asciiTheme="minorHAnsi" w:hAnsiTheme="minorHAnsi" w:cstheme="minorHAnsi"/>
        </w:rPr>
        <w:t>información, que</w:t>
      </w:r>
      <w:r w:rsidR="00DF3CE3">
        <w:rPr>
          <w:rStyle w:val="companylabel"/>
          <w:rFonts w:asciiTheme="minorHAnsi" w:hAnsiTheme="minorHAnsi" w:cstheme="minorHAnsi"/>
        </w:rPr>
        <w:t xml:space="preserve"> les permita</w:t>
      </w:r>
      <w:r w:rsidR="0069538C" w:rsidRPr="00CD3588">
        <w:rPr>
          <w:rStyle w:val="companylabel"/>
          <w:rFonts w:asciiTheme="minorHAnsi" w:hAnsiTheme="minorHAnsi" w:cstheme="minorHAnsi"/>
        </w:rPr>
        <w:t xml:space="preserve"> saber con </w:t>
      </w:r>
      <w:r w:rsidR="00704734" w:rsidRPr="00CD3588">
        <w:rPr>
          <w:rStyle w:val="companylabel"/>
          <w:rFonts w:asciiTheme="minorHAnsi" w:hAnsiTheme="minorHAnsi" w:cstheme="minorHAnsi"/>
        </w:rPr>
        <w:t>exactitud</w:t>
      </w:r>
      <w:r w:rsidR="0069538C" w:rsidRPr="00CD3588">
        <w:rPr>
          <w:rStyle w:val="companylabel"/>
          <w:rFonts w:asciiTheme="minorHAnsi" w:hAnsiTheme="minorHAnsi" w:cstheme="minorHAnsi"/>
        </w:rPr>
        <w:t xml:space="preserve"> donde están los documentos </w:t>
      </w:r>
      <w:r w:rsidR="00376E68" w:rsidRPr="00CD3588">
        <w:rPr>
          <w:rStyle w:val="companylabel"/>
          <w:rFonts w:asciiTheme="minorHAnsi" w:hAnsiTheme="minorHAnsi" w:cstheme="minorHAnsi"/>
        </w:rPr>
        <w:t>en caso de que</w:t>
      </w:r>
      <w:r w:rsidR="0069538C" w:rsidRPr="00CD3588">
        <w:rPr>
          <w:rStyle w:val="companylabel"/>
          <w:rFonts w:asciiTheme="minorHAnsi" w:hAnsiTheme="minorHAnsi" w:cstheme="minorHAnsi"/>
        </w:rPr>
        <w:t xml:space="preserve"> estos f</w:t>
      </w:r>
      <w:r w:rsidR="00FA5BD6" w:rsidRPr="00CD3588">
        <w:rPr>
          <w:rStyle w:val="companylabel"/>
          <w:rFonts w:asciiTheme="minorHAnsi" w:hAnsiTheme="minorHAnsi" w:cstheme="minorHAnsi"/>
        </w:rPr>
        <w:t xml:space="preserve">ueran </w:t>
      </w:r>
      <w:r w:rsidR="00376E68" w:rsidRPr="00CD3588">
        <w:rPr>
          <w:rStyle w:val="companylabel"/>
          <w:rFonts w:asciiTheme="minorHAnsi" w:hAnsiTheme="minorHAnsi" w:cstheme="minorHAnsi"/>
        </w:rPr>
        <w:t>solicitados, es</w:t>
      </w:r>
      <w:r w:rsidR="002E579C" w:rsidRPr="00CD3588">
        <w:rPr>
          <w:rStyle w:val="companylabel"/>
          <w:rFonts w:asciiTheme="minorHAnsi" w:hAnsiTheme="minorHAnsi" w:cstheme="minorHAnsi"/>
        </w:rPr>
        <w:t xml:space="preserve"> notorio que esta prestigiosa compañía necesita </w:t>
      </w:r>
      <w:r w:rsidR="00DF3CE3">
        <w:rPr>
          <w:rStyle w:val="companylabel"/>
          <w:rFonts w:asciiTheme="minorHAnsi" w:hAnsiTheme="minorHAnsi" w:cstheme="minorHAnsi"/>
        </w:rPr>
        <w:t xml:space="preserve">de </w:t>
      </w:r>
      <w:r w:rsidR="002E579C" w:rsidRPr="00CD3588">
        <w:rPr>
          <w:rStyle w:val="companylabel"/>
          <w:rFonts w:asciiTheme="minorHAnsi" w:hAnsiTheme="minorHAnsi" w:cstheme="minorHAnsi"/>
        </w:rPr>
        <w:t>nuestra</w:t>
      </w:r>
      <w:r w:rsidR="00DF3CE3">
        <w:rPr>
          <w:rStyle w:val="companylabel"/>
          <w:rFonts w:asciiTheme="minorHAnsi" w:hAnsiTheme="minorHAnsi" w:cstheme="minorHAnsi"/>
        </w:rPr>
        <w:t xml:space="preserve"> ayuda, </w:t>
      </w:r>
      <w:r w:rsidR="002E579C" w:rsidRPr="00CD3588">
        <w:rPr>
          <w:rStyle w:val="companylabel"/>
          <w:rFonts w:asciiTheme="minorHAnsi" w:hAnsiTheme="minorHAnsi" w:cstheme="minorHAnsi"/>
        </w:rPr>
        <w:t>asistencia</w:t>
      </w:r>
      <w:r w:rsidR="00DF3CE3">
        <w:rPr>
          <w:rStyle w:val="companylabel"/>
          <w:rFonts w:asciiTheme="minorHAnsi" w:hAnsiTheme="minorHAnsi" w:cstheme="minorHAnsi"/>
        </w:rPr>
        <w:t xml:space="preserve"> y asesoramiento</w:t>
      </w:r>
      <w:r w:rsidR="002E579C" w:rsidRPr="00CD3588">
        <w:rPr>
          <w:rStyle w:val="companylabel"/>
          <w:rFonts w:asciiTheme="minorHAnsi" w:hAnsiTheme="minorHAnsi" w:cstheme="minorHAnsi"/>
        </w:rPr>
        <w:t xml:space="preserve"> en administración de archivos</w:t>
      </w:r>
      <w:r w:rsidR="00413902" w:rsidRPr="00CD3588">
        <w:rPr>
          <w:rStyle w:val="companylabel"/>
          <w:rFonts w:asciiTheme="minorHAnsi" w:hAnsiTheme="minorHAnsi" w:cstheme="minorHAnsi"/>
        </w:rPr>
        <w:t>, ya que se evidencia que existe un alto riesgo con respecto a</w:t>
      </w:r>
      <w:r w:rsidR="001578BD" w:rsidRPr="00CD3588">
        <w:rPr>
          <w:rStyle w:val="companylabel"/>
          <w:rFonts w:asciiTheme="minorHAnsi" w:hAnsiTheme="minorHAnsi" w:cstheme="minorHAnsi"/>
        </w:rPr>
        <w:t>l</w:t>
      </w:r>
      <w:r w:rsidR="00413902" w:rsidRPr="00CD3588">
        <w:rPr>
          <w:rStyle w:val="companylabel"/>
          <w:rFonts w:asciiTheme="minorHAnsi" w:hAnsiTheme="minorHAnsi" w:cstheme="minorHAnsi"/>
        </w:rPr>
        <w:t xml:space="preserve"> </w:t>
      </w:r>
      <w:r w:rsidR="001578BD" w:rsidRPr="00CD3588">
        <w:rPr>
          <w:rStyle w:val="companylabel"/>
          <w:rFonts w:asciiTheme="minorHAnsi" w:hAnsiTheme="minorHAnsi" w:cstheme="minorHAnsi"/>
        </w:rPr>
        <w:t>almacenamiento,</w:t>
      </w:r>
      <w:r w:rsidR="00413902" w:rsidRPr="00CD3588">
        <w:rPr>
          <w:rStyle w:val="companylabel"/>
          <w:rFonts w:asciiTheme="minorHAnsi" w:hAnsiTheme="minorHAnsi" w:cstheme="minorHAnsi"/>
        </w:rPr>
        <w:t xml:space="preserve"> así como a la manipulación de toda la documentación.</w:t>
      </w:r>
    </w:p>
    <w:p w14:paraId="1F592C5A" w14:textId="77777777" w:rsidR="00C1203B" w:rsidRPr="00CD3588" w:rsidRDefault="00C1203B" w:rsidP="002E579C">
      <w:pPr>
        <w:pStyle w:val="Default"/>
        <w:jc w:val="both"/>
        <w:rPr>
          <w:rStyle w:val="companylabel"/>
          <w:rFonts w:asciiTheme="minorHAnsi" w:hAnsiTheme="minorHAnsi" w:cstheme="minorHAnsi"/>
        </w:rPr>
      </w:pPr>
    </w:p>
    <w:p w14:paraId="6E332FFF" w14:textId="1C7937E1" w:rsidR="0069538C" w:rsidRPr="00CD3588" w:rsidRDefault="009D611C" w:rsidP="002E579C">
      <w:pPr>
        <w:pStyle w:val="Default"/>
        <w:jc w:val="both"/>
        <w:rPr>
          <w:rStyle w:val="companylabel"/>
          <w:rFonts w:asciiTheme="minorHAnsi" w:hAnsiTheme="minorHAnsi" w:cstheme="minorHAnsi"/>
        </w:rPr>
      </w:pPr>
      <w:r w:rsidRPr="00376E68">
        <w:rPr>
          <w:rStyle w:val="companylabel"/>
          <w:rFonts w:asciiTheme="minorHAnsi" w:hAnsiTheme="minorHAnsi" w:cstheme="minorHAnsi"/>
          <w:b/>
        </w:rPr>
        <w:t>DATA</w:t>
      </w:r>
      <w:r w:rsidR="0036403B" w:rsidRPr="00376E68">
        <w:rPr>
          <w:rStyle w:val="companylabel"/>
          <w:rFonts w:asciiTheme="minorHAnsi" w:hAnsiTheme="minorHAnsi" w:cstheme="minorHAnsi"/>
          <w:b/>
        </w:rPr>
        <w:t>SOLUTIONS</w:t>
      </w:r>
      <w:r w:rsidR="00DF3CE3" w:rsidRPr="00376E68">
        <w:rPr>
          <w:rStyle w:val="companylabel"/>
          <w:rFonts w:asciiTheme="minorHAnsi" w:hAnsiTheme="minorHAnsi" w:cstheme="minorHAnsi"/>
          <w:b/>
        </w:rPr>
        <w:t xml:space="preserve"> S.A.</w:t>
      </w:r>
      <w:r w:rsidR="00376E68">
        <w:rPr>
          <w:rStyle w:val="companylabel"/>
          <w:rFonts w:asciiTheme="minorHAnsi" w:hAnsiTheme="minorHAnsi" w:cstheme="minorHAnsi"/>
        </w:rPr>
        <w:t>,</w:t>
      </w:r>
      <w:r w:rsidR="00376E68" w:rsidRPr="00CD3588">
        <w:rPr>
          <w:rStyle w:val="companylabel"/>
          <w:rFonts w:asciiTheme="minorHAnsi" w:hAnsiTheme="minorHAnsi" w:cstheme="minorHAnsi"/>
        </w:rPr>
        <w:t xml:space="preserve"> les</w:t>
      </w:r>
      <w:r w:rsidR="0069538C" w:rsidRPr="00CD3588">
        <w:rPr>
          <w:rStyle w:val="companylabel"/>
          <w:rFonts w:asciiTheme="minorHAnsi" w:hAnsiTheme="minorHAnsi" w:cstheme="minorHAnsi"/>
        </w:rPr>
        <w:t xml:space="preserve"> ofrece la custodia de sus archivos en espacios</w:t>
      </w:r>
      <w:r w:rsidR="00DF3CE3">
        <w:rPr>
          <w:rStyle w:val="companylabel"/>
          <w:rFonts w:asciiTheme="minorHAnsi" w:hAnsiTheme="minorHAnsi" w:cstheme="minorHAnsi"/>
        </w:rPr>
        <w:t xml:space="preserve"> adecuados para este </w:t>
      </w:r>
      <w:r w:rsidR="00E03153">
        <w:rPr>
          <w:rStyle w:val="companylabel"/>
          <w:rFonts w:asciiTheme="minorHAnsi" w:hAnsiTheme="minorHAnsi" w:cstheme="minorHAnsi"/>
        </w:rPr>
        <w:t>propósito</w:t>
      </w:r>
      <w:r w:rsidR="00DF3CE3">
        <w:rPr>
          <w:rStyle w:val="companylabel"/>
          <w:rFonts w:asciiTheme="minorHAnsi" w:hAnsiTheme="minorHAnsi" w:cstheme="minorHAnsi"/>
        </w:rPr>
        <w:t>, qu</w:t>
      </w:r>
      <w:r w:rsidR="0069538C" w:rsidRPr="00CD3588">
        <w:rPr>
          <w:rStyle w:val="companylabel"/>
          <w:rFonts w:asciiTheme="minorHAnsi" w:hAnsiTheme="minorHAnsi" w:cstheme="minorHAnsi"/>
        </w:rPr>
        <w:t xml:space="preserve">e cuentan con todas las seguridades necesarias libres de humedad, </w:t>
      </w:r>
      <w:r w:rsidR="00704734" w:rsidRPr="00CD3588">
        <w:rPr>
          <w:rStyle w:val="companylabel"/>
          <w:rFonts w:asciiTheme="minorHAnsi" w:hAnsiTheme="minorHAnsi" w:cstheme="minorHAnsi"/>
        </w:rPr>
        <w:t>alarma contra incendios</w:t>
      </w:r>
      <w:r w:rsidR="0036403B" w:rsidRPr="00CD3588">
        <w:rPr>
          <w:rStyle w:val="companylabel"/>
          <w:rFonts w:asciiTheme="minorHAnsi" w:hAnsiTheme="minorHAnsi" w:cstheme="minorHAnsi"/>
        </w:rPr>
        <w:t>, extintor</w:t>
      </w:r>
      <w:r w:rsidRPr="00CD3588">
        <w:rPr>
          <w:rStyle w:val="companylabel"/>
          <w:rFonts w:asciiTheme="minorHAnsi" w:hAnsiTheme="minorHAnsi" w:cstheme="minorHAnsi"/>
        </w:rPr>
        <w:t>es etc.</w:t>
      </w:r>
      <w:r w:rsidR="00DF3CE3">
        <w:rPr>
          <w:rStyle w:val="companylabel"/>
          <w:rFonts w:asciiTheme="minorHAnsi" w:hAnsiTheme="minorHAnsi" w:cstheme="minorHAnsi"/>
        </w:rPr>
        <w:t>,</w:t>
      </w:r>
      <w:r w:rsidRPr="00CD3588">
        <w:rPr>
          <w:rStyle w:val="companylabel"/>
          <w:rFonts w:asciiTheme="minorHAnsi" w:hAnsiTheme="minorHAnsi" w:cstheme="minorHAnsi"/>
        </w:rPr>
        <w:t xml:space="preserve"> </w:t>
      </w:r>
      <w:r w:rsidRPr="00376E68">
        <w:rPr>
          <w:rStyle w:val="companylabel"/>
          <w:rFonts w:asciiTheme="minorHAnsi" w:hAnsiTheme="minorHAnsi" w:cstheme="minorHAnsi"/>
          <w:b/>
        </w:rPr>
        <w:t>DATA</w:t>
      </w:r>
      <w:r w:rsidR="0036403B" w:rsidRPr="00376E68">
        <w:rPr>
          <w:rStyle w:val="companylabel"/>
          <w:rFonts w:asciiTheme="minorHAnsi" w:hAnsiTheme="minorHAnsi" w:cstheme="minorHAnsi"/>
          <w:b/>
        </w:rPr>
        <w:t>SOLUTION</w:t>
      </w:r>
      <w:r w:rsidR="009B65E1" w:rsidRPr="00376E68">
        <w:rPr>
          <w:rStyle w:val="companylabel"/>
          <w:rFonts w:asciiTheme="minorHAnsi" w:hAnsiTheme="minorHAnsi" w:cstheme="minorHAnsi"/>
          <w:b/>
        </w:rPr>
        <w:t>S</w:t>
      </w:r>
      <w:r w:rsidR="00DF3CE3" w:rsidRPr="00376E68">
        <w:rPr>
          <w:rStyle w:val="companylabel"/>
          <w:rFonts w:asciiTheme="minorHAnsi" w:hAnsiTheme="minorHAnsi" w:cstheme="minorHAnsi"/>
          <w:b/>
        </w:rPr>
        <w:t xml:space="preserve"> S.A.</w:t>
      </w:r>
      <w:r w:rsidR="00DF3CE3">
        <w:rPr>
          <w:rStyle w:val="companylabel"/>
          <w:rFonts w:asciiTheme="minorHAnsi" w:hAnsiTheme="minorHAnsi" w:cstheme="minorHAnsi"/>
        </w:rPr>
        <w:t>, siendo así que nuestra empresa puede</w:t>
      </w:r>
      <w:r w:rsidR="00704734" w:rsidRPr="00CD3588">
        <w:rPr>
          <w:rStyle w:val="companylabel"/>
          <w:rFonts w:asciiTheme="minorHAnsi" w:hAnsiTheme="minorHAnsi" w:cstheme="minorHAnsi"/>
        </w:rPr>
        <w:t xml:space="preserve"> proporciona</w:t>
      </w:r>
      <w:r w:rsidR="00DF3CE3">
        <w:rPr>
          <w:rStyle w:val="companylabel"/>
          <w:rFonts w:asciiTheme="minorHAnsi" w:hAnsiTheme="minorHAnsi" w:cstheme="minorHAnsi"/>
        </w:rPr>
        <w:t>r</w:t>
      </w:r>
      <w:r w:rsidR="00704734" w:rsidRPr="00CD3588">
        <w:rPr>
          <w:rStyle w:val="companylabel"/>
          <w:rFonts w:asciiTheme="minorHAnsi" w:hAnsiTheme="minorHAnsi" w:cstheme="minorHAnsi"/>
        </w:rPr>
        <w:t xml:space="preserve"> toda la información para que sus archivos sean encontrados fácilmente al momento que usted lo requiera</w:t>
      </w:r>
      <w:r w:rsidR="00DF3CE3">
        <w:rPr>
          <w:rStyle w:val="companylabel"/>
          <w:rFonts w:asciiTheme="minorHAnsi" w:hAnsiTheme="minorHAnsi" w:cstheme="minorHAnsi"/>
        </w:rPr>
        <w:t>, de manera ágil, rápida y con un sistema amigable con el usuario</w:t>
      </w:r>
      <w:r w:rsidR="00704734" w:rsidRPr="00CD3588">
        <w:rPr>
          <w:rStyle w:val="companylabel"/>
          <w:rFonts w:asciiTheme="minorHAnsi" w:hAnsiTheme="minorHAnsi" w:cstheme="minorHAnsi"/>
        </w:rPr>
        <w:t>.</w:t>
      </w:r>
    </w:p>
    <w:p w14:paraId="5184BE12" w14:textId="40FA2C14" w:rsidR="00F73675" w:rsidRPr="00CD3588" w:rsidRDefault="00F73675" w:rsidP="002E579C">
      <w:pPr>
        <w:pStyle w:val="Default"/>
        <w:jc w:val="both"/>
        <w:rPr>
          <w:rStyle w:val="companylabel"/>
          <w:rFonts w:asciiTheme="minorHAnsi" w:hAnsiTheme="minorHAnsi" w:cstheme="minorHAnsi"/>
        </w:rPr>
      </w:pPr>
    </w:p>
    <w:p w14:paraId="6C7CA3D6" w14:textId="28688234" w:rsidR="00F73675" w:rsidRPr="00CD3588" w:rsidRDefault="00DF3CE3" w:rsidP="002E579C">
      <w:pPr>
        <w:pStyle w:val="Default"/>
        <w:jc w:val="both"/>
        <w:rPr>
          <w:rStyle w:val="companylabel"/>
          <w:rFonts w:asciiTheme="minorHAnsi" w:hAnsiTheme="minorHAnsi" w:cstheme="minorHAnsi"/>
        </w:rPr>
      </w:pPr>
      <w:r>
        <w:rPr>
          <w:rStyle w:val="companylabel"/>
          <w:rFonts w:asciiTheme="minorHAnsi" w:hAnsiTheme="minorHAnsi" w:cstheme="minorHAnsi"/>
        </w:rPr>
        <w:t xml:space="preserve">Un poco para que se pueda evidenciar la </w:t>
      </w:r>
      <w:r w:rsidR="00263166">
        <w:rPr>
          <w:rStyle w:val="companylabel"/>
          <w:rFonts w:asciiTheme="minorHAnsi" w:hAnsiTheme="minorHAnsi" w:cstheme="minorHAnsi"/>
        </w:rPr>
        <w:t>problemática</w:t>
      </w:r>
      <w:r>
        <w:rPr>
          <w:rStyle w:val="companylabel"/>
          <w:rFonts w:asciiTheme="minorHAnsi" w:hAnsiTheme="minorHAnsi" w:cstheme="minorHAnsi"/>
        </w:rPr>
        <w:t xml:space="preserve"> que actualmente atraviesa nuestro cliente, a</w:t>
      </w:r>
      <w:r w:rsidR="00A035A6" w:rsidRPr="00CD3588">
        <w:rPr>
          <w:rStyle w:val="companylabel"/>
          <w:rFonts w:asciiTheme="minorHAnsi" w:hAnsiTheme="minorHAnsi" w:cstheme="minorHAnsi"/>
        </w:rPr>
        <w:t>djunto fotos de la inspección</w:t>
      </w:r>
      <w:r>
        <w:rPr>
          <w:rStyle w:val="companylabel"/>
          <w:rFonts w:asciiTheme="minorHAnsi" w:hAnsiTheme="minorHAnsi" w:cstheme="minorHAnsi"/>
        </w:rPr>
        <w:t>:</w:t>
      </w:r>
    </w:p>
    <w:p w14:paraId="40060774" w14:textId="77777777" w:rsidR="00FE018D" w:rsidRDefault="00FE018D" w:rsidP="00D94066">
      <w:pPr>
        <w:pStyle w:val="Default"/>
        <w:jc w:val="center"/>
        <w:rPr>
          <w:rFonts w:asciiTheme="minorHAnsi" w:hAnsiTheme="minorHAnsi" w:cstheme="minorHAnsi"/>
        </w:rPr>
      </w:pPr>
    </w:p>
    <w:p w14:paraId="4258B692" w14:textId="77777777" w:rsidR="00FE018D" w:rsidRDefault="00FE018D" w:rsidP="00D94066">
      <w:pPr>
        <w:pStyle w:val="Default"/>
        <w:jc w:val="center"/>
        <w:rPr>
          <w:rFonts w:asciiTheme="minorHAnsi" w:hAnsiTheme="minorHAnsi" w:cstheme="minorHAnsi"/>
        </w:rPr>
      </w:pPr>
    </w:p>
    <w:p w14:paraId="6060D92D" w14:textId="77777777" w:rsidR="00FE018D" w:rsidRDefault="00FE018D" w:rsidP="00D94066">
      <w:pPr>
        <w:pStyle w:val="Default"/>
        <w:jc w:val="center"/>
        <w:rPr>
          <w:rFonts w:asciiTheme="minorHAnsi" w:hAnsiTheme="minorHAnsi" w:cstheme="minorHAnsi"/>
        </w:rPr>
      </w:pPr>
    </w:p>
    <w:p w14:paraId="17A4B366" w14:textId="77777777" w:rsidR="00FE018D" w:rsidRDefault="00FE018D" w:rsidP="00D94066">
      <w:pPr>
        <w:pStyle w:val="Default"/>
        <w:jc w:val="center"/>
        <w:rPr>
          <w:rFonts w:asciiTheme="minorHAnsi" w:hAnsiTheme="minorHAnsi" w:cstheme="minorHAnsi"/>
        </w:rPr>
      </w:pPr>
    </w:p>
    <w:p w14:paraId="24830781" w14:textId="77777777" w:rsidR="00FE018D" w:rsidRDefault="00FE018D" w:rsidP="00D94066">
      <w:pPr>
        <w:pStyle w:val="Default"/>
        <w:jc w:val="center"/>
        <w:rPr>
          <w:rFonts w:asciiTheme="minorHAnsi" w:hAnsiTheme="minorHAnsi" w:cstheme="minorHAnsi"/>
        </w:rPr>
      </w:pPr>
    </w:p>
    <w:p w14:paraId="51C3A339" w14:textId="1E145221" w:rsidR="00FE018D" w:rsidRDefault="003917CF" w:rsidP="00D94066">
      <w:pPr>
        <w:pStyle w:val="Default"/>
        <w:jc w:val="center"/>
        <w:rPr>
          <w:rFonts w:asciiTheme="minorHAnsi" w:hAnsiTheme="minorHAnsi" w:cstheme="minorHAnsi"/>
        </w:rPr>
      </w:pPr>
      <w:r w:rsidRPr="00CD3588">
        <w:rPr>
          <w:rFonts w:asciiTheme="minorHAnsi" w:hAnsiTheme="minorHAnsi" w:cstheme="minorHAnsi"/>
          <w:noProof/>
          <w:lang w:val="es-MX" w:eastAsia="es-MX"/>
        </w:rPr>
        <w:lastRenderedPageBreak/>
        <mc:AlternateContent>
          <mc:Choice Requires="wps">
            <w:drawing>
              <wp:anchor distT="0" distB="0" distL="114300" distR="114300" simplePos="0" relativeHeight="251689472" behindDoc="0" locked="0" layoutInCell="1" allowOverlap="1" wp14:anchorId="431ED01E" wp14:editId="0D932DFC">
                <wp:simplePos x="0" y="0"/>
                <wp:positionH relativeFrom="column">
                  <wp:posOffset>3577590</wp:posOffset>
                </wp:positionH>
                <wp:positionV relativeFrom="paragraph">
                  <wp:posOffset>1316989</wp:posOffset>
                </wp:positionV>
                <wp:extent cx="1143000" cy="386715"/>
                <wp:effectExtent l="0" t="38100" r="57150" b="32385"/>
                <wp:wrapNone/>
                <wp:docPr id="39" name="Conector recto de flecha 39"/>
                <wp:cNvGraphicFramePr/>
                <a:graphic xmlns:a="http://schemas.openxmlformats.org/drawingml/2006/main">
                  <a:graphicData uri="http://schemas.microsoft.com/office/word/2010/wordprocessingShape">
                    <wps:wsp>
                      <wps:cNvCnPr/>
                      <wps:spPr>
                        <a:xfrm flipV="1">
                          <a:off x="0" y="0"/>
                          <a:ext cx="1143000" cy="386715"/>
                        </a:xfrm>
                        <a:prstGeom prst="straightConnector1">
                          <a:avLst/>
                        </a:prstGeom>
                        <a:noFill/>
                        <a:ln w="1905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D5704DD" id="_x0000_t32" coordsize="21600,21600" o:spt="32" o:oned="t" path="m,l21600,21600e" filled="f">
                <v:path arrowok="t" fillok="f" o:connecttype="none"/>
                <o:lock v:ext="edit" shapetype="t"/>
              </v:shapetype>
              <v:shape id="Conector recto de flecha 39" o:spid="_x0000_s1026" type="#_x0000_t32" style="position:absolute;margin-left:281.7pt;margin-top:103.7pt;width:90pt;height:30.45pt;flip:y;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" strokecolor="red" strokeweight="1.5pt">
                <v:stroke endarrow="block" joinstyle="miter"/>
              </v:shape>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60800" behindDoc="0" locked="0" layoutInCell="1" allowOverlap="1" wp14:anchorId="16164795" wp14:editId="495AE586">
                <wp:simplePos x="0" y="0"/>
                <wp:positionH relativeFrom="margin">
                  <wp:posOffset>2158365</wp:posOffset>
                </wp:positionH>
                <wp:positionV relativeFrom="paragraph">
                  <wp:posOffset>431800</wp:posOffset>
                </wp:positionV>
                <wp:extent cx="1430020" cy="2524125"/>
                <wp:effectExtent l="0" t="0" r="17780" b="28575"/>
                <wp:wrapNone/>
                <wp:docPr id="18" name="Elipse 18"/>
                <wp:cNvGraphicFramePr/>
                <a:graphic xmlns:a="http://schemas.openxmlformats.org/drawingml/2006/main">
                  <a:graphicData uri="http://schemas.microsoft.com/office/word/2010/wordprocessingShape">
                    <wps:wsp>
                      <wps:cNvSpPr/>
                      <wps:spPr>
                        <a:xfrm>
                          <a:off x="0" y="0"/>
                          <a:ext cx="1430020" cy="252412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E934CE" id="Elipse 18" o:spid="_x0000_s1026" style="position:absolute;margin-left:169.95pt;margin-top:34pt;width:112.6pt;height:198.7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" filled="f" strokecolor="red" strokeweight="1.5pt">
                <v:stroke joinstyle="miter"/>
                <w10:wrap anchorx="margin"/>
              </v:oval>
            </w:pict>
          </mc:Fallback>
        </mc:AlternateContent>
      </w:r>
      <w:r w:rsidR="003A1608"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73088" behindDoc="0" locked="0" layoutInCell="1" allowOverlap="1" wp14:anchorId="3FE0E964" wp14:editId="0C9F8FE9">
                <wp:simplePos x="0" y="0"/>
                <wp:positionH relativeFrom="column">
                  <wp:posOffset>4796790</wp:posOffset>
                </wp:positionH>
                <wp:positionV relativeFrom="paragraph">
                  <wp:posOffset>926465</wp:posOffset>
                </wp:positionV>
                <wp:extent cx="1133475" cy="790575"/>
                <wp:effectExtent l="0" t="0" r="28575" b="2857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790575"/>
                        </a:xfrm>
                        <a:prstGeom prst="rect">
                          <a:avLst/>
                        </a:prstGeom>
                        <a:solidFill>
                          <a:srgbClr val="FFFFFF"/>
                        </a:solidFill>
                        <a:ln w="9525">
                          <a:solidFill>
                            <a:srgbClr val="000000"/>
                          </a:solidFill>
                          <a:miter lim="800000"/>
                          <a:headEnd/>
                          <a:tailEnd/>
                        </a:ln>
                      </wps:spPr>
                      <wps:txbx>
                        <w:txbxContent>
                          <w:p w14:paraId="001B5D19" w14:textId="34353D3F"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96D9C8" w14:textId="34ACDD4F" w:rsidR="00DA79A6" w:rsidRDefault="0094496F">
                            <w:r>
                              <w:t xml:space="preserve">No </w:t>
                            </w:r>
                            <w:r w:rsidR="00FE018D">
                              <w:t xml:space="preserve">existe un orden </w:t>
                            </w:r>
                            <w:r w:rsidR="00B31E28">
                              <w:t>específico</w:t>
                            </w:r>
                            <w:r>
                              <w:t xml:space="preserve"> para el archivo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E0E964" id="_x0000_t202" coordsize="21600,21600" o:spt="202" path="m,l,21600r21600,l21600,xe">
                <v:stroke joinstyle="miter"/>
                <v:path gradientshapeok="t" o:connecttype="rect"/>
              </v:shapetype>
              <v:shape id="Cuadro de texto 2" o:spid="_x0000_s1026" type="#_x0000_t202" style="position:absolute;left:0;text-align:left;margin-left:377.7pt;margin-top:72.95pt;width:89.25pt;height:62.25pt;z-index:251673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">
                <v:textbox>
                  <w:txbxContent>
                    <w:p w14:paraId="001B5D19" w14:textId="34353D3F"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96D9C8" w14:textId="34ACDD4F" w:rsidR="00DA79A6" w:rsidRDefault="0094496F">
                      <w:r>
                        <w:t xml:space="preserve">No </w:t>
                      </w:r>
                      <w:r w:rsidR="00FE018D">
                        <w:t xml:space="preserve">existe un orden </w:t>
                      </w:r>
                      <w:r w:rsidR="00B31E28">
                        <w:t>específico</w:t>
                      </w:r>
                      <w:r>
                        <w:t xml:space="preserve"> para el archivo</w:t>
                      </w:r>
                    </w:p>
                  </w:txbxContent>
                </v:textbox>
              </v:shape>
            </w:pict>
          </mc:Fallback>
        </mc:AlternateContent>
      </w:r>
      <w:r w:rsidR="003A1608" w:rsidRPr="00440FF4">
        <w:rPr>
          <w:rStyle w:val="companylabel"/>
          <w:rFonts w:asciiTheme="minorHAnsi" w:hAnsiTheme="minorHAnsi" w:cstheme="minorHAnsi"/>
          <w:noProof/>
          <w:lang w:val="es-MX" w:eastAsia="es-MX"/>
        </w:rPr>
        <w:drawing>
          <wp:inline distT="0" distB="0" distL="0" distR="0" wp14:anchorId="6B7BD0F4" wp14:editId="33C0D6D1">
            <wp:extent cx="3112550" cy="2523300"/>
            <wp:effectExtent l="8890" t="0" r="1905" b="1905"/>
            <wp:docPr id="7" name="Imagen 7" descr="C:\Users\asesorcomercial\Desktop\fotos\fotos Celistics\20180201_1508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esorcomercial\Desktop\fotos\fotos Celistics\20180201_15080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3146152" cy="2550541"/>
                    </a:xfrm>
                    <a:prstGeom prst="rect">
                      <a:avLst/>
                    </a:prstGeom>
                    <a:noFill/>
                    <a:ln>
                      <a:noFill/>
                    </a:ln>
                  </pic:spPr>
                </pic:pic>
              </a:graphicData>
            </a:graphic>
          </wp:inline>
        </w:drawing>
      </w:r>
    </w:p>
    <w:p w14:paraId="5959A6DC" w14:textId="77777777" w:rsidR="00FE018D" w:rsidRDefault="00FE018D" w:rsidP="00D94066">
      <w:pPr>
        <w:pStyle w:val="Default"/>
        <w:jc w:val="center"/>
        <w:rPr>
          <w:rFonts w:asciiTheme="minorHAnsi" w:hAnsiTheme="minorHAnsi" w:cstheme="minorHAnsi"/>
        </w:rPr>
      </w:pPr>
    </w:p>
    <w:p w14:paraId="5F632800" w14:textId="77777777" w:rsidR="00FE018D" w:rsidRDefault="00FE018D" w:rsidP="00D94066">
      <w:pPr>
        <w:pStyle w:val="Default"/>
        <w:jc w:val="center"/>
        <w:rPr>
          <w:rFonts w:asciiTheme="minorHAnsi" w:hAnsiTheme="minorHAnsi" w:cstheme="minorHAnsi"/>
        </w:rPr>
      </w:pPr>
    </w:p>
    <w:p w14:paraId="7A027F48" w14:textId="77777777" w:rsidR="00FE018D" w:rsidRDefault="00FE018D" w:rsidP="00D94066">
      <w:pPr>
        <w:pStyle w:val="Default"/>
        <w:jc w:val="center"/>
        <w:rPr>
          <w:rFonts w:asciiTheme="minorHAnsi" w:hAnsiTheme="minorHAnsi" w:cstheme="minorHAnsi"/>
        </w:rPr>
      </w:pPr>
    </w:p>
    <w:p w14:paraId="38D651A4" w14:textId="1C9E9303" w:rsidR="00D94066" w:rsidRPr="00D94066" w:rsidRDefault="00DA79A6" w:rsidP="003A1608">
      <w:pPr>
        <w:pStyle w:val="Default"/>
        <w:jc w:val="center"/>
      </w:pPr>
      <w:r w:rsidRPr="00CD3588">
        <w:rPr>
          <w:rFonts w:asciiTheme="minorHAnsi" w:hAnsiTheme="minorHAnsi"/>
          <w:noProof/>
          <w:lang w:val="es-MX" w:eastAsia="es-MX"/>
        </w:rPr>
        <mc:AlternateContent>
          <mc:Choice Requires="wps">
            <w:drawing>
              <wp:anchor distT="0" distB="0" distL="114300" distR="114300" simplePos="0" relativeHeight="251664896" behindDoc="0" locked="0" layoutInCell="1" allowOverlap="1" wp14:anchorId="3C3716E3" wp14:editId="0FBFF120">
                <wp:simplePos x="0" y="0"/>
                <wp:positionH relativeFrom="column">
                  <wp:posOffset>7632543</wp:posOffset>
                </wp:positionH>
                <wp:positionV relativeFrom="paragraph">
                  <wp:posOffset>191734</wp:posOffset>
                </wp:positionV>
                <wp:extent cx="509330" cy="1010920"/>
                <wp:effectExtent l="0" t="0" r="0" b="0"/>
                <wp:wrapNone/>
                <wp:docPr id="21" name="Cuadro de texto 21"/>
                <wp:cNvGraphicFramePr/>
                <a:graphic xmlns:a="http://schemas.openxmlformats.org/drawingml/2006/main">
                  <a:graphicData uri="http://schemas.microsoft.com/office/word/2010/wordprocessingShape">
                    <wps:wsp>
                      <wps:cNvSpPr txBox="1"/>
                      <wps:spPr>
                        <a:xfrm flipH="1">
                          <a:off x="0" y="0"/>
                          <a:ext cx="509330" cy="1010920"/>
                        </a:xfrm>
                        <a:prstGeom prst="rect">
                          <a:avLst/>
                        </a:prstGeom>
                        <a:noFill/>
                        <a:ln>
                          <a:noFill/>
                        </a:ln>
                        <a:effectLst/>
                      </wps:spPr>
                      <wps:txbx>
                        <w:txbxContent>
                          <w:p w14:paraId="6599EDDC" w14:textId="497251F6" w:rsidR="00430AE6" w:rsidRPr="00430AE6" w:rsidRDefault="00430AE6"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430AE6" w:rsidRDefault="00430A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716E3" id="Cuadro de texto 21" o:spid="_x0000_s1027" type="#_x0000_t202" style="position:absolute;left:0;text-align:left;margin-left:601pt;margin-top:15.1pt;width:40.1pt;height:79.6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" filled="f" stroked="f">
                <v:textbox>
                  <w:txbxContent>
                    <w:p w14:paraId="6599EDDC" w14:textId="497251F6" w:rsidR="00430AE6" w:rsidRPr="00430AE6" w:rsidRDefault="00430AE6" w:rsidP="00430AE6">
                      <w:pPr>
                        <w:pStyle w:val="Default"/>
                        <w:jc w:val="cente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Espacio para el texto</w:t>
                      </w:r>
                    </w:p>
                    <w:p w14:paraId="41BF1E83" w14:textId="77777777" w:rsidR="00430AE6" w:rsidRDefault="00430AE6"/>
                  </w:txbxContent>
                </v:textbox>
              </v:shape>
            </w:pict>
          </mc:Fallback>
        </mc:AlternateContent>
      </w:r>
      <w:r w:rsidR="00FE018D" w:rsidRPr="00CD3588">
        <w:rPr>
          <w:rStyle w:val="companylabel"/>
          <w:rFonts w:asciiTheme="minorHAnsi" w:hAnsiTheme="minorHAnsi" w:cstheme="minorHAnsi"/>
          <w:noProof/>
          <w:lang w:val="es-MX" w:eastAsia="es-MX"/>
        </w:rPr>
        <mc:AlternateContent>
          <mc:Choice Requires="wps">
            <w:drawing>
              <wp:anchor distT="45720" distB="45720" distL="114300" distR="114300" simplePos="0" relativeHeight="251677184" behindDoc="0" locked="0" layoutInCell="1" allowOverlap="1" wp14:anchorId="066D45FD" wp14:editId="07B84A66">
                <wp:simplePos x="0" y="0"/>
                <wp:positionH relativeFrom="margin">
                  <wp:align>right</wp:align>
                </wp:positionH>
                <wp:positionV relativeFrom="paragraph">
                  <wp:posOffset>688340</wp:posOffset>
                </wp:positionV>
                <wp:extent cx="923925" cy="971550"/>
                <wp:effectExtent l="0" t="0" r="28575" b="19050"/>
                <wp:wrapNone/>
                <wp:docPr id="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971550"/>
                        </a:xfrm>
                        <a:prstGeom prst="rect">
                          <a:avLst/>
                        </a:prstGeom>
                        <a:solidFill>
                          <a:srgbClr val="FFFFFF"/>
                        </a:solidFill>
                        <a:ln w="9525">
                          <a:solidFill>
                            <a:srgbClr val="000000"/>
                          </a:solidFill>
                          <a:miter lim="800000"/>
                          <a:headEnd/>
                          <a:tailEnd/>
                        </a:ln>
                      </wps:spPr>
                      <wps:txbx>
                        <w:txbxContent>
                          <w:p w14:paraId="63908B89" w14:textId="66B7ECFE"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 xml:space="preserve">Sin seguridad documento </w:t>
                            </w:r>
                            <w:r w:rsidR="00B31E28">
                              <w:t>vulnerable</w:t>
                            </w:r>
                            <w:r>
                              <w:t xml:space="preserve"> </w:t>
                            </w:r>
                          </w:p>
                          <w:p w14:paraId="3B45EF25" w14:textId="77777777" w:rsidR="00A805BB" w:rsidRDefault="00A805BB" w:rsidP="00A805B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6D45FD" id="_x0000_s1028" type="#_x0000_t202" style="position:absolute;left:0;text-align:left;margin-left:21.55pt;margin-top:54.2pt;width:72.75pt;height:76.5pt;z-index:2516771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">
                <v:textbox>
                  <w:txbxContent>
                    <w:p w14:paraId="63908B89" w14:textId="66B7ECFE" w:rsidR="00A805BB" w:rsidRPr="00430AE6" w:rsidRDefault="00A805BB" w:rsidP="00A805BB">
                      <w:pPr>
                        <w:pStyle w:val="Default"/>
                        <w:jc w:val="center"/>
                        <w:rPr>
                          <w:rFonts w:cstheme="minorHAnsi"/>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 xml:space="preserve">Sin seguridad documento </w:t>
                      </w:r>
                      <w:r w:rsidR="00B31E28">
                        <w:t>vulnerable</w:t>
                      </w:r>
                      <w:r>
                        <w:t xml:space="preserve"> </w:t>
                      </w:r>
                    </w:p>
                    <w:p w14:paraId="3B45EF25" w14:textId="77777777" w:rsidR="00A805BB" w:rsidRDefault="00A805BB" w:rsidP="00A805BB"/>
                  </w:txbxContent>
                </v:textbox>
                <w10:wrap anchorx="margin"/>
              </v:shape>
            </w:pict>
          </mc:Fallback>
        </mc:AlternateContent>
      </w:r>
      <w:r w:rsidR="00FE018D" w:rsidRPr="00CD3588">
        <w:rPr>
          <w:rFonts w:asciiTheme="minorHAnsi" w:hAnsiTheme="minorHAnsi" w:cstheme="minorHAnsi"/>
          <w:noProof/>
          <w:lang w:val="es-MX" w:eastAsia="es-MX"/>
        </w:rPr>
        <mc:AlternateContent>
          <mc:Choice Requires="wps">
            <w:drawing>
              <wp:anchor distT="0" distB="0" distL="114300" distR="114300" simplePos="0" relativeHeight="251681280" behindDoc="0" locked="0" layoutInCell="1" allowOverlap="1" wp14:anchorId="0166096B" wp14:editId="3DCAFD8A">
                <wp:simplePos x="0" y="0"/>
                <wp:positionH relativeFrom="column">
                  <wp:posOffset>3951605</wp:posOffset>
                </wp:positionH>
                <wp:positionV relativeFrom="paragraph">
                  <wp:posOffset>1195070</wp:posOffset>
                </wp:positionV>
                <wp:extent cx="695325" cy="219075"/>
                <wp:effectExtent l="0" t="38100" r="47625" b="28575"/>
                <wp:wrapNone/>
                <wp:docPr id="34" name="Conector recto de flecha 34"/>
                <wp:cNvGraphicFramePr/>
                <a:graphic xmlns:a="http://schemas.openxmlformats.org/drawingml/2006/main">
                  <a:graphicData uri="http://schemas.microsoft.com/office/word/2010/wordprocessingShape">
                    <wps:wsp>
                      <wps:cNvCnPr/>
                      <wps:spPr>
                        <a:xfrm flipV="1">
                          <a:off x="0" y="0"/>
                          <a:ext cx="695325" cy="21907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EC2B69" id="Conector recto de flecha 34" o:spid="_x0000_s1026" type="#_x0000_t32" style="position:absolute;margin-left:311.15pt;margin-top:94.1pt;width:54.75pt;height:17.25pt;flip:y;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" strokecolor="red" strokeweight="1.5pt">
                <v:stroke endarrow="block" joinstyle="miter"/>
              </v:shape>
            </w:pict>
          </mc:Fallback>
        </mc:AlternateContent>
      </w:r>
    </w:p>
    <w:p w14:paraId="5E3DD20E" w14:textId="5638C563" w:rsidR="00F73675" w:rsidRPr="003917CF" w:rsidRDefault="00B407AB" w:rsidP="003917CF">
      <w:pPr>
        <w:pStyle w:val="Default"/>
        <w:tabs>
          <w:tab w:val="left" w:pos="390"/>
          <w:tab w:val="center" w:pos="4419"/>
        </w:tabs>
        <w:rPr>
          <w:rStyle w:val="companylabel"/>
          <w:rFonts w:asciiTheme="minorHAnsi" w:hAnsiTheme="minorHAnsi" w:cstheme="minorHAnsi"/>
          <w:sz w:val="28"/>
          <w:szCs w:val="28"/>
        </w:rPr>
      </w:pPr>
      <w:r w:rsidRPr="003917CF">
        <w:rPr>
          <w:rFonts w:asciiTheme="minorHAnsi" w:hAnsiTheme="minorHAnsi" w:cstheme="minorHAnsi"/>
          <w:noProof/>
          <w:sz w:val="28"/>
          <w:szCs w:val="28"/>
          <w:lang w:val="es-MX" w:eastAsia="es-MX"/>
        </w:rPr>
        <mc:AlternateContent>
          <mc:Choice Requires="wps">
            <w:drawing>
              <wp:anchor distT="0" distB="0" distL="114300" distR="114300" simplePos="0" relativeHeight="251671040" behindDoc="0" locked="0" layoutInCell="1" allowOverlap="1" wp14:anchorId="018C288E" wp14:editId="6942FD70">
                <wp:simplePos x="0" y="0"/>
                <wp:positionH relativeFrom="margin">
                  <wp:posOffset>3834764</wp:posOffset>
                </wp:positionH>
                <wp:positionV relativeFrom="paragraph">
                  <wp:posOffset>2097405</wp:posOffset>
                </wp:positionV>
                <wp:extent cx="504825" cy="428625"/>
                <wp:effectExtent l="0" t="0" r="66675" b="47625"/>
                <wp:wrapNone/>
                <wp:docPr id="28" name="Conector recto de flecha 28"/>
                <wp:cNvGraphicFramePr/>
                <a:graphic xmlns:a="http://schemas.openxmlformats.org/drawingml/2006/main">
                  <a:graphicData uri="http://schemas.microsoft.com/office/word/2010/wordprocessingShape">
                    <wps:wsp>
                      <wps:cNvCnPr/>
                      <wps:spPr>
                        <a:xfrm>
                          <a:off x="0" y="0"/>
                          <a:ext cx="504825" cy="42862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122A041" id="Conector recto de flecha 28" o:spid="_x0000_s1026" type="#_x0000_t32" style="position:absolute;margin-left:301.95pt;margin-top:165.15pt;width:39.75pt;height:33.7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" strokecolor="red" strokeweight="1.5pt">
                <v:stroke endarrow="block" joinstyle="miter"/>
                <w10:wrap anchorx="margin"/>
              </v:shape>
            </w:pict>
          </mc:Fallback>
        </mc:AlternateContent>
      </w:r>
      <w:r w:rsidRPr="003917CF">
        <w:rPr>
          <w:rFonts w:asciiTheme="minorHAnsi" w:hAnsiTheme="minorHAnsi" w:cstheme="minorHAnsi"/>
          <w:noProof/>
          <w:sz w:val="28"/>
          <w:szCs w:val="28"/>
          <w:lang w:val="es-MX" w:eastAsia="es-MX"/>
        </w:rPr>
        <mc:AlternateContent>
          <mc:Choice Requires="wps">
            <w:drawing>
              <wp:anchor distT="45720" distB="45720" distL="114300" distR="114300" simplePos="0" relativeHeight="251685376" behindDoc="1" locked="0" layoutInCell="1" allowOverlap="1" wp14:anchorId="404C1192" wp14:editId="5AF95110">
                <wp:simplePos x="0" y="0"/>
                <wp:positionH relativeFrom="margin">
                  <wp:posOffset>4362450</wp:posOffset>
                </wp:positionH>
                <wp:positionV relativeFrom="paragraph">
                  <wp:posOffset>2101215</wp:posOffset>
                </wp:positionV>
                <wp:extent cx="1197049" cy="946298"/>
                <wp:effectExtent l="0" t="0" r="22225" b="25400"/>
                <wp:wrapNone/>
                <wp:docPr id="3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7049" cy="946298"/>
                        </a:xfrm>
                        <a:prstGeom prst="rect">
                          <a:avLst/>
                        </a:prstGeom>
                        <a:solidFill>
                          <a:srgbClr val="FFFFFF"/>
                        </a:solidFill>
                        <a:ln w="9525">
                          <a:solidFill>
                            <a:srgbClr val="000000"/>
                          </a:solidFill>
                          <a:miter lim="800000"/>
                          <a:headEnd/>
                          <a:tailEnd/>
                        </a:ln>
                      </wps:spPr>
                      <wps:txbx>
                        <w:txbxContent>
                          <w:p w14:paraId="5BBB7760" w14:textId="77777777" w:rsidR="003917CF" w:rsidRPr="003917CF" w:rsidRDefault="003917CF" w:rsidP="003917CF">
                            <w:pPr>
                              <w:autoSpaceDE w:val="0"/>
                              <w:autoSpaceDN w:val="0"/>
                              <w:adjustRightInd w:val="0"/>
                              <w:spacing w:after="0" w:line="240" w:lineRule="auto"/>
                              <w:jc w:val="center"/>
                              <w:rPr>
                                <w:rFonts w:cstheme="minorHAnsi"/>
                                <w:color w:val="000000" w:themeColor="text1"/>
                                <w:sz w:val="20"/>
                                <w:szCs w:val="1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917CF">
                              <w:rPr>
                                <w:rFonts w:cstheme="minorHAnsi"/>
                                <w:color w:val="000000" w:themeColor="text1"/>
                                <w:sz w:val="20"/>
                                <w:szCs w:val="1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 documentación se encuentra en armarios  sin una persona  que se haga responsable </w:t>
                            </w:r>
                          </w:p>
                          <w:p w14:paraId="41DF7CF6" w14:textId="77777777" w:rsidR="003917CF" w:rsidRPr="003917CF" w:rsidRDefault="003917CF" w:rsidP="003917CF"/>
                          <w:p w14:paraId="5810CAA3" w14:textId="77777777" w:rsidR="00222B34" w:rsidRPr="00D94066" w:rsidRDefault="00222B34" w:rsidP="00222B34">
                            <w:pPr>
                              <w:rPr>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4C1192" id="_x0000_s1029" type="#_x0000_t202" style="position:absolute;margin-left:343.5pt;margin-top:165.45pt;width:94.25pt;height:74.5pt;z-index:-251631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">
                <v:textbox>
                  <w:txbxContent>
                    <w:p w14:paraId="5BBB7760" w14:textId="77777777" w:rsidR="003917CF" w:rsidRPr="003917CF" w:rsidRDefault="003917CF" w:rsidP="003917CF">
                      <w:pPr>
                        <w:autoSpaceDE w:val="0"/>
                        <w:autoSpaceDN w:val="0"/>
                        <w:adjustRightInd w:val="0"/>
                        <w:spacing w:after="0" w:line="240" w:lineRule="auto"/>
                        <w:jc w:val="center"/>
                        <w:rPr>
                          <w:rFonts w:cstheme="minorHAnsi"/>
                          <w:color w:val="000000" w:themeColor="text1"/>
                          <w:sz w:val="20"/>
                          <w:szCs w:val="1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917CF">
                        <w:rPr>
                          <w:rFonts w:cstheme="minorHAnsi"/>
                          <w:color w:val="000000" w:themeColor="text1"/>
                          <w:sz w:val="20"/>
                          <w:szCs w:val="16"/>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 documentación se encuentra en armarios  sin una persona  que se haga responsable </w:t>
                      </w:r>
                    </w:p>
                    <w:p w14:paraId="41DF7CF6" w14:textId="77777777" w:rsidR="003917CF" w:rsidRPr="003917CF" w:rsidRDefault="003917CF" w:rsidP="003917CF"/>
                    <w:p w14:paraId="5810CAA3" w14:textId="77777777" w:rsidR="00222B34" w:rsidRPr="00D94066" w:rsidRDefault="00222B34" w:rsidP="00222B34">
                      <w:pPr>
                        <w:rPr>
                          <w:sz w:val="28"/>
                        </w:rPr>
                      </w:pPr>
                    </w:p>
                  </w:txbxContent>
                </v:textbox>
                <w10:wrap anchorx="margin"/>
              </v:shape>
            </w:pict>
          </mc:Fallback>
        </mc:AlternateContent>
      </w:r>
      <w:r w:rsidRPr="00CD3588">
        <w:rPr>
          <w:rFonts w:asciiTheme="minorHAnsi" w:hAnsiTheme="minorHAnsi" w:cstheme="minorHAnsi"/>
          <w:noProof/>
          <w:lang w:val="es-MX" w:eastAsia="es-MX"/>
        </w:rPr>
        <mc:AlternateContent>
          <mc:Choice Requires="wps">
            <w:drawing>
              <wp:anchor distT="0" distB="0" distL="114300" distR="114300" simplePos="0" relativeHeight="251670016" behindDoc="0" locked="0" layoutInCell="1" allowOverlap="1" wp14:anchorId="78C370D2" wp14:editId="79FADB6C">
                <wp:simplePos x="0" y="0"/>
                <wp:positionH relativeFrom="column">
                  <wp:posOffset>1996440</wp:posOffset>
                </wp:positionH>
                <wp:positionV relativeFrom="paragraph">
                  <wp:posOffset>373380</wp:posOffset>
                </wp:positionV>
                <wp:extent cx="1924167" cy="2266950"/>
                <wp:effectExtent l="19050" t="19050" r="19050" b="19050"/>
                <wp:wrapNone/>
                <wp:docPr id="27" name="Elipse 27"/>
                <wp:cNvGraphicFramePr/>
                <a:graphic xmlns:a="http://schemas.openxmlformats.org/drawingml/2006/main">
                  <a:graphicData uri="http://schemas.microsoft.com/office/word/2010/wordprocessingShape">
                    <wps:wsp>
                      <wps:cNvSpPr/>
                      <wps:spPr>
                        <a:xfrm>
                          <a:off x="0" y="0"/>
                          <a:ext cx="1924167" cy="226695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2B8879" id="Elipse 27" o:spid="_x0000_s1026" style="position:absolute;margin-left:157.2pt;margin-top:29.4pt;width:151.5pt;height:17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" filled="f" strokecolor="red" strokeweight="2.25pt">
                <v:stroke joinstyle="miter"/>
              </v:oval>
            </w:pict>
          </mc:Fallback>
        </mc:AlternateContent>
      </w:r>
      <w:r w:rsidR="003917CF" w:rsidRPr="003917CF">
        <w:rPr>
          <w:rStyle w:val="companylabel"/>
          <w:rFonts w:asciiTheme="minorHAnsi" w:hAnsiTheme="minorHAnsi" w:cstheme="minorHAnsi"/>
          <w:sz w:val="28"/>
          <w:szCs w:val="28"/>
        </w:rPr>
        <w:tab/>
      </w:r>
      <w:r w:rsidR="003917CF" w:rsidRPr="003917CF">
        <w:rPr>
          <w:rStyle w:val="companylabel"/>
          <w:rFonts w:asciiTheme="minorHAnsi" w:hAnsiTheme="minorHAnsi" w:cstheme="minorHAnsi"/>
          <w:sz w:val="28"/>
          <w:szCs w:val="28"/>
        </w:rPr>
        <w:tab/>
      </w:r>
      <w:r w:rsidR="003917CF" w:rsidRPr="003917CF">
        <w:rPr>
          <w:rStyle w:val="companylabel"/>
          <w:rFonts w:asciiTheme="minorHAnsi" w:hAnsiTheme="minorHAnsi" w:cstheme="minorHAnsi"/>
          <w:noProof/>
          <w:sz w:val="28"/>
          <w:szCs w:val="28"/>
          <w:lang w:val="es-MX" w:eastAsia="es-MX"/>
        </w:rPr>
        <w:drawing>
          <wp:inline distT="0" distB="0" distL="0" distR="0" wp14:anchorId="7E89A357" wp14:editId="014C30ED">
            <wp:extent cx="3112550" cy="2523300"/>
            <wp:effectExtent l="8890" t="0" r="1905" b="1905"/>
            <wp:docPr id="6" name="Imagen 6" descr="C:\Users\asesorcomercial\Desktop\fotos\fotos Celistics\20180201_1508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esorcomercial\Desktop\fotos\fotos Celistics\20180201_15080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3146152" cy="2550541"/>
                    </a:xfrm>
                    <a:prstGeom prst="rect">
                      <a:avLst/>
                    </a:prstGeom>
                    <a:noFill/>
                    <a:ln>
                      <a:noFill/>
                    </a:ln>
                  </pic:spPr>
                </pic:pic>
              </a:graphicData>
            </a:graphic>
          </wp:inline>
        </w:drawing>
      </w:r>
    </w:p>
    <w:p w14:paraId="59E5A9E7" w14:textId="77777777" w:rsidR="003A1608" w:rsidRDefault="003A1608" w:rsidP="002E579C">
      <w:pPr>
        <w:pStyle w:val="Default"/>
        <w:jc w:val="both"/>
        <w:rPr>
          <w:rStyle w:val="companylabel"/>
          <w:rFonts w:asciiTheme="minorHAnsi" w:hAnsiTheme="minorHAnsi" w:cstheme="minorHAnsi"/>
        </w:rPr>
      </w:pPr>
    </w:p>
    <w:p w14:paraId="09E8E973" w14:textId="77777777" w:rsidR="003A1608" w:rsidRDefault="003A1608" w:rsidP="002E579C">
      <w:pPr>
        <w:pStyle w:val="Default"/>
        <w:jc w:val="both"/>
        <w:rPr>
          <w:rStyle w:val="companylabel"/>
          <w:rFonts w:asciiTheme="minorHAnsi" w:hAnsiTheme="minorHAnsi" w:cstheme="minorHAnsi"/>
        </w:rPr>
      </w:pPr>
    </w:p>
    <w:p w14:paraId="4750A723" w14:textId="581CA39D" w:rsidR="003A1608" w:rsidRDefault="003A1608" w:rsidP="002E579C">
      <w:pPr>
        <w:pStyle w:val="Default"/>
        <w:jc w:val="both"/>
        <w:rPr>
          <w:rStyle w:val="companylabel"/>
          <w:rFonts w:asciiTheme="minorHAnsi" w:hAnsiTheme="minorHAnsi" w:cstheme="minorHAnsi"/>
        </w:rPr>
      </w:pPr>
    </w:p>
    <w:p w14:paraId="43E6D098" w14:textId="325AF0C3" w:rsidR="00D30806" w:rsidRPr="00CD3588" w:rsidRDefault="00D30806" w:rsidP="00D160BC">
      <w:pPr>
        <w:pStyle w:val="Sansinterligne"/>
        <w:tabs>
          <w:tab w:val="left" w:pos="2160"/>
        </w:tabs>
        <w:ind w:right="4"/>
        <w:jc w:val="center"/>
        <w:rPr>
          <w:rFonts w:asciiTheme="minorHAnsi" w:hAnsiTheme="minorHAnsi" w:cstheme="minorHAnsi"/>
          <w:b/>
          <w:u w:val="single"/>
        </w:rPr>
      </w:pPr>
      <w:r w:rsidRPr="00CD3588">
        <w:rPr>
          <w:rFonts w:asciiTheme="minorHAnsi" w:hAnsiTheme="minorHAnsi" w:cstheme="minorHAnsi"/>
          <w:b/>
          <w:u w:val="single"/>
        </w:rPr>
        <w:lastRenderedPageBreak/>
        <w:t xml:space="preserve">PROPUESTA </w:t>
      </w:r>
      <w:r w:rsidR="00526272">
        <w:rPr>
          <w:rFonts w:asciiTheme="minorHAnsi" w:hAnsiTheme="minorHAnsi" w:cstheme="minorHAnsi"/>
          <w:b/>
          <w:u w:val="single"/>
        </w:rPr>
        <w:t xml:space="preserve">ECONOMICA </w:t>
      </w:r>
      <w:r w:rsidR="009B65E1">
        <w:rPr>
          <w:rFonts w:asciiTheme="minorHAnsi" w:hAnsiTheme="minorHAnsi" w:cstheme="minorHAnsi"/>
          <w:b/>
          <w:u w:val="single"/>
        </w:rPr>
        <w:t>CELISTICS INTELLIGENT LOGITICS</w:t>
      </w:r>
    </w:p>
    <w:p w14:paraId="2CD7AF02" w14:textId="77777777" w:rsidR="00AF635D" w:rsidRPr="00CD3588" w:rsidRDefault="00AF635D" w:rsidP="00D160BC">
      <w:pPr>
        <w:pStyle w:val="Sansinterligne"/>
        <w:tabs>
          <w:tab w:val="left" w:pos="2160"/>
        </w:tabs>
        <w:ind w:right="4"/>
        <w:jc w:val="center"/>
        <w:rPr>
          <w:rFonts w:asciiTheme="minorHAnsi" w:hAnsiTheme="minorHAnsi" w:cstheme="minorHAnsi"/>
          <w:b/>
          <w:u w:val="single"/>
        </w:rPr>
      </w:pPr>
    </w:p>
    <w:p w14:paraId="4A4C69C1" w14:textId="77777777" w:rsidR="009D611C" w:rsidRPr="00CD3588" w:rsidRDefault="00413902" w:rsidP="00D160BC">
      <w:pPr>
        <w:pStyle w:val="Sansinterligne"/>
        <w:tabs>
          <w:tab w:val="left" w:pos="2160"/>
        </w:tabs>
        <w:ind w:right="4"/>
        <w:jc w:val="center"/>
        <w:rPr>
          <w:rFonts w:asciiTheme="minorHAnsi" w:hAnsiTheme="minorHAnsi" w:cstheme="minorHAnsi"/>
          <w:b/>
          <w:u w:val="single"/>
        </w:rPr>
      </w:pPr>
      <w:r w:rsidRPr="00CD3588">
        <w:rPr>
          <w:rFonts w:asciiTheme="minorHAnsi" w:hAnsiTheme="minorHAnsi" w:cstheme="minorHAnsi"/>
          <w:b/>
          <w:u w:val="single"/>
        </w:rPr>
        <w:t xml:space="preserve">Análisis de Costos por el Ordenamiento, Indexación, </w:t>
      </w:r>
      <w:r w:rsidR="000643CB" w:rsidRPr="00CD3588">
        <w:rPr>
          <w:rFonts w:asciiTheme="minorHAnsi" w:hAnsiTheme="minorHAnsi" w:cstheme="minorHAnsi"/>
          <w:b/>
          <w:u w:val="single"/>
        </w:rPr>
        <w:t>Codificación y</w:t>
      </w:r>
      <w:r w:rsidRPr="00CD3588">
        <w:rPr>
          <w:rFonts w:asciiTheme="minorHAnsi" w:hAnsiTheme="minorHAnsi" w:cstheme="minorHAnsi"/>
          <w:b/>
          <w:u w:val="single"/>
        </w:rPr>
        <w:t xml:space="preserve"> Administración de la </w:t>
      </w:r>
    </w:p>
    <w:p w14:paraId="3C4D73B7" w14:textId="7081ECAC" w:rsidR="00413902" w:rsidRPr="00CD3588" w:rsidRDefault="00413902" w:rsidP="00D160BC">
      <w:pPr>
        <w:pStyle w:val="Sansinterligne"/>
        <w:tabs>
          <w:tab w:val="left" w:pos="2160"/>
        </w:tabs>
        <w:ind w:right="4"/>
        <w:jc w:val="center"/>
        <w:rPr>
          <w:rFonts w:asciiTheme="minorHAnsi" w:hAnsiTheme="minorHAnsi" w:cstheme="minorHAnsi"/>
          <w:b/>
          <w:u w:val="single"/>
        </w:rPr>
      </w:pPr>
      <w:r w:rsidRPr="00CD3588">
        <w:rPr>
          <w:rFonts w:asciiTheme="minorHAnsi" w:hAnsiTheme="minorHAnsi" w:cstheme="minorHAnsi"/>
          <w:b/>
          <w:u w:val="single"/>
        </w:rPr>
        <w:t>Información.</w:t>
      </w:r>
    </w:p>
    <w:p w14:paraId="08DD3A21" w14:textId="77777777" w:rsidR="00D30806" w:rsidRPr="00CD3588" w:rsidRDefault="00D30806" w:rsidP="00D160BC">
      <w:pPr>
        <w:pStyle w:val="Sansinterligne"/>
        <w:tabs>
          <w:tab w:val="left" w:pos="2160"/>
        </w:tabs>
        <w:ind w:right="4"/>
        <w:jc w:val="both"/>
        <w:rPr>
          <w:rFonts w:asciiTheme="minorHAnsi" w:hAnsiTheme="minorHAnsi" w:cstheme="minorHAnsi"/>
          <w:b/>
        </w:rPr>
      </w:pPr>
    </w:p>
    <w:p w14:paraId="2A0BAE79" w14:textId="77777777" w:rsidR="00D30806" w:rsidRPr="00CD3588" w:rsidRDefault="00D30806" w:rsidP="00D160BC">
      <w:pPr>
        <w:spacing w:after="0" w:line="240" w:lineRule="auto"/>
        <w:jc w:val="both"/>
        <w:rPr>
          <w:rFonts w:asciiTheme="minorHAnsi" w:hAnsiTheme="minorHAnsi" w:cstheme="minorHAnsi"/>
          <w:b/>
        </w:rPr>
      </w:pPr>
      <w:r w:rsidRPr="00CD3588">
        <w:rPr>
          <w:rFonts w:asciiTheme="minorHAnsi" w:hAnsiTheme="minorHAnsi" w:cstheme="minorHAnsi"/>
          <w:b/>
        </w:rPr>
        <w:t xml:space="preserve">Ordenamiento Normal </w:t>
      </w:r>
    </w:p>
    <w:p w14:paraId="1D31316D" w14:textId="77777777" w:rsidR="00D30806" w:rsidRPr="00CD3588" w:rsidRDefault="00D30806" w:rsidP="00D160BC">
      <w:pPr>
        <w:spacing w:after="0" w:line="240" w:lineRule="auto"/>
        <w:jc w:val="both"/>
        <w:rPr>
          <w:rFonts w:asciiTheme="minorHAnsi" w:hAnsiTheme="minorHAnsi" w:cstheme="minorHAnsi"/>
        </w:rPr>
      </w:pPr>
    </w:p>
    <w:p w14:paraId="0341D16F" w14:textId="2FBD2FE3" w:rsidR="00D30806" w:rsidRPr="00CD3588" w:rsidRDefault="00D30806" w:rsidP="00D160BC">
      <w:pPr>
        <w:spacing w:after="0" w:line="240" w:lineRule="auto"/>
        <w:jc w:val="both"/>
        <w:rPr>
          <w:rFonts w:asciiTheme="minorHAnsi" w:hAnsiTheme="minorHAnsi" w:cstheme="minorHAnsi"/>
        </w:rPr>
      </w:pPr>
      <w:r w:rsidRPr="00CD3588">
        <w:rPr>
          <w:rFonts w:asciiTheme="minorHAnsi" w:hAnsiTheme="minorHAnsi" w:cstheme="minorHAnsi"/>
        </w:rPr>
        <w:t xml:space="preserve">El Ordenamiento Normal consiste en que hacer una validación del contenido de las cajas estableciendo parámetros de búsquedas y </w:t>
      </w:r>
      <w:r w:rsidR="00284014" w:rsidRPr="00CD3588">
        <w:rPr>
          <w:rFonts w:asciiTheme="minorHAnsi" w:hAnsiTheme="minorHAnsi" w:cstheme="minorHAnsi"/>
        </w:rPr>
        <w:t>ajustarnos a</w:t>
      </w:r>
      <w:r w:rsidRPr="00CD3588">
        <w:rPr>
          <w:rFonts w:asciiTheme="minorHAnsi" w:hAnsiTheme="minorHAnsi" w:cstheme="minorHAnsi"/>
        </w:rPr>
        <w:t xml:space="preserve"> las necesidades del cliente.</w:t>
      </w:r>
    </w:p>
    <w:p w14:paraId="0F0C3098" w14:textId="77777777" w:rsidR="00D30806" w:rsidRPr="00CD3588" w:rsidRDefault="00D30806" w:rsidP="00D160BC">
      <w:pPr>
        <w:spacing w:after="0" w:line="240" w:lineRule="auto"/>
        <w:jc w:val="both"/>
        <w:rPr>
          <w:rFonts w:asciiTheme="minorHAnsi" w:hAnsiTheme="minorHAnsi" w:cstheme="minorHAnsi"/>
        </w:rPr>
      </w:pPr>
    </w:p>
    <w:p w14:paraId="61B10392" w14:textId="3CBE37FA" w:rsidR="00D30806" w:rsidRPr="00CD3588" w:rsidRDefault="00D30806" w:rsidP="00D160BC">
      <w:pPr>
        <w:pStyle w:val="Sansinterligne"/>
        <w:tabs>
          <w:tab w:val="left" w:pos="2160"/>
        </w:tabs>
        <w:ind w:right="4"/>
        <w:jc w:val="both"/>
        <w:rPr>
          <w:rFonts w:asciiTheme="minorHAnsi" w:hAnsiTheme="minorHAnsi" w:cstheme="minorHAnsi"/>
        </w:rPr>
      </w:pPr>
      <w:r w:rsidRPr="00CD3588">
        <w:rPr>
          <w:rFonts w:asciiTheme="minorHAnsi" w:hAnsiTheme="minorHAnsi" w:cstheme="minorHAnsi"/>
        </w:rPr>
        <w:t xml:space="preserve">Es muy importante mencionar que </w:t>
      </w:r>
      <w:r w:rsidRPr="00CD3588">
        <w:rPr>
          <w:rFonts w:asciiTheme="minorHAnsi" w:hAnsiTheme="minorHAnsi" w:cstheme="minorHAnsi"/>
          <w:b/>
        </w:rPr>
        <w:t>DATASOLUTIONS S.A.</w:t>
      </w:r>
      <w:r w:rsidRPr="00CD3588">
        <w:rPr>
          <w:rFonts w:asciiTheme="minorHAnsi" w:hAnsiTheme="minorHAnsi" w:cstheme="minorHAnsi"/>
        </w:rPr>
        <w:t xml:space="preserve"> puede realizar la Administración en la información en las Actuales Cajas, evitando así el costo del Kit de Almacenamiento, siempre y cuando cumplan   con los parámetros y estado de las cajas</w:t>
      </w:r>
      <w:r w:rsidR="00D160BC" w:rsidRPr="00CD3588">
        <w:rPr>
          <w:rFonts w:asciiTheme="minorHAnsi" w:hAnsiTheme="minorHAnsi" w:cstheme="minorHAnsi"/>
        </w:rPr>
        <w:t>.</w:t>
      </w:r>
    </w:p>
    <w:p w14:paraId="6876394D" w14:textId="77777777" w:rsidR="00D160BC" w:rsidRPr="00CD3588" w:rsidRDefault="00D160BC" w:rsidP="00D160BC">
      <w:pPr>
        <w:pStyle w:val="Sansinterligne"/>
        <w:tabs>
          <w:tab w:val="left" w:pos="2160"/>
        </w:tabs>
        <w:ind w:right="4"/>
        <w:jc w:val="both"/>
        <w:rPr>
          <w:rFonts w:asciiTheme="minorHAnsi" w:hAnsiTheme="minorHAnsi" w:cstheme="minorHAnsi"/>
        </w:rPr>
      </w:pPr>
    </w:p>
    <w:p w14:paraId="5EE2EC67" w14:textId="346AA8BE" w:rsidR="00D30806" w:rsidRPr="00CD3588" w:rsidRDefault="00413902" w:rsidP="00D30806">
      <w:pPr>
        <w:pStyle w:val="Sansinterligne"/>
        <w:tabs>
          <w:tab w:val="left" w:pos="2160"/>
        </w:tabs>
        <w:ind w:right="4"/>
        <w:jc w:val="both"/>
        <w:rPr>
          <w:rFonts w:asciiTheme="minorHAnsi" w:hAnsiTheme="minorHAnsi" w:cstheme="minorHAnsi"/>
          <w:b/>
        </w:rPr>
      </w:pPr>
      <w:r w:rsidRPr="00CD3588">
        <w:rPr>
          <w:rFonts w:asciiTheme="minorHAnsi" w:hAnsiTheme="minorHAnsi" w:cstheme="minorHAnsi"/>
          <w:b/>
        </w:rPr>
        <w:t>INVERSIÓN INICIAL:</w:t>
      </w:r>
    </w:p>
    <w:p w14:paraId="652160F5" w14:textId="77777777" w:rsidR="00AF635D" w:rsidRPr="00CD3588" w:rsidRDefault="00AF635D" w:rsidP="00D30806">
      <w:pPr>
        <w:pStyle w:val="Sansinterligne"/>
        <w:tabs>
          <w:tab w:val="left" w:pos="2160"/>
        </w:tabs>
        <w:ind w:right="4"/>
        <w:jc w:val="both"/>
        <w:rPr>
          <w:rFonts w:asciiTheme="minorHAnsi" w:hAnsiTheme="minorHAnsi" w:cstheme="minorHAnsi"/>
          <w:b/>
        </w:rPr>
      </w:pPr>
    </w:p>
    <w:tbl>
      <w:tblPr>
        <w:tblW w:w="8779" w:type="dxa"/>
        <w:tblCellMar>
          <w:left w:w="70" w:type="dxa"/>
          <w:right w:w="70" w:type="dxa"/>
        </w:tblCellMar>
        <w:tblLook w:val="04A0" w:firstRow="1" w:lastRow="0" w:firstColumn="1" w:lastColumn="0" w:noHBand="0" w:noVBand="1"/>
      </w:tblPr>
      <w:tblGrid>
        <w:gridCol w:w="4380"/>
        <w:gridCol w:w="1002"/>
        <w:gridCol w:w="1979"/>
        <w:gridCol w:w="1418"/>
      </w:tblGrid>
      <w:tr w:rsidR="00D47C30" w:rsidRPr="00D47C30" w14:paraId="611FBEA5" w14:textId="77777777" w:rsidTr="00CE6ED9">
        <w:trPr>
          <w:trHeight w:val="315"/>
        </w:trPr>
        <w:tc>
          <w:tcPr>
            <w:tcW w:w="8779"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BC935C0" w14:textId="41ACBA35"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Propuesta Económica  Administración de Información Inversión Inicial</w:t>
            </w:r>
          </w:p>
        </w:tc>
      </w:tr>
      <w:tr w:rsidR="00D47C30" w:rsidRPr="00D47C30" w14:paraId="117B7743" w14:textId="77777777" w:rsidTr="00B73D9F">
        <w:trPr>
          <w:trHeight w:val="300"/>
        </w:trPr>
        <w:tc>
          <w:tcPr>
            <w:tcW w:w="438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9E1AD1D"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 xml:space="preserve">Descripción </w:t>
            </w:r>
          </w:p>
        </w:tc>
        <w:tc>
          <w:tcPr>
            <w:tcW w:w="1002"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1BAFDF7"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Volumen</w:t>
            </w:r>
          </w:p>
        </w:tc>
        <w:tc>
          <w:tcPr>
            <w:tcW w:w="1979"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DADAAB1" w14:textId="62ECBC2F" w:rsidR="00D47C30" w:rsidRPr="00D47C30" w:rsidRDefault="00D47C30" w:rsidP="00D47C30">
            <w:pPr>
              <w:spacing w:after="0" w:line="240" w:lineRule="auto"/>
              <w:jc w:val="center"/>
              <w:rPr>
                <w:rFonts w:eastAsia="Times New Roman" w:cs="Arial"/>
                <w:b/>
                <w:bCs/>
                <w:color w:val="000000"/>
                <w:lang w:val="es-MX" w:eastAsia="es-MX"/>
              </w:rPr>
            </w:pPr>
            <w:r>
              <w:rPr>
                <w:rFonts w:eastAsia="Times New Roman" w:cs="Arial"/>
                <w:b/>
                <w:bCs/>
                <w:color w:val="000000"/>
                <w:lang w:val="es-MX" w:eastAsia="es-MX"/>
              </w:rPr>
              <w:t>Precio Unitario</w:t>
            </w:r>
          </w:p>
        </w:tc>
        <w:tc>
          <w:tcPr>
            <w:tcW w:w="141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A7A50D3"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Precio Total</w:t>
            </w:r>
          </w:p>
        </w:tc>
      </w:tr>
      <w:tr w:rsidR="00D47C30" w:rsidRPr="00D47C30" w14:paraId="7CBF7CE9" w14:textId="77777777" w:rsidTr="00B73D9F">
        <w:trPr>
          <w:trHeight w:val="270"/>
        </w:trPr>
        <w:tc>
          <w:tcPr>
            <w:tcW w:w="4380" w:type="dxa"/>
            <w:tcBorders>
              <w:top w:val="single" w:sz="4" w:space="0" w:color="auto"/>
              <w:left w:val="single" w:sz="4" w:space="0" w:color="auto"/>
              <w:bottom w:val="nil"/>
              <w:right w:val="single" w:sz="4" w:space="0" w:color="auto"/>
            </w:tcBorders>
            <w:shd w:val="clear" w:color="000000" w:fill="FFFFFF"/>
            <w:noWrap/>
            <w:vAlign w:val="bottom"/>
            <w:hideMark/>
          </w:tcPr>
          <w:p w14:paraId="489AF931"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Kit de Almacenamiento costo por Caja</w:t>
            </w:r>
          </w:p>
        </w:tc>
        <w:tc>
          <w:tcPr>
            <w:tcW w:w="1002" w:type="dxa"/>
            <w:tcBorders>
              <w:top w:val="single" w:sz="4" w:space="0" w:color="auto"/>
              <w:left w:val="single" w:sz="4" w:space="0" w:color="auto"/>
              <w:bottom w:val="nil"/>
              <w:right w:val="single" w:sz="4" w:space="0" w:color="auto"/>
            </w:tcBorders>
            <w:shd w:val="clear" w:color="000000" w:fill="FFFFFF"/>
            <w:noWrap/>
            <w:vAlign w:val="bottom"/>
            <w:hideMark/>
          </w:tcPr>
          <w:p w14:paraId="7C569AF3"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450</w:t>
            </w:r>
          </w:p>
        </w:tc>
        <w:tc>
          <w:tcPr>
            <w:tcW w:w="1979" w:type="dxa"/>
            <w:tcBorders>
              <w:top w:val="single" w:sz="4" w:space="0" w:color="auto"/>
              <w:left w:val="single" w:sz="4" w:space="0" w:color="auto"/>
              <w:bottom w:val="nil"/>
              <w:right w:val="single" w:sz="4" w:space="0" w:color="auto"/>
            </w:tcBorders>
            <w:shd w:val="clear" w:color="000000" w:fill="FFFFFF"/>
            <w:noWrap/>
            <w:vAlign w:val="bottom"/>
            <w:hideMark/>
          </w:tcPr>
          <w:p w14:paraId="2183476D"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1.76 </w:t>
            </w:r>
          </w:p>
        </w:tc>
        <w:tc>
          <w:tcPr>
            <w:tcW w:w="1418" w:type="dxa"/>
            <w:tcBorders>
              <w:top w:val="single" w:sz="4" w:space="0" w:color="auto"/>
              <w:left w:val="single" w:sz="4" w:space="0" w:color="auto"/>
              <w:bottom w:val="nil"/>
              <w:right w:val="single" w:sz="4" w:space="0" w:color="auto"/>
            </w:tcBorders>
            <w:shd w:val="clear" w:color="000000" w:fill="FFFFFF"/>
            <w:noWrap/>
            <w:vAlign w:val="bottom"/>
            <w:hideMark/>
          </w:tcPr>
          <w:p w14:paraId="4457F0D9"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792.00 </w:t>
            </w:r>
          </w:p>
        </w:tc>
      </w:tr>
      <w:tr w:rsidR="00D47C30" w:rsidRPr="00D47C30" w14:paraId="2901B99E" w14:textId="77777777" w:rsidTr="00B73D9F">
        <w:trPr>
          <w:trHeight w:val="270"/>
        </w:trPr>
        <w:tc>
          <w:tcPr>
            <w:tcW w:w="4380" w:type="dxa"/>
            <w:tcBorders>
              <w:top w:val="nil"/>
              <w:left w:val="single" w:sz="4" w:space="0" w:color="auto"/>
              <w:bottom w:val="nil"/>
              <w:right w:val="single" w:sz="4" w:space="0" w:color="auto"/>
            </w:tcBorders>
            <w:shd w:val="clear" w:color="000000" w:fill="FFFFFF"/>
            <w:noWrap/>
            <w:vAlign w:val="bottom"/>
            <w:hideMark/>
          </w:tcPr>
          <w:p w14:paraId="5927ECCE"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Ordenamiento e Indexación Normal</w:t>
            </w:r>
          </w:p>
        </w:tc>
        <w:tc>
          <w:tcPr>
            <w:tcW w:w="1002" w:type="dxa"/>
            <w:tcBorders>
              <w:top w:val="nil"/>
              <w:left w:val="single" w:sz="4" w:space="0" w:color="auto"/>
              <w:bottom w:val="nil"/>
              <w:right w:val="single" w:sz="4" w:space="0" w:color="auto"/>
            </w:tcBorders>
            <w:shd w:val="clear" w:color="000000" w:fill="FFFFFF"/>
            <w:noWrap/>
            <w:vAlign w:val="bottom"/>
            <w:hideMark/>
          </w:tcPr>
          <w:p w14:paraId="6BB485E8"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450</w:t>
            </w:r>
          </w:p>
        </w:tc>
        <w:tc>
          <w:tcPr>
            <w:tcW w:w="1979" w:type="dxa"/>
            <w:tcBorders>
              <w:top w:val="nil"/>
              <w:left w:val="single" w:sz="4" w:space="0" w:color="auto"/>
              <w:bottom w:val="nil"/>
              <w:right w:val="single" w:sz="4" w:space="0" w:color="auto"/>
            </w:tcBorders>
            <w:shd w:val="clear" w:color="000000" w:fill="FFFFFF"/>
            <w:noWrap/>
            <w:vAlign w:val="bottom"/>
            <w:hideMark/>
          </w:tcPr>
          <w:p w14:paraId="078204C7"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1.60 </w:t>
            </w:r>
          </w:p>
        </w:tc>
        <w:tc>
          <w:tcPr>
            <w:tcW w:w="1418" w:type="dxa"/>
            <w:tcBorders>
              <w:top w:val="nil"/>
              <w:left w:val="single" w:sz="4" w:space="0" w:color="auto"/>
              <w:bottom w:val="nil"/>
              <w:right w:val="single" w:sz="4" w:space="0" w:color="auto"/>
            </w:tcBorders>
            <w:shd w:val="clear" w:color="000000" w:fill="FFFFFF"/>
            <w:noWrap/>
            <w:vAlign w:val="bottom"/>
            <w:hideMark/>
          </w:tcPr>
          <w:p w14:paraId="21FE048F"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720.00 </w:t>
            </w:r>
          </w:p>
        </w:tc>
      </w:tr>
      <w:tr w:rsidR="00D47C30" w:rsidRPr="00D47C30" w14:paraId="539592BA" w14:textId="77777777" w:rsidTr="00B73D9F">
        <w:trPr>
          <w:trHeight w:val="270"/>
        </w:trPr>
        <w:tc>
          <w:tcPr>
            <w:tcW w:w="4380" w:type="dxa"/>
            <w:tcBorders>
              <w:top w:val="nil"/>
              <w:left w:val="single" w:sz="4" w:space="0" w:color="auto"/>
              <w:bottom w:val="nil"/>
              <w:right w:val="single" w:sz="4" w:space="0" w:color="auto"/>
            </w:tcBorders>
            <w:shd w:val="clear" w:color="000000" w:fill="FFFFFF"/>
            <w:noWrap/>
            <w:vAlign w:val="bottom"/>
            <w:hideMark/>
          </w:tcPr>
          <w:p w14:paraId="423AA9CE"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Ordenamiento e Indexación File</w:t>
            </w:r>
          </w:p>
        </w:tc>
        <w:tc>
          <w:tcPr>
            <w:tcW w:w="1002" w:type="dxa"/>
            <w:tcBorders>
              <w:top w:val="nil"/>
              <w:left w:val="single" w:sz="4" w:space="0" w:color="auto"/>
              <w:bottom w:val="nil"/>
              <w:right w:val="single" w:sz="4" w:space="0" w:color="auto"/>
            </w:tcBorders>
            <w:shd w:val="clear" w:color="000000" w:fill="FFFFFF"/>
            <w:noWrap/>
            <w:vAlign w:val="bottom"/>
            <w:hideMark/>
          </w:tcPr>
          <w:p w14:paraId="5F9121A5"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1600</w:t>
            </w:r>
          </w:p>
        </w:tc>
        <w:tc>
          <w:tcPr>
            <w:tcW w:w="1979" w:type="dxa"/>
            <w:tcBorders>
              <w:top w:val="nil"/>
              <w:left w:val="single" w:sz="4" w:space="0" w:color="auto"/>
              <w:bottom w:val="nil"/>
              <w:right w:val="single" w:sz="4" w:space="0" w:color="auto"/>
            </w:tcBorders>
            <w:shd w:val="clear" w:color="000000" w:fill="FFFFFF"/>
            <w:noWrap/>
            <w:vAlign w:val="bottom"/>
            <w:hideMark/>
          </w:tcPr>
          <w:p w14:paraId="5DC4A0AA"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0.64 </w:t>
            </w:r>
          </w:p>
        </w:tc>
        <w:tc>
          <w:tcPr>
            <w:tcW w:w="1418" w:type="dxa"/>
            <w:tcBorders>
              <w:top w:val="nil"/>
              <w:left w:val="single" w:sz="4" w:space="0" w:color="auto"/>
              <w:bottom w:val="nil"/>
              <w:right w:val="single" w:sz="4" w:space="0" w:color="auto"/>
            </w:tcBorders>
            <w:shd w:val="clear" w:color="000000" w:fill="FFFFFF"/>
            <w:noWrap/>
            <w:vAlign w:val="bottom"/>
            <w:hideMark/>
          </w:tcPr>
          <w:p w14:paraId="5B547EE9"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1,022.84 </w:t>
            </w:r>
          </w:p>
        </w:tc>
      </w:tr>
      <w:tr w:rsidR="00D47C30" w:rsidRPr="00D47C30" w14:paraId="43468AAE" w14:textId="77777777" w:rsidTr="00B73D9F">
        <w:trPr>
          <w:trHeight w:val="270"/>
        </w:trPr>
        <w:tc>
          <w:tcPr>
            <w:tcW w:w="4380" w:type="dxa"/>
            <w:tcBorders>
              <w:top w:val="nil"/>
              <w:left w:val="single" w:sz="4" w:space="0" w:color="auto"/>
              <w:bottom w:val="single" w:sz="4" w:space="0" w:color="auto"/>
              <w:right w:val="single" w:sz="4" w:space="0" w:color="auto"/>
            </w:tcBorders>
            <w:shd w:val="clear" w:color="000000" w:fill="FFFFFF"/>
            <w:noWrap/>
            <w:vAlign w:val="bottom"/>
            <w:hideMark/>
          </w:tcPr>
          <w:p w14:paraId="57D5B320" w14:textId="4460F233" w:rsidR="00D47C30" w:rsidRPr="00D47C30" w:rsidRDefault="00376E68"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Traslado Inicial</w:t>
            </w:r>
            <w:r w:rsidR="00D47C30" w:rsidRPr="00D47C30">
              <w:rPr>
                <w:rFonts w:eastAsia="Times New Roman" w:cs="Arial"/>
                <w:color w:val="000000"/>
                <w:sz w:val="20"/>
                <w:szCs w:val="20"/>
                <w:lang w:val="es-MX" w:eastAsia="es-MX"/>
              </w:rPr>
              <w:t xml:space="preserve"> </w:t>
            </w:r>
          </w:p>
        </w:tc>
        <w:tc>
          <w:tcPr>
            <w:tcW w:w="1002" w:type="dxa"/>
            <w:tcBorders>
              <w:top w:val="nil"/>
              <w:left w:val="single" w:sz="4" w:space="0" w:color="auto"/>
              <w:bottom w:val="single" w:sz="4" w:space="0" w:color="auto"/>
              <w:right w:val="single" w:sz="4" w:space="0" w:color="auto"/>
            </w:tcBorders>
            <w:shd w:val="clear" w:color="000000" w:fill="FFFFFF"/>
            <w:noWrap/>
            <w:vAlign w:val="bottom"/>
            <w:hideMark/>
          </w:tcPr>
          <w:p w14:paraId="3C45BB86"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450</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14:paraId="5A37E8E8"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0.93 </w:t>
            </w:r>
          </w:p>
        </w:tc>
        <w:tc>
          <w:tcPr>
            <w:tcW w:w="1418" w:type="dxa"/>
            <w:tcBorders>
              <w:top w:val="nil"/>
              <w:left w:val="single" w:sz="4" w:space="0" w:color="auto"/>
              <w:bottom w:val="single" w:sz="4" w:space="0" w:color="auto"/>
              <w:right w:val="single" w:sz="4" w:space="0" w:color="auto"/>
            </w:tcBorders>
            <w:shd w:val="clear" w:color="000000" w:fill="FFFFFF"/>
            <w:noWrap/>
            <w:vAlign w:val="bottom"/>
            <w:hideMark/>
          </w:tcPr>
          <w:p w14:paraId="2DEEF555"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417.60 </w:t>
            </w:r>
          </w:p>
        </w:tc>
      </w:tr>
      <w:tr w:rsidR="00D47C30" w:rsidRPr="00D47C30" w14:paraId="1EB010A1" w14:textId="77777777" w:rsidTr="006256E7">
        <w:trPr>
          <w:trHeight w:val="315"/>
        </w:trPr>
        <w:tc>
          <w:tcPr>
            <w:tcW w:w="4380" w:type="dxa"/>
            <w:tcBorders>
              <w:top w:val="single" w:sz="4" w:space="0" w:color="auto"/>
              <w:left w:val="nil"/>
              <w:bottom w:val="nil"/>
              <w:right w:val="nil"/>
            </w:tcBorders>
            <w:shd w:val="clear" w:color="000000" w:fill="FFFFFF"/>
            <w:noWrap/>
            <w:vAlign w:val="bottom"/>
            <w:hideMark/>
          </w:tcPr>
          <w:p w14:paraId="04431606"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002" w:type="dxa"/>
            <w:tcBorders>
              <w:top w:val="single" w:sz="4" w:space="0" w:color="auto"/>
              <w:left w:val="nil"/>
              <w:bottom w:val="nil"/>
              <w:right w:val="single" w:sz="4" w:space="0" w:color="auto"/>
            </w:tcBorders>
            <w:shd w:val="clear" w:color="000000" w:fill="FFFFFF"/>
            <w:noWrap/>
            <w:vAlign w:val="bottom"/>
            <w:hideMark/>
          </w:tcPr>
          <w:p w14:paraId="1CB08B5F"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979" w:type="dxa"/>
            <w:tcBorders>
              <w:top w:val="single" w:sz="4" w:space="0" w:color="auto"/>
              <w:left w:val="single" w:sz="4" w:space="0" w:color="auto"/>
              <w:bottom w:val="nil"/>
              <w:right w:val="single" w:sz="4" w:space="0" w:color="auto"/>
            </w:tcBorders>
            <w:shd w:val="clear" w:color="000000" w:fill="FFFFFF"/>
            <w:noWrap/>
            <w:vAlign w:val="bottom"/>
            <w:hideMark/>
          </w:tcPr>
          <w:p w14:paraId="3BDF6EEA"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Sub-Total</w:t>
            </w:r>
          </w:p>
        </w:tc>
        <w:tc>
          <w:tcPr>
            <w:tcW w:w="1418" w:type="dxa"/>
            <w:tcBorders>
              <w:top w:val="single" w:sz="4" w:space="0" w:color="auto"/>
              <w:left w:val="single" w:sz="4" w:space="0" w:color="auto"/>
              <w:bottom w:val="nil"/>
              <w:right w:val="single" w:sz="4" w:space="0" w:color="auto"/>
            </w:tcBorders>
            <w:shd w:val="clear" w:color="000000" w:fill="FFFFFF"/>
            <w:noWrap/>
            <w:vAlign w:val="bottom"/>
            <w:hideMark/>
          </w:tcPr>
          <w:p w14:paraId="05AED1B7" w14:textId="69701ED6"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w:t>
            </w:r>
            <w:r w:rsidR="00FC5195">
              <w:rPr>
                <w:rFonts w:eastAsia="Times New Roman" w:cs="Arial"/>
                <w:color w:val="000000"/>
                <w:sz w:val="20"/>
                <w:szCs w:val="20"/>
                <w:lang w:val="es-MX" w:eastAsia="es-MX"/>
              </w:rPr>
              <w:t>2</w:t>
            </w:r>
            <w:r w:rsidRPr="00D47C30">
              <w:rPr>
                <w:rFonts w:eastAsia="Times New Roman" w:cs="Arial"/>
                <w:color w:val="000000"/>
                <w:sz w:val="20"/>
                <w:szCs w:val="20"/>
                <w:lang w:val="es-MX" w:eastAsia="es-MX"/>
              </w:rPr>
              <w:t>,</w:t>
            </w:r>
            <w:r w:rsidR="00FC5195">
              <w:rPr>
                <w:rFonts w:eastAsia="Times New Roman" w:cs="Arial"/>
                <w:color w:val="000000"/>
                <w:sz w:val="20"/>
                <w:szCs w:val="20"/>
                <w:lang w:val="es-MX" w:eastAsia="es-MX"/>
              </w:rPr>
              <w:t>952</w:t>
            </w:r>
            <w:r w:rsidRPr="00D47C30">
              <w:rPr>
                <w:rFonts w:eastAsia="Times New Roman" w:cs="Arial"/>
                <w:color w:val="000000"/>
                <w:sz w:val="20"/>
                <w:szCs w:val="20"/>
                <w:lang w:val="es-MX" w:eastAsia="es-MX"/>
              </w:rPr>
              <w:t>.</w:t>
            </w:r>
            <w:r w:rsidR="00FC5195">
              <w:rPr>
                <w:rFonts w:eastAsia="Times New Roman" w:cs="Arial"/>
                <w:color w:val="000000"/>
                <w:sz w:val="20"/>
                <w:szCs w:val="20"/>
                <w:lang w:val="es-MX" w:eastAsia="es-MX"/>
              </w:rPr>
              <w:t>44</w:t>
            </w:r>
            <w:r w:rsidRPr="00D47C30">
              <w:rPr>
                <w:rFonts w:eastAsia="Times New Roman" w:cs="Arial"/>
                <w:color w:val="000000"/>
                <w:sz w:val="20"/>
                <w:szCs w:val="20"/>
                <w:lang w:val="es-MX" w:eastAsia="es-MX"/>
              </w:rPr>
              <w:t xml:space="preserve"> </w:t>
            </w:r>
          </w:p>
        </w:tc>
      </w:tr>
      <w:tr w:rsidR="00D47C30" w:rsidRPr="00D47C30" w14:paraId="6EF78E1B" w14:textId="77777777" w:rsidTr="006256E7">
        <w:trPr>
          <w:trHeight w:val="315"/>
        </w:trPr>
        <w:tc>
          <w:tcPr>
            <w:tcW w:w="4380" w:type="dxa"/>
            <w:tcBorders>
              <w:top w:val="nil"/>
              <w:left w:val="nil"/>
              <w:bottom w:val="nil"/>
              <w:right w:val="nil"/>
            </w:tcBorders>
            <w:shd w:val="clear" w:color="000000" w:fill="FFFFFF"/>
            <w:noWrap/>
            <w:vAlign w:val="bottom"/>
            <w:hideMark/>
          </w:tcPr>
          <w:p w14:paraId="637ABE56"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002" w:type="dxa"/>
            <w:tcBorders>
              <w:top w:val="nil"/>
              <w:left w:val="nil"/>
              <w:bottom w:val="nil"/>
              <w:right w:val="single" w:sz="4" w:space="0" w:color="auto"/>
            </w:tcBorders>
            <w:shd w:val="clear" w:color="000000" w:fill="FFFFFF"/>
            <w:noWrap/>
            <w:vAlign w:val="bottom"/>
            <w:hideMark/>
          </w:tcPr>
          <w:p w14:paraId="76E4DEE0"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14:paraId="45473E52"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IVA</w:t>
            </w:r>
          </w:p>
        </w:tc>
        <w:tc>
          <w:tcPr>
            <w:tcW w:w="1418" w:type="dxa"/>
            <w:tcBorders>
              <w:top w:val="nil"/>
              <w:left w:val="single" w:sz="4" w:space="0" w:color="auto"/>
              <w:bottom w:val="single" w:sz="4" w:space="0" w:color="auto"/>
              <w:right w:val="single" w:sz="4" w:space="0" w:color="auto"/>
            </w:tcBorders>
            <w:shd w:val="clear" w:color="000000" w:fill="FFFFFF"/>
            <w:noWrap/>
            <w:vAlign w:val="bottom"/>
            <w:hideMark/>
          </w:tcPr>
          <w:p w14:paraId="592EAEDF" w14:textId="4E144AE4"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w:t>
            </w:r>
            <w:r w:rsidR="00C37608">
              <w:rPr>
                <w:rFonts w:eastAsia="Times New Roman" w:cs="Arial"/>
                <w:color w:val="000000"/>
                <w:sz w:val="20"/>
                <w:szCs w:val="20"/>
                <w:lang w:val="es-MX" w:eastAsia="es-MX"/>
              </w:rPr>
              <w:t>354</w:t>
            </w:r>
            <w:r w:rsidRPr="00D47C30">
              <w:rPr>
                <w:rFonts w:eastAsia="Times New Roman" w:cs="Arial"/>
                <w:color w:val="000000"/>
                <w:sz w:val="20"/>
                <w:szCs w:val="20"/>
                <w:lang w:val="es-MX" w:eastAsia="es-MX"/>
              </w:rPr>
              <w:t>.2</w:t>
            </w:r>
            <w:r w:rsidR="00C37608">
              <w:rPr>
                <w:rFonts w:eastAsia="Times New Roman" w:cs="Arial"/>
                <w:color w:val="000000"/>
                <w:sz w:val="20"/>
                <w:szCs w:val="20"/>
                <w:lang w:val="es-MX" w:eastAsia="es-MX"/>
              </w:rPr>
              <w:t>9</w:t>
            </w:r>
            <w:r w:rsidRPr="00D47C30">
              <w:rPr>
                <w:rFonts w:eastAsia="Times New Roman" w:cs="Arial"/>
                <w:color w:val="000000"/>
                <w:sz w:val="20"/>
                <w:szCs w:val="20"/>
                <w:lang w:val="es-MX" w:eastAsia="es-MX"/>
              </w:rPr>
              <w:t xml:space="preserve"> </w:t>
            </w:r>
          </w:p>
        </w:tc>
      </w:tr>
      <w:tr w:rsidR="00D47C30" w:rsidRPr="00D47C30" w14:paraId="62D243FB" w14:textId="77777777" w:rsidTr="006256E7">
        <w:trPr>
          <w:trHeight w:val="330"/>
        </w:trPr>
        <w:tc>
          <w:tcPr>
            <w:tcW w:w="4380" w:type="dxa"/>
            <w:tcBorders>
              <w:top w:val="nil"/>
              <w:left w:val="nil"/>
              <w:bottom w:val="nil"/>
              <w:right w:val="nil"/>
            </w:tcBorders>
            <w:shd w:val="clear" w:color="000000" w:fill="FFFFFF"/>
            <w:noWrap/>
            <w:vAlign w:val="bottom"/>
            <w:hideMark/>
          </w:tcPr>
          <w:p w14:paraId="2A138DA2" w14:textId="77777777" w:rsidR="00D47C30" w:rsidRPr="00D47C30" w:rsidRDefault="00D47C30" w:rsidP="00D47C30">
            <w:pPr>
              <w:spacing w:after="0" w:line="240" w:lineRule="auto"/>
              <w:rPr>
                <w:rFonts w:eastAsia="Times New Roman" w:cs="Arial"/>
                <w:b/>
                <w:bCs/>
                <w:color w:val="000000"/>
                <w:sz w:val="24"/>
                <w:szCs w:val="24"/>
                <w:lang w:val="es-MX" w:eastAsia="es-MX"/>
              </w:rPr>
            </w:pPr>
            <w:r w:rsidRPr="00D47C30">
              <w:rPr>
                <w:rFonts w:eastAsia="Times New Roman" w:cs="Arial"/>
                <w:b/>
                <w:bCs/>
                <w:color w:val="000000"/>
                <w:sz w:val="24"/>
                <w:szCs w:val="24"/>
                <w:lang w:val="es-MX" w:eastAsia="es-MX"/>
              </w:rPr>
              <w:t> </w:t>
            </w:r>
          </w:p>
        </w:tc>
        <w:tc>
          <w:tcPr>
            <w:tcW w:w="1002" w:type="dxa"/>
            <w:tcBorders>
              <w:top w:val="nil"/>
              <w:left w:val="nil"/>
              <w:bottom w:val="nil"/>
              <w:right w:val="single" w:sz="4" w:space="0" w:color="auto"/>
            </w:tcBorders>
            <w:shd w:val="clear" w:color="000000" w:fill="FFFFFF"/>
            <w:noWrap/>
            <w:vAlign w:val="bottom"/>
            <w:hideMark/>
          </w:tcPr>
          <w:p w14:paraId="4B2D4203"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9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4A55D7"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Total</w:t>
            </w:r>
          </w:p>
        </w:tc>
        <w:tc>
          <w:tcPr>
            <w:tcW w:w="141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8CBF066" w14:textId="5A2B7F27" w:rsidR="00D47C30" w:rsidRPr="00D47C30" w:rsidRDefault="00D47C30" w:rsidP="00D47C30">
            <w:pPr>
              <w:spacing w:after="0" w:line="240" w:lineRule="auto"/>
              <w:jc w:val="center"/>
              <w:rPr>
                <w:rFonts w:eastAsia="Times New Roman" w:cs="Arial"/>
                <w:b/>
                <w:bCs/>
                <w:color w:val="000000"/>
                <w:sz w:val="20"/>
                <w:szCs w:val="20"/>
                <w:lang w:val="es-MX" w:eastAsia="es-MX"/>
              </w:rPr>
            </w:pPr>
            <w:r w:rsidRPr="00D47C30">
              <w:rPr>
                <w:rFonts w:eastAsia="Times New Roman" w:cs="Arial"/>
                <w:b/>
                <w:bCs/>
                <w:color w:val="000000"/>
                <w:sz w:val="20"/>
                <w:szCs w:val="20"/>
                <w:lang w:val="es-MX" w:eastAsia="es-MX"/>
              </w:rPr>
              <w:t xml:space="preserve"> $   </w:t>
            </w:r>
            <w:r w:rsidR="00C37608">
              <w:rPr>
                <w:rFonts w:eastAsia="Times New Roman" w:cs="Arial"/>
                <w:b/>
                <w:bCs/>
                <w:color w:val="000000"/>
                <w:sz w:val="20"/>
                <w:szCs w:val="20"/>
                <w:lang w:val="es-MX" w:eastAsia="es-MX"/>
              </w:rPr>
              <w:t>3</w:t>
            </w:r>
            <w:r w:rsidRPr="00D47C30">
              <w:rPr>
                <w:rFonts w:eastAsia="Times New Roman" w:cs="Arial"/>
                <w:b/>
                <w:bCs/>
                <w:color w:val="000000"/>
                <w:sz w:val="20"/>
                <w:szCs w:val="20"/>
                <w:lang w:val="es-MX" w:eastAsia="es-MX"/>
              </w:rPr>
              <w:t>,</w:t>
            </w:r>
            <w:r w:rsidR="00C37608">
              <w:rPr>
                <w:rFonts w:eastAsia="Times New Roman" w:cs="Arial"/>
                <w:b/>
                <w:bCs/>
                <w:color w:val="000000"/>
                <w:sz w:val="20"/>
                <w:szCs w:val="20"/>
                <w:lang w:val="es-MX" w:eastAsia="es-MX"/>
              </w:rPr>
              <w:t>306</w:t>
            </w:r>
            <w:r w:rsidRPr="00D47C30">
              <w:rPr>
                <w:rFonts w:eastAsia="Times New Roman" w:cs="Arial"/>
                <w:b/>
                <w:bCs/>
                <w:color w:val="000000"/>
                <w:sz w:val="20"/>
                <w:szCs w:val="20"/>
                <w:lang w:val="es-MX" w:eastAsia="es-MX"/>
              </w:rPr>
              <w:t>.</w:t>
            </w:r>
            <w:r w:rsidR="00C37608">
              <w:rPr>
                <w:rFonts w:eastAsia="Times New Roman" w:cs="Arial"/>
                <w:b/>
                <w:bCs/>
                <w:color w:val="000000"/>
                <w:sz w:val="20"/>
                <w:szCs w:val="20"/>
                <w:lang w:val="es-MX" w:eastAsia="es-MX"/>
              </w:rPr>
              <w:t>73</w:t>
            </w:r>
            <w:r w:rsidRPr="00D47C30">
              <w:rPr>
                <w:rFonts w:eastAsia="Times New Roman" w:cs="Arial"/>
                <w:b/>
                <w:bCs/>
                <w:color w:val="000000"/>
                <w:sz w:val="20"/>
                <w:szCs w:val="20"/>
                <w:lang w:val="es-MX" w:eastAsia="es-MX"/>
              </w:rPr>
              <w:t xml:space="preserve"> </w:t>
            </w:r>
          </w:p>
        </w:tc>
      </w:tr>
    </w:tbl>
    <w:p w14:paraId="48FCFF03" w14:textId="0BCDA09E" w:rsidR="00D30806" w:rsidRDefault="00413902" w:rsidP="00D30806">
      <w:pPr>
        <w:pStyle w:val="Sansinterligne"/>
        <w:tabs>
          <w:tab w:val="left" w:pos="2160"/>
        </w:tabs>
        <w:ind w:right="4"/>
        <w:rPr>
          <w:rFonts w:asciiTheme="minorHAnsi" w:hAnsiTheme="minorHAnsi" w:cstheme="minorHAnsi"/>
          <w:b/>
        </w:rPr>
      </w:pPr>
      <w:r w:rsidRPr="00CD3588">
        <w:rPr>
          <w:rFonts w:asciiTheme="minorHAnsi" w:hAnsiTheme="minorHAnsi" w:cstheme="minorHAnsi"/>
          <w:b/>
        </w:rPr>
        <w:t>INVERSIÓN MENSUAL:</w:t>
      </w:r>
    </w:p>
    <w:p w14:paraId="720C55CE" w14:textId="77777777" w:rsidR="00D47C30" w:rsidRDefault="00D47C30" w:rsidP="00D30806">
      <w:pPr>
        <w:pStyle w:val="Sansinterligne"/>
        <w:tabs>
          <w:tab w:val="left" w:pos="2160"/>
        </w:tabs>
        <w:ind w:right="4"/>
        <w:rPr>
          <w:rFonts w:asciiTheme="minorHAnsi" w:hAnsiTheme="minorHAnsi" w:cstheme="minorHAnsi"/>
          <w:b/>
        </w:rPr>
      </w:pPr>
    </w:p>
    <w:tbl>
      <w:tblPr>
        <w:tblW w:w="8779" w:type="dxa"/>
        <w:tblCellMar>
          <w:left w:w="70" w:type="dxa"/>
          <w:right w:w="70" w:type="dxa"/>
        </w:tblCellMar>
        <w:tblLook w:val="04A0" w:firstRow="1" w:lastRow="0" w:firstColumn="1" w:lastColumn="0" w:noHBand="0" w:noVBand="1"/>
      </w:tblPr>
      <w:tblGrid>
        <w:gridCol w:w="4744"/>
        <w:gridCol w:w="969"/>
        <w:gridCol w:w="1648"/>
        <w:gridCol w:w="1418"/>
      </w:tblGrid>
      <w:tr w:rsidR="00D47C30" w:rsidRPr="00D47C30" w14:paraId="5C90DAC4" w14:textId="77777777" w:rsidTr="00934537">
        <w:trPr>
          <w:trHeight w:val="375"/>
        </w:trPr>
        <w:tc>
          <w:tcPr>
            <w:tcW w:w="8779"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14:paraId="2BCFC3A2" w14:textId="74B73989"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 xml:space="preserve">Propuesta Económica Custodia de Información en las Instalaciones de </w:t>
            </w:r>
            <w:r w:rsidR="008844AC">
              <w:rPr>
                <w:rFonts w:eastAsia="Times New Roman" w:cs="Arial"/>
                <w:b/>
                <w:bCs/>
                <w:color w:val="000000"/>
                <w:lang w:val="es-MX" w:eastAsia="es-MX"/>
              </w:rPr>
              <w:t>DATASOLUTIONS S.A.</w:t>
            </w:r>
            <w:r w:rsidRPr="00D47C30">
              <w:rPr>
                <w:rFonts w:eastAsia="Times New Roman" w:cs="Arial"/>
                <w:b/>
                <w:bCs/>
                <w:color w:val="000000"/>
                <w:lang w:val="es-MX" w:eastAsia="es-MX"/>
              </w:rPr>
              <w:t xml:space="preserve"> </w:t>
            </w:r>
          </w:p>
        </w:tc>
      </w:tr>
      <w:tr w:rsidR="00D47C30" w:rsidRPr="00D47C30" w14:paraId="26945DFC" w14:textId="77777777" w:rsidTr="00B069E3">
        <w:trPr>
          <w:trHeight w:val="300"/>
        </w:trPr>
        <w:tc>
          <w:tcPr>
            <w:tcW w:w="4744" w:type="dxa"/>
            <w:tcBorders>
              <w:top w:val="single" w:sz="4" w:space="0" w:color="auto"/>
              <w:left w:val="single" w:sz="4" w:space="0" w:color="auto"/>
              <w:bottom w:val="single" w:sz="4" w:space="0" w:color="auto"/>
              <w:right w:val="single" w:sz="4" w:space="0" w:color="auto"/>
            </w:tcBorders>
            <w:shd w:val="clear" w:color="000000" w:fill="CCCCFF"/>
            <w:noWrap/>
            <w:hideMark/>
          </w:tcPr>
          <w:p w14:paraId="3C2584E5"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 xml:space="preserve">Descripción </w:t>
            </w:r>
          </w:p>
        </w:tc>
        <w:tc>
          <w:tcPr>
            <w:tcW w:w="969" w:type="dxa"/>
            <w:tcBorders>
              <w:top w:val="single" w:sz="4" w:space="0" w:color="auto"/>
              <w:left w:val="single" w:sz="4" w:space="0" w:color="auto"/>
              <w:bottom w:val="single" w:sz="4" w:space="0" w:color="auto"/>
              <w:right w:val="single" w:sz="4" w:space="0" w:color="auto"/>
            </w:tcBorders>
            <w:shd w:val="clear" w:color="000000" w:fill="CCCCFF"/>
            <w:noWrap/>
            <w:hideMark/>
          </w:tcPr>
          <w:p w14:paraId="06680A0E"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Volumen</w:t>
            </w:r>
          </w:p>
        </w:tc>
        <w:tc>
          <w:tcPr>
            <w:tcW w:w="1648" w:type="dxa"/>
            <w:tcBorders>
              <w:top w:val="single" w:sz="4" w:space="0" w:color="auto"/>
              <w:left w:val="single" w:sz="4" w:space="0" w:color="auto"/>
              <w:bottom w:val="single" w:sz="4" w:space="0" w:color="auto"/>
              <w:right w:val="single" w:sz="4" w:space="0" w:color="auto"/>
            </w:tcBorders>
            <w:shd w:val="clear" w:color="000000" w:fill="CCCCFF"/>
            <w:noWrap/>
            <w:hideMark/>
          </w:tcPr>
          <w:p w14:paraId="60566BCA" w14:textId="5FA305F3" w:rsidR="00D47C30" w:rsidRPr="00D47C30" w:rsidRDefault="00D47C30" w:rsidP="00D47C30">
            <w:pPr>
              <w:spacing w:after="0" w:line="240" w:lineRule="auto"/>
              <w:jc w:val="center"/>
              <w:rPr>
                <w:rFonts w:eastAsia="Times New Roman" w:cs="Arial"/>
                <w:b/>
                <w:bCs/>
                <w:color w:val="000000"/>
                <w:lang w:val="es-MX" w:eastAsia="es-MX"/>
              </w:rPr>
            </w:pPr>
            <w:r>
              <w:rPr>
                <w:rFonts w:eastAsia="Times New Roman" w:cs="Arial"/>
                <w:b/>
                <w:bCs/>
                <w:color w:val="000000"/>
                <w:lang w:val="es-MX" w:eastAsia="es-MX"/>
              </w:rPr>
              <w:t>Precio Unitario</w:t>
            </w:r>
          </w:p>
        </w:tc>
        <w:tc>
          <w:tcPr>
            <w:tcW w:w="1418" w:type="dxa"/>
            <w:tcBorders>
              <w:top w:val="single" w:sz="4" w:space="0" w:color="auto"/>
              <w:left w:val="single" w:sz="4" w:space="0" w:color="auto"/>
              <w:bottom w:val="single" w:sz="4" w:space="0" w:color="auto"/>
              <w:right w:val="single" w:sz="4" w:space="0" w:color="auto"/>
            </w:tcBorders>
            <w:shd w:val="clear" w:color="000000" w:fill="CCCCFF"/>
            <w:noWrap/>
            <w:hideMark/>
          </w:tcPr>
          <w:p w14:paraId="6E7200C4"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Precio Total</w:t>
            </w:r>
          </w:p>
        </w:tc>
      </w:tr>
      <w:tr w:rsidR="00D47C30" w:rsidRPr="00D47C30" w14:paraId="6BE1B110" w14:textId="77777777" w:rsidTr="00B069E3">
        <w:trPr>
          <w:trHeight w:val="270"/>
        </w:trPr>
        <w:tc>
          <w:tcPr>
            <w:tcW w:w="4744" w:type="dxa"/>
            <w:tcBorders>
              <w:top w:val="single" w:sz="4" w:space="0" w:color="auto"/>
              <w:left w:val="single" w:sz="4" w:space="0" w:color="auto"/>
              <w:bottom w:val="nil"/>
              <w:right w:val="single" w:sz="4" w:space="0" w:color="auto"/>
            </w:tcBorders>
            <w:shd w:val="clear" w:color="000000" w:fill="FFFFFF"/>
            <w:noWrap/>
            <w:hideMark/>
          </w:tcPr>
          <w:p w14:paraId="24E64CEA"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Custodia Mensual</w:t>
            </w:r>
          </w:p>
        </w:tc>
        <w:tc>
          <w:tcPr>
            <w:tcW w:w="969" w:type="dxa"/>
            <w:tcBorders>
              <w:top w:val="single" w:sz="4" w:space="0" w:color="auto"/>
              <w:left w:val="single" w:sz="4" w:space="0" w:color="auto"/>
              <w:right w:val="single" w:sz="4" w:space="0" w:color="auto"/>
            </w:tcBorders>
            <w:shd w:val="clear" w:color="000000" w:fill="FFFFFF"/>
            <w:noWrap/>
            <w:hideMark/>
          </w:tcPr>
          <w:p w14:paraId="3221619C"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450</w:t>
            </w:r>
          </w:p>
        </w:tc>
        <w:tc>
          <w:tcPr>
            <w:tcW w:w="1648" w:type="dxa"/>
            <w:tcBorders>
              <w:top w:val="single" w:sz="4" w:space="0" w:color="auto"/>
              <w:left w:val="single" w:sz="4" w:space="0" w:color="auto"/>
              <w:right w:val="single" w:sz="4" w:space="0" w:color="auto"/>
            </w:tcBorders>
            <w:shd w:val="clear" w:color="000000" w:fill="FFFFFF"/>
            <w:noWrap/>
            <w:hideMark/>
          </w:tcPr>
          <w:p w14:paraId="45AA64C7" w14:textId="5C0B7056"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w:t>
            </w:r>
            <w:r w:rsidR="00DC5F4E">
              <w:rPr>
                <w:rFonts w:eastAsia="Times New Roman" w:cs="Arial"/>
                <w:color w:val="000000"/>
                <w:sz w:val="20"/>
                <w:szCs w:val="20"/>
                <w:lang w:val="es-MX" w:eastAsia="es-MX"/>
              </w:rPr>
              <w:t>0.53</w:t>
            </w:r>
            <w:r w:rsidRPr="00D47C30">
              <w:rPr>
                <w:rFonts w:eastAsia="Times New Roman" w:cs="Arial"/>
                <w:color w:val="000000"/>
                <w:sz w:val="20"/>
                <w:szCs w:val="20"/>
                <w:lang w:val="es-MX" w:eastAsia="es-MX"/>
              </w:rPr>
              <w:t xml:space="preserve"> </w:t>
            </w:r>
          </w:p>
        </w:tc>
        <w:tc>
          <w:tcPr>
            <w:tcW w:w="1418" w:type="dxa"/>
            <w:tcBorders>
              <w:top w:val="single" w:sz="4" w:space="0" w:color="auto"/>
              <w:left w:val="single" w:sz="4" w:space="0" w:color="auto"/>
              <w:right w:val="single" w:sz="4" w:space="0" w:color="auto"/>
            </w:tcBorders>
            <w:shd w:val="clear" w:color="000000" w:fill="FFFFFF"/>
            <w:noWrap/>
            <w:hideMark/>
          </w:tcPr>
          <w:p w14:paraId="34E90E98" w14:textId="51F24733"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w:t>
            </w:r>
            <w:r w:rsidR="002356F8">
              <w:rPr>
                <w:rFonts w:eastAsia="Times New Roman" w:cs="Arial"/>
                <w:color w:val="000000"/>
                <w:sz w:val="20"/>
                <w:szCs w:val="20"/>
                <w:lang w:val="es-MX" w:eastAsia="es-MX"/>
              </w:rPr>
              <w:t>238</w:t>
            </w:r>
            <w:r w:rsidRPr="00D47C30">
              <w:rPr>
                <w:rFonts w:eastAsia="Times New Roman" w:cs="Arial"/>
                <w:color w:val="000000"/>
                <w:sz w:val="20"/>
                <w:szCs w:val="20"/>
                <w:lang w:val="es-MX" w:eastAsia="es-MX"/>
              </w:rPr>
              <w:t>.</w:t>
            </w:r>
            <w:r w:rsidR="002356F8">
              <w:rPr>
                <w:rFonts w:eastAsia="Times New Roman" w:cs="Arial"/>
                <w:color w:val="000000"/>
                <w:sz w:val="20"/>
                <w:szCs w:val="20"/>
                <w:lang w:val="es-MX" w:eastAsia="es-MX"/>
              </w:rPr>
              <w:t>50</w:t>
            </w:r>
            <w:r w:rsidRPr="00D47C30">
              <w:rPr>
                <w:rFonts w:eastAsia="Times New Roman" w:cs="Arial"/>
                <w:color w:val="000000"/>
                <w:sz w:val="20"/>
                <w:szCs w:val="20"/>
                <w:lang w:val="es-MX" w:eastAsia="es-MX"/>
              </w:rPr>
              <w:t xml:space="preserve"> </w:t>
            </w:r>
          </w:p>
        </w:tc>
      </w:tr>
      <w:tr w:rsidR="00D47C30" w:rsidRPr="00D47C30" w14:paraId="219729C9" w14:textId="77777777" w:rsidTr="00B069E3">
        <w:trPr>
          <w:trHeight w:val="270"/>
        </w:trPr>
        <w:tc>
          <w:tcPr>
            <w:tcW w:w="4744" w:type="dxa"/>
            <w:tcBorders>
              <w:top w:val="nil"/>
              <w:left w:val="single" w:sz="4" w:space="0" w:color="auto"/>
              <w:bottom w:val="nil"/>
              <w:right w:val="single" w:sz="4" w:space="0" w:color="auto"/>
            </w:tcBorders>
            <w:shd w:val="clear" w:color="000000" w:fill="FFFFFF"/>
            <w:noWrap/>
            <w:hideMark/>
          </w:tcPr>
          <w:p w14:paraId="4C529677"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Fee Mensual Licencia de Interface Web que Incluye</w:t>
            </w:r>
          </w:p>
        </w:tc>
        <w:tc>
          <w:tcPr>
            <w:tcW w:w="96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63438D"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1</w:t>
            </w:r>
          </w:p>
        </w:tc>
        <w:tc>
          <w:tcPr>
            <w:tcW w:w="16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23366A"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25.00 </w:t>
            </w:r>
          </w:p>
        </w:tc>
        <w:tc>
          <w:tcPr>
            <w:tcW w:w="141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EB5135"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w:t>
            </w:r>
            <w:r w:rsidRPr="00B069E3">
              <w:rPr>
                <w:rFonts w:eastAsia="Times New Roman" w:cs="Arial"/>
                <w:color w:val="000000"/>
                <w:sz w:val="20"/>
                <w:szCs w:val="20"/>
                <w:lang w:val="es-MX" w:eastAsia="es-MX"/>
              </w:rPr>
              <w:t>$         25.00</w:t>
            </w:r>
            <w:r w:rsidRPr="00D47C30">
              <w:rPr>
                <w:rFonts w:eastAsia="Times New Roman" w:cs="Arial"/>
                <w:color w:val="000000"/>
                <w:sz w:val="20"/>
                <w:szCs w:val="20"/>
                <w:lang w:val="es-MX" w:eastAsia="es-MX"/>
              </w:rPr>
              <w:t xml:space="preserve"> </w:t>
            </w:r>
          </w:p>
        </w:tc>
      </w:tr>
      <w:tr w:rsidR="00D47C30" w:rsidRPr="00D47C30" w14:paraId="37909818" w14:textId="77777777" w:rsidTr="005A1890">
        <w:trPr>
          <w:trHeight w:val="270"/>
        </w:trPr>
        <w:tc>
          <w:tcPr>
            <w:tcW w:w="4744" w:type="dxa"/>
            <w:tcBorders>
              <w:top w:val="nil"/>
              <w:left w:val="single" w:sz="4" w:space="0" w:color="auto"/>
              <w:bottom w:val="single" w:sz="4" w:space="0" w:color="auto"/>
              <w:right w:val="single" w:sz="4" w:space="0" w:color="auto"/>
            </w:tcBorders>
            <w:shd w:val="clear" w:color="000000" w:fill="FFFFFF"/>
            <w:noWrap/>
            <w:hideMark/>
          </w:tcPr>
          <w:p w14:paraId="3F2ABB18"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Digitalización Máximo 50 Imágenes o páginas por Mes</w:t>
            </w:r>
          </w:p>
        </w:tc>
        <w:tc>
          <w:tcPr>
            <w:tcW w:w="969" w:type="dxa"/>
            <w:vMerge/>
            <w:tcBorders>
              <w:top w:val="single" w:sz="8" w:space="0" w:color="000000"/>
              <w:left w:val="single" w:sz="4" w:space="0" w:color="auto"/>
              <w:bottom w:val="single" w:sz="4" w:space="0" w:color="auto"/>
              <w:right w:val="single" w:sz="4" w:space="0" w:color="auto"/>
            </w:tcBorders>
            <w:vAlign w:val="center"/>
            <w:hideMark/>
          </w:tcPr>
          <w:p w14:paraId="65584E99" w14:textId="77777777" w:rsidR="00D47C30" w:rsidRPr="00D47C30" w:rsidRDefault="00D47C30" w:rsidP="00D47C30">
            <w:pPr>
              <w:spacing w:after="0" w:line="240" w:lineRule="auto"/>
              <w:rPr>
                <w:rFonts w:eastAsia="Times New Roman" w:cs="Arial"/>
                <w:color w:val="000000"/>
                <w:sz w:val="20"/>
                <w:szCs w:val="20"/>
                <w:lang w:val="es-MX" w:eastAsia="es-MX"/>
              </w:rPr>
            </w:pPr>
          </w:p>
        </w:tc>
        <w:tc>
          <w:tcPr>
            <w:tcW w:w="1648" w:type="dxa"/>
            <w:vMerge/>
            <w:tcBorders>
              <w:top w:val="single" w:sz="8" w:space="0" w:color="000000"/>
              <w:left w:val="single" w:sz="4" w:space="0" w:color="auto"/>
              <w:bottom w:val="single" w:sz="4" w:space="0" w:color="auto"/>
              <w:right w:val="single" w:sz="4" w:space="0" w:color="auto"/>
            </w:tcBorders>
            <w:vAlign w:val="center"/>
            <w:hideMark/>
          </w:tcPr>
          <w:p w14:paraId="07CC3D58" w14:textId="77777777" w:rsidR="00D47C30" w:rsidRPr="00D47C30" w:rsidRDefault="00D47C30" w:rsidP="00D47C30">
            <w:pPr>
              <w:spacing w:after="0" w:line="240" w:lineRule="auto"/>
              <w:rPr>
                <w:rFonts w:eastAsia="Times New Roman" w:cs="Arial"/>
                <w:color w:val="000000"/>
                <w:sz w:val="20"/>
                <w:szCs w:val="20"/>
                <w:lang w:val="es-MX" w:eastAsia="es-MX"/>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415A12D0" w14:textId="77777777" w:rsidR="00D47C30" w:rsidRPr="00D47C30" w:rsidRDefault="00D47C30" w:rsidP="00D47C30">
            <w:pPr>
              <w:spacing w:after="0" w:line="240" w:lineRule="auto"/>
              <w:rPr>
                <w:rFonts w:eastAsia="Times New Roman" w:cs="Arial"/>
                <w:color w:val="000000"/>
                <w:sz w:val="20"/>
                <w:szCs w:val="20"/>
                <w:lang w:val="es-MX" w:eastAsia="es-MX"/>
              </w:rPr>
            </w:pPr>
          </w:p>
        </w:tc>
      </w:tr>
      <w:tr w:rsidR="00D47C30" w:rsidRPr="00D47C30" w14:paraId="64D8AC81" w14:textId="77777777" w:rsidTr="005A1890">
        <w:trPr>
          <w:trHeight w:val="330"/>
        </w:trPr>
        <w:tc>
          <w:tcPr>
            <w:tcW w:w="4744" w:type="dxa"/>
            <w:tcBorders>
              <w:top w:val="single" w:sz="4" w:space="0" w:color="auto"/>
              <w:left w:val="nil"/>
              <w:bottom w:val="nil"/>
              <w:right w:val="nil"/>
            </w:tcBorders>
            <w:shd w:val="clear" w:color="000000" w:fill="FFFFFF"/>
            <w:noWrap/>
            <w:hideMark/>
          </w:tcPr>
          <w:p w14:paraId="4127A517" w14:textId="77777777" w:rsidR="00D47C30" w:rsidRPr="00D47C30" w:rsidRDefault="00D47C30" w:rsidP="00D47C30">
            <w:pPr>
              <w:spacing w:after="0" w:line="240" w:lineRule="auto"/>
              <w:rPr>
                <w:rFonts w:eastAsia="Times New Roman" w:cs="Arial"/>
                <w:color w:val="000000"/>
                <w:sz w:val="24"/>
                <w:szCs w:val="24"/>
                <w:lang w:val="es-MX" w:eastAsia="es-MX"/>
              </w:rPr>
            </w:pPr>
            <w:r w:rsidRPr="00D47C30">
              <w:rPr>
                <w:rFonts w:eastAsia="Times New Roman" w:cs="Arial"/>
                <w:color w:val="000000"/>
                <w:sz w:val="24"/>
                <w:szCs w:val="24"/>
                <w:lang w:val="es-MX" w:eastAsia="es-MX"/>
              </w:rPr>
              <w:t> </w:t>
            </w:r>
          </w:p>
        </w:tc>
        <w:tc>
          <w:tcPr>
            <w:tcW w:w="969" w:type="dxa"/>
            <w:tcBorders>
              <w:top w:val="single" w:sz="4" w:space="0" w:color="auto"/>
              <w:left w:val="nil"/>
              <w:bottom w:val="nil"/>
              <w:right w:val="single" w:sz="4" w:space="0" w:color="auto"/>
            </w:tcBorders>
            <w:shd w:val="clear" w:color="000000" w:fill="FFFFFF"/>
            <w:noWrap/>
            <w:hideMark/>
          </w:tcPr>
          <w:p w14:paraId="28F52B10"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648" w:type="dxa"/>
            <w:tcBorders>
              <w:top w:val="single" w:sz="4" w:space="0" w:color="auto"/>
              <w:left w:val="single" w:sz="4" w:space="0" w:color="auto"/>
              <w:bottom w:val="nil"/>
              <w:right w:val="single" w:sz="4" w:space="0" w:color="auto"/>
            </w:tcBorders>
            <w:shd w:val="clear" w:color="000000" w:fill="FFFFFF"/>
            <w:noWrap/>
            <w:hideMark/>
          </w:tcPr>
          <w:p w14:paraId="6081D822"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Sub-Total</w:t>
            </w:r>
          </w:p>
        </w:tc>
        <w:tc>
          <w:tcPr>
            <w:tcW w:w="1418" w:type="dxa"/>
            <w:tcBorders>
              <w:top w:val="single" w:sz="4" w:space="0" w:color="auto"/>
              <w:left w:val="single" w:sz="4" w:space="0" w:color="auto"/>
              <w:bottom w:val="nil"/>
              <w:right w:val="single" w:sz="4" w:space="0" w:color="auto"/>
            </w:tcBorders>
            <w:shd w:val="clear" w:color="000000" w:fill="FFFFFF"/>
            <w:noWrap/>
            <w:hideMark/>
          </w:tcPr>
          <w:p w14:paraId="704D6997" w14:textId="2C6ED7B3"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w:t>
            </w:r>
            <w:r w:rsidR="00BC4A54">
              <w:rPr>
                <w:rFonts w:eastAsia="Times New Roman" w:cs="Arial"/>
                <w:color w:val="000000"/>
                <w:sz w:val="20"/>
                <w:szCs w:val="20"/>
                <w:lang w:val="es-MX" w:eastAsia="es-MX"/>
              </w:rPr>
              <w:t>263</w:t>
            </w:r>
            <w:r w:rsidRPr="00D47C30">
              <w:rPr>
                <w:rFonts w:eastAsia="Times New Roman" w:cs="Arial"/>
                <w:color w:val="000000"/>
                <w:sz w:val="20"/>
                <w:szCs w:val="20"/>
                <w:lang w:val="es-MX" w:eastAsia="es-MX"/>
              </w:rPr>
              <w:t>.</w:t>
            </w:r>
            <w:r w:rsidR="00BC4A54">
              <w:rPr>
                <w:rFonts w:eastAsia="Times New Roman" w:cs="Arial"/>
                <w:color w:val="000000"/>
                <w:sz w:val="20"/>
                <w:szCs w:val="20"/>
                <w:lang w:val="es-MX" w:eastAsia="es-MX"/>
              </w:rPr>
              <w:t>50</w:t>
            </w:r>
            <w:r w:rsidRPr="00D47C30">
              <w:rPr>
                <w:rFonts w:eastAsia="Times New Roman" w:cs="Arial"/>
                <w:color w:val="000000"/>
                <w:sz w:val="20"/>
                <w:szCs w:val="20"/>
                <w:lang w:val="es-MX" w:eastAsia="es-MX"/>
              </w:rPr>
              <w:t xml:space="preserve"> </w:t>
            </w:r>
          </w:p>
        </w:tc>
      </w:tr>
      <w:tr w:rsidR="00D47C30" w:rsidRPr="00D47C30" w14:paraId="75BAE488" w14:textId="77777777" w:rsidTr="005A1890">
        <w:trPr>
          <w:trHeight w:val="330"/>
        </w:trPr>
        <w:tc>
          <w:tcPr>
            <w:tcW w:w="4744" w:type="dxa"/>
            <w:tcBorders>
              <w:top w:val="nil"/>
              <w:left w:val="nil"/>
              <w:bottom w:val="nil"/>
              <w:right w:val="nil"/>
            </w:tcBorders>
            <w:shd w:val="clear" w:color="000000" w:fill="FFFFFF"/>
            <w:noWrap/>
            <w:hideMark/>
          </w:tcPr>
          <w:p w14:paraId="675ECB5E" w14:textId="77777777" w:rsidR="00D47C30" w:rsidRPr="00D47C30" w:rsidRDefault="00D47C30" w:rsidP="00D47C30">
            <w:pPr>
              <w:spacing w:after="0" w:line="240" w:lineRule="auto"/>
              <w:rPr>
                <w:rFonts w:eastAsia="Times New Roman" w:cs="Arial"/>
                <w:color w:val="000000"/>
                <w:sz w:val="24"/>
                <w:szCs w:val="24"/>
                <w:lang w:val="es-MX" w:eastAsia="es-MX"/>
              </w:rPr>
            </w:pPr>
            <w:r w:rsidRPr="00D47C30">
              <w:rPr>
                <w:rFonts w:eastAsia="Times New Roman" w:cs="Arial"/>
                <w:color w:val="000000"/>
                <w:sz w:val="24"/>
                <w:szCs w:val="24"/>
                <w:lang w:val="es-MX" w:eastAsia="es-MX"/>
              </w:rPr>
              <w:t> </w:t>
            </w:r>
          </w:p>
        </w:tc>
        <w:tc>
          <w:tcPr>
            <w:tcW w:w="969" w:type="dxa"/>
            <w:tcBorders>
              <w:top w:val="nil"/>
              <w:left w:val="nil"/>
              <w:bottom w:val="nil"/>
              <w:right w:val="single" w:sz="4" w:space="0" w:color="auto"/>
            </w:tcBorders>
            <w:shd w:val="clear" w:color="000000" w:fill="FFFFFF"/>
            <w:noWrap/>
            <w:hideMark/>
          </w:tcPr>
          <w:p w14:paraId="3AACD4AD"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648" w:type="dxa"/>
            <w:tcBorders>
              <w:top w:val="nil"/>
              <w:left w:val="single" w:sz="4" w:space="0" w:color="auto"/>
              <w:bottom w:val="nil"/>
              <w:right w:val="single" w:sz="4" w:space="0" w:color="auto"/>
            </w:tcBorders>
            <w:shd w:val="clear" w:color="000000" w:fill="FFFFFF"/>
            <w:noWrap/>
            <w:hideMark/>
          </w:tcPr>
          <w:p w14:paraId="1367D089"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Descuento</w:t>
            </w:r>
          </w:p>
        </w:tc>
        <w:tc>
          <w:tcPr>
            <w:tcW w:w="1418" w:type="dxa"/>
            <w:tcBorders>
              <w:top w:val="nil"/>
              <w:left w:val="single" w:sz="4" w:space="0" w:color="auto"/>
              <w:bottom w:val="nil"/>
              <w:right w:val="single" w:sz="4" w:space="0" w:color="auto"/>
            </w:tcBorders>
            <w:shd w:val="clear" w:color="000000" w:fill="FFFFFF"/>
            <w:noWrap/>
            <w:hideMark/>
          </w:tcPr>
          <w:p w14:paraId="10B7C986"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25.00 </w:t>
            </w:r>
          </w:p>
        </w:tc>
      </w:tr>
      <w:tr w:rsidR="00D47C30" w:rsidRPr="00D47C30" w14:paraId="66652DFE" w14:textId="77777777" w:rsidTr="005A1890">
        <w:trPr>
          <w:trHeight w:val="315"/>
        </w:trPr>
        <w:tc>
          <w:tcPr>
            <w:tcW w:w="4744" w:type="dxa"/>
            <w:tcBorders>
              <w:top w:val="nil"/>
              <w:left w:val="nil"/>
              <w:bottom w:val="nil"/>
              <w:right w:val="nil"/>
            </w:tcBorders>
            <w:shd w:val="clear" w:color="000000" w:fill="FFFFFF"/>
            <w:noWrap/>
            <w:hideMark/>
          </w:tcPr>
          <w:p w14:paraId="1DDE20DB"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969" w:type="dxa"/>
            <w:tcBorders>
              <w:top w:val="nil"/>
              <w:left w:val="nil"/>
              <w:bottom w:val="nil"/>
              <w:right w:val="single" w:sz="4" w:space="0" w:color="auto"/>
            </w:tcBorders>
            <w:shd w:val="clear" w:color="000000" w:fill="FFFFFF"/>
            <w:noWrap/>
            <w:hideMark/>
          </w:tcPr>
          <w:p w14:paraId="6D9F3750"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648" w:type="dxa"/>
            <w:tcBorders>
              <w:top w:val="nil"/>
              <w:left w:val="single" w:sz="4" w:space="0" w:color="auto"/>
              <w:bottom w:val="single" w:sz="4" w:space="0" w:color="auto"/>
              <w:right w:val="single" w:sz="4" w:space="0" w:color="auto"/>
            </w:tcBorders>
            <w:shd w:val="clear" w:color="000000" w:fill="FFFFFF"/>
            <w:noWrap/>
            <w:hideMark/>
          </w:tcPr>
          <w:p w14:paraId="1019FC64"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IVA</w:t>
            </w:r>
          </w:p>
        </w:tc>
        <w:tc>
          <w:tcPr>
            <w:tcW w:w="1418" w:type="dxa"/>
            <w:tcBorders>
              <w:top w:val="nil"/>
              <w:left w:val="single" w:sz="4" w:space="0" w:color="auto"/>
              <w:bottom w:val="single" w:sz="4" w:space="0" w:color="auto"/>
              <w:right w:val="single" w:sz="4" w:space="0" w:color="auto"/>
            </w:tcBorders>
            <w:shd w:val="clear" w:color="000000" w:fill="FFFFFF"/>
            <w:noWrap/>
            <w:hideMark/>
          </w:tcPr>
          <w:p w14:paraId="4FF43369" w14:textId="7EF66D0D"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w:t>
            </w:r>
            <w:r w:rsidR="006049FF">
              <w:rPr>
                <w:rFonts w:eastAsia="Times New Roman" w:cs="Arial"/>
                <w:color w:val="000000"/>
                <w:sz w:val="20"/>
                <w:szCs w:val="20"/>
                <w:lang w:val="es-MX" w:eastAsia="es-MX"/>
              </w:rPr>
              <w:t>28</w:t>
            </w:r>
            <w:r w:rsidRPr="00D47C30">
              <w:rPr>
                <w:rFonts w:eastAsia="Times New Roman" w:cs="Arial"/>
                <w:color w:val="000000"/>
                <w:sz w:val="20"/>
                <w:szCs w:val="20"/>
                <w:lang w:val="es-MX" w:eastAsia="es-MX"/>
              </w:rPr>
              <w:t>.</w:t>
            </w:r>
            <w:r w:rsidR="006049FF">
              <w:rPr>
                <w:rFonts w:eastAsia="Times New Roman" w:cs="Arial"/>
                <w:color w:val="000000"/>
                <w:sz w:val="20"/>
                <w:szCs w:val="20"/>
                <w:lang w:val="es-MX" w:eastAsia="es-MX"/>
              </w:rPr>
              <w:t>62</w:t>
            </w:r>
            <w:r w:rsidRPr="00D47C30">
              <w:rPr>
                <w:rFonts w:eastAsia="Times New Roman" w:cs="Arial"/>
                <w:color w:val="000000"/>
                <w:sz w:val="20"/>
                <w:szCs w:val="20"/>
                <w:lang w:val="es-MX" w:eastAsia="es-MX"/>
              </w:rPr>
              <w:t xml:space="preserve"> </w:t>
            </w:r>
          </w:p>
        </w:tc>
      </w:tr>
      <w:tr w:rsidR="00D47C30" w:rsidRPr="00D47C30" w14:paraId="4C362E37" w14:textId="77777777" w:rsidTr="005A1890">
        <w:trPr>
          <w:trHeight w:val="315"/>
        </w:trPr>
        <w:tc>
          <w:tcPr>
            <w:tcW w:w="4744" w:type="dxa"/>
            <w:tcBorders>
              <w:top w:val="nil"/>
              <w:left w:val="nil"/>
              <w:bottom w:val="nil"/>
              <w:right w:val="nil"/>
            </w:tcBorders>
            <w:shd w:val="clear" w:color="000000" w:fill="FFFFFF"/>
            <w:noWrap/>
            <w:hideMark/>
          </w:tcPr>
          <w:p w14:paraId="52A243DC"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969" w:type="dxa"/>
            <w:tcBorders>
              <w:top w:val="nil"/>
              <w:left w:val="nil"/>
              <w:bottom w:val="nil"/>
              <w:right w:val="single" w:sz="4" w:space="0" w:color="auto"/>
            </w:tcBorders>
            <w:shd w:val="clear" w:color="000000" w:fill="FFFFFF"/>
            <w:noWrap/>
            <w:hideMark/>
          </w:tcPr>
          <w:p w14:paraId="36123FEA"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noWrap/>
            <w:hideMark/>
          </w:tcPr>
          <w:p w14:paraId="752ACA8C"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Total</w:t>
            </w:r>
          </w:p>
        </w:tc>
        <w:tc>
          <w:tcPr>
            <w:tcW w:w="1418" w:type="dxa"/>
            <w:tcBorders>
              <w:top w:val="single" w:sz="4" w:space="0" w:color="auto"/>
              <w:left w:val="single" w:sz="4" w:space="0" w:color="auto"/>
              <w:bottom w:val="single" w:sz="4" w:space="0" w:color="auto"/>
              <w:right w:val="single" w:sz="4" w:space="0" w:color="auto"/>
            </w:tcBorders>
            <w:shd w:val="clear" w:color="000000" w:fill="CCCCFF"/>
            <w:noWrap/>
            <w:hideMark/>
          </w:tcPr>
          <w:p w14:paraId="05A95533" w14:textId="3D3A3488" w:rsidR="00D47C30" w:rsidRPr="00D47C30" w:rsidRDefault="00D47C30" w:rsidP="00D47C30">
            <w:pPr>
              <w:spacing w:after="0" w:line="240" w:lineRule="auto"/>
              <w:jc w:val="center"/>
              <w:rPr>
                <w:rFonts w:eastAsia="Times New Roman" w:cs="Arial"/>
                <w:b/>
                <w:bCs/>
                <w:color w:val="000000"/>
                <w:sz w:val="20"/>
                <w:szCs w:val="20"/>
                <w:lang w:val="es-MX" w:eastAsia="es-MX"/>
              </w:rPr>
            </w:pPr>
            <w:r w:rsidRPr="00D47C30">
              <w:rPr>
                <w:rFonts w:eastAsia="Times New Roman" w:cs="Arial"/>
                <w:b/>
                <w:bCs/>
                <w:color w:val="000000"/>
                <w:sz w:val="20"/>
                <w:szCs w:val="20"/>
                <w:lang w:val="es-MX" w:eastAsia="es-MX"/>
              </w:rPr>
              <w:t xml:space="preserve"> $       </w:t>
            </w:r>
            <w:r w:rsidR="006049FF">
              <w:rPr>
                <w:rFonts w:eastAsia="Times New Roman" w:cs="Arial"/>
                <w:b/>
                <w:bCs/>
                <w:color w:val="000000"/>
                <w:sz w:val="20"/>
                <w:szCs w:val="20"/>
                <w:lang w:val="es-MX" w:eastAsia="es-MX"/>
              </w:rPr>
              <w:t>267</w:t>
            </w:r>
            <w:r w:rsidRPr="00D47C30">
              <w:rPr>
                <w:rFonts w:eastAsia="Times New Roman" w:cs="Arial"/>
                <w:b/>
                <w:bCs/>
                <w:color w:val="000000"/>
                <w:sz w:val="20"/>
                <w:szCs w:val="20"/>
                <w:lang w:val="es-MX" w:eastAsia="es-MX"/>
              </w:rPr>
              <w:t>.</w:t>
            </w:r>
            <w:r w:rsidR="006049FF">
              <w:rPr>
                <w:rFonts w:eastAsia="Times New Roman" w:cs="Arial"/>
                <w:b/>
                <w:bCs/>
                <w:color w:val="000000"/>
                <w:sz w:val="20"/>
                <w:szCs w:val="20"/>
                <w:lang w:val="es-MX" w:eastAsia="es-MX"/>
              </w:rPr>
              <w:t>12</w:t>
            </w:r>
            <w:r w:rsidRPr="00D47C30">
              <w:rPr>
                <w:rFonts w:eastAsia="Times New Roman" w:cs="Arial"/>
                <w:b/>
                <w:bCs/>
                <w:color w:val="000000"/>
                <w:sz w:val="20"/>
                <w:szCs w:val="20"/>
                <w:lang w:val="es-MX" w:eastAsia="es-MX"/>
              </w:rPr>
              <w:t xml:space="preserve"> </w:t>
            </w:r>
          </w:p>
        </w:tc>
      </w:tr>
    </w:tbl>
    <w:p w14:paraId="41C26F60" w14:textId="33F8E2DC" w:rsidR="001769E0" w:rsidRDefault="001769E0" w:rsidP="00D30806">
      <w:pPr>
        <w:pStyle w:val="Sansinterligne"/>
        <w:tabs>
          <w:tab w:val="left" w:pos="2160"/>
        </w:tabs>
        <w:ind w:right="4"/>
        <w:rPr>
          <w:rFonts w:asciiTheme="minorHAnsi" w:hAnsiTheme="minorHAnsi" w:cstheme="minorHAnsi"/>
          <w:b/>
        </w:rPr>
      </w:pPr>
      <w:r w:rsidRPr="00CD3588">
        <w:rPr>
          <w:rFonts w:asciiTheme="minorHAnsi" w:hAnsiTheme="minorHAnsi" w:cstheme="minorHAnsi"/>
          <w:b/>
        </w:rPr>
        <w:t>DESTRUCCIÓN:</w:t>
      </w:r>
    </w:p>
    <w:p w14:paraId="7C3FE15E" w14:textId="77777777" w:rsidR="00D47C30" w:rsidRPr="00CD3588" w:rsidRDefault="00D47C30" w:rsidP="00D30806">
      <w:pPr>
        <w:pStyle w:val="Sansinterligne"/>
        <w:tabs>
          <w:tab w:val="left" w:pos="2160"/>
        </w:tabs>
        <w:ind w:right="4"/>
        <w:rPr>
          <w:rFonts w:asciiTheme="minorHAnsi" w:hAnsiTheme="minorHAnsi" w:cstheme="minorHAnsi"/>
          <w:b/>
        </w:rPr>
      </w:pPr>
    </w:p>
    <w:tbl>
      <w:tblPr>
        <w:tblW w:w="8779" w:type="dxa"/>
        <w:tblCellMar>
          <w:left w:w="70" w:type="dxa"/>
          <w:right w:w="70" w:type="dxa"/>
        </w:tblCellMar>
        <w:tblLook w:val="04A0" w:firstRow="1" w:lastRow="0" w:firstColumn="1" w:lastColumn="0" w:noHBand="0" w:noVBand="1"/>
      </w:tblPr>
      <w:tblGrid>
        <w:gridCol w:w="3191"/>
        <w:gridCol w:w="1344"/>
        <w:gridCol w:w="2401"/>
        <w:gridCol w:w="1843"/>
      </w:tblGrid>
      <w:tr w:rsidR="00D47C30" w:rsidRPr="00D47C30" w14:paraId="76BD3274" w14:textId="77777777" w:rsidTr="00961739">
        <w:trPr>
          <w:trHeight w:val="315"/>
        </w:trPr>
        <w:tc>
          <w:tcPr>
            <w:tcW w:w="8779"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853825E"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Propuesta Económica  Destrucción de Archivos</w:t>
            </w:r>
          </w:p>
        </w:tc>
      </w:tr>
      <w:tr w:rsidR="00D47C30" w:rsidRPr="00D47C30" w14:paraId="74B778DB" w14:textId="77777777" w:rsidTr="00961739">
        <w:trPr>
          <w:trHeight w:val="315"/>
        </w:trPr>
        <w:tc>
          <w:tcPr>
            <w:tcW w:w="319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34571F8"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 xml:space="preserve">Descripción </w:t>
            </w:r>
          </w:p>
        </w:tc>
        <w:tc>
          <w:tcPr>
            <w:tcW w:w="134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A320B3D"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Volumen</w:t>
            </w:r>
          </w:p>
        </w:tc>
        <w:tc>
          <w:tcPr>
            <w:tcW w:w="2401"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CE5FC53" w14:textId="110E2836" w:rsidR="00D47C30" w:rsidRPr="00D47C30" w:rsidRDefault="00D47C30" w:rsidP="00D47C30">
            <w:pPr>
              <w:spacing w:after="0" w:line="240" w:lineRule="auto"/>
              <w:jc w:val="center"/>
              <w:rPr>
                <w:rFonts w:eastAsia="Times New Roman" w:cs="Arial"/>
                <w:b/>
                <w:bCs/>
                <w:color w:val="000000"/>
                <w:lang w:val="es-MX" w:eastAsia="es-MX"/>
              </w:rPr>
            </w:pPr>
            <w:r>
              <w:rPr>
                <w:rFonts w:eastAsia="Times New Roman" w:cs="Arial"/>
                <w:b/>
                <w:bCs/>
                <w:color w:val="000000"/>
                <w:lang w:val="es-MX" w:eastAsia="es-MX"/>
              </w:rPr>
              <w:t>Precio Unitario</w:t>
            </w:r>
          </w:p>
        </w:tc>
        <w:tc>
          <w:tcPr>
            <w:tcW w:w="184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7E0DDBD5" w14:textId="77777777" w:rsidR="00D47C30" w:rsidRPr="00D47C30" w:rsidRDefault="00D47C30" w:rsidP="00D47C30">
            <w:pPr>
              <w:spacing w:after="0" w:line="240" w:lineRule="auto"/>
              <w:jc w:val="center"/>
              <w:rPr>
                <w:rFonts w:eastAsia="Times New Roman" w:cs="Arial"/>
                <w:b/>
                <w:bCs/>
                <w:color w:val="000000"/>
                <w:lang w:val="es-MX" w:eastAsia="es-MX"/>
              </w:rPr>
            </w:pPr>
            <w:r w:rsidRPr="00D47C30">
              <w:rPr>
                <w:rFonts w:eastAsia="Times New Roman" w:cs="Arial"/>
                <w:b/>
                <w:bCs/>
                <w:color w:val="000000"/>
                <w:lang w:val="es-MX" w:eastAsia="es-MX"/>
              </w:rPr>
              <w:t>Precio Total</w:t>
            </w:r>
          </w:p>
        </w:tc>
      </w:tr>
      <w:tr w:rsidR="00D47C30" w:rsidRPr="00D47C30" w14:paraId="51A02A4D" w14:textId="77777777" w:rsidTr="00961739">
        <w:trPr>
          <w:trHeight w:val="270"/>
        </w:trPr>
        <w:tc>
          <w:tcPr>
            <w:tcW w:w="319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A45AC7"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Destrucción de Archivos</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3B4973"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450</w:t>
            </w:r>
          </w:p>
        </w:tc>
        <w:tc>
          <w:tcPr>
            <w:tcW w:w="24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7DB3B8"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2.30 </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6465BF"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1,035.00 </w:t>
            </w:r>
          </w:p>
        </w:tc>
      </w:tr>
      <w:tr w:rsidR="00D47C30" w:rsidRPr="00D47C30" w14:paraId="4377E79B" w14:textId="77777777" w:rsidTr="00961739">
        <w:trPr>
          <w:trHeight w:val="300"/>
        </w:trPr>
        <w:tc>
          <w:tcPr>
            <w:tcW w:w="3191" w:type="dxa"/>
            <w:tcBorders>
              <w:top w:val="single" w:sz="4" w:space="0" w:color="auto"/>
              <w:left w:val="nil"/>
              <w:bottom w:val="nil"/>
              <w:right w:val="nil"/>
            </w:tcBorders>
            <w:shd w:val="clear" w:color="000000" w:fill="FFFFFF"/>
            <w:noWrap/>
            <w:vAlign w:val="bottom"/>
            <w:hideMark/>
          </w:tcPr>
          <w:p w14:paraId="0883A49E"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lastRenderedPageBreak/>
              <w:t> </w:t>
            </w:r>
          </w:p>
        </w:tc>
        <w:tc>
          <w:tcPr>
            <w:tcW w:w="1344" w:type="dxa"/>
            <w:tcBorders>
              <w:top w:val="single" w:sz="4" w:space="0" w:color="auto"/>
              <w:left w:val="nil"/>
              <w:bottom w:val="nil"/>
              <w:right w:val="single" w:sz="4" w:space="0" w:color="auto"/>
            </w:tcBorders>
            <w:shd w:val="clear" w:color="000000" w:fill="FFFFFF"/>
            <w:noWrap/>
            <w:vAlign w:val="bottom"/>
            <w:hideMark/>
          </w:tcPr>
          <w:p w14:paraId="3D4EF04E"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2401" w:type="dxa"/>
            <w:tcBorders>
              <w:top w:val="single" w:sz="4" w:space="0" w:color="auto"/>
              <w:left w:val="single" w:sz="4" w:space="0" w:color="auto"/>
              <w:bottom w:val="nil"/>
              <w:right w:val="single" w:sz="4" w:space="0" w:color="auto"/>
            </w:tcBorders>
            <w:shd w:val="clear" w:color="000000" w:fill="FFFFFF"/>
            <w:noWrap/>
            <w:vAlign w:val="bottom"/>
            <w:hideMark/>
          </w:tcPr>
          <w:p w14:paraId="1865AEF0"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Sub-Total</w:t>
            </w:r>
          </w:p>
        </w:tc>
        <w:tc>
          <w:tcPr>
            <w:tcW w:w="1843" w:type="dxa"/>
            <w:tcBorders>
              <w:top w:val="single" w:sz="4" w:space="0" w:color="auto"/>
              <w:left w:val="single" w:sz="4" w:space="0" w:color="auto"/>
              <w:bottom w:val="nil"/>
              <w:right w:val="single" w:sz="4" w:space="0" w:color="auto"/>
            </w:tcBorders>
            <w:shd w:val="clear" w:color="000000" w:fill="FFFFFF"/>
            <w:noWrap/>
            <w:vAlign w:val="bottom"/>
            <w:hideMark/>
          </w:tcPr>
          <w:p w14:paraId="0FF4F56C"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1,035.00 </w:t>
            </w:r>
          </w:p>
        </w:tc>
      </w:tr>
      <w:tr w:rsidR="00D47C30" w:rsidRPr="00D47C30" w14:paraId="0F0D03A3" w14:textId="77777777" w:rsidTr="00961739">
        <w:trPr>
          <w:trHeight w:val="315"/>
        </w:trPr>
        <w:tc>
          <w:tcPr>
            <w:tcW w:w="3191" w:type="dxa"/>
            <w:tcBorders>
              <w:top w:val="nil"/>
              <w:left w:val="nil"/>
              <w:bottom w:val="nil"/>
              <w:right w:val="nil"/>
            </w:tcBorders>
            <w:shd w:val="clear" w:color="000000" w:fill="FFFFFF"/>
            <w:noWrap/>
            <w:vAlign w:val="bottom"/>
            <w:hideMark/>
          </w:tcPr>
          <w:p w14:paraId="69FD0810"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1344" w:type="dxa"/>
            <w:tcBorders>
              <w:top w:val="nil"/>
              <w:left w:val="nil"/>
              <w:bottom w:val="nil"/>
              <w:right w:val="single" w:sz="4" w:space="0" w:color="auto"/>
            </w:tcBorders>
            <w:shd w:val="clear" w:color="000000" w:fill="FFFFFF"/>
            <w:noWrap/>
            <w:vAlign w:val="bottom"/>
            <w:hideMark/>
          </w:tcPr>
          <w:p w14:paraId="2B2B3717"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2401" w:type="dxa"/>
            <w:tcBorders>
              <w:top w:val="nil"/>
              <w:left w:val="single" w:sz="4" w:space="0" w:color="auto"/>
              <w:bottom w:val="single" w:sz="4" w:space="0" w:color="auto"/>
              <w:right w:val="single" w:sz="4" w:space="0" w:color="auto"/>
            </w:tcBorders>
            <w:shd w:val="clear" w:color="000000" w:fill="FFFFFF"/>
            <w:noWrap/>
            <w:vAlign w:val="bottom"/>
            <w:hideMark/>
          </w:tcPr>
          <w:p w14:paraId="33ED28B3"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IVA</w:t>
            </w:r>
          </w:p>
        </w:tc>
        <w:tc>
          <w:tcPr>
            <w:tcW w:w="1843" w:type="dxa"/>
            <w:tcBorders>
              <w:top w:val="nil"/>
              <w:left w:val="single" w:sz="4" w:space="0" w:color="auto"/>
              <w:bottom w:val="single" w:sz="4" w:space="0" w:color="auto"/>
              <w:right w:val="single" w:sz="4" w:space="0" w:color="auto"/>
            </w:tcBorders>
            <w:shd w:val="clear" w:color="000000" w:fill="FFFFFF"/>
            <w:noWrap/>
            <w:vAlign w:val="bottom"/>
            <w:hideMark/>
          </w:tcPr>
          <w:p w14:paraId="2C3F2F79" w14:textId="77777777" w:rsidR="00D47C30" w:rsidRPr="00D47C30" w:rsidRDefault="00D47C30" w:rsidP="00D47C30">
            <w:pPr>
              <w:spacing w:after="0" w:line="240" w:lineRule="auto"/>
              <w:jc w:val="center"/>
              <w:rPr>
                <w:rFonts w:eastAsia="Times New Roman" w:cs="Arial"/>
                <w:color w:val="000000"/>
                <w:sz w:val="20"/>
                <w:szCs w:val="20"/>
                <w:lang w:val="es-MX" w:eastAsia="es-MX"/>
              </w:rPr>
            </w:pPr>
            <w:r w:rsidRPr="00D47C30">
              <w:rPr>
                <w:rFonts w:eastAsia="Times New Roman" w:cs="Arial"/>
                <w:color w:val="000000"/>
                <w:sz w:val="20"/>
                <w:szCs w:val="20"/>
                <w:lang w:val="es-MX" w:eastAsia="es-MX"/>
              </w:rPr>
              <w:t xml:space="preserve"> $       124.20 </w:t>
            </w:r>
          </w:p>
        </w:tc>
      </w:tr>
      <w:tr w:rsidR="00D47C30" w:rsidRPr="00D47C30" w14:paraId="1C2CC2F5" w14:textId="77777777" w:rsidTr="00961739">
        <w:trPr>
          <w:trHeight w:val="330"/>
        </w:trPr>
        <w:tc>
          <w:tcPr>
            <w:tcW w:w="3191" w:type="dxa"/>
            <w:tcBorders>
              <w:top w:val="nil"/>
              <w:left w:val="nil"/>
              <w:bottom w:val="nil"/>
              <w:right w:val="nil"/>
            </w:tcBorders>
            <w:shd w:val="clear" w:color="000000" w:fill="FFFFFF"/>
            <w:noWrap/>
            <w:vAlign w:val="bottom"/>
            <w:hideMark/>
          </w:tcPr>
          <w:p w14:paraId="01512D0E" w14:textId="77777777" w:rsidR="00D47C30" w:rsidRPr="00D47C30" w:rsidRDefault="00D47C30" w:rsidP="00D47C30">
            <w:pPr>
              <w:spacing w:after="0" w:line="240" w:lineRule="auto"/>
              <w:rPr>
                <w:rFonts w:eastAsia="Times New Roman" w:cs="Arial"/>
                <w:b/>
                <w:bCs/>
                <w:color w:val="000000"/>
                <w:sz w:val="24"/>
                <w:szCs w:val="24"/>
                <w:lang w:val="es-MX" w:eastAsia="es-MX"/>
              </w:rPr>
            </w:pPr>
            <w:r w:rsidRPr="00D47C30">
              <w:rPr>
                <w:rFonts w:eastAsia="Times New Roman" w:cs="Arial"/>
                <w:b/>
                <w:bCs/>
                <w:color w:val="000000"/>
                <w:sz w:val="24"/>
                <w:szCs w:val="24"/>
                <w:lang w:val="es-MX" w:eastAsia="es-MX"/>
              </w:rPr>
              <w:t> </w:t>
            </w:r>
          </w:p>
        </w:tc>
        <w:tc>
          <w:tcPr>
            <w:tcW w:w="1344" w:type="dxa"/>
            <w:tcBorders>
              <w:top w:val="nil"/>
              <w:left w:val="nil"/>
              <w:bottom w:val="nil"/>
              <w:right w:val="single" w:sz="4" w:space="0" w:color="auto"/>
            </w:tcBorders>
            <w:shd w:val="clear" w:color="000000" w:fill="FFFFFF"/>
            <w:noWrap/>
            <w:vAlign w:val="bottom"/>
            <w:hideMark/>
          </w:tcPr>
          <w:p w14:paraId="223A2557" w14:textId="77777777" w:rsidR="00D47C30" w:rsidRPr="00D47C30" w:rsidRDefault="00D47C30" w:rsidP="00D47C30">
            <w:pPr>
              <w:spacing w:after="0" w:line="240" w:lineRule="auto"/>
              <w:rPr>
                <w:rFonts w:eastAsia="Times New Roman" w:cs="Arial"/>
                <w:color w:val="000000"/>
                <w:lang w:val="es-MX" w:eastAsia="es-MX"/>
              </w:rPr>
            </w:pPr>
            <w:r w:rsidRPr="00D47C30">
              <w:rPr>
                <w:rFonts w:eastAsia="Times New Roman" w:cs="Arial"/>
                <w:color w:val="000000"/>
                <w:lang w:val="es-MX" w:eastAsia="es-MX"/>
              </w:rPr>
              <w:t> </w:t>
            </w:r>
          </w:p>
        </w:tc>
        <w:tc>
          <w:tcPr>
            <w:tcW w:w="24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B73760" w14:textId="77777777" w:rsidR="00D47C30" w:rsidRPr="00D47C30" w:rsidRDefault="00D47C30" w:rsidP="00D47C30">
            <w:pPr>
              <w:spacing w:after="0" w:line="240" w:lineRule="auto"/>
              <w:rPr>
                <w:rFonts w:eastAsia="Times New Roman" w:cs="Arial"/>
                <w:b/>
                <w:bCs/>
                <w:color w:val="000000"/>
                <w:lang w:val="es-MX" w:eastAsia="es-MX"/>
              </w:rPr>
            </w:pPr>
            <w:r w:rsidRPr="00D47C30">
              <w:rPr>
                <w:rFonts w:eastAsia="Times New Roman" w:cs="Arial"/>
                <w:b/>
                <w:bCs/>
                <w:color w:val="000000"/>
                <w:lang w:val="es-MX" w:eastAsia="es-MX"/>
              </w:rPr>
              <w:t>Total</w:t>
            </w:r>
          </w:p>
        </w:tc>
        <w:tc>
          <w:tcPr>
            <w:tcW w:w="1843"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2ED428C4" w14:textId="77777777" w:rsidR="00D47C30" w:rsidRPr="00D47C30" w:rsidRDefault="00D47C30" w:rsidP="00D47C30">
            <w:pPr>
              <w:spacing w:after="0" w:line="240" w:lineRule="auto"/>
              <w:jc w:val="center"/>
              <w:rPr>
                <w:rFonts w:eastAsia="Times New Roman" w:cs="Arial"/>
                <w:b/>
                <w:bCs/>
                <w:color w:val="000000"/>
                <w:sz w:val="20"/>
                <w:szCs w:val="20"/>
                <w:lang w:val="es-MX" w:eastAsia="es-MX"/>
              </w:rPr>
            </w:pPr>
            <w:r w:rsidRPr="00D47C30">
              <w:rPr>
                <w:rFonts w:eastAsia="Times New Roman" w:cs="Arial"/>
                <w:b/>
                <w:bCs/>
                <w:color w:val="000000"/>
                <w:sz w:val="20"/>
                <w:szCs w:val="20"/>
                <w:lang w:val="es-MX" w:eastAsia="es-MX"/>
              </w:rPr>
              <w:t xml:space="preserve"> $   1,159.20 </w:t>
            </w:r>
          </w:p>
        </w:tc>
      </w:tr>
    </w:tbl>
    <w:p w14:paraId="3F21579D" w14:textId="77777777" w:rsidR="00B636B8" w:rsidRPr="00CD3588" w:rsidRDefault="00B636B8" w:rsidP="00B636B8">
      <w:pPr>
        <w:pStyle w:val="Sansinterligne"/>
        <w:jc w:val="both"/>
        <w:rPr>
          <w:rFonts w:asciiTheme="minorHAnsi" w:hAnsiTheme="minorHAnsi" w:cstheme="minorHAnsi"/>
          <w:b/>
          <w:szCs w:val="24"/>
        </w:rPr>
      </w:pPr>
      <w:r w:rsidRPr="00CD3588">
        <w:rPr>
          <w:rFonts w:asciiTheme="minorHAnsi" w:hAnsiTheme="minorHAnsi" w:cstheme="minorHAnsi"/>
          <w:b/>
          <w:szCs w:val="24"/>
        </w:rPr>
        <w:t>Forma de Pago</w:t>
      </w:r>
    </w:p>
    <w:p w14:paraId="7D2AF713" w14:textId="77777777" w:rsidR="00B636B8" w:rsidRPr="00CD3588" w:rsidRDefault="00B636B8" w:rsidP="00B636B8">
      <w:pPr>
        <w:pStyle w:val="Sansinterligne"/>
        <w:jc w:val="both"/>
        <w:rPr>
          <w:rFonts w:asciiTheme="minorHAnsi" w:hAnsiTheme="minorHAnsi" w:cstheme="minorHAnsi"/>
          <w:b/>
          <w:szCs w:val="24"/>
        </w:rPr>
      </w:pPr>
    </w:p>
    <w:p w14:paraId="74559A52" w14:textId="2214FF72" w:rsidR="00B636B8" w:rsidRPr="00CD3588" w:rsidRDefault="00B636B8" w:rsidP="00B636B8">
      <w:pPr>
        <w:pStyle w:val="Sansinterligne"/>
        <w:numPr>
          <w:ilvl w:val="0"/>
          <w:numId w:val="14"/>
        </w:numPr>
        <w:jc w:val="both"/>
        <w:rPr>
          <w:rFonts w:asciiTheme="minorHAnsi" w:hAnsiTheme="minorHAnsi" w:cstheme="minorHAnsi"/>
          <w:b/>
          <w:szCs w:val="24"/>
        </w:rPr>
      </w:pPr>
      <w:r w:rsidRPr="00CD3588">
        <w:rPr>
          <w:rFonts w:asciiTheme="minorHAnsi" w:hAnsiTheme="minorHAnsi" w:cstheme="minorHAnsi"/>
          <w:b/>
          <w:szCs w:val="24"/>
        </w:rPr>
        <w:t xml:space="preserve">Inversión Inicial. - </w:t>
      </w:r>
      <w:r w:rsidRPr="00CD3588">
        <w:rPr>
          <w:rFonts w:asciiTheme="minorHAnsi" w:hAnsiTheme="minorHAnsi" w:cstheme="minorHAnsi"/>
          <w:szCs w:val="24"/>
        </w:rPr>
        <w:t>Se elaborar una Factura por el 100% la misma que será cancelada de la siguiente manera:</w:t>
      </w:r>
    </w:p>
    <w:p w14:paraId="23D3A850" w14:textId="77777777" w:rsidR="00B636B8" w:rsidRPr="00CD3588" w:rsidRDefault="00B636B8" w:rsidP="00B636B8">
      <w:pPr>
        <w:pStyle w:val="Sansinterligne"/>
        <w:numPr>
          <w:ilvl w:val="0"/>
          <w:numId w:val="13"/>
        </w:numPr>
        <w:jc w:val="both"/>
        <w:rPr>
          <w:rFonts w:asciiTheme="minorHAnsi" w:hAnsiTheme="minorHAnsi" w:cstheme="minorHAnsi"/>
          <w:b/>
          <w:szCs w:val="24"/>
        </w:rPr>
      </w:pPr>
      <w:r w:rsidRPr="00CD3588">
        <w:rPr>
          <w:rFonts w:asciiTheme="minorHAnsi" w:hAnsiTheme="minorHAnsi" w:cstheme="minorHAnsi"/>
          <w:b/>
          <w:szCs w:val="24"/>
        </w:rPr>
        <w:t>40% a la aceptación de la Oferta.</w:t>
      </w:r>
    </w:p>
    <w:p w14:paraId="40E0F503" w14:textId="77777777" w:rsidR="00B636B8" w:rsidRPr="00CD3588" w:rsidRDefault="00B636B8" w:rsidP="00B636B8">
      <w:pPr>
        <w:pStyle w:val="Sansinterligne"/>
        <w:numPr>
          <w:ilvl w:val="0"/>
          <w:numId w:val="13"/>
        </w:numPr>
        <w:jc w:val="both"/>
        <w:rPr>
          <w:rFonts w:asciiTheme="minorHAnsi" w:hAnsiTheme="minorHAnsi" w:cstheme="minorHAnsi"/>
          <w:b/>
          <w:szCs w:val="24"/>
        </w:rPr>
      </w:pPr>
      <w:r w:rsidRPr="00CD3588">
        <w:rPr>
          <w:rFonts w:asciiTheme="minorHAnsi" w:hAnsiTheme="minorHAnsi" w:cstheme="minorHAnsi"/>
          <w:b/>
          <w:szCs w:val="24"/>
        </w:rPr>
        <w:t>30 % a 30 días de haber empezado el Ordenamiento.</w:t>
      </w:r>
    </w:p>
    <w:p w14:paraId="3C1CEC9C" w14:textId="22C5E479" w:rsidR="00B636B8" w:rsidRPr="00CD3588" w:rsidRDefault="00B636B8" w:rsidP="00B636B8">
      <w:pPr>
        <w:pStyle w:val="Sansinterligne"/>
        <w:numPr>
          <w:ilvl w:val="0"/>
          <w:numId w:val="13"/>
        </w:numPr>
        <w:jc w:val="both"/>
        <w:rPr>
          <w:rFonts w:asciiTheme="minorHAnsi" w:hAnsiTheme="minorHAnsi" w:cstheme="minorHAnsi"/>
          <w:b/>
          <w:szCs w:val="24"/>
        </w:rPr>
      </w:pPr>
      <w:r w:rsidRPr="00CD3588">
        <w:rPr>
          <w:rFonts w:asciiTheme="minorHAnsi" w:hAnsiTheme="minorHAnsi" w:cstheme="minorHAnsi"/>
          <w:b/>
          <w:szCs w:val="24"/>
        </w:rPr>
        <w:t>30% a la finalización del Retiro.</w:t>
      </w:r>
    </w:p>
    <w:p w14:paraId="3CADF3AA" w14:textId="77777777" w:rsidR="00B636B8" w:rsidRPr="00CD3588" w:rsidRDefault="00B636B8" w:rsidP="00B636B8">
      <w:pPr>
        <w:pStyle w:val="Sansinterligne"/>
        <w:jc w:val="both"/>
        <w:rPr>
          <w:rFonts w:asciiTheme="minorHAnsi" w:hAnsiTheme="minorHAnsi" w:cstheme="minorHAnsi"/>
          <w:b/>
          <w:szCs w:val="24"/>
        </w:rPr>
      </w:pPr>
    </w:p>
    <w:p w14:paraId="7869962C" w14:textId="4FA48AB1" w:rsidR="00B636B8" w:rsidRPr="001560A5" w:rsidRDefault="00B636B8" w:rsidP="00B636B8">
      <w:pPr>
        <w:pStyle w:val="Sansinterligne"/>
        <w:numPr>
          <w:ilvl w:val="0"/>
          <w:numId w:val="14"/>
        </w:numPr>
        <w:jc w:val="both"/>
        <w:rPr>
          <w:rFonts w:asciiTheme="minorHAnsi" w:hAnsiTheme="minorHAnsi" w:cstheme="minorHAnsi"/>
          <w:b/>
          <w:szCs w:val="24"/>
        </w:rPr>
      </w:pPr>
      <w:r w:rsidRPr="00CD3588">
        <w:rPr>
          <w:rFonts w:asciiTheme="minorHAnsi" w:hAnsiTheme="minorHAnsi" w:cstheme="minorHAnsi"/>
          <w:b/>
          <w:szCs w:val="24"/>
        </w:rPr>
        <w:t xml:space="preserve">Inversión Mensual. - </w:t>
      </w:r>
      <w:r w:rsidRPr="00CD3588">
        <w:rPr>
          <w:rFonts w:asciiTheme="minorHAnsi" w:hAnsiTheme="minorHAnsi" w:cstheme="minorHAnsi"/>
          <w:szCs w:val="24"/>
        </w:rPr>
        <w:t>La factura se emite cada quince días por la cantidad de cajas en custodias y Servicios Solicitados a DataSolutions.</w:t>
      </w:r>
    </w:p>
    <w:p w14:paraId="4822C2AE" w14:textId="55AAEAB5" w:rsidR="001560A5" w:rsidRPr="00CD3588" w:rsidRDefault="0055292F" w:rsidP="001560A5">
      <w:pPr>
        <w:pStyle w:val="Sansinterligne"/>
        <w:numPr>
          <w:ilvl w:val="0"/>
          <w:numId w:val="14"/>
        </w:numPr>
        <w:jc w:val="both"/>
        <w:rPr>
          <w:rFonts w:asciiTheme="minorHAnsi" w:hAnsiTheme="minorHAnsi" w:cstheme="minorHAnsi"/>
          <w:b/>
          <w:szCs w:val="24"/>
        </w:rPr>
      </w:pPr>
      <w:r>
        <w:rPr>
          <w:rFonts w:asciiTheme="minorHAnsi" w:hAnsiTheme="minorHAnsi" w:cstheme="minorHAnsi"/>
          <w:b/>
          <w:szCs w:val="24"/>
        </w:rPr>
        <w:t>Destrucción de Archivos</w:t>
      </w:r>
      <w:r w:rsidR="001560A5" w:rsidRPr="00CD3588">
        <w:rPr>
          <w:rFonts w:asciiTheme="minorHAnsi" w:hAnsiTheme="minorHAnsi" w:cstheme="minorHAnsi"/>
          <w:b/>
          <w:szCs w:val="24"/>
        </w:rPr>
        <w:t xml:space="preserve">. - </w:t>
      </w:r>
      <w:r w:rsidR="001560A5" w:rsidRPr="00CD3588">
        <w:rPr>
          <w:rFonts w:asciiTheme="minorHAnsi" w:hAnsiTheme="minorHAnsi" w:cstheme="minorHAnsi"/>
          <w:szCs w:val="24"/>
        </w:rPr>
        <w:t>Se elaborar una Factura por el 100% la misma que será cancelada de la siguiente manera:</w:t>
      </w:r>
    </w:p>
    <w:p w14:paraId="78936CE4" w14:textId="77777777" w:rsidR="001560A5" w:rsidRPr="00CD3588" w:rsidRDefault="001560A5" w:rsidP="001560A5">
      <w:pPr>
        <w:pStyle w:val="Sansinterligne"/>
        <w:numPr>
          <w:ilvl w:val="0"/>
          <w:numId w:val="13"/>
        </w:numPr>
        <w:jc w:val="both"/>
        <w:rPr>
          <w:rFonts w:asciiTheme="minorHAnsi" w:hAnsiTheme="minorHAnsi" w:cstheme="minorHAnsi"/>
          <w:b/>
          <w:szCs w:val="24"/>
        </w:rPr>
      </w:pPr>
      <w:r w:rsidRPr="00CD3588">
        <w:rPr>
          <w:rFonts w:asciiTheme="minorHAnsi" w:hAnsiTheme="minorHAnsi" w:cstheme="minorHAnsi"/>
          <w:b/>
          <w:szCs w:val="24"/>
        </w:rPr>
        <w:t>40% a la aceptación de la Oferta.</w:t>
      </w:r>
    </w:p>
    <w:p w14:paraId="27003081" w14:textId="59C3A9D1" w:rsidR="0055292F" w:rsidRDefault="001560A5" w:rsidP="0055292F">
      <w:pPr>
        <w:pStyle w:val="Sansinterligne"/>
        <w:numPr>
          <w:ilvl w:val="0"/>
          <w:numId w:val="13"/>
        </w:numPr>
        <w:jc w:val="both"/>
        <w:rPr>
          <w:rFonts w:asciiTheme="minorHAnsi" w:hAnsiTheme="minorHAnsi" w:cstheme="minorHAnsi"/>
          <w:b/>
          <w:szCs w:val="24"/>
        </w:rPr>
      </w:pPr>
      <w:r w:rsidRPr="00CD3588">
        <w:rPr>
          <w:rFonts w:asciiTheme="minorHAnsi" w:hAnsiTheme="minorHAnsi" w:cstheme="minorHAnsi"/>
          <w:b/>
          <w:szCs w:val="24"/>
        </w:rPr>
        <w:t xml:space="preserve">30 % a 30 días de haber empezado </w:t>
      </w:r>
      <w:r w:rsidR="0055292F">
        <w:rPr>
          <w:rFonts w:asciiTheme="minorHAnsi" w:hAnsiTheme="minorHAnsi" w:cstheme="minorHAnsi"/>
          <w:b/>
          <w:szCs w:val="24"/>
        </w:rPr>
        <w:t>la Destrucción</w:t>
      </w:r>
      <w:r w:rsidRPr="00CD3588">
        <w:rPr>
          <w:rFonts w:asciiTheme="minorHAnsi" w:hAnsiTheme="minorHAnsi" w:cstheme="minorHAnsi"/>
          <w:b/>
          <w:szCs w:val="24"/>
        </w:rPr>
        <w:t>.</w:t>
      </w:r>
    </w:p>
    <w:p w14:paraId="76697E64" w14:textId="701B789C" w:rsidR="001560A5" w:rsidRPr="0055292F" w:rsidRDefault="001560A5" w:rsidP="0055292F">
      <w:pPr>
        <w:pStyle w:val="Sansinterligne"/>
        <w:numPr>
          <w:ilvl w:val="0"/>
          <w:numId w:val="13"/>
        </w:numPr>
        <w:jc w:val="both"/>
        <w:rPr>
          <w:rFonts w:asciiTheme="minorHAnsi" w:hAnsiTheme="minorHAnsi" w:cstheme="minorHAnsi"/>
          <w:b/>
          <w:szCs w:val="24"/>
        </w:rPr>
      </w:pPr>
      <w:r w:rsidRPr="0055292F">
        <w:rPr>
          <w:rFonts w:asciiTheme="minorHAnsi" w:hAnsiTheme="minorHAnsi" w:cstheme="minorHAnsi"/>
          <w:b/>
          <w:szCs w:val="24"/>
        </w:rPr>
        <w:t xml:space="preserve">30% a la </w:t>
      </w:r>
      <w:r w:rsidR="0055292F">
        <w:rPr>
          <w:rFonts w:asciiTheme="minorHAnsi" w:hAnsiTheme="minorHAnsi" w:cstheme="minorHAnsi"/>
          <w:b/>
          <w:szCs w:val="24"/>
        </w:rPr>
        <w:t>entrega de certificado</w:t>
      </w:r>
      <w:r w:rsidRPr="0055292F">
        <w:rPr>
          <w:rFonts w:asciiTheme="minorHAnsi" w:hAnsiTheme="minorHAnsi" w:cstheme="minorHAnsi"/>
          <w:b/>
          <w:szCs w:val="24"/>
        </w:rPr>
        <w:t>.</w:t>
      </w:r>
    </w:p>
    <w:p w14:paraId="05B318E3" w14:textId="52DB1DE5" w:rsidR="00B636B8" w:rsidRDefault="00B636B8" w:rsidP="00B636B8">
      <w:pPr>
        <w:pStyle w:val="Sansinterligne"/>
        <w:jc w:val="both"/>
        <w:rPr>
          <w:rFonts w:asciiTheme="minorHAnsi" w:hAnsiTheme="minorHAnsi" w:cstheme="minorHAnsi"/>
          <w:b/>
          <w:szCs w:val="24"/>
        </w:rPr>
      </w:pPr>
    </w:p>
    <w:p w14:paraId="00D7CD04" w14:textId="45E9D284" w:rsidR="009D611C" w:rsidRDefault="006C64AA" w:rsidP="00B636B8">
      <w:pPr>
        <w:pStyle w:val="Sansinterligne"/>
        <w:jc w:val="center"/>
        <w:rPr>
          <w:rFonts w:asciiTheme="minorHAnsi" w:hAnsiTheme="minorHAnsi" w:cstheme="minorHAnsi"/>
          <w:b/>
          <w:sz w:val="28"/>
          <w:szCs w:val="28"/>
        </w:rPr>
      </w:pPr>
      <w:r>
        <w:rPr>
          <w:rFonts w:asciiTheme="minorHAnsi" w:hAnsiTheme="minorHAnsi" w:cstheme="minorHAnsi"/>
          <w:b/>
          <w:sz w:val="28"/>
          <w:szCs w:val="28"/>
        </w:rPr>
        <w:t>RELACION COSTO BENEFICIO</w:t>
      </w:r>
    </w:p>
    <w:p w14:paraId="363DF156" w14:textId="49FA121B" w:rsidR="00926F04" w:rsidRDefault="00926F04" w:rsidP="00B636B8">
      <w:pPr>
        <w:pStyle w:val="Sansinterligne"/>
        <w:jc w:val="center"/>
        <w:rPr>
          <w:rFonts w:asciiTheme="minorHAnsi" w:hAnsiTheme="minorHAnsi" w:cstheme="minorHAnsi"/>
          <w:b/>
          <w:sz w:val="28"/>
          <w:szCs w:val="28"/>
        </w:rPr>
      </w:pPr>
    </w:p>
    <w:tbl>
      <w:tblPr>
        <w:tblW w:w="10827" w:type="dxa"/>
        <w:tblInd w:w="-714" w:type="dxa"/>
        <w:tblCellMar>
          <w:left w:w="70" w:type="dxa"/>
          <w:right w:w="70" w:type="dxa"/>
        </w:tblCellMar>
        <w:tblLook w:val="04A0" w:firstRow="1" w:lastRow="0" w:firstColumn="1" w:lastColumn="0" w:noHBand="0" w:noVBand="1"/>
      </w:tblPr>
      <w:tblGrid>
        <w:gridCol w:w="3544"/>
        <w:gridCol w:w="1418"/>
        <w:gridCol w:w="425"/>
        <w:gridCol w:w="4164"/>
        <w:gridCol w:w="1276"/>
      </w:tblGrid>
      <w:tr w:rsidR="00CB425A" w:rsidRPr="00967FC2" w14:paraId="3EEBD6F2" w14:textId="77777777" w:rsidTr="001773F2">
        <w:trPr>
          <w:trHeight w:val="278"/>
        </w:trPr>
        <w:tc>
          <w:tcPr>
            <w:tcW w:w="49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7F7EB9" w14:textId="77777777" w:rsidR="00967FC2" w:rsidRPr="00967FC2" w:rsidRDefault="00967FC2" w:rsidP="00967FC2">
            <w:pPr>
              <w:spacing w:after="0" w:line="240" w:lineRule="auto"/>
              <w:jc w:val="center"/>
              <w:rPr>
                <w:rFonts w:eastAsia="Times New Roman" w:cs="Calibri"/>
                <w:color w:val="000000"/>
                <w:lang w:eastAsia="es-EC"/>
              </w:rPr>
            </w:pPr>
            <w:r w:rsidRPr="00967FC2">
              <w:rPr>
                <w:rFonts w:eastAsia="Times New Roman" w:cs="Calibri"/>
                <w:color w:val="000000"/>
                <w:lang w:eastAsia="es-EC"/>
              </w:rPr>
              <w:t>CELISTICS INTELLIGENT LOGITICS</w:t>
            </w:r>
          </w:p>
        </w:tc>
        <w:tc>
          <w:tcPr>
            <w:tcW w:w="425" w:type="dxa"/>
            <w:tcBorders>
              <w:top w:val="nil"/>
              <w:left w:val="nil"/>
              <w:bottom w:val="nil"/>
              <w:right w:val="nil"/>
            </w:tcBorders>
            <w:shd w:val="clear" w:color="auto" w:fill="auto"/>
            <w:noWrap/>
            <w:vAlign w:val="bottom"/>
            <w:hideMark/>
          </w:tcPr>
          <w:p w14:paraId="642D2951" w14:textId="77777777" w:rsidR="00967FC2" w:rsidRPr="00967FC2" w:rsidRDefault="00967FC2" w:rsidP="00967FC2">
            <w:pPr>
              <w:spacing w:after="0" w:line="240" w:lineRule="auto"/>
              <w:jc w:val="center"/>
              <w:rPr>
                <w:rFonts w:eastAsia="Times New Roman" w:cs="Calibri"/>
                <w:color w:val="000000"/>
                <w:lang w:eastAsia="es-EC"/>
              </w:rPr>
            </w:pPr>
          </w:p>
        </w:tc>
        <w:tc>
          <w:tcPr>
            <w:tcW w:w="5440" w:type="dxa"/>
            <w:gridSpan w:val="2"/>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3396E56A" w14:textId="77777777" w:rsidR="00967FC2" w:rsidRPr="00967FC2" w:rsidRDefault="00967FC2" w:rsidP="00967FC2">
            <w:pPr>
              <w:spacing w:after="0" w:line="240" w:lineRule="auto"/>
              <w:jc w:val="center"/>
              <w:rPr>
                <w:rFonts w:eastAsia="Times New Roman" w:cs="Calibri"/>
                <w:color w:val="000000"/>
                <w:lang w:eastAsia="es-EC"/>
              </w:rPr>
            </w:pPr>
            <w:r w:rsidRPr="00967FC2">
              <w:rPr>
                <w:rFonts w:eastAsia="Times New Roman" w:cs="Calibri"/>
                <w:color w:val="000000"/>
                <w:lang w:eastAsia="es-EC"/>
              </w:rPr>
              <w:t>DATASOLUTIONS S.A. INVERSION INICIAL</w:t>
            </w:r>
          </w:p>
        </w:tc>
      </w:tr>
      <w:tr w:rsidR="00CB425A" w:rsidRPr="00967FC2" w14:paraId="7095220C" w14:textId="77777777" w:rsidTr="001773F2">
        <w:trPr>
          <w:trHeight w:val="278"/>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78A1C7AB"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eastAsia="es-EC"/>
              </w:rPr>
              <w:t>COSTO DE BODEGA ACTUAL</w:t>
            </w:r>
          </w:p>
        </w:tc>
        <w:tc>
          <w:tcPr>
            <w:tcW w:w="1418" w:type="dxa"/>
            <w:tcBorders>
              <w:top w:val="nil"/>
              <w:left w:val="nil"/>
              <w:bottom w:val="single" w:sz="4" w:space="0" w:color="auto"/>
              <w:right w:val="single" w:sz="4" w:space="0" w:color="auto"/>
            </w:tcBorders>
            <w:shd w:val="clear" w:color="auto" w:fill="auto"/>
            <w:noWrap/>
            <w:vAlign w:val="bottom"/>
            <w:hideMark/>
          </w:tcPr>
          <w:p w14:paraId="7175EF71" w14:textId="1CFA6BB1" w:rsidR="00967FC2" w:rsidRPr="00967FC2" w:rsidRDefault="00967FC2" w:rsidP="00A577A8">
            <w:pPr>
              <w:spacing w:after="0" w:line="240" w:lineRule="auto"/>
              <w:jc w:val="right"/>
              <w:rPr>
                <w:rFonts w:eastAsia="Times New Roman" w:cs="Calibri"/>
                <w:color w:val="000000"/>
                <w:lang w:eastAsia="es-EC"/>
              </w:rPr>
            </w:pPr>
            <w:r w:rsidRPr="00967FC2">
              <w:rPr>
                <w:rFonts w:eastAsia="Times New Roman" w:cs="Calibri"/>
                <w:color w:val="000000"/>
                <w:lang w:eastAsia="es-EC"/>
              </w:rPr>
              <w:t xml:space="preserve"> $ </w:t>
            </w:r>
            <w:r w:rsidR="00144152">
              <w:rPr>
                <w:rFonts w:eastAsia="Times New Roman" w:cs="Calibri"/>
                <w:color w:val="000000"/>
                <w:lang w:eastAsia="es-EC"/>
              </w:rPr>
              <w:t xml:space="preserve">  </w:t>
            </w:r>
            <w:r w:rsidRPr="00967FC2">
              <w:rPr>
                <w:rFonts w:eastAsia="Times New Roman" w:cs="Calibri"/>
                <w:color w:val="000000"/>
                <w:lang w:eastAsia="es-EC"/>
              </w:rPr>
              <w:t xml:space="preserve">2,000.00 </w:t>
            </w:r>
          </w:p>
        </w:tc>
        <w:tc>
          <w:tcPr>
            <w:tcW w:w="425" w:type="dxa"/>
            <w:tcBorders>
              <w:top w:val="nil"/>
              <w:left w:val="nil"/>
              <w:bottom w:val="nil"/>
              <w:right w:val="nil"/>
            </w:tcBorders>
            <w:shd w:val="clear" w:color="auto" w:fill="auto"/>
            <w:noWrap/>
            <w:vAlign w:val="bottom"/>
            <w:hideMark/>
          </w:tcPr>
          <w:p w14:paraId="546FB9DC" w14:textId="77777777" w:rsidR="00967FC2" w:rsidRPr="00967FC2" w:rsidRDefault="00967FC2" w:rsidP="00967FC2">
            <w:pPr>
              <w:spacing w:after="0" w:line="240" w:lineRule="auto"/>
              <w:rPr>
                <w:rFonts w:eastAsia="Times New Roman" w:cs="Calibri"/>
                <w:color w:val="000000"/>
                <w:lang w:eastAsia="es-EC"/>
              </w:rPr>
            </w:pPr>
          </w:p>
        </w:tc>
        <w:tc>
          <w:tcPr>
            <w:tcW w:w="4164" w:type="dxa"/>
            <w:tcBorders>
              <w:top w:val="nil"/>
              <w:left w:val="single" w:sz="4" w:space="0" w:color="auto"/>
              <w:bottom w:val="single" w:sz="4" w:space="0" w:color="auto"/>
              <w:right w:val="single" w:sz="4" w:space="0" w:color="auto"/>
            </w:tcBorders>
            <w:shd w:val="clear" w:color="auto" w:fill="auto"/>
            <w:noWrap/>
            <w:vAlign w:val="bottom"/>
            <w:hideMark/>
          </w:tcPr>
          <w:p w14:paraId="5D3A17D8"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val="es-MX" w:eastAsia="es-EC"/>
              </w:rPr>
              <w:t>Kit de Almacenamiento costo por Caja</w:t>
            </w:r>
          </w:p>
        </w:tc>
        <w:tc>
          <w:tcPr>
            <w:tcW w:w="1276" w:type="dxa"/>
            <w:tcBorders>
              <w:top w:val="nil"/>
              <w:left w:val="nil"/>
              <w:bottom w:val="single" w:sz="4" w:space="0" w:color="auto"/>
              <w:right w:val="single" w:sz="4" w:space="0" w:color="auto"/>
            </w:tcBorders>
            <w:shd w:val="clear" w:color="auto" w:fill="auto"/>
            <w:noWrap/>
            <w:vAlign w:val="bottom"/>
            <w:hideMark/>
          </w:tcPr>
          <w:p w14:paraId="18B19B07"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eastAsia="es-EC"/>
              </w:rPr>
              <w:t xml:space="preserve"> $      792.00 </w:t>
            </w:r>
          </w:p>
        </w:tc>
      </w:tr>
      <w:tr w:rsidR="00CB425A" w:rsidRPr="00967FC2" w14:paraId="0B520AE7" w14:textId="77777777" w:rsidTr="001773F2">
        <w:trPr>
          <w:trHeight w:val="278"/>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244823A4"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eastAsia="es-EC"/>
              </w:rPr>
              <w:t>TIEMPO DE CUSTODIA EN MESES</w:t>
            </w:r>
          </w:p>
        </w:tc>
        <w:tc>
          <w:tcPr>
            <w:tcW w:w="1418" w:type="dxa"/>
            <w:tcBorders>
              <w:top w:val="nil"/>
              <w:left w:val="nil"/>
              <w:bottom w:val="single" w:sz="4" w:space="0" w:color="auto"/>
              <w:right w:val="single" w:sz="4" w:space="0" w:color="auto"/>
            </w:tcBorders>
            <w:shd w:val="clear" w:color="auto" w:fill="auto"/>
            <w:noWrap/>
            <w:vAlign w:val="bottom"/>
            <w:hideMark/>
          </w:tcPr>
          <w:p w14:paraId="7E8C1906" w14:textId="77777777" w:rsidR="00967FC2" w:rsidRPr="00967FC2" w:rsidRDefault="00967FC2" w:rsidP="00967FC2">
            <w:pPr>
              <w:spacing w:after="0" w:line="240" w:lineRule="auto"/>
              <w:jc w:val="right"/>
              <w:rPr>
                <w:rFonts w:eastAsia="Times New Roman" w:cs="Calibri"/>
                <w:color w:val="000000"/>
                <w:lang w:eastAsia="es-EC"/>
              </w:rPr>
            </w:pPr>
            <w:r w:rsidRPr="00967FC2">
              <w:rPr>
                <w:rFonts w:eastAsia="Times New Roman" w:cs="Calibri"/>
                <w:color w:val="000000"/>
                <w:lang w:eastAsia="es-EC"/>
              </w:rPr>
              <w:t>12</w:t>
            </w:r>
          </w:p>
        </w:tc>
        <w:tc>
          <w:tcPr>
            <w:tcW w:w="425" w:type="dxa"/>
            <w:tcBorders>
              <w:top w:val="nil"/>
              <w:left w:val="nil"/>
              <w:bottom w:val="nil"/>
              <w:right w:val="nil"/>
            </w:tcBorders>
            <w:shd w:val="clear" w:color="auto" w:fill="auto"/>
            <w:noWrap/>
            <w:vAlign w:val="bottom"/>
            <w:hideMark/>
          </w:tcPr>
          <w:p w14:paraId="5FA90233" w14:textId="77777777" w:rsidR="00967FC2" w:rsidRPr="00967FC2" w:rsidRDefault="00967FC2" w:rsidP="00967FC2">
            <w:pPr>
              <w:spacing w:after="0" w:line="240" w:lineRule="auto"/>
              <w:jc w:val="right"/>
              <w:rPr>
                <w:rFonts w:eastAsia="Times New Roman" w:cs="Calibri"/>
                <w:color w:val="000000"/>
                <w:lang w:eastAsia="es-EC"/>
              </w:rPr>
            </w:pPr>
          </w:p>
        </w:tc>
        <w:tc>
          <w:tcPr>
            <w:tcW w:w="4164" w:type="dxa"/>
            <w:tcBorders>
              <w:top w:val="nil"/>
              <w:left w:val="single" w:sz="4" w:space="0" w:color="auto"/>
              <w:bottom w:val="single" w:sz="4" w:space="0" w:color="auto"/>
              <w:right w:val="single" w:sz="4" w:space="0" w:color="auto"/>
            </w:tcBorders>
            <w:shd w:val="clear" w:color="auto" w:fill="auto"/>
            <w:noWrap/>
            <w:vAlign w:val="bottom"/>
            <w:hideMark/>
          </w:tcPr>
          <w:p w14:paraId="71C644A7"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val="es-MX" w:eastAsia="es-EC"/>
              </w:rPr>
              <w:t>Ordenamiento e Indexación Normal</w:t>
            </w:r>
          </w:p>
        </w:tc>
        <w:tc>
          <w:tcPr>
            <w:tcW w:w="1276" w:type="dxa"/>
            <w:tcBorders>
              <w:top w:val="nil"/>
              <w:left w:val="nil"/>
              <w:bottom w:val="single" w:sz="4" w:space="0" w:color="auto"/>
              <w:right w:val="single" w:sz="4" w:space="0" w:color="auto"/>
            </w:tcBorders>
            <w:shd w:val="clear" w:color="auto" w:fill="auto"/>
            <w:noWrap/>
            <w:vAlign w:val="bottom"/>
            <w:hideMark/>
          </w:tcPr>
          <w:p w14:paraId="5E44AA9C"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eastAsia="es-EC"/>
              </w:rPr>
              <w:t xml:space="preserve"> $      720.00 </w:t>
            </w:r>
          </w:p>
        </w:tc>
      </w:tr>
      <w:tr w:rsidR="00CB425A" w:rsidRPr="00967FC2" w14:paraId="479E3ED8" w14:textId="77777777" w:rsidTr="001773F2">
        <w:trPr>
          <w:trHeight w:val="278"/>
        </w:trPr>
        <w:tc>
          <w:tcPr>
            <w:tcW w:w="3544" w:type="dxa"/>
            <w:tcBorders>
              <w:top w:val="nil"/>
              <w:left w:val="nil"/>
              <w:bottom w:val="nil"/>
              <w:right w:val="nil"/>
            </w:tcBorders>
            <w:shd w:val="clear" w:color="auto" w:fill="auto"/>
            <w:noWrap/>
            <w:vAlign w:val="bottom"/>
            <w:hideMark/>
          </w:tcPr>
          <w:p w14:paraId="6578E66E" w14:textId="77777777" w:rsidR="00967FC2" w:rsidRPr="00967FC2" w:rsidRDefault="00967FC2" w:rsidP="00967FC2">
            <w:pPr>
              <w:spacing w:after="0" w:line="240" w:lineRule="auto"/>
              <w:rPr>
                <w:rFonts w:eastAsia="Times New Roman" w:cs="Calibri"/>
                <w:color w:val="000000"/>
                <w:lang w:eastAsia="es-EC"/>
              </w:rPr>
            </w:pPr>
          </w:p>
        </w:tc>
        <w:tc>
          <w:tcPr>
            <w:tcW w:w="1418" w:type="dxa"/>
            <w:tcBorders>
              <w:top w:val="nil"/>
              <w:left w:val="nil"/>
              <w:bottom w:val="nil"/>
              <w:right w:val="nil"/>
            </w:tcBorders>
            <w:shd w:val="clear" w:color="auto" w:fill="auto"/>
            <w:noWrap/>
            <w:vAlign w:val="bottom"/>
            <w:hideMark/>
          </w:tcPr>
          <w:p w14:paraId="6A2CF1BC"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5942A917"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164" w:type="dxa"/>
            <w:tcBorders>
              <w:top w:val="nil"/>
              <w:left w:val="single" w:sz="4" w:space="0" w:color="auto"/>
              <w:bottom w:val="single" w:sz="4" w:space="0" w:color="auto"/>
              <w:right w:val="single" w:sz="4" w:space="0" w:color="auto"/>
            </w:tcBorders>
            <w:shd w:val="clear" w:color="auto" w:fill="auto"/>
            <w:noWrap/>
            <w:vAlign w:val="bottom"/>
            <w:hideMark/>
          </w:tcPr>
          <w:p w14:paraId="6D5DB17E"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val="es-MX" w:eastAsia="es-EC"/>
              </w:rPr>
              <w:t>Ordenamiento e Indexación File</w:t>
            </w:r>
          </w:p>
        </w:tc>
        <w:tc>
          <w:tcPr>
            <w:tcW w:w="1276" w:type="dxa"/>
            <w:tcBorders>
              <w:top w:val="nil"/>
              <w:left w:val="nil"/>
              <w:bottom w:val="single" w:sz="4" w:space="0" w:color="auto"/>
              <w:right w:val="single" w:sz="4" w:space="0" w:color="auto"/>
            </w:tcBorders>
            <w:shd w:val="clear" w:color="auto" w:fill="auto"/>
            <w:noWrap/>
            <w:vAlign w:val="bottom"/>
            <w:hideMark/>
          </w:tcPr>
          <w:p w14:paraId="3E6F1C52"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eastAsia="es-EC"/>
              </w:rPr>
              <w:t xml:space="preserve"> $   1,022.84 </w:t>
            </w:r>
          </w:p>
        </w:tc>
      </w:tr>
      <w:tr w:rsidR="00CB425A" w:rsidRPr="00967FC2" w14:paraId="46EAF4AB" w14:textId="77777777" w:rsidTr="001773F2">
        <w:trPr>
          <w:trHeight w:val="278"/>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DDC222"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eastAsia="es-EC"/>
              </w:rPr>
              <w:t>TOTAL</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26D47C8" w14:textId="6B77378A" w:rsidR="00967FC2" w:rsidRPr="00967FC2" w:rsidRDefault="00967FC2" w:rsidP="00A577A8">
            <w:pPr>
              <w:spacing w:after="0" w:line="240" w:lineRule="auto"/>
              <w:jc w:val="right"/>
              <w:rPr>
                <w:rFonts w:eastAsia="Times New Roman" w:cs="Calibri"/>
                <w:color w:val="000000"/>
                <w:lang w:eastAsia="es-EC"/>
              </w:rPr>
            </w:pPr>
            <w:r w:rsidRPr="00967FC2">
              <w:rPr>
                <w:rFonts w:eastAsia="Times New Roman" w:cs="Calibri"/>
                <w:color w:val="000000"/>
                <w:lang w:eastAsia="es-EC"/>
              </w:rPr>
              <w:t xml:space="preserve"> </w:t>
            </w:r>
            <w:r w:rsidR="00CB425A" w:rsidRPr="00967FC2">
              <w:rPr>
                <w:rFonts w:eastAsia="Times New Roman" w:cs="Calibri"/>
                <w:color w:val="000000"/>
                <w:lang w:eastAsia="es-EC"/>
              </w:rPr>
              <w:t>$</w:t>
            </w:r>
            <w:r w:rsidR="00A577A8">
              <w:rPr>
                <w:rFonts w:eastAsia="Times New Roman" w:cs="Calibri"/>
                <w:color w:val="000000"/>
                <w:lang w:eastAsia="es-EC"/>
              </w:rPr>
              <w:t xml:space="preserve"> </w:t>
            </w:r>
            <w:r w:rsidR="00CB425A" w:rsidRPr="00967FC2">
              <w:rPr>
                <w:rFonts w:eastAsia="Times New Roman" w:cs="Calibri"/>
                <w:color w:val="000000"/>
                <w:lang w:eastAsia="es-EC"/>
              </w:rPr>
              <w:t>24,000.00</w:t>
            </w:r>
            <w:r w:rsidRPr="00967FC2">
              <w:rPr>
                <w:rFonts w:eastAsia="Times New Roman" w:cs="Calibri"/>
                <w:color w:val="000000"/>
                <w:lang w:eastAsia="es-EC"/>
              </w:rPr>
              <w:t xml:space="preserve"> </w:t>
            </w:r>
          </w:p>
        </w:tc>
        <w:tc>
          <w:tcPr>
            <w:tcW w:w="425" w:type="dxa"/>
            <w:tcBorders>
              <w:top w:val="nil"/>
              <w:left w:val="nil"/>
              <w:bottom w:val="nil"/>
              <w:right w:val="nil"/>
            </w:tcBorders>
            <w:shd w:val="clear" w:color="auto" w:fill="auto"/>
            <w:noWrap/>
            <w:vAlign w:val="bottom"/>
            <w:hideMark/>
          </w:tcPr>
          <w:p w14:paraId="35676453" w14:textId="77777777" w:rsidR="00967FC2" w:rsidRPr="00967FC2" w:rsidRDefault="00967FC2" w:rsidP="00967FC2">
            <w:pPr>
              <w:spacing w:after="0" w:line="240" w:lineRule="auto"/>
              <w:rPr>
                <w:rFonts w:eastAsia="Times New Roman" w:cs="Calibri"/>
                <w:color w:val="000000"/>
                <w:lang w:eastAsia="es-EC"/>
              </w:rPr>
            </w:pPr>
          </w:p>
        </w:tc>
        <w:tc>
          <w:tcPr>
            <w:tcW w:w="4164" w:type="dxa"/>
            <w:tcBorders>
              <w:top w:val="nil"/>
              <w:left w:val="single" w:sz="4" w:space="0" w:color="auto"/>
              <w:bottom w:val="single" w:sz="4" w:space="0" w:color="auto"/>
              <w:right w:val="single" w:sz="4" w:space="0" w:color="auto"/>
            </w:tcBorders>
            <w:shd w:val="clear" w:color="auto" w:fill="auto"/>
            <w:noWrap/>
            <w:vAlign w:val="bottom"/>
            <w:hideMark/>
          </w:tcPr>
          <w:p w14:paraId="5A80A57C"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val="es-MX" w:eastAsia="es-EC"/>
              </w:rPr>
              <w:t xml:space="preserve">Traslado Inicial </w:t>
            </w:r>
          </w:p>
        </w:tc>
        <w:tc>
          <w:tcPr>
            <w:tcW w:w="1276" w:type="dxa"/>
            <w:tcBorders>
              <w:top w:val="nil"/>
              <w:left w:val="nil"/>
              <w:bottom w:val="single" w:sz="4" w:space="0" w:color="auto"/>
              <w:right w:val="single" w:sz="4" w:space="0" w:color="auto"/>
            </w:tcBorders>
            <w:shd w:val="clear" w:color="auto" w:fill="auto"/>
            <w:noWrap/>
            <w:vAlign w:val="bottom"/>
            <w:hideMark/>
          </w:tcPr>
          <w:p w14:paraId="14597505"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eastAsia="es-EC"/>
              </w:rPr>
              <w:t xml:space="preserve"> $      417.60 </w:t>
            </w:r>
          </w:p>
        </w:tc>
      </w:tr>
      <w:tr w:rsidR="00CB425A" w:rsidRPr="00967FC2" w14:paraId="15A09458" w14:textId="77777777" w:rsidTr="001773F2">
        <w:trPr>
          <w:trHeight w:val="278"/>
        </w:trPr>
        <w:tc>
          <w:tcPr>
            <w:tcW w:w="3544" w:type="dxa"/>
            <w:tcBorders>
              <w:top w:val="nil"/>
              <w:left w:val="nil"/>
              <w:bottom w:val="nil"/>
              <w:right w:val="nil"/>
            </w:tcBorders>
            <w:shd w:val="clear" w:color="auto" w:fill="auto"/>
            <w:noWrap/>
            <w:vAlign w:val="bottom"/>
            <w:hideMark/>
          </w:tcPr>
          <w:p w14:paraId="3EB91246" w14:textId="77777777" w:rsidR="00967FC2" w:rsidRPr="00967FC2" w:rsidRDefault="00967FC2" w:rsidP="00967FC2">
            <w:pPr>
              <w:spacing w:after="0" w:line="240" w:lineRule="auto"/>
              <w:rPr>
                <w:rFonts w:eastAsia="Times New Roman" w:cs="Calibri"/>
                <w:color w:val="000000"/>
                <w:lang w:eastAsia="es-EC"/>
              </w:rPr>
            </w:pPr>
          </w:p>
        </w:tc>
        <w:tc>
          <w:tcPr>
            <w:tcW w:w="1418" w:type="dxa"/>
            <w:tcBorders>
              <w:top w:val="nil"/>
              <w:left w:val="nil"/>
              <w:bottom w:val="nil"/>
              <w:right w:val="nil"/>
            </w:tcBorders>
            <w:shd w:val="clear" w:color="auto" w:fill="auto"/>
            <w:noWrap/>
            <w:vAlign w:val="bottom"/>
            <w:hideMark/>
          </w:tcPr>
          <w:p w14:paraId="5CFECC36"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35ED2A14"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164" w:type="dxa"/>
            <w:tcBorders>
              <w:top w:val="nil"/>
              <w:left w:val="nil"/>
              <w:bottom w:val="nil"/>
              <w:right w:val="nil"/>
            </w:tcBorders>
            <w:shd w:val="clear" w:color="auto" w:fill="auto"/>
            <w:noWrap/>
            <w:vAlign w:val="bottom"/>
            <w:hideMark/>
          </w:tcPr>
          <w:p w14:paraId="667421C5"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1276" w:type="dxa"/>
            <w:tcBorders>
              <w:top w:val="nil"/>
              <w:left w:val="nil"/>
              <w:bottom w:val="nil"/>
              <w:right w:val="nil"/>
            </w:tcBorders>
            <w:shd w:val="clear" w:color="auto" w:fill="auto"/>
            <w:noWrap/>
            <w:vAlign w:val="bottom"/>
            <w:hideMark/>
          </w:tcPr>
          <w:p w14:paraId="104080F9" w14:textId="77777777" w:rsidR="00967FC2" w:rsidRPr="00967FC2" w:rsidRDefault="00967FC2" w:rsidP="00967FC2">
            <w:pPr>
              <w:spacing w:after="0" w:line="240" w:lineRule="auto"/>
              <w:rPr>
                <w:rFonts w:ascii="Times New Roman" w:eastAsia="Times New Roman" w:hAnsi="Times New Roman"/>
                <w:sz w:val="20"/>
                <w:szCs w:val="20"/>
                <w:lang w:eastAsia="es-EC"/>
              </w:rPr>
            </w:pPr>
          </w:p>
        </w:tc>
      </w:tr>
      <w:tr w:rsidR="00CB425A" w:rsidRPr="00967FC2" w14:paraId="7DA33C26" w14:textId="77777777" w:rsidTr="001773F2">
        <w:trPr>
          <w:trHeight w:val="278"/>
        </w:trPr>
        <w:tc>
          <w:tcPr>
            <w:tcW w:w="3544" w:type="dxa"/>
            <w:tcBorders>
              <w:top w:val="nil"/>
              <w:left w:val="nil"/>
              <w:bottom w:val="nil"/>
              <w:right w:val="nil"/>
            </w:tcBorders>
            <w:shd w:val="clear" w:color="auto" w:fill="auto"/>
            <w:noWrap/>
            <w:vAlign w:val="bottom"/>
            <w:hideMark/>
          </w:tcPr>
          <w:p w14:paraId="4C67BD2C"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1418" w:type="dxa"/>
            <w:tcBorders>
              <w:top w:val="nil"/>
              <w:left w:val="nil"/>
              <w:bottom w:val="nil"/>
              <w:right w:val="nil"/>
            </w:tcBorders>
            <w:shd w:val="clear" w:color="auto" w:fill="auto"/>
            <w:noWrap/>
            <w:vAlign w:val="bottom"/>
            <w:hideMark/>
          </w:tcPr>
          <w:p w14:paraId="42D12C95"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6DA823AC"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6D6BA1"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eastAsia="es-EC"/>
              </w:rPr>
              <w:t>TOTAL</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EC6D9EE"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eastAsia="es-EC"/>
              </w:rPr>
              <w:t xml:space="preserve"> $   2,952.44 </w:t>
            </w:r>
          </w:p>
        </w:tc>
      </w:tr>
      <w:tr w:rsidR="00CB425A" w:rsidRPr="00967FC2" w14:paraId="6DBB7C40" w14:textId="77777777" w:rsidTr="001773F2">
        <w:trPr>
          <w:trHeight w:val="278"/>
        </w:trPr>
        <w:tc>
          <w:tcPr>
            <w:tcW w:w="3544" w:type="dxa"/>
            <w:tcBorders>
              <w:top w:val="nil"/>
              <w:left w:val="nil"/>
              <w:bottom w:val="nil"/>
              <w:right w:val="nil"/>
            </w:tcBorders>
            <w:shd w:val="clear" w:color="auto" w:fill="auto"/>
            <w:noWrap/>
            <w:vAlign w:val="bottom"/>
            <w:hideMark/>
          </w:tcPr>
          <w:p w14:paraId="7A4782F3" w14:textId="77777777" w:rsidR="00967FC2" w:rsidRPr="00967FC2" w:rsidRDefault="00967FC2" w:rsidP="00967FC2">
            <w:pPr>
              <w:spacing w:after="0" w:line="240" w:lineRule="auto"/>
              <w:rPr>
                <w:rFonts w:eastAsia="Times New Roman" w:cs="Calibri"/>
                <w:color w:val="000000"/>
                <w:lang w:eastAsia="es-EC"/>
              </w:rPr>
            </w:pPr>
          </w:p>
        </w:tc>
        <w:tc>
          <w:tcPr>
            <w:tcW w:w="1418" w:type="dxa"/>
            <w:tcBorders>
              <w:top w:val="nil"/>
              <w:left w:val="nil"/>
              <w:bottom w:val="nil"/>
              <w:right w:val="nil"/>
            </w:tcBorders>
            <w:shd w:val="clear" w:color="auto" w:fill="auto"/>
            <w:noWrap/>
            <w:vAlign w:val="bottom"/>
            <w:hideMark/>
          </w:tcPr>
          <w:p w14:paraId="24779BF1"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1BA6232D"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164" w:type="dxa"/>
            <w:tcBorders>
              <w:top w:val="nil"/>
              <w:left w:val="nil"/>
              <w:bottom w:val="nil"/>
              <w:right w:val="nil"/>
            </w:tcBorders>
            <w:shd w:val="clear" w:color="auto" w:fill="auto"/>
            <w:noWrap/>
            <w:vAlign w:val="bottom"/>
            <w:hideMark/>
          </w:tcPr>
          <w:p w14:paraId="4FA038C8"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1276" w:type="dxa"/>
            <w:tcBorders>
              <w:top w:val="nil"/>
              <w:left w:val="nil"/>
              <w:bottom w:val="nil"/>
              <w:right w:val="nil"/>
            </w:tcBorders>
            <w:shd w:val="clear" w:color="auto" w:fill="auto"/>
            <w:noWrap/>
            <w:vAlign w:val="bottom"/>
            <w:hideMark/>
          </w:tcPr>
          <w:p w14:paraId="50AF3CC7" w14:textId="77777777" w:rsidR="00967FC2" w:rsidRPr="00967FC2" w:rsidRDefault="00967FC2" w:rsidP="00967FC2">
            <w:pPr>
              <w:spacing w:after="0" w:line="240" w:lineRule="auto"/>
              <w:rPr>
                <w:rFonts w:ascii="Times New Roman" w:eastAsia="Times New Roman" w:hAnsi="Times New Roman"/>
                <w:sz w:val="20"/>
                <w:szCs w:val="20"/>
                <w:lang w:eastAsia="es-EC"/>
              </w:rPr>
            </w:pPr>
          </w:p>
        </w:tc>
      </w:tr>
      <w:tr w:rsidR="00CB425A" w:rsidRPr="00967FC2" w14:paraId="2E7D836E" w14:textId="77777777" w:rsidTr="001773F2">
        <w:trPr>
          <w:trHeight w:val="278"/>
        </w:trPr>
        <w:tc>
          <w:tcPr>
            <w:tcW w:w="3544" w:type="dxa"/>
            <w:tcBorders>
              <w:top w:val="nil"/>
              <w:left w:val="nil"/>
              <w:bottom w:val="nil"/>
              <w:right w:val="nil"/>
            </w:tcBorders>
            <w:shd w:val="clear" w:color="auto" w:fill="auto"/>
            <w:noWrap/>
            <w:vAlign w:val="bottom"/>
            <w:hideMark/>
          </w:tcPr>
          <w:p w14:paraId="4C9A9AE9"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1418" w:type="dxa"/>
            <w:tcBorders>
              <w:top w:val="nil"/>
              <w:left w:val="nil"/>
              <w:bottom w:val="nil"/>
              <w:right w:val="nil"/>
            </w:tcBorders>
            <w:shd w:val="clear" w:color="auto" w:fill="auto"/>
            <w:noWrap/>
            <w:vAlign w:val="bottom"/>
            <w:hideMark/>
          </w:tcPr>
          <w:p w14:paraId="6235B9A1"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421F3F4A"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164" w:type="dxa"/>
            <w:tcBorders>
              <w:top w:val="nil"/>
              <w:left w:val="nil"/>
              <w:bottom w:val="nil"/>
              <w:right w:val="nil"/>
            </w:tcBorders>
            <w:shd w:val="clear" w:color="auto" w:fill="auto"/>
            <w:noWrap/>
            <w:vAlign w:val="bottom"/>
            <w:hideMark/>
          </w:tcPr>
          <w:p w14:paraId="43CBBFA4"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1276" w:type="dxa"/>
            <w:tcBorders>
              <w:top w:val="nil"/>
              <w:left w:val="nil"/>
              <w:bottom w:val="nil"/>
              <w:right w:val="nil"/>
            </w:tcBorders>
            <w:shd w:val="clear" w:color="auto" w:fill="auto"/>
            <w:noWrap/>
            <w:vAlign w:val="bottom"/>
            <w:hideMark/>
          </w:tcPr>
          <w:p w14:paraId="7A83D489" w14:textId="77777777" w:rsidR="00967FC2" w:rsidRPr="00967FC2" w:rsidRDefault="00967FC2" w:rsidP="00967FC2">
            <w:pPr>
              <w:spacing w:after="0" w:line="240" w:lineRule="auto"/>
              <w:rPr>
                <w:rFonts w:ascii="Times New Roman" w:eastAsia="Times New Roman" w:hAnsi="Times New Roman"/>
                <w:sz w:val="20"/>
                <w:szCs w:val="20"/>
                <w:lang w:eastAsia="es-EC"/>
              </w:rPr>
            </w:pPr>
          </w:p>
        </w:tc>
      </w:tr>
      <w:tr w:rsidR="00CB425A" w:rsidRPr="00967FC2" w14:paraId="3FB6728F" w14:textId="77777777" w:rsidTr="001773F2">
        <w:trPr>
          <w:trHeight w:val="278"/>
        </w:trPr>
        <w:tc>
          <w:tcPr>
            <w:tcW w:w="3544" w:type="dxa"/>
            <w:tcBorders>
              <w:top w:val="nil"/>
              <w:left w:val="nil"/>
              <w:bottom w:val="nil"/>
              <w:right w:val="nil"/>
            </w:tcBorders>
            <w:shd w:val="clear" w:color="auto" w:fill="auto"/>
            <w:noWrap/>
            <w:vAlign w:val="bottom"/>
            <w:hideMark/>
          </w:tcPr>
          <w:p w14:paraId="2027EFF3"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1418" w:type="dxa"/>
            <w:tcBorders>
              <w:top w:val="nil"/>
              <w:left w:val="nil"/>
              <w:bottom w:val="nil"/>
              <w:right w:val="nil"/>
            </w:tcBorders>
            <w:shd w:val="clear" w:color="auto" w:fill="auto"/>
            <w:noWrap/>
            <w:vAlign w:val="bottom"/>
            <w:hideMark/>
          </w:tcPr>
          <w:p w14:paraId="372D00B7"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5481323D"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5440" w:type="dxa"/>
            <w:gridSpan w:val="2"/>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7B712C1E" w14:textId="77777777" w:rsidR="00967FC2" w:rsidRPr="00967FC2" w:rsidRDefault="00967FC2" w:rsidP="00967FC2">
            <w:pPr>
              <w:spacing w:after="0" w:line="240" w:lineRule="auto"/>
              <w:jc w:val="center"/>
              <w:rPr>
                <w:rFonts w:eastAsia="Times New Roman" w:cs="Calibri"/>
                <w:color w:val="000000"/>
                <w:lang w:val="en-US" w:eastAsia="es-EC"/>
              </w:rPr>
            </w:pPr>
            <w:r w:rsidRPr="00967FC2">
              <w:rPr>
                <w:rFonts w:eastAsia="Times New Roman" w:cs="Calibri"/>
                <w:color w:val="000000"/>
                <w:lang w:val="en-US" w:eastAsia="es-EC"/>
              </w:rPr>
              <w:t>DATASOLUTIONS S.A. CUSTODIA MENSUAL</w:t>
            </w:r>
          </w:p>
        </w:tc>
      </w:tr>
      <w:tr w:rsidR="00CB425A" w:rsidRPr="00967FC2" w14:paraId="4E54DF28" w14:textId="77777777" w:rsidTr="001773F2">
        <w:trPr>
          <w:trHeight w:val="278"/>
        </w:trPr>
        <w:tc>
          <w:tcPr>
            <w:tcW w:w="3544" w:type="dxa"/>
            <w:tcBorders>
              <w:top w:val="nil"/>
              <w:left w:val="nil"/>
              <w:bottom w:val="nil"/>
              <w:right w:val="nil"/>
            </w:tcBorders>
            <w:shd w:val="clear" w:color="auto" w:fill="auto"/>
            <w:noWrap/>
            <w:vAlign w:val="bottom"/>
            <w:hideMark/>
          </w:tcPr>
          <w:p w14:paraId="5555B4EF" w14:textId="77777777" w:rsidR="00967FC2" w:rsidRPr="00967FC2" w:rsidRDefault="00967FC2" w:rsidP="00967FC2">
            <w:pPr>
              <w:spacing w:after="0" w:line="240" w:lineRule="auto"/>
              <w:jc w:val="center"/>
              <w:rPr>
                <w:rFonts w:eastAsia="Times New Roman" w:cs="Calibri"/>
                <w:color w:val="000000"/>
                <w:lang w:val="en-US" w:eastAsia="es-EC"/>
              </w:rPr>
            </w:pPr>
          </w:p>
        </w:tc>
        <w:tc>
          <w:tcPr>
            <w:tcW w:w="1418" w:type="dxa"/>
            <w:tcBorders>
              <w:top w:val="nil"/>
              <w:left w:val="nil"/>
              <w:bottom w:val="nil"/>
              <w:right w:val="nil"/>
            </w:tcBorders>
            <w:shd w:val="clear" w:color="auto" w:fill="auto"/>
            <w:noWrap/>
            <w:vAlign w:val="bottom"/>
            <w:hideMark/>
          </w:tcPr>
          <w:p w14:paraId="540B1E9F" w14:textId="77777777" w:rsidR="00967FC2" w:rsidRPr="00967FC2" w:rsidRDefault="00967FC2" w:rsidP="00967FC2">
            <w:pPr>
              <w:spacing w:after="0" w:line="240" w:lineRule="auto"/>
              <w:rPr>
                <w:rFonts w:ascii="Times New Roman" w:eastAsia="Times New Roman" w:hAnsi="Times New Roman"/>
                <w:sz w:val="20"/>
                <w:szCs w:val="20"/>
                <w:lang w:val="en-US" w:eastAsia="es-EC"/>
              </w:rPr>
            </w:pPr>
          </w:p>
        </w:tc>
        <w:tc>
          <w:tcPr>
            <w:tcW w:w="425" w:type="dxa"/>
            <w:tcBorders>
              <w:top w:val="nil"/>
              <w:left w:val="nil"/>
              <w:bottom w:val="nil"/>
              <w:right w:val="nil"/>
            </w:tcBorders>
            <w:shd w:val="clear" w:color="auto" w:fill="auto"/>
            <w:noWrap/>
            <w:vAlign w:val="bottom"/>
            <w:hideMark/>
          </w:tcPr>
          <w:p w14:paraId="49A2A5E2" w14:textId="77777777" w:rsidR="00967FC2" w:rsidRPr="00967FC2" w:rsidRDefault="00967FC2" w:rsidP="00967FC2">
            <w:pPr>
              <w:spacing w:after="0" w:line="240" w:lineRule="auto"/>
              <w:rPr>
                <w:rFonts w:ascii="Times New Roman" w:eastAsia="Times New Roman" w:hAnsi="Times New Roman"/>
                <w:sz w:val="20"/>
                <w:szCs w:val="20"/>
                <w:lang w:val="en-US" w:eastAsia="es-EC"/>
              </w:rPr>
            </w:pPr>
          </w:p>
        </w:tc>
        <w:tc>
          <w:tcPr>
            <w:tcW w:w="4164" w:type="dxa"/>
            <w:tcBorders>
              <w:top w:val="nil"/>
              <w:left w:val="single" w:sz="4" w:space="0" w:color="auto"/>
              <w:bottom w:val="single" w:sz="4" w:space="0" w:color="auto"/>
              <w:right w:val="single" w:sz="4" w:space="0" w:color="auto"/>
            </w:tcBorders>
            <w:shd w:val="clear" w:color="auto" w:fill="auto"/>
            <w:noWrap/>
            <w:vAlign w:val="bottom"/>
            <w:hideMark/>
          </w:tcPr>
          <w:p w14:paraId="7FC2AD0F"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eastAsia="es-EC"/>
              </w:rPr>
              <w:t>Custodia Mensual</w:t>
            </w:r>
          </w:p>
        </w:tc>
        <w:tc>
          <w:tcPr>
            <w:tcW w:w="1276" w:type="dxa"/>
            <w:tcBorders>
              <w:top w:val="nil"/>
              <w:left w:val="nil"/>
              <w:bottom w:val="single" w:sz="4" w:space="0" w:color="auto"/>
              <w:right w:val="single" w:sz="4" w:space="0" w:color="auto"/>
            </w:tcBorders>
            <w:shd w:val="clear" w:color="auto" w:fill="auto"/>
            <w:noWrap/>
            <w:vAlign w:val="bottom"/>
            <w:hideMark/>
          </w:tcPr>
          <w:p w14:paraId="6A76101C"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eastAsia="es-EC"/>
              </w:rPr>
              <w:t xml:space="preserve"> $      238.50 </w:t>
            </w:r>
          </w:p>
        </w:tc>
      </w:tr>
      <w:tr w:rsidR="00CB425A" w:rsidRPr="00967FC2" w14:paraId="27D57B07" w14:textId="77777777" w:rsidTr="001773F2">
        <w:trPr>
          <w:trHeight w:val="278"/>
        </w:trPr>
        <w:tc>
          <w:tcPr>
            <w:tcW w:w="3544" w:type="dxa"/>
            <w:tcBorders>
              <w:top w:val="nil"/>
              <w:left w:val="nil"/>
              <w:bottom w:val="nil"/>
              <w:right w:val="nil"/>
            </w:tcBorders>
            <w:shd w:val="clear" w:color="auto" w:fill="auto"/>
            <w:noWrap/>
            <w:vAlign w:val="bottom"/>
            <w:hideMark/>
          </w:tcPr>
          <w:p w14:paraId="2901EB55" w14:textId="77777777" w:rsidR="00967FC2" w:rsidRPr="00967FC2" w:rsidRDefault="00967FC2" w:rsidP="00967FC2">
            <w:pPr>
              <w:spacing w:after="0" w:line="240" w:lineRule="auto"/>
              <w:rPr>
                <w:rFonts w:eastAsia="Times New Roman" w:cs="Calibri"/>
                <w:color w:val="000000"/>
                <w:lang w:eastAsia="es-EC"/>
              </w:rPr>
            </w:pPr>
          </w:p>
        </w:tc>
        <w:tc>
          <w:tcPr>
            <w:tcW w:w="1418" w:type="dxa"/>
            <w:tcBorders>
              <w:top w:val="nil"/>
              <w:left w:val="nil"/>
              <w:bottom w:val="nil"/>
              <w:right w:val="nil"/>
            </w:tcBorders>
            <w:shd w:val="clear" w:color="auto" w:fill="auto"/>
            <w:noWrap/>
            <w:vAlign w:val="bottom"/>
            <w:hideMark/>
          </w:tcPr>
          <w:p w14:paraId="49ADE1A3"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2EB6082D"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164" w:type="dxa"/>
            <w:tcBorders>
              <w:top w:val="nil"/>
              <w:left w:val="single" w:sz="4" w:space="0" w:color="auto"/>
              <w:bottom w:val="single" w:sz="4" w:space="0" w:color="auto"/>
              <w:right w:val="single" w:sz="4" w:space="0" w:color="auto"/>
            </w:tcBorders>
            <w:shd w:val="clear" w:color="auto" w:fill="auto"/>
            <w:noWrap/>
            <w:vAlign w:val="bottom"/>
            <w:hideMark/>
          </w:tcPr>
          <w:p w14:paraId="186477A6"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eastAsia="es-EC"/>
              </w:rPr>
              <w:t>Tiempo de Custodia</w:t>
            </w:r>
          </w:p>
        </w:tc>
        <w:tc>
          <w:tcPr>
            <w:tcW w:w="1276" w:type="dxa"/>
            <w:tcBorders>
              <w:top w:val="nil"/>
              <w:left w:val="nil"/>
              <w:bottom w:val="single" w:sz="4" w:space="0" w:color="auto"/>
              <w:right w:val="single" w:sz="4" w:space="0" w:color="auto"/>
            </w:tcBorders>
            <w:shd w:val="clear" w:color="auto" w:fill="auto"/>
            <w:noWrap/>
            <w:vAlign w:val="bottom"/>
            <w:hideMark/>
          </w:tcPr>
          <w:p w14:paraId="614ED1DA" w14:textId="77777777" w:rsidR="00967FC2" w:rsidRPr="00967FC2" w:rsidRDefault="00967FC2" w:rsidP="00967FC2">
            <w:pPr>
              <w:spacing w:after="0" w:line="240" w:lineRule="auto"/>
              <w:jc w:val="right"/>
              <w:rPr>
                <w:rFonts w:eastAsia="Times New Roman" w:cs="Calibri"/>
                <w:color w:val="000000"/>
                <w:lang w:eastAsia="es-EC"/>
              </w:rPr>
            </w:pPr>
            <w:r w:rsidRPr="00967FC2">
              <w:rPr>
                <w:rFonts w:eastAsia="Times New Roman" w:cs="Calibri"/>
                <w:color w:val="000000"/>
                <w:lang w:eastAsia="es-EC"/>
              </w:rPr>
              <w:t>36</w:t>
            </w:r>
          </w:p>
        </w:tc>
      </w:tr>
      <w:tr w:rsidR="00CB425A" w:rsidRPr="00967FC2" w14:paraId="18B98DA9" w14:textId="77777777" w:rsidTr="001773F2">
        <w:trPr>
          <w:trHeight w:val="278"/>
        </w:trPr>
        <w:tc>
          <w:tcPr>
            <w:tcW w:w="3544" w:type="dxa"/>
            <w:tcBorders>
              <w:top w:val="nil"/>
              <w:left w:val="nil"/>
              <w:bottom w:val="nil"/>
              <w:right w:val="nil"/>
            </w:tcBorders>
            <w:shd w:val="clear" w:color="auto" w:fill="auto"/>
            <w:noWrap/>
            <w:vAlign w:val="bottom"/>
            <w:hideMark/>
          </w:tcPr>
          <w:p w14:paraId="43DD856C" w14:textId="77777777" w:rsidR="00967FC2" w:rsidRPr="00967FC2" w:rsidRDefault="00967FC2" w:rsidP="00967FC2">
            <w:pPr>
              <w:spacing w:after="0" w:line="240" w:lineRule="auto"/>
              <w:jc w:val="right"/>
              <w:rPr>
                <w:rFonts w:eastAsia="Times New Roman" w:cs="Calibri"/>
                <w:color w:val="000000"/>
                <w:lang w:eastAsia="es-EC"/>
              </w:rPr>
            </w:pPr>
          </w:p>
        </w:tc>
        <w:tc>
          <w:tcPr>
            <w:tcW w:w="1418" w:type="dxa"/>
            <w:tcBorders>
              <w:top w:val="nil"/>
              <w:left w:val="nil"/>
              <w:bottom w:val="nil"/>
              <w:right w:val="nil"/>
            </w:tcBorders>
            <w:shd w:val="clear" w:color="auto" w:fill="auto"/>
            <w:noWrap/>
            <w:vAlign w:val="bottom"/>
            <w:hideMark/>
          </w:tcPr>
          <w:p w14:paraId="24545DD2"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53A0161B"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164" w:type="dxa"/>
            <w:tcBorders>
              <w:top w:val="nil"/>
              <w:left w:val="nil"/>
              <w:bottom w:val="nil"/>
              <w:right w:val="nil"/>
            </w:tcBorders>
            <w:shd w:val="clear" w:color="auto" w:fill="auto"/>
            <w:noWrap/>
            <w:vAlign w:val="bottom"/>
            <w:hideMark/>
          </w:tcPr>
          <w:p w14:paraId="3F7CFB53"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1276" w:type="dxa"/>
            <w:tcBorders>
              <w:top w:val="nil"/>
              <w:left w:val="nil"/>
              <w:bottom w:val="nil"/>
              <w:right w:val="nil"/>
            </w:tcBorders>
            <w:shd w:val="clear" w:color="auto" w:fill="auto"/>
            <w:noWrap/>
            <w:vAlign w:val="bottom"/>
            <w:hideMark/>
          </w:tcPr>
          <w:p w14:paraId="38C2801C" w14:textId="77777777" w:rsidR="00967FC2" w:rsidRPr="00967FC2" w:rsidRDefault="00967FC2" w:rsidP="00967FC2">
            <w:pPr>
              <w:spacing w:after="0" w:line="240" w:lineRule="auto"/>
              <w:rPr>
                <w:rFonts w:ascii="Times New Roman" w:eastAsia="Times New Roman" w:hAnsi="Times New Roman"/>
                <w:sz w:val="20"/>
                <w:szCs w:val="20"/>
                <w:lang w:eastAsia="es-EC"/>
              </w:rPr>
            </w:pPr>
          </w:p>
        </w:tc>
      </w:tr>
      <w:tr w:rsidR="00CB425A" w:rsidRPr="00967FC2" w14:paraId="0D0BA7F1" w14:textId="77777777" w:rsidTr="001773F2">
        <w:trPr>
          <w:trHeight w:val="278"/>
        </w:trPr>
        <w:tc>
          <w:tcPr>
            <w:tcW w:w="3544" w:type="dxa"/>
            <w:tcBorders>
              <w:top w:val="nil"/>
              <w:left w:val="nil"/>
              <w:bottom w:val="nil"/>
              <w:right w:val="nil"/>
            </w:tcBorders>
            <w:shd w:val="clear" w:color="auto" w:fill="auto"/>
            <w:noWrap/>
            <w:vAlign w:val="bottom"/>
            <w:hideMark/>
          </w:tcPr>
          <w:p w14:paraId="217C5DEB"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1418" w:type="dxa"/>
            <w:tcBorders>
              <w:top w:val="nil"/>
              <w:left w:val="nil"/>
              <w:bottom w:val="nil"/>
              <w:right w:val="nil"/>
            </w:tcBorders>
            <w:shd w:val="clear" w:color="auto" w:fill="auto"/>
            <w:noWrap/>
            <w:vAlign w:val="bottom"/>
            <w:hideMark/>
          </w:tcPr>
          <w:p w14:paraId="3B2BCBD3"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1A37341F"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D75444"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eastAsia="es-EC"/>
              </w:rPr>
              <w:t>TOTAL</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9C887BA" w14:textId="77777777" w:rsidR="00967FC2" w:rsidRPr="00967FC2" w:rsidRDefault="00967FC2" w:rsidP="00967FC2">
            <w:pPr>
              <w:spacing w:after="0" w:line="240" w:lineRule="auto"/>
              <w:rPr>
                <w:rFonts w:eastAsia="Times New Roman" w:cs="Calibri"/>
                <w:color w:val="000000"/>
                <w:lang w:eastAsia="es-EC"/>
              </w:rPr>
            </w:pPr>
            <w:r w:rsidRPr="00967FC2">
              <w:rPr>
                <w:rFonts w:eastAsia="Times New Roman" w:cs="Calibri"/>
                <w:color w:val="000000"/>
                <w:lang w:eastAsia="es-EC"/>
              </w:rPr>
              <w:t xml:space="preserve"> $   8,586.00 </w:t>
            </w:r>
          </w:p>
        </w:tc>
      </w:tr>
      <w:tr w:rsidR="00CB425A" w:rsidRPr="00967FC2" w14:paraId="054E4BCF" w14:textId="77777777" w:rsidTr="001773F2">
        <w:trPr>
          <w:trHeight w:val="278"/>
        </w:trPr>
        <w:tc>
          <w:tcPr>
            <w:tcW w:w="3544" w:type="dxa"/>
            <w:tcBorders>
              <w:top w:val="nil"/>
              <w:left w:val="nil"/>
              <w:bottom w:val="nil"/>
              <w:right w:val="nil"/>
            </w:tcBorders>
            <w:shd w:val="clear" w:color="auto" w:fill="auto"/>
            <w:noWrap/>
            <w:vAlign w:val="bottom"/>
            <w:hideMark/>
          </w:tcPr>
          <w:p w14:paraId="133672F7" w14:textId="77777777" w:rsidR="00967FC2" w:rsidRPr="00967FC2" w:rsidRDefault="00967FC2" w:rsidP="00967FC2">
            <w:pPr>
              <w:spacing w:after="0" w:line="240" w:lineRule="auto"/>
              <w:rPr>
                <w:rFonts w:eastAsia="Times New Roman" w:cs="Calibri"/>
                <w:color w:val="000000"/>
                <w:lang w:eastAsia="es-EC"/>
              </w:rPr>
            </w:pPr>
          </w:p>
        </w:tc>
        <w:tc>
          <w:tcPr>
            <w:tcW w:w="1418" w:type="dxa"/>
            <w:tcBorders>
              <w:top w:val="nil"/>
              <w:left w:val="nil"/>
              <w:bottom w:val="nil"/>
              <w:right w:val="nil"/>
            </w:tcBorders>
            <w:shd w:val="clear" w:color="auto" w:fill="auto"/>
            <w:noWrap/>
            <w:vAlign w:val="bottom"/>
            <w:hideMark/>
          </w:tcPr>
          <w:p w14:paraId="2AE519DD"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321E0C9A"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164" w:type="dxa"/>
            <w:tcBorders>
              <w:top w:val="nil"/>
              <w:left w:val="nil"/>
              <w:bottom w:val="nil"/>
              <w:right w:val="nil"/>
            </w:tcBorders>
            <w:shd w:val="clear" w:color="auto" w:fill="auto"/>
            <w:noWrap/>
            <w:vAlign w:val="bottom"/>
            <w:hideMark/>
          </w:tcPr>
          <w:p w14:paraId="45D63734"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1276" w:type="dxa"/>
            <w:tcBorders>
              <w:top w:val="nil"/>
              <w:left w:val="nil"/>
              <w:bottom w:val="nil"/>
              <w:right w:val="nil"/>
            </w:tcBorders>
            <w:shd w:val="clear" w:color="auto" w:fill="auto"/>
            <w:noWrap/>
            <w:vAlign w:val="bottom"/>
            <w:hideMark/>
          </w:tcPr>
          <w:p w14:paraId="461095C4" w14:textId="77777777" w:rsidR="00967FC2" w:rsidRPr="00967FC2" w:rsidRDefault="00967FC2" w:rsidP="00967FC2">
            <w:pPr>
              <w:spacing w:after="0" w:line="240" w:lineRule="auto"/>
              <w:rPr>
                <w:rFonts w:ascii="Times New Roman" w:eastAsia="Times New Roman" w:hAnsi="Times New Roman"/>
                <w:sz w:val="20"/>
                <w:szCs w:val="20"/>
                <w:lang w:eastAsia="es-EC"/>
              </w:rPr>
            </w:pPr>
          </w:p>
        </w:tc>
      </w:tr>
      <w:tr w:rsidR="00CB425A" w:rsidRPr="00967FC2" w14:paraId="0BF605D9" w14:textId="77777777" w:rsidTr="001773F2">
        <w:trPr>
          <w:trHeight w:val="278"/>
        </w:trPr>
        <w:tc>
          <w:tcPr>
            <w:tcW w:w="3544" w:type="dxa"/>
            <w:tcBorders>
              <w:top w:val="nil"/>
              <w:left w:val="nil"/>
              <w:bottom w:val="nil"/>
              <w:right w:val="nil"/>
            </w:tcBorders>
            <w:shd w:val="clear" w:color="auto" w:fill="auto"/>
            <w:noWrap/>
            <w:vAlign w:val="bottom"/>
            <w:hideMark/>
          </w:tcPr>
          <w:p w14:paraId="27BF023E"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1418" w:type="dxa"/>
            <w:tcBorders>
              <w:top w:val="nil"/>
              <w:left w:val="nil"/>
              <w:bottom w:val="nil"/>
              <w:right w:val="nil"/>
            </w:tcBorders>
            <w:shd w:val="clear" w:color="auto" w:fill="auto"/>
            <w:noWrap/>
            <w:vAlign w:val="bottom"/>
            <w:hideMark/>
          </w:tcPr>
          <w:p w14:paraId="65C5C748"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6F7B0F49"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164" w:type="dxa"/>
            <w:tcBorders>
              <w:top w:val="nil"/>
              <w:left w:val="nil"/>
              <w:bottom w:val="nil"/>
              <w:right w:val="nil"/>
            </w:tcBorders>
            <w:shd w:val="clear" w:color="auto" w:fill="auto"/>
            <w:noWrap/>
            <w:vAlign w:val="bottom"/>
            <w:hideMark/>
          </w:tcPr>
          <w:p w14:paraId="5F066691"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1276" w:type="dxa"/>
            <w:tcBorders>
              <w:top w:val="nil"/>
              <w:left w:val="nil"/>
              <w:bottom w:val="nil"/>
              <w:right w:val="nil"/>
            </w:tcBorders>
            <w:shd w:val="clear" w:color="auto" w:fill="auto"/>
            <w:noWrap/>
            <w:vAlign w:val="bottom"/>
            <w:hideMark/>
          </w:tcPr>
          <w:p w14:paraId="1399BD0B" w14:textId="77777777" w:rsidR="00967FC2" w:rsidRPr="00967FC2" w:rsidRDefault="00967FC2" w:rsidP="00967FC2">
            <w:pPr>
              <w:spacing w:after="0" w:line="240" w:lineRule="auto"/>
              <w:rPr>
                <w:rFonts w:ascii="Times New Roman" w:eastAsia="Times New Roman" w:hAnsi="Times New Roman"/>
                <w:sz w:val="20"/>
                <w:szCs w:val="20"/>
                <w:lang w:eastAsia="es-EC"/>
              </w:rPr>
            </w:pPr>
          </w:p>
        </w:tc>
      </w:tr>
      <w:tr w:rsidR="00CB425A" w:rsidRPr="00967FC2" w14:paraId="053D6776" w14:textId="77777777" w:rsidTr="001773F2">
        <w:trPr>
          <w:trHeight w:val="278"/>
        </w:trPr>
        <w:tc>
          <w:tcPr>
            <w:tcW w:w="35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84B07CE" w14:textId="75BB2A91" w:rsidR="00967FC2" w:rsidRPr="00967FC2" w:rsidRDefault="00A577A8" w:rsidP="00967FC2">
            <w:pPr>
              <w:spacing w:after="0" w:line="240" w:lineRule="auto"/>
              <w:rPr>
                <w:rFonts w:eastAsia="Times New Roman" w:cs="Calibri"/>
                <w:b/>
                <w:bCs/>
                <w:color w:val="000000"/>
                <w:lang w:eastAsia="es-EC"/>
              </w:rPr>
            </w:pPr>
            <w:r w:rsidRPr="00A577A8">
              <w:rPr>
                <w:rFonts w:eastAsia="Times New Roman" w:cs="Calibri"/>
                <w:b/>
                <w:bCs/>
                <w:color w:val="000000"/>
                <w:sz w:val="20"/>
                <w:lang w:eastAsia="es-EC"/>
              </w:rPr>
              <w:t>TOTAL,</w:t>
            </w:r>
            <w:r w:rsidR="00967FC2" w:rsidRPr="00967FC2">
              <w:rPr>
                <w:rFonts w:eastAsia="Times New Roman" w:cs="Calibri"/>
                <w:b/>
                <w:bCs/>
                <w:color w:val="000000"/>
                <w:sz w:val="20"/>
                <w:lang w:eastAsia="es-EC"/>
              </w:rPr>
              <w:t xml:space="preserve"> DE INVERSION A </w:t>
            </w:r>
            <w:r w:rsidR="00A90DA3">
              <w:rPr>
                <w:rFonts w:eastAsia="Times New Roman" w:cs="Calibri"/>
                <w:b/>
                <w:bCs/>
                <w:color w:val="000000"/>
                <w:sz w:val="20"/>
                <w:lang w:eastAsia="es-EC"/>
              </w:rPr>
              <w:t>12</w:t>
            </w:r>
            <w:r w:rsidR="00967FC2" w:rsidRPr="00967FC2">
              <w:rPr>
                <w:rFonts w:eastAsia="Times New Roman" w:cs="Calibri"/>
                <w:b/>
                <w:bCs/>
                <w:color w:val="000000"/>
                <w:sz w:val="20"/>
                <w:lang w:eastAsia="es-EC"/>
              </w:rPr>
              <w:t xml:space="preserve"> MESES</w:t>
            </w:r>
          </w:p>
        </w:tc>
        <w:tc>
          <w:tcPr>
            <w:tcW w:w="1418" w:type="dxa"/>
            <w:tcBorders>
              <w:top w:val="single" w:sz="4" w:space="0" w:color="auto"/>
              <w:left w:val="nil"/>
              <w:bottom w:val="single" w:sz="4" w:space="0" w:color="auto"/>
              <w:right w:val="single" w:sz="4" w:space="0" w:color="auto"/>
            </w:tcBorders>
            <w:shd w:val="clear" w:color="000000" w:fill="FFFF00"/>
            <w:noWrap/>
            <w:vAlign w:val="bottom"/>
            <w:hideMark/>
          </w:tcPr>
          <w:p w14:paraId="71776FF4" w14:textId="2B38BD0C" w:rsidR="00967FC2" w:rsidRPr="00967FC2" w:rsidRDefault="00967FC2" w:rsidP="00967FC2">
            <w:pPr>
              <w:spacing w:after="0" w:line="240" w:lineRule="auto"/>
              <w:rPr>
                <w:rFonts w:eastAsia="Times New Roman" w:cs="Calibri"/>
                <w:b/>
                <w:bCs/>
                <w:color w:val="000000"/>
                <w:lang w:eastAsia="es-EC"/>
              </w:rPr>
            </w:pPr>
            <w:r w:rsidRPr="00967FC2">
              <w:rPr>
                <w:rFonts w:eastAsia="Times New Roman" w:cs="Calibri"/>
                <w:b/>
                <w:bCs/>
                <w:color w:val="000000"/>
                <w:lang w:eastAsia="es-EC"/>
              </w:rPr>
              <w:t xml:space="preserve"> </w:t>
            </w:r>
            <w:r w:rsidR="00526272" w:rsidRPr="00967FC2">
              <w:rPr>
                <w:rFonts w:eastAsia="Times New Roman" w:cs="Calibri"/>
                <w:b/>
                <w:bCs/>
                <w:color w:val="000000"/>
                <w:lang w:eastAsia="es-EC"/>
              </w:rPr>
              <w:t xml:space="preserve">$ </w:t>
            </w:r>
            <w:r w:rsidR="00526272">
              <w:rPr>
                <w:rFonts w:eastAsia="Times New Roman" w:cs="Calibri"/>
                <w:b/>
                <w:bCs/>
                <w:color w:val="000000"/>
                <w:lang w:eastAsia="es-EC"/>
              </w:rPr>
              <w:t xml:space="preserve">   </w:t>
            </w:r>
            <w:r w:rsidR="00526272" w:rsidRPr="00967FC2">
              <w:rPr>
                <w:rFonts w:eastAsia="Times New Roman" w:cs="Calibri"/>
                <w:b/>
                <w:bCs/>
                <w:color w:val="000000"/>
                <w:lang w:eastAsia="es-EC"/>
              </w:rPr>
              <w:t>24,000.00</w:t>
            </w:r>
            <w:r w:rsidRPr="00967FC2">
              <w:rPr>
                <w:rFonts w:eastAsia="Times New Roman" w:cs="Calibri"/>
                <w:b/>
                <w:bCs/>
                <w:color w:val="000000"/>
                <w:lang w:eastAsia="es-EC"/>
              </w:rPr>
              <w:t xml:space="preserve"> </w:t>
            </w:r>
          </w:p>
        </w:tc>
        <w:tc>
          <w:tcPr>
            <w:tcW w:w="425" w:type="dxa"/>
            <w:tcBorders>
              <w:top w:val="nil"/>
              <w:left w:val="nil"/>
              <w:bottom w:val="nil"/>
              <w:right w:val="nil"/>
            </w:tcBorders>
            <w:shd w:val="clear" w:color="auto" w:fill="auto"/>
            <w:noWrap/>
            <w:vAlign w:val="bottom"/>
            <w:hideMark/>
          </w:tcPr>
          <w:p w14:paraId="0E0EE93E" w14:textId="77777777" w:rsidR="00967FC2" w:rsidRPr="00967FC2" w:rsidRDefault="00967FC2" w:rsidP="00967FC2">
            <w:pPr>
              <w:spacing w:after="0" w:line="240" w:lineRule="auto"/>
              <w:rPr>
                <w:rFonts w:eastAsia="Times New Roman" w:cs="Calibri"/>
                <w:b/>
                <w:bCs/>
                <w:color w:val="000000"/>
                <w:lang w:eastAsia="es-EC"/>
              </w:rPr>
            </w:pPr>
          </w:p>
        </w:tc>
        <w:tc>
          <w:tcPr>
            <w:tcW w:w="41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D169DE7" w14:textId="08D3EEA8" w:rsidR="00967FC2" w:rsidRPr="00967FC2" w:rsidRDefault="00526272" w:rsidP="00967FC2">
            <w:pPr>
              <w:spacing w:after="0" w:line="240" w:lineRule="auto"/>
              <w:rPr>
                <w:rFonts w:eastAsia="Times New Roman" w:cs="Calibri"/>
                <w:b/>
                <w:bCs/>
                <w:color w:val="000000"/>
                <w:lang w:eastAsia="es-EC"/>
              </w:rPr>
            </w:pPr>
            <w:r w:rsidRPr="00967FC2">
              <w:rPr>
                <w:rFonts w:eastAsia="Times New Roman" w:cs="Calibri"/>
                <w:b/>
                <w:bCs/>
                <w:color w:val="000000"/>
                <w:lang w:eastAsia="es-EC"/>
              </w:rPr>
              <w:t>TOTAL,</w:t>
            </w:r>
            <w:r w:rsidR="00967FC2" w:rsidRPr="00967FC2">
              <w:rPr>
                <w:rFonts w:eastAsia="Times New Roman" w:cs="Calibri"/>
                <w:b/>
                <w:bCs/>
                <w:color w:val="000000"/>
                <w:lang w:eastAsia="es-EC"/>
              </w:rPr>
              <w:t xml:space="preserve"> DE INVERSION A 36 MESES</w:t>
            </w:r>
          </w:p>
        </w:tc>
        <w:tc>
          <w:tcPr>
            <w:tcW w:w="1276" w:type="dxa"/>
            <w:tcBorders>
              <w:top w:val="single" w:sz="4" w:space="0" w:color="auto"/>
              <w:left w:val="nil"/>
              <w:bottom w:val="single" w:sz="4" w:space="0" w:color="auto"/>
              <w:right w:val="single" w:sz="4" w:space="0" w:color="auto"/>
            </w:tcBorders>
            <w:shd w:val="clear" w:color="000000" w:fill="FFFF00"/>
            <w:noWrap/>
            <w:vAlign w:val="bottom"/>
            <w:hideMark/>
          </w:tcPr>
          <w:p w14:paraId="17B49178" w14:textId="77777777" w:rsidR="00967FC2" w:rsidRPr="00967FC2" w:rsidRDefault="00967FC2" w:rsidP="00967FC2">
            <w:pPr>
              <w:spacing w:after="0" w:line="240" w:lineRule="auto"/>
              <w:rPr>
                <w:rFonts w:eastAsia="Times New Roman" w:cs="Calibri"/>
                <w:b/>
                <w:bCs/>
                <w:color w:val="000000"/>
                <w:lang w:eastAsia="es-EC"/>
              </w:rPr>
            </w:pPr>
            <w:r w:rsidRPr="00967FC2">
              <w:rPr>
                <w:rFonts w:eastAsia="Times New Roman" w:cs="Calibri"/>
                <w:b/>
                <w:bCs/>
                <w:color w:val="000000"/>
                <w:lang w:eastAsia="es-EC"/>
              </w:rPr>
              <w:t xml:space="preserve"> $ 11,538.44 </w:t>
            </w:r>
          </w:p>
        </w:tc>
      </w:tr>
      <w:tr w:rsidR="00CB425A" w:rsidRPr="00967FC2" w14:paraId="4B4BBD7B" w14:textId="77777777" w:rsidTr="001773F2">
        <w:trPr>
          <w:trHeight w:val="278"/>
        </w:trPr>
        <w:tc>
          <w:tcPr>
            <w:tcW w:w="3544" w:type="dxa"/>
            <w:tcBorders>
              <w:top w:val="nil"/>
              <w:left w:val="nil"/>
              <w:bottom w:val="nil"/>
              <w:right w:val="nil"/>
            </w:tcBorders>
            <w:shd w:val="clear" w:color="auto" w:fill="auto"/>
            <w:noWrap/>
            <w:vAlign w:val="bottom"/>
            <w:hideMark/>
          </w:tcPr>
          <w:p w14:paraId="1FB6DC8E" w14:textId="77777777" w:rsidR="00967FC2" w:rsidRPr="00967FC2" w:rsidRDefault="00967FC2" w:rsidP="00967FC2">
            <w:pPr>
              <w:spacing w:after="0" w:line="240" w:lineRule="auto"/>
              <w:rPr>
                <w:rFonts w:eastAsia="Times New Roman" w:cs="Calibri"/>
                <w:b/>
                <w:bCs/>
                <w:color w:val="000000"/>
                <w:lang w:eastAsia="es-EC"/>
              </w:rPr>
            </w:pPr>
          </w:p>
        </w:tc>
        <w:tc>
          <w:tcPr>
            <w:tcW w:w="1418" w:type="dxa"/>
            <w:tcBorders>
              <w:top w:val="nil"/>
              <w:left w:val="nil"/>
              <w:bottom w:val="nil"/>
              <w:right w:val="nil"/>
            </w:tcBorders>
            <w:shd w:val="clear" w:color="auto" w:fill="auto"/>
            <w:noWrap/>
            <w:vAlign w:val="bottom"/>
            <w:hideMark/>
          </w:tcPr>
          <w:p w14:paraId="45380063"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25" w:type="dxa"/>
            <w:tcBorders>
              <w:top w:val="nil"/>
              <w:left w:val="nil"/>
              <w:bottom w:val="nil"/>
              <w:right w:val="nil"/>
            </w:tcBorders>
            <w:shd w:val="clear" w:color="auto" w:fill="auto"/>
            <w:noWrap/>
            <w:vAlign w:val="bottom"/>
            <w:hideMark/>
          </w:tcPr>
          <w:p w14:paraId="1073B6C7"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4164" w:type="dxa"/>
            <w:tcBorders>
              <w:top w:val="nil"/>
              <w:left w:val="nil"/>
              <w:bottom w:val="nil"/>
              <w:right w:val="nil"/>
            </w:tcBorders>
            <w:shd w:val="clear" w:color="auto" w:fill="auto"/>
            <w:noWrap/>
            <w:vAlign w:val="bottom"/>
            <w:hideMark/>
          </w:tcPr>
          <w:p w14:paraId="4237977B" w14:textId="77777777" w:rsidR="00967FC2" w:rsidRPr="00967FC2" w:rsidRDefault="00967FC2" w:rsidP="00967FC2">
            <w:pPr>
              <w:spacing w:after="0" w:line="240" w:lineRule="auto"/>
              <w:rPr>
                <w:rFonts w:ascii="Times New Roman" w:eastAsia="Times New Roman" w:hAnsi="Times New Roman"/>
                <w:sz w:val="20"/>
                <w:szCs w:val="20"/>
                <w:lang w:eastAsia="es-EC"/>
              </w:rPr>
            </w:pPr>
          </w:p>
        </w:tc>
        <w:tc>
          <w:tcPr>
            <w:tcW w:w="1276" w:type="dxa"/>
            <w:tcBorders>
              <w:top w:val="nil"/>
              <w:left w:val="nil"/>
              <w:bottom w:val="nil"/>
              <w:right w:val="nil"/>
            </w:tcBorders>
            <w:shd w:val="clear" w:color="auto" w:fill="auto"/>
            <w:noWrap/>
            <w:vAlign w:val="bottom"/>
            <w:hideMark/>
          </w:tcPr>
          <w:p w14:paraId="69BB2372" w14:textId="77777777" w:rsidR="00967FC2" w:rsidRPr="00967FC2" w:rsidRDefault="00967FC2" w:rsidP="00967FC2">
            <w:pPr>
              <w:spacing w:after="0" w:line="240" w:lineRule="auto"/>
              <w:rPr>
                <w:rFonts w:ascii="Times New Roman" w:eastAsia="Times New Roman" w:hAnsi="Times New Roman"/>
                <w:sz w:val="20"/>
                <w:szCs w:val="20"/>
                <w:lang w:eastAsia="es-EC"/>
              </w:rPr>
            </w:pPr>
          </w:p>
        </w:tc>
      </w:tr>
    </w:tbl>
    <w:p w14:paraId="58C32FF2" w14:textId="18E02CE2" w:rsidR="0048762B" w:rsidRPr="00DA33DE" w:rsidRDefault="0048762B" w:rsidP="00B636B8">
      <w:pPr>
        <w:pStyle w:val="Sansinterligne"/>
        <w:jc w:val="center"/>
        <w:rPr>
          <w:rFonts w:asciiTheme="minorHAnsi" w:hAnsiTheme="minorHAnsi" w:cstheme="minorHAnsi"/>
          <w:b/>
          <w:sz w:val="16"/>
          <w:szCs w:val="16"/>
        </w:rPr>
      </w:pPr>
    </w:p>
    <w:tbl>
      <w:tblPr>
        <w:tblW w:w="3080" w:type="dxa"/>
        <w:jc w:val="center"/>
        <w:tblCellMar>
          <w:left w:w="70" w:type="dxa"/>
          <w:right w:w="70" w:type="dxa"/>
        </w:tblCellMar>
        <w:tblLook w:val="04A0" w:firstRow="1" w:lastRow="0" w:firstColumn="1" w:lastColumn="0" w:noHBand="0" w:noVBand="1"/>
      </w:tblPr>
      <w:tblGrid>
        <w:gridCol w:w="1329"/>
        <w:gridCol w:w="1780"/>
      </w:tblGrid>
      <w:tr w:rsidR="00E14EDC" w:rsidRPr="00E14EDC" w14:paraId="27C050CD" w14:textId="77777777" w:rsidTr="00E14EDC">
        <w:trPr>
          <w:trHeight w:val="420"/>
          <w:jc w:val="center"/>
        </w:trPr>
        <w:tc>
          <w:tcPr>
            <w:tcW w:w="130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C2C87EE" w14:textId="77777777" w:rsidR="00E14EDC" w:rsidRPr="00E14EDC" w:rsidRDefault="00E14EDC" w:rsidP="00E14EDC">
            <w:pPr>
              <w:spacing w:after="0" w:line="240" w:lineRule="auto"/>
              <w:rPr>
                <w:rFonts w:eastAsia="Times New Roman" w:cs="Calibri"/>
                <w:b/>
                <w:bCs/>
                <w:color w:val="000000"/>
                <w:sz w:val="32"/>
                <w:szCs w:val="32"/>
                <w:lang w:eastAsia="es-EC"/>
              </w:rPr>
            </w:pPr>
            <w:r w:rsidRPr="00E14EDC">
              <w:rPr>
                <w:rFonts w:eastAsia="Times New Roman" w:cs="Calibri"/>
                <w:b/>
                <w:bCs/>
                <w:color w:val="000000"/>
                <w:sz w:val="32"/>
                <w:szCs w:val="32"/>
                <w:lang w:eastAsia="es-EC"/>
              </w:rPr>
              <w:t>AHORRO</w:t>
            </w:r>
          </w:p>
        </w:tc>
        <w:tc>
          <w:tcPr>
            <w:tcW w:w="1780" w:type="dxa"/>
            <w:tcBorders>
              <w:top w:val="single" w:sz="4" w:space="0" w:color="auto"/>
              <w:left w:val="nil"/>
              <w:bottom w:val="single" w:sz="4" w:space="0" w:color="auto"/>
              <w:right w:val="single" w:sz="4" w:space="0" w:color="auto"/>
            </w:tcBorders>
            <w:shd w:val="clear" w:color="000000" w:fill="92D050"/>
            <w:noWrap/>
            <w:vAlign w:val="bottom"/>
            <w:hideMark/>
          </w:tcPr>
          <w:p w14:paraId="336794B2" w14:textId="77777777" w:rsidR="00E14EDC" w:rsidRPr="00E14EDC" w:rsidRDefault="00E14EDC" w:rsidP="00E14EDC">
            <w:pPr>
              <w:spacing w:after="0" w:line="240" w:lineRule="auto"/>
              <w:rPr>
                <w:rFonts w:eastAsia="Times New Roman" w:cs="Calibri"/>
                <w:b/>
                <w:bCs/>
                <w:color w:val="000000"/>
                <w:sz w:val="32"/>
                <w:szCs w:val="32"/>
                <w:lang w:eastAsia="es-EC"/>
              </w:rPr>
            </w:pPr>
            <w:r w:rsidRPr="00E14EDC">
              <w:rPr>
                <w:rFonts w:eastAsia="Times New Roman" w:cs="Calibri"/>
                <w:b/>
                <w:bCs/>
                <w:color w:val="000000"/>
                <w:sz w:val="32"/>
                <w:szCs w:val="32"/>
                <w:lang w:eastAsia="es-EC"/>
              </w:rPr>
              <w:t xml:space="preserve"> $ 12,461.56 </w:t>
            </w:r>
          </w:p>
        </w:tc>
      </w:tr>
    </w:tbl>
    <w:p w14:paraId="5A9647C2" w14:textId="13FB6255" w:rsidR="00B636B8" w:rsidRPr="00CD3588" w:rsidRDefault="000A0B5A" w:rsidP="00B636B8">
      <w:pPr>
        <w:pStyle w:val="Sansinterligne"/>
        <w:jc w:val="center"/>
        <w:rPr>
          <w:rFonts w:asciiTheme="minorHAnsi" w:hAnsiTheme="minorHAnsi" w:cstheme="minorHAnsi"/>
          <w:b/>
          <w:sz w:val="28"/>
          <w:szCs w:val="28"/>
        </w:rPr>
      </w:pPr>
      <w:r w:rsidRPr="00CD3588">
        <w:rPr>
          <w:rFonts w:asciiTheme="minorHAnsi" w:hAnsiTheme="minorHAnsi" w:cstheme="minorHAnsi"/>
          <w:b/>
          <w:sz w:val="28"/>
          <w:szCs w:val="28"/>
        </w:rPr>
        <w:lastRenderedPageBreak/>
        <w:t xml:space="preserve">ORDENAMIENTO POR FILE </w:t>
      </w:r>
    </w:p>
    <w:p w14:paraId="524BC76D" w14:textId="77777777" w:rsidR="00B636B8" w:rsidRPr="00CD3588" w:rsidRDefault="00B636B8" w:rsidP="00B636B8">
      <w:pPr>
        <w:pStyle w:val="Sansinterligne"/>
        <w:jc w:val="both"/>
        <w:rPr>
          <w:rFonts w:asciiTheme="minorHAnsi" w:hAnsiTheme="minorHAnsi" w:cstheme="minorHAnsi"/>
          <w:b/>
          <w:szCs w:val="24"/>
        </w:rPr>
      </w:pPr>
    </w:p>
    <w:p w14:paraId="402E744B" w14:textId="5501E2AC" w:rsidR="00B636B8" w:rsidRPr="00CD3588" w:rsidRDefault="00B636B8" w:rsidP="00B636B8">
      <w:pPr>
        <w:pStyle w:val="Sansinterligne"/>
        <w:jc w:val="both"/>
        <w:rPr>
          <w:rFonts w:asciiTheme="minorHAnsi" w:hAnsiTheme="minorHAnsi" w:cstheme="minorHAnsi"/>
          <w:szCs w:val="24"/>
        </w:rPr>
      </w:pPr>
      <w:r w:rsidRPr="00CD3588">
        <w:rPr>
          <w:rFonts w:asciiTheme="minorHAnsi" w:hAnsiTheme="minorHAnsi" w:cstheme="minorHAnsi"/>
          <w:szCs w:val="24"/>
        </w:rPr>
        <w:t>Este es un Ordenamiento especial el mismo consiste en colocar un Stikers a cada tipo de Documentos, siendo estos: Facturas, Nota de Ventas, Retenciones, Carpetas del Personal, Egresos, Pagos, etc.</w:t>
      </w:r>
      <w:r w:rsidR="002D6423" w:rsidRPr="00CD3588">
        <w:rPr>
          <w:rFonts w:asciiTheme="minorHAnsi" w:hAnsiTheme="minorHAnsi" w:cstheme="minorHAnsi"/>
          <w:szCs w:val="24"/>
        </w:rPr>
        <w:t xml:space="preserve"> </w:t>
      </w:r>
      <w:r w:rsidRPr="00CD3588">
        <w:rPr>
          <w:rFonts w:asciiTheme="minorHAnsi" w:hAnsiTheme="minorHAnsi" w:cstheme="minorHAnsi"/>
          <w:szCs w:val="24"/>
        </w:rPr>
        <w:t xml:space="preserve"> Somos la única empresa que puede codificar todo tipo de documentos, facilitando la búsqueda del Documento solicitado por el Usuario Final.</w:t>
      </w:r>
    </w:p>
    <w:p w14:paraId="513036F7" w14:textId="77777777" w:rsidR="00B636B8" w:rsidRPr="00CD3588" w:rsidRDefault="00B636B8" w:rsidP="00B636B8">
      <w:pPr>
        <w:pStyle w:val="Sansinterligne"/>
        <w:jc w:val="both"/>
        <w:rPr>
          <w:rFonts w:asciiTheme="minorHAnsi" w:hAnsiTheme="minorHAnsi" w:cstheme="minorHAnsi"/>
          <w:szCs w:val="24"/>
        </w:rPr>
      </w:pPr>
    </w:p>
    <w:p w14:paraId="41B973C7" w14:textId="77777777" w:rsidR="00B636B8" w:rsidRPr="00CD3588" w:rsidRDefault="00B636B8" w:rsidP="00B636B8">
      <w:pPr>
        <w:pStyle w:val="Sansinterligne"/>
        <w:jc w:val="both"/>
        <w:rPr>
          <w:rFonts w:asciiTheme="minorHAnsi" w:hAnsiTheme="minorHAnsi" w:cstheme="minorHAnsi"/>
          <w:szCs w:val="24"/>
        </w:rPr>
      </w:pPr>
      <w:r w:rsidRPr="00CD3588">
        <w:rPr>
          <w:rFonts w:asciiTheme="minorHAnsi" w:hAnsiTheme="minorHAnsi" w:cstheme="minorHAnsi"/>
          <w:szCs w:val="24"/>
        </w:rPr>
        <w:t>Lo departamentos Sugeridos para este tipo de Documento son:</w:t>
      </w:r>
    </w:p>
    <w:p w14:paraId="029B6F2A" w14:textId="77777777" w:rsidR="00B636B8" w:rsidRPr="00CD3588" w:rsidRDefault="00B636B8" w:rsidP="00B636B8">
      <w:pPr>
        <w:pStyle w:val="Sansinterligne"/>
        <w:jc w:val="both"/>
        <w:rPr>
          <w:rFonts w:asciiTheme="minorHAnsi" w:hAnsiTheme="minorHAnsi" w:cstheme="minorHAnsi"/>
          <w:szCs w:val="24"/>
        </w:rPr>
      </w:pPr>
    </w:p>
    <w:p w14:paraId="200457E1" w14:textId="10470B34" w:rsidR="00B636B8" w:rsidRPr="00CD3588" w:rsidRDefault="00B636B8" w:rsidP="00B636B8">
      <w:pPr>
        <w:pStyle w:val="Sansinterligne"/>
        <w:numPr>
          <w:ilvl w:val="0"/>
          <w:numId w:val="15"/>
        </w:numPr>
        <w:jc w:val="both"/>
        <w:rPr>
          <w:rFonts w:asciiTheme="minorHAnsi" w:hAnsiTheme="minorHAnsi" w:cstheme="minorHAnsi"/>
          <w:szCs w:val="24"/>
        </w:rPr>
      </w:pPr>
      <w:r w:rsidRPr="00CD3588">
        <w:rPr>
          <w:rFonts w:asciiTheme="minorHAnsi" w:hAnsiTheme="minorHAnsi" w:cstheme="minorHAnsi"/>
          <w:szCs w:val="24"/>
        </w:rPr>
        <w:t>Departamento Financiero (Contabilidad, Auditoria, Compras)</w:t>
      </w:r>
    </w:p>
    <w:p w14:paraId="61AC205D" w14:textId="6AAEC1C2" w:rsidR="00B636B8" w:rsidRPr="00CD3588" w:rsidRDefault="00B636B8" w:rsidP="00B636B8">
      <w:pPr>
        <w:pStyle w:val="Sansinterligne"/>
        <w:numPr>
          <w:ilvl w:val="0"/>
          <w:numId w:val="15"/>
        </w:numPr>
        <w:jc w:val="both"/>
        <w:rPr>
          <w:rFonts w:asciiTheme="minorHAnsi" w:hAnsiTheme="minorHAnsi" w:cstheme="minorHAnsi"/>
          <w:szCs w:val="24"/>
        </w:rPr>
      </w:pPr>
      <w:r w:rsidRPr="00CD3588">
        <w:rPr>
          <w:rFonts w:asciiTheme="minorHAnsi" w:hAnsiTheme="minorHAnsi" w:cstheme="minorHAnsi"/>
          <w:szCs w:val="24"/>
        </w:rPr>
        <w:t>Departamento de Talento Humano (Carpetas del personal, Pago del IESS, Roles de Pagos)</w:t>
      </w:r>
    </w:p>
    <w:p w14:paraId="23628786" w14:textId="7F2713DF" w:rsidR="00B636B8" w:rsidRPr="00CD3588" w:rsidRDefault="00B636B8" w:rsidP="00B636B8">
      <w:pPr>
        <w:pStyle w:val="Sansinterligne"/>
        <w:numPr>
          <w:ilvl w:val="0"/>
          <w:numId w:val="15"/>
        </w:numPr>
        <w:jc w:val="both"/>
        <w:rPr>
          <w:rFonts w:asciiTheme="minorHAnsi" w:hAnsiTheme="minorHAnsi" w:cstheme="minorHAnsi"/>
          <w:szCs w:val="24"/>
        </w:rPr>
      </w:pPr>
      <w:r w:rsidRPr="00CD3588">
        <w:rPr>
          <w:rFonts w:asciiTheme="minorHAnsi" w:hAnsiTheme="minorHAnsi" w:cstheme="minorHAnsi"/>
          <w:szCs w:val="24"/>
        </w:rPr>
        <w:t>Departamento de Operaciones (Ordenes de Entrega)</w:t>
      </w:r>
    </w:p>
    <w:p w14:paraId="15F5DD33" w14:textId="77777777" w:rsidR="00B636B8" w:rsidRPr="00CD3588" w:rsidRDefault="00B636B8" w:rsidP="00B636B8">
      <w:pPr>
        <w:pStyle w:val="Sansinterligne"/>
        <w:jc w:val="both"/>
        <w:rPr>
          <w:rFonts w:asciiTheme="minorHAnsi" w:hAnsiTheme="minorHAnsi" w:cstheme="minorHAnsi"/>
          <w:szCs w:val="24"/>
        </w:rPr>
      </w:pPr>
    </w:p>
    <w:p w14:paraId="1433A5E0" w14:textId="6AFAA230" w:rsidR="00B636B8" w:rsidRPr="00CD3588" w:rsidRDefault="00B636B8" w:rsidP="00B636B8">
      <w:pPr>
        <w:pStyle w:val="Sansinterligne"/>
        <w:jc w:val="both"/>
        <w:rPr>
          <w:rFonts w:asciiTheme="minorHAnsi" w:hAnsiTheme="minorHAnsi" w:cstheme="minorHAnsi"/>
          <w:szCs w:val="24"/>
        </w:rPr>
      </w:pPr>
      <w:r w:rsidRPr="00CD3588">
        <w:rPr>
          <w:rFonts w:asciiTheme="minorHAnsi" w:hAnsiTheme="minorHAnsi" w:cstheme="minorHAnsi"/>
          <w:szCs w:val="24"/>
        </w:rPr>
        <w:t>El valor por cada uno de los Stikers que se coloca y posteriormente los mismos serán identificados con un código de Barra y campos de Indexación / Búsqueda, para luego ser cargado en el sistema y así el usuario pueda realizar el requerimiento de los documentos finales, es decir podemos buscar de</w:t>
      </w:r>
      <w:r w:rsidR="000A0B5A" w:rsidRPr="00CD3588">
        <w:rPr>
          <w:rFonts w:asciiTheme="minorHAnsi" w:hAnsiTheme="minorHAnsi" w:cstheme="minorHAnsi"/>
          <w:szCs w:val="24"/>
        </w:rPr>
        <w:t xml:space="preserve">sde una factura, hasta la carpeta </w:t>
      </w:r>
      <w:r w:rsidR="002054EE" w:rsidRPr="00CD3588">
        <w:rPr>
          <w:rFonts w:asciiTheme="minorHAnsi" w:hAnsiTheme="minorHAnsi" w:cstheme="minorHAnsi"/>
          <w:szCs w:val="24"/>
        </w:rPr>
        <w:t>Bene</w:t>
      </w:r>
    </w:p>
    <w:p w14:paraId="1C6F4CA2" w14:textId="77777777" w:rsidR="00B636B8" w:rsidRPr="00CD3588" w:rsidRDefault="00B636B8" w:rsidP="00B636B8">
      <w:pPr>
        <w:pStyle w:val="Sansinterligne"/>
        <w:jc w:val="both"/>
        <w:rPr>
          <w:rFonts w:asciiTheme="minorHAnsi" w:hAnsiTheme="minorHAnsi" w:cstheme="minorHAnsi"/>
          <w:szCs w:val="24"/>
        </w:rPr>
      </w:pPr>
    </w:p>
    <w:p w14:paraId="2C2D0665" w14:textId="77777777" w:rsidR="002054EE" w:rsidRPr="00CD3588" w:rsidRDefault="002054EE" w:rsidP="00B636B8">
      <w:pPr>
        <w:pStyle w:val="Sansinterligne"/>
        <w:jc w:val="both"/>
        <w:rPr>
          <w:rFonts w:asciiTheme="minorHAnsi" w:hAnsiTheme="minorHAnsi" w:cstheme="minorHAnsi"/>
          <w:szCs w:val="24"/>
        </w:rPr>
      </w:pPr>
    </w:p>
    <w:p w14:paraId="147E97C8" w14:textId="206F1E31" w:rsidR="009C1979" w:rsidRPr="00CD3588" w:rsidRDefault="00B636B8" w:rsidP="00B31E28">
      <w:pPr>
        <w:pStyle w:val="Sansinterligne"/>
        <w:jc w:val="center"/>
        <w:rPr>
          <w:rFonts w:asciiTheme="minorHAnsi" w:hAnsiTheme="minorHAnsi" w:cstheme="minorHAnsi"/>
          <w:b/>
          <w:szCs w:val="24"/>
        </w:rPr>
      </w:pPr>
      <w:r w:rsidRPr="00CD3588">
        <w:rPr>
          <w:rFonts w:asciiTheme="minorHAnsi" w:hAnsiTheme="minorHAnsi" w:cstheme="minorHAnsi"/>
          <w:b/>
          <w:szCs w:val="24"/>
        </w:rPr>
        <w:t>El costo de este servicio es de $ 0.</w:t>
      </w:r>
      <w:r w:rsidR="00A90DA3">
        <w:rPr>
          <w:rFonts w:asciiTheme="minorHAnsi" w:hAnsiTheme="minorHAnsi" w:cstheme="minorHAnsi"/>
          <w:b/>
          <w:szCs w:val="24"/>
        </w:rPr>
        <w:t xml:space="preserve">64 </w:t>
      </w:r>
      <w:r w:rsidRPr="00CD3588">
        <w:rPr>
          <w:rFonts w:asciiTheme="minorHAnsi" w:hAnsiTheme="minorHAnsi" w:cstheme="minorHAnsi"/>
          <w:b/>
          <w:szCs w:val="24"/>
        </w:rPr>
        <w:t>ctv</w:t>
      </w:r>
      <w:r w:rsidR="00A90DA3">
        <w:rPr>
          <w:rFonts w:asciiTheme="minorHAnsi" w:hAnsiTheme="minorHAnsi" w:cstheme="minorHAnsi"/>
          <w:b/>
          <w:szCs w:val="24"/>
        </w:rPr>
        <w:t>s</w:t>
      </w:r>
      <w:r w:rsidRPr="00CD3588">
        <w:rPr>
          <w:rFonts w:asciiTheme="minorHAnsi" w:hAnsiTheme="minorHAnsi" w:cstheme="minorHAnsi"/>
          <w:b/>
          <w:szCs w:val="24"/>
        </w:rPr>
        <w:t xml:space="preserve">. </w:t>
      </w:r>
      <w:r w:rsidR="009C1979" w:rsidRPr="00CD3588">
        <w:rPr>
          <w:rFonts w:asciiTheme="minorHAnsi" w:hAnsiTheme="minorHAnsi" w:cstheme="minorHAnsi"/>
          <w:b/>
          <w:szCs w:val="24"/>
        </w:rPr>
        <w:t>Por</w:t>
      </w:r>
      <w:r w:rsidRPr="00CD3588">
        <w:rPr>
          <w:rFonts w:asciiTheme="minorHAnsi" w:hAnsiTheme="minorHAnsi" w:cstheme="minorHAnsi"/>
          <w:b/>
          <w:szCs w:val="24"/>
        </w:rPr>
        <w:t xml:space="preserve"> cada Stikers colocado.</w:t>
      </w:r>
    </w:p>
    <w:p w14:paraId="5B9CA4FB" w14:textId="23720C60" w:rsidR="00B636B8" w:rsidRPr="00CD3588" w:rsidRDefault="00B636B8" w:rsidP="00B636B8">
      <w:pPr>
        <w:pStyle w:val="Sansinterligne"/>
        <w:jc w:val="both"/>
        <w:rPr>
          <w:rFonts w:asciiTheme="minorHAnsi" w:hAnsiTheme="minorHAnsi" w:cstheme="minorHAnsi"/>
          <w:b/>
          <w:szCs w:val="24"/>
        </w:rPr>
      </w:pPr>
    </w:p>
    <w:p w14:paraId="5DFFCFA4" w14:textId="77777777" w:rsidR="00D30806" w:rsidRPr="00CD3588" w:rsidRDefault="00D30806" w:rsidP="00D160BC">
      <w:pPr>
        <w:pStyle w:val="Sansinterligne"/>
        <w:jc w:val="both"/>
        <w:rPr>
          <w:rFonts w:asciiTheme="minorHAnsi" w:hAnsiTheme="minorHAnsi" w:cstheme="minorHAnsi"/>
          <w:b/>
        </w:rPr>
      </w:pPr>
      <w:r w:rsidRPr="00CD3588">
        <w:rPr>
          <w:rFonts w:asciiTheme="minorHAnsi" w:hAnsiTheme="minorHAnsi" w:cstheme="minorHAnsi"/>
          <w:b/>
        </w:rPr>
        <w:t>Tabla de Servicios Adicionales</w:t>
      </w:r>
    </w:p>
    <w:p w14:paraId="39CDABE2" w14:textId="77777777" w:rsidR="00D30806" w:rsidRPr="00CD3588" w:rsidRDefault="00D30806" w:rsidP="00D30806">
      <w:pPr>
        <w:pStyle w:val="Sansinterligne"/>
        <w:rPr>
          <w:rFonts w:asciiTheme="minorHAnsi" w:hAnsiTheme="minorHAnsi" w:cstheme="minorHAnsi"/>
          <w:b/>
        </w:rPr>
      </w:pPr>
    </w:p>
    <w:tbl>
      <w:tblPr>
        <w:tblW w:w="7920" w:type="dxa"/>
        <w:jc w:val="center"/>
        <w:tblCellMar>
          <w:left w:w="70" w:type="dxa"/>
          <w:right w:w="70" w:type="dxa"/>
        </w:tblCellMar>
        <w:tblLook w:val="04A0" w:firstRow="1" w:lastRow="0" w:firstColumn="1" w:lastColumn="0" w:noHBand="0" w:noVBand="1"/>
      </w:tblPr>
      <w:tblGrid>
        <w:gridCol w:w="1555"/>
        <w:gridCol w:w="5566"/>
        <w:gridCol w:w="799"/>
      </w:tblGrid>
      <w:tr w:rsidR="00D30806" w:rsidRPr="00CD3588" w14:paraId="24BAAB1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48D7B200" w14:textId="77777777" w:rsidR="00D30806" w:rsidRPr="00CD3588"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CD3588">
              <w:rPr>
                <w:rFonts w:asciiTheme="minorHAnsi" w:eastAsia="Times New Roman" w:hAnsiTheme="minorHAnsi" w:cstheme="minorHAnsi"/>
                <w:b/>
                <w:bCs/>
                <w:color w:val="000000"/>
                <w:sz w:val="20"/>
                <w:szCs w:val="20"/>
                <w:lang w:eastAsia="es-EC"/>
              </w:rPr>
              <w:t>Códigos</w:t>
            </w:r>
          </w:p>
        </w:tc>
        <w:tc>
          <w:tcPr>
            <w:tcW w:w="556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15D47EBF" w14:textId="77777777" w:rsidR="00D30806" w:rsidRPr="00CD3588"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CD3588">
              <w:rPr>
                <w:rFonts w:asciiTheme="minorHAnsi" w:eastAsia="Times New Roman" w:hAnsiTheme="minorHAnsi" w:cstheme="minorHAnsi"/>
                <w:b/>
                <w:bCs/>
                <w:color w:val="000000"/>
                <w:sz w:val="20"/>
                <w:szCs w:val="20"/>
                <w:lang w:eastAsia="es-EC"/>
              </w:rPr>
              <w:t xml:space="preserve">Descripción </w:t>
            </w:r>
          </w:p>
        </w:tc>
        <w:tc>
          <w:tcPr>
            <w:tcW w:w="799"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40F2993" w14:textId="77777777" w:rsidR="00D30806" w:rsidRPr="00CD3588" w:rsidRDefault="00D30806" w:rsidP="00D30806">
            <w:pPr>
              <w:spacing w:after="0" w:line="240" w:lineRule="auto"/>
              <w:jc w:val="center"/>
              <w:rPr>
                <w:rFonts w:asciiTheme="minorHAnsi" w:eastAsia="Times New Roman" w:hAnsiTheme="minorHAnsi" w:cstheme="minorHAnsi"/>
                <w:b/>
                <w:bCs/>
                <w:color w:val="000000"/>
                <w:sz w:val="20"/>
                <w:szCs w:val="20"/>
                <w:lang w:eastAsia="es-EC"/>
              </w:rPr>
            </w:pPr>
            <w:r w:rsidRPr="00CD3588">
              <w:rPr>
                <w:rFonts w:asciiTheme="minorHAnsi" w:eastAsia="Times New Roman" w:hAnsiTheme="minorHAnsi" w:cstheme="minorHAnsi"/>
                <w:b/>
                <w:bCs/>
                <w:color w:val="000000"/>
                <w:sz w:val="20"/>
                <w:szCs w:val="20"/>
                <w:lang w:eastAsia="es-EC"/>
              </w:rPr>
              <w:t>Costos</w:t>
            </w:r>
          </w:p>
        </w:tc>
      </w:tr>
      <w:tr w:rsidR="00D30806" w:rsidRPr="00CD3588" w14:paraId="19E28DB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37903"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ORCNR-917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63D2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Ordenamiento por Caja Normal (costo por caja)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4216A"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$1.60</w:t>
            </w:r>
          </w:p>
        </w:tc>
      </w:tr>
      <w:tr w:rsidR="00D30806" w:rsidRPr="00CD3588" w14:paraId="18F6CE9B"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46846"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ORFNR-917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10C63" w14:textId="67D6B7E9"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 xml:space="preserve">Ordenamiento por File </w:t>
            </w:r>
            <w:r w:rsidR="006978D0">
              <w:rPr>
                <w:rFonts w:asciiTheme="minorHAnsi" w:eastAsia="Times New Roman" w:hAnsiTheme="minorHAnsi" w:cstheme="minorHAnsi"/>
                <w:color w:val="000000"/>
                <w:sz w:val="20"/>
                <w:szCs w:val="20"/>
                <w:lang w:eastAsia="es-EC"/>
              </w:rPr>
              <w:t xml:space="preserve">Minucioso </w:t>
            </w:r>
            <w:r w:rsidRPr="00CD3588">
              <w:rPr>
                <w:rFonts w:asciiTheme="minorHAnsi" w:eastAsia="Times New Roman" w:hAnsiTheme="minorHAnsi" w:cstheme="minorHAnsi"/>
                <w:color w:val="000000"/>
                <w:sz w:val="20"/>
                <w:szCs w:val="20"/>
                <w:lang w:eastAsia="es-EC"/>
              </w:rPr>
              <w:t xml:space="preserve">(costo por </w:t>
            </w:r>
            <w:r w:rsidR="006978D0">
              <w:rPr>
                <w:rFonts w:asciiTheme="minorHAnsi" w:eastAsia="Times New Roman" w:hAnsiTheme="minorHAnsi" w:cstheme="minorHAnsi"/>
                <w:color w:val="000000"/>
                <w:sz w:val="20"/>
                <w:szCs w:val="20"/>
                <w:lang w:eastAsia="es-EC"/>
              </w:rPr>
              <w:t>file</w:t>
            </w:r>
            <w:r w:rsidRPr="00CD3588">
              <w:rPr>
                <w:rFonts w:asciiTheme="minorHAnsi" w:eastAsia="Times New Roman" w:hAnsiTheme="minorHAnsi" w:cstheme="minorHAnsi"/>
                <w:color w:val="000000"/>
                <w:sz w:val="20"/>
                <w:szCs w:val="20"/>
                <w:lang w:eastAsia="es-EC"/>
              </w:rPr>
              <w:t>)</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50C53" w14:textId="1DFEF3D5"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w:t>
            </w:r>
            <w:r w:rsidR="00AB4E26">
              <w:rPr>
                <w:rFonts w:asciiTheme="minorHAnsi" w:eastAsia="Times New Roman" w:hAnsiTheme="minorHAnsi" w:cstheme="minorHAnsi"/>
                <w:color w:val="000000"/>
                <w:sz w:val="20"/>
                <w:szCs w:val="20"/>
                <w:lang w:eastAsia="es-EC"/>
              </w:rPr>
              <w:t>3</w:t>
            </w:r>
            <w:r w:rsidRPr="00CD3588">
              <w:rPr>
                <w:rFonts w:asciiTheme="minorHAnsi" w:eastAsia="Times New Roman" w:hAnsiTheme="minorHAnsi" w:cstheme="minorHAnsi"/>
                <w:color w:val="000000"/>
                <w:sz w:val="20"/>
                <w:szCs w:val="20"/>
                <w:lang w:eastAsia="es-EC"/>
              </w:rPr>
              <w:t>.</w:t>
            </w:r>
            <w:r w:rsidR="00AB4E26">
              <w:rPr>
                <w:rFonts w:asciiTheme="minorHAnsi" w:eastAsia="Times New Roman" w:hAnsiTheme="minorHAnsi" w:cstheme="minorHAnsi"/>
                <w:color w:val="000000"/>
                <w:sz w:val="20"/>
                <w:szCs w:val="20"/>
                <w:lang w:eastAsia="es-EC"/>
              </w:rPr>
              <w:t>56</w:t>
            </w:r>
          </w:p>
        </w:tc>
      </w:tr>
      <w:tr w:rsidR="00D30806" w:rsidRPr="00CD3588" w14:paraId="55C2FF0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CDA"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ESFBDNR-917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F980B"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Scaneo por demanda (Aplica en Ordenamiento por File)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8B776"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$0.10</w:t>
            </w:r>
          </w:p>
        </w:tc>
      </w:tr>
      <w:tr w:rsidR="00D30806" w:rsidRPr="00CD3588" w14:paraId="4933FF97"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FD07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ESFBDUR-917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C71C4"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Scaneo por demanda (Aplica en Ordenamiento por File)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54991" w14:textId="133C7D05"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w:t>
            </w:r>
            <w:r w:rsidR="006978D0">
              <w:rPr>
                <w:rFonts w:asciiTheme="minorHAnsi" w:eastAsia="Times New Roman" w:hAnsiTheme="minorHAnsi" w:cstheme="minorHAnsi"/>
                <w:color w:val="000000"/>
                <w:sz w:val="20"/>
                <w:szCs w:val="20"/>
                <w:lang w:eastAsia="es-EC"/>
              </w:rPr>
              <w:t>36</w:t>
            </w:r>
          </w:p>
        </w:tc>
      </w:tr>
      <w:tr w:rsidR="00D30806" w:rsidRPr="00CD3588" w14:paraId="374109A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11B5F"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BSCFNR-917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3EB58" w14:textId="63275837" w:rsidR="00D30806" w:rsidRPr="00CD3588"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Búsqueda</w:t>
            </w:r>
            <w:r w:rsidR="00D30806" w:rsidRPr="00CD3588">
              <w:rPr>
                <w:rFonts w:asciiTheme="minorHAnsi" w:eastAsia="Times New Roman" w:hAnsiTheme="minorHAnsi" w:cstheme="minorHAnsi"/>
                <w:color w:val="000000"/>
                <w:sz w:val="20"/>
                <w:szCs w:val="20"/>
                <w:lang w:eastAsia="es-EC"/>
              </w:rPr>
              <w:t xml:space="preserve"> de Cajas Normal</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87519"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$3.32</w:t>
            </w:r>
          </w:p>
        </w:tc>
      </w:tr>
      <w:tr w:rsidR="00D30806" w:rsidRPr="00CD3588" w14:paraId="2311DD4D"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C8078"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BSCFUR-917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960E6" w14:textId="2388A107" w:rsidR="00D30806" w:rsidRPr="00CD3588" w:rsidRDefault="00284014"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Búsqueda</w:t>
            </w:r>
            <w:r w:rsidR="00D30806" w:rsidRPr="00CD3588">
              <w:rPr>
                <w:rFonts w:asciiTheme="minorHAnsi" w:eastAsia="Times New Roman" w:hAnsiTheme="minorHAnsi" w:cstheme="minorHAnsi"/>
                <w:color w:val="000000"/>
                <w:sz w:val="20"/>
                <w:szCs w:val="20"/>
                <w:lang w:eastAsia="es-EC"/>
              </w:rPr>
              <w:t xml:space="preserve"> de Cajas Urgente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72135"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$1.10</w:t>
            </w:r>
          </w:p>
        </w:tc>
      </w:tr>
      <w:tr w:rsidR="00D30806" w:rsidRPr="00CD3588" w14:paraId="0C2867B9"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38DCA"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ENCFNR-917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36EC7"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Envío de Cajas y/o File normal (Tiempo de Respuesta 24 Horas hasta 10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D8D74"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$6.51</w:t>
            </w:r>
          </w:p>
        </w:tc>
      </w:tr>
      <w:tr w:rsidR="00D30806" w:rsidRPr="00CD3588" w14:paraId="6417E44D"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FC9C0"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ENCFUR-917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B7E4D"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Envío de Cajas y o File Urgente (Tiempo de Respuesta el mismo día hasta las 16H30)</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9289E"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$7.82</w:t>
            </w:r>
          </w:p>
        </w:tc>
      </w:tr>
      <w:tr w:rsidR="00D30806" w:rsidRPr="00CD3588" w14:paraId="6E383C2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E52F1"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ENCFEX-917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0896B"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Envío de Cajas y/o File Extra (Tiempo de Respuesta 24 Horas)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4AB9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$0.70</w:t>
            </w:r>
          </w:p>
        </w:tc>
      </w:tr>
      <w:tr w:rsidR="00D30806" w:rsidRPr="00CD3588" w14:paraId="387F02B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7FAF4"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CNPDEL-917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366B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Consulta y Pedidos EN LINEA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9437D"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$1.65</w:t>
            </w:r>
          </w:p>
        </w:tc>
      </w:tr>
      <w:tr w:rsidR="00D30806" w:rsidRPr="00CD3588" w14:paraId="3D803185"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87E1F"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CNPDDS-917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B6253"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Consulta en DATASOLUTIONS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7D5C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$1.30</w:t>
            </w:r>
          </w:p>
        </w:tc>
      </w:tr>
      <w:tr w:rsidR="00D30806" w:rsidRPr="00CD3588" w14:paraId="44BCA6AC" w14:textId="77777777" w:rsidTr="00284014">
        <w:trPr>
          <w:trHeight w:val="53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7E13"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IXCNRC-917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99909"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Indexación de Cajas Nuevas (Cargar información a la Plataforma para efectuar pedidos)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0CB1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$1.10</w:t>
            </w:r>
          </w:p>
        </w:tc>
      </w:tr>
      <w:tr w:rsidR="00D30806" w:rsidRPr="00CD3588" w14:paraId="4F4C3B2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2E27D"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CNPDFL-917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78C4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Consulta y/o Pedidos no hechos por el Sistema</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C9851" w14:textId="1959542C"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w:t>
            </w:r>
            <w:r w:rsidR="006978D0">
              <w:rPr>
                <w:rFonts w:asciiTheme="minorHAnsi" w:eastAsia="Times New Roman" w:hAnsiTheme="minorHAnsi" w:cstheme="minorHAnsi"/>
                <w:color w:val="000000"/>
                <w:sz w:val="20"/>
                <w:szCs w:val="20"/>
                <w:lang w:eastAsia="es-EC"/>
              </w:rPr>
              <w:t>4</w:t>
            </w:r>
            <w:r w:rsidRPr="00CD3588">
              <w:rPr>
                <w:rFonts w:asciiTheme="minorHAnsi" w:eastAsia="Times New Roman" w:hAnsiTheme="minorHAnsi" w:cstheme="minorHAnsi"/>
                <w:color w:val="000000"/>
                <w:sz w:val="20"/>
                <w:szCs w:val="20"/>
                <w:lang w:eastAsia="es-EC"/>
              </w:rPr>
              <w:t>.65</w:t>
            </w:r>
          </w:p>
        </w:tc>
      </w:tr>
      <w:tr w:rsidR="00D30806" w:rsidRPr="00CD3588" w14:paraId="3D1C9D71"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75929"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ALIMDG-917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440A0" w14:textId="7B50C86E"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Almacen</w:t>
            </w:r>
            <w:r w:rsidR="00284014" w:rsidRPr="00CD3588">
              <w:rPr>
                <w:rFonts w:asciiTheme="minorHAnsi" w:eastAsia="Times New Roman" w:hAnsiTheme="minorHAnsi" w:cstheme="minorHAnsi"/>
                <w:color w:val="000000"/>
                <w:sz w:val="20"/>
                <w:szCs w:val="20"/>
                <w:lang w:eastAsia="es-EC"/>
              </w:rPr>
              <w:t>amiento de imágenes digitales 100 GB</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025F3" w14:textId="017D257F"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w:t>
            </w:r>
            <w:r w:rsidR="00284014" w:rsidRPr="00CD3588">
              <w:rPr>
                <w:rFonts w:asciiTheme="minorHAnsi" w:eastAsia="Times New Roman" w:hAnsiTheme="minorHAnsi" w:cstheme="minorHAnsi"/>
                <w:color w:val="000000"/>
                <w:sz w:val="20"/>
                <w:szCs w:val="20"/>
                <w:lang w:eastAsia="es-EC"/>
              </w:rPr>
              <w:t>5</w:t>
            </w:r>
            <w:r w:rsidRPr="00CD3588">
              <w:rPr>
                <w:rFonts w:asciiTheme="minorHAnsi" w:eastAsia="Times New Roman" w:hAnsiTheme="minorHAnsi" w:cstheme="minorHAnsi"/>
                <w:color w:val="000000"/>
                <w:sz w:val="20"/>
                <w:szCs w:val="20"/>
                <w:lang w:eastAsia="es-EC"/>
              </w:rPr>
              <w:t>0.00</w:t>
            </w:r>
          </w:p>
        </w:tc>
      </w:tr>
      <w:tr w:rsidR="00D30806" w:rsidRPr="00CD3588" w14:paraId="1CAC54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B1357"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DESCFACHF-917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1E75F"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Servicios de Destrucción de archivo Físico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5D72A" w14:textId="4F69665C"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w:t>
            </w:r>
            <w:r w:rsidR="00284014" w:rsidRPr="00CD3588">
              <w:rPr>
                <w:rFonts w:asciiTheme="minorHAnsi" w:eastAsia="Times New Roman" w:hAnsiTheme="minorHAnsi" w:cstheme="minorHAnsi"/>
                <w:color w:val="000000"/>
                <w:sz w:val="20"/>
                <w:szCs w:val="20"/>
                <w:lang w:eastAsia="es-EC"/>
              </w:rPr>
              <w:t>2</w:t>
            </w:r>
            <w:r w:rsidRPr="00CD3588">
              <w:rPr>
                <w:rFonts w:asciiTheme="minorHAnsi" w:eastAsia="Times New Roman" w:hAnsiTheme="minorHAnsi" w:cstheme="minorHAnsi"/>
                <w:color w:val="000000"/>
                <w:sz w:val="20"/>
                <w:szCs w:val="20"/>
                <w:lang w:eastAsia="es-EC"/>
              </w:rPr>
              <w:t>.</w:t>
            </w:r>
            <w:r w:rsidR="00284014" w:rsidRPr="00CD3588">
              <w:rPr>
                <w:rFonts w:asciiTheme="minorHAnsi" w:eastAsia="Times New Roman" w:hAnsiTheme="minorHAnsi" w:cstheme="minorHAnsi"/>
                <w:color w:val="000000"/>
                <w:sz w:val="20"/>
                <w:szCs w:val="20"/>
                <w:lang w:eastAsia="es-EC"/>
              </w:rPr>
              <w:t>3</w:t>
            </w:r>
            <w:r w:rsidR="005B1870">
              <w:rPr>
                <w:rFonts w:asciiTheme="minorHAnsi" w:eastAsia="Times New Roman" w:hAnsiTheme="minorHAnsi" w:cstheme="minorHAnsi"/>
                <w:color w:val="000000"/>
                <w:sz w:val="20"/>
                <w:szCs w:val="20"/>
                <w:lang w:eastAsia="es-EC"/>
              </w:rPr>
              <w:t>0</w:t>
            </w:r>
          </w:p>
        </w:tc>
      </w:tr>
      <w:tr w:rsidR="00D30806" w:rsidRPr="00CD3588" w14:paraId="320C7934"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62E2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lastRenderedPageBreak/>
              <w:t>KTALM-917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6101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Kit de Almacenamiento</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36452" w14:textId="5053551C"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$1.</w:t>
            </w:r>
            <w:r w:rsidR="00284014" w:rsidRPr="00CD3588">
              <w:rPr>
                <w:rFonts w:asciiTheme="minorHAnsi" w:eastAsia="Times New Roman" w:hAnsiTheme="minorHAnsi" w:cstheme="minorHAnsi"/>
                <w:color w:val="000000"/>
                <w:sz w:val="20"/>
                <w:szCs w:val="20"/>
                <w:lang w:eastAsia="es-EC"/>
              </w:rPr>
              <w:t>7</w:t>
            </w:r>
            <w:r w:rsidR="006B5CA8">
              <w:rPr>
                <w:rFonts w:asciiTheme="minorHAnsi" w:eastAsia="Times New Roman" w:hAnsiTheme="minorHAnsi" w:cstheme="minorHAnsi"/>
                <w:color w:val="000000"/>
                <w:sz w:val="20"/>
                <w:szCs w:val="20"/>
                <w:lang w:eastAsia="es-EC"/>
              </w:rPr>
              <w:t>6</w:t>
            </w:r>
          </w:p>
        </w:tc>
      </w:tr>
      <w:tr w:rsidR="00D30806" w:rsidRPr="00CD3588" w14:paraId="68756AE3"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28A72"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RTCFACHF-917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606FD"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Retorno de Cajas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6EE00"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$0.28</w:t>
            </w:r>
          </w:p>
        </w:tc>
      </w:tr>
      <w:tr w:rsidR="00D30806" w:rsidRPr="00CD3588" w14:paraId="026F722E"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26E16"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ENSTKORF-917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64A36"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Envío de Stikers / Ordenamiento por File</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9DC27"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$0.03</w:t>
            </w:r>
          </w:p>
        </w:tc>
      </w:tr>
      <w:tr w:rsidR="00D30806" w:rsidRPr="00CD3588" w14:paraId="552D11CA"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BF00F"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IXSTKDF-917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51C69"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Indexación por File / Aplica por cada Documento que se le coloca Stikers</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FB203" w14:textId="5AA9BA84"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w:t>
            </w:r>
            <w:r w:rsidR="001D5CCD">
              <w:rPr>
                <w:rFonts w:asciiTheme="minorHAnsi" w:eastAsia="Times New Roman" w:hAnsiTheme="minorHAnsi" w:cstheme="minorHAnsi"/>
                <w:color w:val="000000"/>
                <w:sz w:val="20"/>
                <w:szCs w:val="20"/>
                <w:lang w:eastAsia="es-EC"/>
              </w:rPr>
              <w:t>61</w:t>
            </w:r>
          </w:p>
        </w:tc>
      </w:tr>
      <w:tr w:rsidR="00D30806" w:rsidRPr="00CD3588" w14:paraId="6CBB1AAF" w14:textId="77777777" w:rsidTr="00284014">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05BB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TRINDOC-917</w:t>
            </w:r>
          </w:p>
        </w:tc>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BFD9C" w14:textId="77777777"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Traslado Inicial de Documentación</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D19FE" w14:textId="7CDD8ECF" w:rsidR="00D30806" w:rsidRPr="00CD3588" w:rsidRDefault="00D30806" w:rsidP="00D30806">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w:t>
            </w:r>
            <w:r w:rsidR="00D35F71">
              <w:rPr>
                <w:rFonts w:asciiTheme="minorHAnsi" w:eastAsia="Times New Roman" w:hAnsiTheme="minorHAnsi" w:cstheme="minorHAnsi"/>
                <w:color w:val="000000"/>
                <w:sz w:val="20"/>
                <w:szCs w:val="20"/>
                <w:lang w:eastAsia="es-EC"/>
              </w:rPr>
              <w:t>93</w:t>
            </w:r>
          </w:p>
        </w:tc>
      </w:tr>
    </w:tbl>
    <w:p w14:paraId="2247C6C2" w14:textId="7FBBF607" w:rsidR="00D30806" w:rsidRPr="00CD3588" w:rsidRDefault="00D30806" w:rsidP="00D30806">
      <w:pPr>
        <w:pStyle w:val="Sansinterligne"/>
        <w:rPr>
          <w:rFonts w:asciiTheme="minorHAnsi" w:hAnsiTheme="minorHAnsi" w:cstheme="minorHAnsi"/>
          <w:b/>
        </w:rPr>
      </w:pPr>
    </w:p>
    <w:p w14:paraId="6842F843" w14:textId="77777777" w:rsidR="00B31E28" w:rsidRPr="00CD3588" w:rsidRDefault="00B31E28" w:rsidP="009D611C">
      <w:pPr>
        <w:pStyle w:val="Sansinterligne"/>
        <w:tabs>
          <w:tab w:val="left" w:pos="5670"/>
        </w:tabs>
        <w:ind w:right="4"/>
        <w:rPr>
          <w:rFonts w:asciiTheme="minorHAnsi" w:hAnsiTheme="minorHAnsi" w:cstheme="minorHAnsi"/>
          <w:b/>
          <w:sz w:val="28"/>
          <w:szCs w:val="28"/>
          <w:u w:val="single"/>
        </w:rPr>
      </w:pPr>
    </w:p>
    <w:p w14:paraId="530175BD" w14:textId="5E38DBAF" w:rsidR="004705B9" w:rsidRPr="00CD3588" w:rsidRDefault="004705B9" w:rsidP="004705B9">
      <w:pPr>
        <w:pStyle w:val="Sansinterligne"/>
        <w:tabs>
          <w:tab w:val="left" w:pos="5670"/>
        </w:tabs>
        <w:ind w:right="4"/>
        <w:jc w:val="center"/>
        <w:rPr>
          <w:rFonts w:asciiTheme="minorHAnsi" w:hAnsiTheme="minorHAnsi" w:cstheme="minorHAnsi"/>
          <w:b/>
          <w:sz w:val="28"/>
          <w:szCs w:val="28"/>
          <w:u w:val="single"/>
        </w:rPr>
      </w:pPr>
      <w:r w:rsidRPr="00CD3588">
        <w:rPr>
          <w:rFonts w:asciiTheme="minorHAnsi" w:hAnsiTheme="minorHAnsi" w:cstheme="minorHAnsi"/>
          <w:b/>
          <w:sz w:val="28"/>
          <w:szCs w:val="28"/>
          <w:u w:val="single"/>
        </w:rPr>
        <w:t>PROCESO DE ORDENAMIENTO E INDEXACIÓN</w:t>
      </w:r>
    </w:p>
    <w:p w14:paraId="7A0EB896" w14:textId="77777777" w:rsidR="004705B9" w:rsidRPr="00CD3588" w:rsidRDefault="004705B9" w:rsidP="004705B9">
      <w:pPr>
        <w:pStyle w:val="Sansinterligne"/>
        <w:tabs>
          <w:tab w:val="left" w:pos="5670"/>
        </w:tabs>
        <w:ind w:right="4"/>
        <w:jc w:val="both"/>
        <w:rPr>
          <w:rFonts w:asciiTheme="minorHAnsi" w:hAnsiTheme="minorHAnsi" w:cstheme="minorHAnsi"/>
        </w:rPr>
      </w:pPr>
    </w:p>
    <w:p w14:paraId="21CC4609" w14:textId="77777777" w:rsidR="004705B9" w:rsidRPr="00CD3588" w:rsidRDefault="004705B9" w:rsidP="004705B9">
      <w:pPr>
        <w:pStyle w:val="Sansinterligne"/>
        <w:tabs>
          <w:tab w:val="left" w:pos="5670"/>
        </w:tabs>
        <w:ind w:right="4"/>
        <w:jc w:val="both"/>
        <w:rPr>
          <w:rFonts w:asciiTheme="minorHAnsi" w:hAnsiTheme="minorHAnsi" w:cstheme="minorHAnsi"/>
        </w:rPr>
      </w:pPr>
    </w:p>
    <w:p w14:paraId="34A77E58" w14:textId="5A41485B" w:rsidR="004705B9" w:rsidRPr="00CD3588" w:rsidRDefault="004705B9" w:rsidP="004705B9">
      <w:pPr>
        <w:pStyle w:val="Sansinterligne"/>
        <w:numPr>
          <w:ilvl w:val="0"/>
          <w:numId w:val="18"/>
        </w:numPr>
        <w:tabs>
          <w:tab w:val="left" w:pos="5670"/>
        </w:tabs>
        <w:ind w:right="4"/>
        <w:jc w:val="both"/>
        <w:rPr>
          <w:rFonts w:asciiTheme="minorHAnsi" w:hAnsiTheme="minorHAnsi" w:cstheme="minorHAnsi"/>
        </w:rPr>
      </w:pPr>
      <w:r w:rsidRPr="00CD3588">
        <w:rPr>
          <w:rFonts w:asciiTheme="minorHAnsi" w:hAnsiTheme="minorHAnsi" w:cstheme="minorHAnsi"/>
          <w:b/>
        </w:rPr>
        <w:t>Clasificación de Documentos. -</w:t>
      </w:r>
      <w:r w:rsidRPr="00CD3588">
        <w:rPr>
          <w:rFonts w:asciiTheme="minorHAnsi" w:hAnsiTheme="minorHAnsi" w:cstheme="minorHAnsi"/>
        </w:rPr>
        <w:t xml:space="preserve"> Se procede a clasificar los tipos de documentos que almacena cada una de las áreas / departamentos de la empresa</w:t>
      </w:r>
    </w:p>
    <w:p w14:paraId="18A6BCDB" w14:textId="77777777" w:rsidR="004705B9" w:rsidRPr="00CD3588" w:rsidRDefault="004705B9" w:rsidP="004705B9">
      <w:pPr>
        <w:pStyle w:val="Sansinterligne"/>
        <w:tabs>
          <w:tab w:val="left" w:pos="5670"/>
        </w:tabs>
        <w:ind w:right="4"/>
        <w:jc w:val="both"/>
        <w:rPr>
          <w:rFonts w:asciiTheme="minorHAnsi" w:hAnsiTheme="minorHAnsi" w:cstheme="minorHAnsi"/>
        </w:rPr>
      </w:pPr>
    </w:p>
    <w:p w14:paraId="4FA7CA97" w14:textId="2D7EBC41" w:rsidR="004705B9" w:rsidRPr="00CD3588" w:rsidRDefault="004705B9" w:rsidP="004705B9">
      <w:pPr>
        <w:pStyle w:val="Sansinterligne"/>
        <w:numPr>
          <w:ilvl w:val="0"/>
          <w:numId w:val="18"/>
        </w:numPr>
        <w:tabs>
          <w:tab w:val="left" w:pos="5670"/>
        </w:tabs>
        <w:ind w:right="4"/>
        <w:jc w:val="both"/>
        <w:rPr>
          <w:rFonts w:asciiTheme="minorHAnsi" w:hAnsiTheme="minorHAnsi" w:cstheme="minorHAnsi"/>
        </w:rPr>
      </w:pPr>
      <w:r w:rsidRPr="00CD3588">
        <w:rPr>
          <w:rFonts w:asciiTheme="minorHAnsi" w:hAnsiTheme="minorHAnsi" w:cstheme="minorHAnsi"/>
          <w:b/>
        </w:rPr>
        <w:t>Definición de Parámetros de Ordenamiento. -</w:t>
      </w:r>
      <w:r w:rsidRPr="00CD3588">
        <w:rPr>
          <w:rFonts w:asciiTheme="minorHAnsi" w:hAnsiTheme="minorHAnsi" w:cstheme="minorHAnsi"/>
        </w:rPr>
        <w:t xml:space="preserve">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7313E310" w14:textId="77777777" w:rsidR="004705B9" w:rsidRPr="00CD3588" w:rsidRDefault="004705B9" w:rsidP="004705B9">
      <w:pPr>
        <w:pStyle w:val="Sansinterligne"/>
        <w:tabs>
          <w:tab w:val="left" w:pos="5670"/>
        </w:tabs>
        <w:ind w:right="4"/>
        <w:jc w:val="both"/>
        <w:rPr>
          <w:rFonts w:asciiTheme="minorHAnsi" w:hAnsiTheme="minorHAnsi" w:cstheme="minorHAnsi"/>
        </w:rPr>
      </w:pPr>
    </w:p>
    <w:p w14:paraId="5CFABF57" w14:textId="0AFC8F2C" w:rsidR="004705B9" w:rsidRPr="00CD3588" w:rsidRDefault="00C93534" w:rsidP="004705B9">
      <w:pPr>
        <w:pStyle w:val="Sansinterligne"/>
        <w:numPr>
          <w:ilvl w:val="0"/>
          <w:numId w:val="18"/>
        </w:numPr>
        <w:tabs>
          <w:tab w:val="left" w:pos="5670"/>
        </w:tabs>
        <w:ind w:right="4"/>
        <w:jc w:val="both"/>
        <w:rPr>
          <w:rFonts w:asciiTheme="minorHAnsi" w:hAnsiTheme="minorHAnsi" w:cstheme="minorHAnsi"/>
        </w:rPr>
      </w:pPr>
      <w:r w:rsidRPr="00CD3588">
        <w:rPr>
          <w:rFonts w:asciiTheme="minorHAnsi" w:hAnsiTheme="minorHAnsi" w:cstheme="minorHAnsi"/>
          <w:b/>
        </w:rPr>
        <w:t>Trasvase</w:t>
      </w:r>
      <w:r w:rsidR="004705B9" w:rsidRPr="00CD3588">
        <w:rPr>
          <w:rFonts w:asciiTheme="minorHAnsi" w:hAnsiTheme="minorHAnsi" w:cstheme="minorHAnsi"/>
          <w:b/>
        </w:rPr>
        <w:t xml:space="preserve"> de documentación. -</w:t>
      </w:r>
      <w:r w:rsidR="004705B9" w:rsidRPr="00CD3588">
        <w:rPr>
          <w:rFonts w:asciiTheme="minorHAnsi" w:hAnsiTheme="minorHAnsi" w:cstheme="minorHAnsi"/>
        </w:rPr>
        <w:t xml:space="preserve"> Se procede a guardar los archivos de forma ordenada en las cajas donde serán almacenados. </w:t>
      </w:r>
    </w:p>
    <w:p w14:paraId="1A8B676A" w14:textId="77777777" w:rsidR="004705B9" w:rsidRPr="00CD3588" w:rsidRDefault="004705B9" w:rsidP="004705B9">
      <w:pPr>
        <w:pStyle w:val="Sansinterligne"/>
        <w:tabs>
          <w:tab w:val="left" w:pos="5670"/>
        </w:tabs>
        <w:ind w:right="4"/>
        <w:jc w:val="both"/>
        <w:rPr>
          <w:rFonts w:asciiTheme="minorHAnsi" w:hAnsiTheme="minorHAnsi" w:cstheme="minorHAnsi"/>
        </w:rPr>
      </w:pPr>
    </w:p>
    <w:p w14:paraId="710B1C2E" w14:textId="560E91D6" w:rsidR="004705B9" w:rsidRPr="00CD3588" w:rsidRDefault="004705B9" w:rsidP="004705B9">
      <w:pPr>
        <w:pStyle w:val="Sansinterligne"/>
        <w:numPr>
          <w:ilvl w:val="0"/>
          <w:numId w:val="18"/>
        </w:numPr>
        <w:tabs>
          <w:tab w:val="left" w:pos="5670"/>
        </w:tabs>
        <w:ind w:right="4"/>
        <w:jc w:val="both"/>
        <w:rPr>
          <w:rFonts w:asciiTheme="minorHAnsi" w:hAnsiTheme="minorHAnsi" w:cstheme="minorHAnsi"/>
        </w:rPr>
      </w:pPr>
      <w:r w:rsidRPr="00CD3588">
        <w:rPr>
          <w:rFonts w:asciiTheme="minorHAnsi" w:hAnsiTheme="minorHAnsi" w:cstheme="minorHAnsi"/>
          <w:b/>
        </w:rPr>
        <w:t>Indexación. -</w:t>
      </w:r>
      <w:r w:rsidRPr="00CD3588">
        <w:rPr>
          <w:rFonts w:asciiTheme="minorHAnsi" w:hAnsiTheme="minorHAnsi" w:cstheme="minorHAnsi"/>
        </w:rPr>
        <w:t xml:space="preserve">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52450646" w14:textId="77777777" w:rsidR="004705B9" w:rsidRPr="00CD3588" w:rsidRDefault="004705B9" w:rsidP="004705B9">
      <w:pPr>
        <w:pStyle w:val="Sansinterligne"/>
        <w:tabs>
          <w:tab w:val="left" w:pos="5670"/>
        </w:tabs>
        <w:ind w:right="4"/>
        <w:jc w:val="both"/>
        <w:rPr>
          <w:rFonts w:asciiTheme="minorHAnsi" w:hAnsiTheme="minorHAnsi" w:cstheme="minorHAnsi"/>
        </w:rPr>
      </w:pPr>
    </w:p>
    <w:p w14:paraId="3D0E851F" w14:textId="3AD73B45" w:rsidR="004705B9" w:rsidRPr="00CD3588" w:rsidRDefault="004705B9" w:rsidP="004705B9">
      <w:pPr>
        <w:pStyle w:val="Sansinterligne"/>
        <w:numPr>
          <w:ilvl w:val="0"/>
          <w:numId w:val="18"/>
        </w:numPr>
        <w:tabs>
          <w:tab w:val="left" w:pos="5670"/>
        </w:tabs>
        <w:ind w:right="4"/>
        <w:jc w:val="both"/>
        <w:rPr>
          <w:rFonts w:asciiTheme="minorHAnsi" w:hAnsiTheme="minorHAnsi" w:cstheme="minorHAnsi"/>
        </w:rPr>
      </w:pPr>
      <w:r w:rsidRPr="00CD3588">
        <w:rPr>
          <w:rFonts w:asciiTheme="minorHAnsi" w:hAnsiTheme="minorHAnsi" w:cstheme="minorHAnsi"/>
          <w:b/>
        </w:rPr>
        <w:t>Código de barras. -</w:t>
      </w:r>
      <w:r w:rsidRPr="00CD3588">
        <w:rPr>
          <w:rFonts w:asciiTheme="minorHAnsi" w:hAnsiTheme="minorHAnsi" w:cstheme="minorHAnsi"/>
        </w:rPr>
        <w:t xml:space="preserve"> Se procede a imprimir y pegar en cada Caja y/o File el Stikers con el correspondiente código de barras, el mismo que contiene los datos de la información contenida en la Carpeta.</w:t>
      </w:r>
    </w:p>
    <w:p w14:paraId="7115B9FF" w14:textId="77777777" w:rsidR="004705B9" w:rsidRPr="00CD3588" w:rsidRDefault="004705B9" w:rsidP="004705B9">
      <w:pPr>
        <w:pStyle w:val="Sansinterligne"/>
        <w:tabs>
          <w:tab w:val="left" w:pos="5670"/>
        </w:tabs>
        <w:ind w:right="4"/>
        <w:jc w:val="both"/>
        <w:rPr>
          <w:rFonts w:asciiTheme="minorHAnsi" w:hAnsiTheme="minorHAnsi" w:cstheme="minorHAnsi"/>
        </w:rPr>
      </w:pPr>
    </w:p>
    <w:p w14:paraId="698D4D44" w14:textId="77777777" w:rsidR="004705B9" w:rsidRPr="00CD3588" w:rsidRDefault="004705B9" w:rsidP="004705B9">
      <w:pPr>
        <w:pStyle w:val="Sansinterligne"/>
        <w:tabs>
          <w:tab w:val="left" w:pos="5670"/>
        </w:tabs>
        <w:ind w:right="4"/>
        <w:jc w:val="both"/>
        <w:rPr>
          <w:rFonts w:asciiTheme="minorHAnsi" w:hAnsiTheme="minorHAnsi" w:cstheme="minorHAnsi"/>
        </w:rPr>
      </w:pPr>
    </w:p>
    <w:p w14:paraId="713DE48F" w14:textId="55625F7C" w:rsidR="004705B9" w:rsidRPr="00CD3588" w:rsidRDefault="004705B9" w:rsidP="004705B9">
      <w:pPr>
        <w:pStyle w:val="Sansinterligne"/>
        <w:numPr>
          <w:ilvl w:val="0"/>
          <w:numId w:val="18"/>
        </w:numPr>
        <w:tabs>
          <w:tab w:val="left" w:pos="5670"/>
        </w:tabs>
        <w:spacing w:line="276" w:lineRule="auto"/>
        <w:ind w:right="4"/>
        <w:jc w:val="both"/>
        <w:rPr>
          <w:rFonts w:asciiTheme="minorHAnsi" w:hAnsiTheme="minorHAnsi" w:cstheme="minorHAnsi"/>
        </w:rPr>
      </w:pPr>
      <w:r w:rsidRPr="00CD3588">
        <w:rPr>
          <w:rFonts w:asciiTheme="minorHAnsi" w:hAnsiTheme="minorHAnsi" w:cstheme="minorHAnsi"/>
          <w:b/>
        </w:rPr>
        <w:t>Emperchado. -</w:t>
      </w:r>
      <w:r w:rsidRPr="00CD3588">
        <w:rPr>
          <w:rFonts w:asciiTheme="minorHAnsi" w:hAnsiTheme="minorHAnsi" w:cstheme="minorHAnsi"/>
        </w:rPr>
        <w:t xml:space="preserve"> El sistema EDC procede a asignar una ubicación aleatoria de la caja dentro de las instalaciones de almacenamiento. La caja reposará en dicha ubicación hasta que se realice algún requerimiento de la misma.</w:t>
      </w:r>
    </w:p>
    <w:p w14:paraId="470EA3C8" w14:textId="77777777" w:rsidR="004705B9" w:rsidRPr="00CD3588" w:rsidRDefault="004705B9" w:rsidP="00D30806">
      <w:pPr>
        <w:pStyle w:val="Sansinterligne"/>
        <w:tabs>
          <w:tab w:val="left" w:pos="5670"/>
        </w:tabs>
        <w:spacing w:line="276" w:lineRule="auto"/>
        <w:ind w:right="4"/>
        <w:jc w:val="center"/>
        <w:rPr>
          <w:rFonts w:asciiTheme="minorHAnsi" w:hAnsiTheme="minorHAnsi" w:cstheme="minorHAnsi"/>
          <w:b/>
          <w:sz w:val="32"/>
          <w:szCs w:val="24"/>
          <w:u w:val="single"/>
        </w:rPr>
      </w:pPr>
    </w:p>
    <w:p w14:paraId="5BD1B4F8" w14:textId="6E762FA4" w:rsidR="00D30806" w:rsidRPr="00CD3588" w:rsidRDefault="00D30806" w:rsidP="00D30806">
      <w:pPr>
        <w:pStyle w:val="Sansinterligne"/>
        <w:tabs>
          <w:tab w:val="left" w:pos="5670"/>
        </w:tabs>
        <w:spacing w:line="276" w:lineRule="auto"/>
        <w:ind w:right="4"/>
        <w:jc w:val="center"/>
        <w:rPr>
          <w:rFonts w:asciiTheme="minorHAnsi" w:hAnsiTheme="minorHAnsi" w:cstheme="minorHAnsi"/>
          <w:b/>
          <w:sz w:val="32"/>
          <w:szCs w:val="24"/>
          <w:u w:val="single"/>
        </w:rPr>
      </w:pPr>
      <w:r w:rsidRPr="00CD3588">
        <w:rPr>
          <w:rFonts w:asciiTheme="minorHAnsi" w:hAnsiTheme="minorHAnsi" w:cstheme="minorHAnsi"/>
          <w:b/>
          <w:sz w:val="32"/>
          <w:szCs w:val="24"/>
          <w:u w:val="single"/>
        </w:rPr>
        <w:t>SERVICIOS DE VALOR AGREGADO PARA NUESTROS CLIENTES.</w:t>
      </w:r>
    </w:p>
    <w:p w14:paraId="1718693F" w14:textId="77777777" w:rsidR="00D30806" w:rsidRPr="00CD3588" w:rsidRDefault="00D30806" w:rsidP="00D30806">
      <w:pPr>
        <w:pStyle w:val="Sansinterligne"/>
        <w:tabs>
          <w:tab w:val="left" w:pos="5670"/>
        </w:tabs>
        <w:spacing w:line="276" w:lineRule="auto"/>
        <w:ind w:right="4"/>
        <w:jc w:val="center"/>
        <w:rPr>
          <w:rFonts w:asciiTheme="minorHAnsi" w:hAnsiTheme="minorHAnsi" w:cstheme="minorHAnsi"/>
          <w:b/>
          <w:sz w:val="32"/>
          <w:szCs w:val="24"/>
          <w:u w:val="single"/>
        </w:rPr>
      </w:pPr>
    </w:p>
    <w:p w14:paraId="1E8A5B46" w14:textId="77777777" w:rsidR="00D30806" w:rsidRPr="00CD3588" w:rsidRDefault="00D30806" w:rsidP="00D160BC">
      <w:pPr>
        <w:pStyle w:val="Sansinterligne"/>
        <w:tabs>
          <w:tab w:val="left" w:pos="5670"/>
        </w:tabs>
        <w:spacing w:line="276" w:lineRule="auto"/>
        <w:ind w:right="4"/>
        <w:jc w:val="both"/>
        <w:rPr>
          <w:rFonts w:asciiTheme="minorHAnsi" w:hAnsiTheme="minorHAnsi" w:cstheme="minorHAnsi"/>
          <w:lang w:eastAsia="es-ES"/>
        </w:rPr>
      </w:pPr>
      <w:r w:rsidRPr="00CD3588">
        <w:rPr>
          <w:rFonts w:asciiTheme="minorHAnsi" w:hAnsiTheme="minorHAnsi" w:cstheme="minorHAnsi"/>
          <w:b/>
          <w:lang w:eastAsia="es-ES"/>
        </w:rPr>
        <w:lastRenderedPageBreak/>
        <w:t>DATASOLUTIONS</w:t>
      </w:r>
      <w:r w:rsidRPr="00CD3588">
        <w:rPr>
          <w:rFonts w:asciiTheme="minorHAnsi" w:hAnsiTheme="minorHAnsi"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6A0C928" w14:textId="16A3C467" w:rsidR="00D30806" w:rsidRPr="00CD3588" w:rsidRDefault="00D30806" w:rsidP="00D160BC">
      <w:pPr>
        <w:pStyle w:val="Sansinterligne"/>
        <w:jc w:val="both"/>
        <w:rPr>
          <w:rFonts w:asciiTheme="minorHAnsi" w:hAnsiTheme="minorHAnsi" w:cstheme="minorHAnsi"/>
          <w:b/>
          <w:sz w:val="24"/>
        </w:rPr>
      </w:pPr>
      <w:r w:rsidRPr="00CD3588">
        <w:rPr>
          <w:rFonts w:asciiTheme="minorHAnsi" w:hAnsiTheme="minorHAnsi" w:cstheme="minorHAnsi"/>
          <w:lang w:eastAsia="es-ES"/>
        </w:rPr>
        <w:t xml:space="preserve">A continuación, detallamos servicios contratados por </w:t>
      </w:r>
      <w:r w:rsidRPr="00CD3588">
        <w:rPr>
          <w:rFonts w:asciiTheme="minorHAnsi" w:hAnsiTheme="minorHAnsi" w:cstheme="minorHAnsi"/>
          <w:b/>
          <w:lang w:eastAsia="es-ES"/>
        </w:rPr>
        <w:t>DATASOLUTIONS</w:t>
      </w:r>
      <w:r w:rsidR="00F32794">
        <w:rPr>
          <w:rFonts w:asciiTheme="minorHAnsi" w:hAnsiTheme="minorHAnsi" w:cstheme="minorHAnsi"/>
          <w:b/>
          <w:lang w:eastAsia="es-ES"/>
        </w:rPr>
        <w:t xml:space="preserve"> S.A.</w:t>
      </w:r>
      <w:r w:rsidRPr="00CD3588">
        <w:rPr>
          <w:rFonts w:asciiTheme="minorHAnsi" w:hAnsiTheme="minorHAnsi"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5151E4B6" w14:textId="77777777" w:rsidR="00D30806" w:rsidRPr="00CD3588" w:rsidRDefault="00D30806" w:rsidP="00D30806">
      <w:pPr>
        <w:pStyle w:val="Sansinterligne"/>
        <w:rPr>
          <w:rFonts w:asciiTheme="minorHAnsi" w:hAnsiTheme="minorHAnsi"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284014" w:rsidRPr="00CD3588" w14:paraId="2ED430C6" w14:textId="77777777" w:rsidTr="00284014">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3A2FD17" w14:textId="77777777" w:rsidR="00284014" w:rsidRPr="00CD3588" w:rsidRDefault="00284014" w:rsidP="00284014">
            <w:pPr>
              <w:spacing w:after="0" w:line="240" w:lineRule="auto"/>
              <w:jc w:val="center"/>
              <w:rPr>
                <w:rFonts w:asciiTheme="minorHAnsi" w:eastAsia="Times New Roman" w:hAnsiTheme="minorHAnsi" w:cstheme="minorHAnsi"/>
                <w:b/>
                <w:bCs/>
                <w:color w:val="000000"/>
                <w:lang w:eastAsia="es-EC"/>
              </w:rPr>
            </w:pPr>
            <w:r w:rsidRPr="00CD3588">
              <w:rPr>
                <w:rFonts w:asciiTheme="minorHAnsi" w:eastAsia="Times New Roman" w:hAnsiTheme="minorHAnsi" w:cstheme="minorHAnsi"/>
                <w:b/>
                <w:bCs/>
                <w:color w:val="000000"/>
                <w:lang w:eastAsia="es-EC"/>
              </w:rPr>
              <w:t>SERVICIOS DE VALOR AGREGADO</w:t>
            </w:r>
          </w:p>
        </w:tc>
      </w:tr>
      <w:tr w:rsidR="00284014" w:rsidRPr="00CD3588" w14:paraId="252937C0" w14:textId="77777777" w:rsidTr="00284014">
        <w:trPr>
          <w:trHeight w:val="300"/>
          <w:jc w:val="center"/>
        </w:trPr>
        <w:tc>
          <w:tcPr>
            <w:tcW w:w="1958" w:type="dxa"/>
            <w:tcBorders>
              <w:top w:val="nil"/>
              <w:left w:val="nil"/>
              <w:bottom w:val="single" w:sz="4" w:space="0" w:color="auto"/>
              <w:right w:val="nil"/>
            </w:tcBorders>
            <w:shd w:val="clear" w:color="auto" w:fill="auto"/>
            <w:noWrap/>
            <w:vAlign w:val="bottom"/>
            <w:hideMark/>
          </w:tcPr>
          <w:p w14:paraId="1D5FF878" w14:textId="77777777" w:rsidR="00284014" w:rsidRPr="00CD3588" w:rsidRDefault="00284014" w:rsidP="00284014">
            <w:pPr>
              <w:spacing w:after="0" w:line="240" w:lineRule="auto"/>
              <w:jc w:val="center"/>
              <w:rPr>
                <w:rFonts w:asciiTheme="minorHAnsi" w:eastAsia="Times New Roman" w:hAnsiTheme="minorHAnsi" w:cstheme="minorHAnsi"/>
                <w:b/>
                <w:bCs/>
                <w:color w:val="000000"/>
                <w:lang w:eastAsia="es-EC"/>
              </w:rPr>
            </w:pPr>
          </w:p>
        </w:tc>
        <w:tc>
          <w:tcPr>
            <w:tcW w:w="5278" w:type="dxa"/>
            <w:tcBorders>
              <w:top w:val="nil"/>
              <w:left w:val="nil"/>
              <w:bottom w:val="single" w:sz="4" w:space="0" w:color="auto"/>
              <w:right w:val="nil"/>
            </w:tcBorders>
            <w:shd w:val="clear" w:color="auto" w:fill="auto"/>
            <w:noWrap/>
            <w:vAlign w:val="bottom"/>
            <w:hideMark/>
          </w:tcPr>
          <w:p w14:paraId="05CBD396" w14:textId="77777777" w:rsidR="00284014" w:rsidRPr="00CD3588" w:rsidRDefault="00284014" w:rsidP="00284014">
            <w:pPr>
              <w:spacing w:after="0" w:line="240" w:lineRule="auto"/>
              <w:rPr>
                <w:rFonts w:asciiTheme="minorHAnsi" w:eastAsia="Times New Roman" w:hAnsiTheme="minorHAnsi" w:cstheme="minorHAnsi"/>
                <w:sz w:val="20"/>
                <w:szCs w:val="20"/>
                <w:lang w:eastAsia="es-EC"/>
              </w:rPr>
            </w:pPr>
          </w:p>
        </w:tc>
        <w:tc>
          <w:tcPr>
            <w:tcW w:w="685" w:type="dxa"/>
            <w:tcBorders>
              <w:top w:val="nil"/>
              <w:left w:val="nil"/>
              <w:bottom w:val="single" w:sz="4" w:space="0" w:color="auto"/>
              <w:right w:val="nil"/>
            </w:tcBorders>
            <w:shd w:val="clear" w:color="auto" w:fill="auto"/>
            <w:noWrap/>
            <w:vAlign w:val="bottom"/>
            <w:hideMark/>
          </w:tcPr>
          <w:p w14:paraId="7780D99C" w14:textId="77777777" w:rsidR="00284014" w:rsidRPr="00CD3588" w:rsidRDefault="00284014" w:rsidP="00284014">
            <w:pPr>
              <w:spacing w:after="0" w:line="240" w:lineRule="auto"/>
              <w:rPr>
                <w:rFonts w:asciiTheme="minorHAnsi" w:eastAsia="Times New Roman" w:hAnsiTheme="minorHAnsi" w:cstheme="minorHAnsi"/>
                <w:sz w:val="20"/>
                <w:szCs w:val="20"/>
                <w:lang w:eastAsia="es-EC"/>
              </w:rPr>
            </w:pPr>
          </w:p>
        </w:tc>
      </w:tr>
      <w:tr w:rsidR="00284014" w:rsidRPr="00CD3588" w14:paraId="5D5B72CC" w14:textId="77777777" w:rsidTr="00284014">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C80D0"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69104" w14:textId="40B142A1"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61E0A"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$0.00</w:t>
            </w:r>
          </w:p>
        </w:tc>
      </w:tr>
      <w:tr w:rsidR="00284014" w:rsidRPr="00CD3588" w14:paraId="4E5D173F"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FDE0B"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60EFB"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99BDC"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$0.00</w:t>
            </w:r>
          </w:p>
        </w:tc>
      </w:tr>
      <w:tr w:rsidR="00284014" w:rsidRPr="00CD3588" w14:paraId="0A9FAB0A"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19AEF"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1B4DE"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46DA9"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$0.00</w:t>
            </w:r>
          </w:p>
        </w:tc>
      </w:tr>
      <w:tr w:rsidR="00284014" w:rsidRPr="00CD3588" w14:paraId="34F5E6B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14C6A"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D57AC"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412A"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$0.00</w:t>
            </w:r>
          </w:p>
        </w:tc>
      </w:tr>
      <w:tr w:rsidR="00284014" w:rsidRPr="00CD3588" w14:paraId="0EEB378D" w14:textId="77777777" w:rsidTr="00284014">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1AB83"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DAC09"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DC13E" w14:textId="77777777" w:rsidR="00284014" w:rsidRPr="00CD3588" w:rsidRDefault="00284014" w:rsidP="00284014">
            <w:pPr>
              <w:spacing w:after="0" w:line="240" w:lineRule="auto"/>
              <w:jc w:val="center"/>
              <w:rPr>
                <w:rFonts w:asciiTheme="minorHAnsi" w:eastAsia="Times New Roman" w:hAnsiTheme="minorHAnsi" w:cstheme="minorHAnsi"/>
                <w:color w:val="000000"/>
                <w:sz w:val="20"/>
                <w:szCs w:val="20"/>
                <w:lang w:eastAsia="es-EC"/>
              </w:rPr>
            </w:pPr>
            <w:r w:rsidRPr="00CD3588">
              <w:rPr>
                <w:rFonts w:asciiTheme="minorHAnsi" w:eastAsia="Times New Roman" w:hAnsiTheme="minorHAnsi" w:cstheme="minorHAnsi"/>
                <w:color w:val="000000"/>
                <w:sz w:val="20"/>
                <w:szCs w:val="20"/>
                <w:lang w:eastAsia="es-EC"/>
              </w:rPr>
              <w:t>$0.00</w:t>
            </w:r>
          </w:p>
        </w:tc>
      </w:tr>
    </w:tbl>
    <w:p w14:paraId="35868B72" w14:textId="77777777" w:rsidR="004705B9" w:rsidRPr="00CD3588" w:rsidRDefault="004705B9" w:rsidP="00B636B8">
      <w:pPr>
        <w:pStyle w:val="Sansinterligne"/>
        <w:rPr>
          <w:rFonts w:asciiTheme="minorHAnsi" w:hAnsiTheme="minorHAnsi" w:cstheme="minorHAnsi"/>
          <w:b/>
        </w:rPr>
      </w:pPr>
    </w:p>
    <w:p w14:paraId="00229D8F" w14:textId="627567B5" w:rsidR="00B636B8" w:rsidRPr="007C41AE" w:rsidRDefault="00EB3845" w:rsidP="00B636B8">
      <w:pPr>
        <w:pStyle w:val="Sansinterligne"/>
        <w:rPr>
          <w:rFonts w:asciiTheme="minorHAnsi" w:hAnsiTheme="minorHAnsi" w:cstheme="minorHAnsi"/>
          <w:b/>
          <w:lang w:val="fr-FR"/>
        </w:rPr>
      </w:pPr>
      <w:r>
        <w:rPr>
          <w:rFonts w:asciiTheme="minorHAnsi" w:hAnsiTheme="minorHAnsi" w:cstheme="minorHAnsi"/>
          <w:b/>
          <w:lang w:val="fr-FR"/>
        </w:rPr>
        <w:t>DATASOLUTIONS S.A.</w:t>
      </w:r>
      <w:r w:rsidR="00B636B8" w:rsidRPr="007C41AE">
        <w:rPr>
          <w:rFonts w:asciiTheme="minorHAnsi" w:hAnsiTheme="minorHAnsi" w:cstheme="minorHAnsi"/>
          <w:b/>
          <w:lang w:val="fr-FR"/>
        </w:rPr>
        <w:t xml:space="preserve"> Brinda </w:t>
      </w:r>
      <w:r w:rsidR="007C41AE" w:rsidRPr="007C41AE">
        <w:rPr>
          <w:rFonts w:asciiTheme="minorHAnsi" w:hAnsiTheme="minorHAnsi" w:cstheme="minorHAnsi"/>
          <w:b/>
          <w:lang w:val="fr-FR"/>
        </w:rPr>
        <w:t>CELISTICS INTELLIGENT LOGITICS</w:t>
      </w:r>
      <w:r w:rsidR="00201828" w:rsidRPr="007C41AE">
        <w:rPr>
          <w:rFonts w:asciiTheme="minorHAnsi" w:hAnsiTheme="minorHAnsi" w:cstheme="minorHAnsi"/>
          <w:b/>
          <w:lang w:val="fr-FR"/>
        </w:rPr>
        <w:t xml:space="preserve"> </w:t>
      </w:r>
      <w:proofErr w:type="spellStart"/>
      <w:proofErr w:type="gramStart"/>
      <w:r w:rsidR="00201828" w:rsidRPr="007C41AE">
        <w:rPr>
          <w:rFonts w:asciiTheme="minorHAnsi" w:hAnsiTheme="minorHAnsi" w:cstheme="minorHAnsi"/>
          <w:b/>
          <w:lang w:val="fr-FR"/>
        </w:rPr>
        <w:t>adicionalmente</w:t>
      </w:r>
      <w:proofErr w:type="spellEnd"/>
      <w:r w:rsidR="00201828" w:rsidRPr="007C41AE">
        <w:rPr>
          <w:rFonts w:asciiTheme="minorHAnsi" w:hAnsiTheme="minorHAnsi" w:cstheme="minorHAnsi"/>
          <w:b/>
          <w:lang w:val="fr-FR"/>
        </w:rPr>
        <w:t>:</w:t>
      </w:r>
      <w:proofErr w:type="gramEnd"/>
    </w:p>
    <w:p w14:paraId="51E45BC4" w14:textId="77777777" w:rsidR="00B636B8" w:rsidRPr="007C41AE" w:rsidRDefault="00B636B8" w:rsidP="00B636B8">
      <w:pPr>
        <w:pStyle w:val="Sansinterligne"/>
        <w:rPr>
          <w:rFonts w:asciiTheme="minorHAnsi" w:hAnsiTheme="minorHAnsi" w:cstheme="minorHAnsi"/>
          <w:b/>
          <w:lang w:val="fr-FR"/>
        </w:rPr>
      </w:pPr>
    </w:p>
    <w:p w14:paraId="40A13D7A" w14:textId="244352C5" w:rsidR="00B636B8" w:rsidRPr="00CD3588" w:rsidRDefault="00201828" w:rsidP="007C41AE">
      <w:pPr>
        <w:pStyle w:val="Sansinterligne"/>
        <w:numPr>
          <w:ilvl w:val="0"/>
          <w:numId w:val="14"/>
        </w:numPr>
        <w:jc w:val="both"/>
        <w:rPr>
          <w:rFonts w:asciiTheme="minorHAnsi" w:hAnsiTheme="minorHAnsi" w:cstheme="minorHAnsi"/>
        </w:rPr>
      </w:pPr>
      <w:r w:rsidRPr="00CD3588">
        <w:rPr>
          <w:rFonts w:asciiTheme="minorHAnsi" w:hAnsiTheme="minorHAnsi" w:cstheme="minorHAnsi"/>
        </w:rPr>
        <w:t>Capacitación</w:t>
      </w:r>
      <w:r w:rsidR="00B636B8" w:rsidRPr="00CD3588">
        <w:rPr>
          <w:rFonts w:asciiTheme="minorHAnsi" w:hAnsiTheme="minorHAnsi" w:cstheme="minorHAnsi"/>
        </w:rPr>
        <w:t xml:space="preserve"> sin costo sobre la importancia de ordenar sus Documentos, esto no </w:t>
      </w:r>
      <w:r w:rsidRPr="00CD3588">
        <w:rPr>
          <w:rFonts w:asciiTheme="minorHAnsi" w:hAnsiTheme="minorHAnsi" w:cstheme="minorHAnsi"/>
        </w:rPr>
        <w:t>tendrá</w:t>
      </w:r>
      <w:r w:rsidR="00B636B8" w:rsidRPr="00CD3588">
        <w:rPr>
          <w:rFonts w:asciiTheme="minorHAnsi" w:hAnsiTheme="minorHAnsi" w:cstheme="minorHAnsi"/>
        </w:rPr>
        <w:t xml:space="preserve"> costo alguno y se </w:t>
      </w:r>
      <w:r w:rsidRPr="00CD3588">
        <w:rPr>
          <w:rFonts w:asciiTheme="minorHAnsi" w:hAnsiTheme="minorHAnsi" w:cstheme="minorHAnsi"/>
        </w:rPr>
        <w:t>realizará</w:t>
      </w:r>
      <w:r w:rsidR="00B636B8" w:rsidRPr="00CD3588">
        <w:rPr>
          <w:rFonts w:asciiTheme="minorHAnsi" w:hAnsiTheme="minorHAnsi" w:cstheme="minorHAnsi"/>
        </w:rPr>
        <w:t xml:space="preserve"> la fecha que disponga </w:t>
      </w:r>
      <w:r w:rsidR="007C41AE" w:rsidRPr="007C41AE">
        <w:rPr>
          <w:rFonts w:asciiTheme="minorHAnsi" w:hAnsiTheme="minorHAnsi" w:cstheme="minorHAnsi"/>
          <w:b/>
        </w:rPr>
        <w:t>CELISTICS INTELLIGENT LOGITICS</w:t>
      </w:r>
      <w:r w:rsidR="007C41AE">
        <w:rPr>
          <w:rFonts w:asciiTheme="minorHAnsi" w:hAnsiTheme="minorHAnsi" w:cstheme="minorHAnsi"/>
          <w:b/>
        </w:rPr>
        <w:t>.</w:t>
      </w:r>
    </w:p>
    <w:p w14:paraId="04C051E8" w14:textId="77777777" w:rsidR="00B636B8" w:rsidRPr="00CD3588" w:rsidRDefault="00B636B8" w:rsidP="00201828">
      <w:pPr>
        <w:pStyle w:val="Sansinterligne"/>
        <w:jc w:val="both"/>
        <w:rPr>
          <w:rFonts w:asciiTheme="minorHAnsi" w:hAnsiTheme="minorHAnsi" w:cstheme="minorHAnsi"/>
        </w:rPr>
      </w:pPr>
    </w:p>
    <w:p w14:paraId="6112E9ED" w14:textId="454ABD45" w:rsidR="00B636B8" w:rsidRPr="00CD3588" w:rsidRDefault="00B636B8" w:rsidP="00201828">
      <w:pPr>
        <w:pStyle w:val="Sansinterligne"/>
        <w:numPr>
          <w:ilvl w:val="0"/>
          <w:numId w:val="14"/>
        </w:numPr>
        <w:jc w:val="both"/>
        <w:rPr>
          <w:rFonts w:asciiTheme="minorHAnsi" w:hAnsiTheme="minorHAnsi" w:cstheme="minorHAnsi"/>
        </w:rPr>
      </w:pPr>
      <w:r w:rsidRPr="00CD3588">
        <w:rPr>
          <w:rFonts w:asciiTheme="minorHAnsi" w:hAnsiTheme="minorHAnsi" w:cstheme="minorHAnsi"/>
        </w:rPr>
        <w:t xml:space="preserve">Se </w:t>
      </w:r>
      <w:r w:rsidR="00201828" w:rsidRPr="00CD3588">
        <w:rPr>
          <w:rFonts w:asciiTheme="minorHAnsi" w:hAnsiTheme="minorHAnsi" w:cstheme="minorHAnsi"/>
        </w:rPr>
        <w:t>cargará</w:t>
      </w:r>
      <w:r w:rsidRPr="00CD3588">
        <w:rPr>
          <w:rFonts w:asciiTheme="minorHAnsi" w:hAnsiTheme="minorHAnsi" w:cstheme="minorHAnsi"/>
        </w:rPr>
        <w:t xml:space="preserve"> toda la </w:t>
      </w:r>
      <w:r w:rsidR="00201828" w:rsidRPr="00CD3588">
        <w:rPr>
          <w:rFonts w:asciiTheme="minorHAnsi" w:hAnsiTheme="minorHAnsi" w:cstheme="minorHAnsi"/>
        </w:rPr>
        <w:t>información</w:t>
      </w:r>
      <w:r w:rsidRPr="00CD3588">
        <w:rPr>
          <w:rFonts w:asciiTheme="minorHAnsi" w:hAnsiTheme="minorHAnsi" w:cstheme="minorHAnsi"/>
        </w:rPr>
        <w:t xml:space="preserve"> registrada en los Formularios de </w:t>
      </w:r>
      <w:r w:rsidR="00201828" w:rsidRPr="00CD3588">
        <w:rPr>
          <w:rFonts w:asciiTheme="minorHAnsi" w:hAnsiTheme="minorHAnsi" w:cstheme="minorHAnsi"/>
        </w:rPr>
        <w:t>Indexación</w:t>
      </w:r>
      <w:r w:rsidRPr="00CD3588">
        <w:rPr>
          <w:rFonts w:asciiTheme="minorHAnsi" w:hAnsiTheme="minorHAnsi" w:cstheme="minorHAnsi"/>
        </w:rPr>
        <w:t xml:space="preserve"> al Sistema de </w:t>
      </w:r>
      <w:r w:rsidR="00201828" w:rsidRPr="00CD3588">
        <w:rPr>
          <w:rFonts w:asciiTheme="minorHAnsi" w:hAnsiTheme="minorHAnsi" w:cstheme="minorHAnsi"/>
        </w:rPr>
        <w:t>Gestión</w:t>
      </w:r>
      <w:r w:rsidRPr="00CD3588">
        <w:rPr>
          <w:rFonts w:asciiTheme="minorHAnsi" w:hAnsiTheme="minorHAnsi" w:cstheme="minorHAnsi"/>
        </w:rPr>
        <w:t xml:space="preserve"> Documental, con la Finalidad que todos los pedidos sean tratados de manera eficiente.</w:t>
      </w:r>
    </w:p>
    <w:p w14:paraId="2DA50F3A" w14:textId="77777777" w:rsidR="00B636B8" w:rsidRPr="00CD3588" w:rsidRDefault="00B636B8" w:rsidP="00B636B8">
      <w:pPr>
        <w:pStyle w:val="Sansinterligne"/>
        <w:rPr>
          <w:rFonts w:asciiTheme="minorHAnsi" w:hAnsiTheme="minorHAnsi" w:cstheme="minorHAnsi"/>
          <w:b/>
        </w:rPr>
      </w:pPr>
    </w:p>
    <w:p w14:paraId="118BA469" w14:textId="2A9EF97E" w:rsidR="00B636B8" w:rsidRPr="00CD3588" w:rsidRDefault="00B636B8" w:rsidP="00201828">
      <w:pPr>
        <w:pStyle w:val="Sansinterligne"/>
        <w:jc w:val="center"/>
        <w:rPr>
          <w:rFonts w:asciiTheme="minorHAnsi" w:hAnsiTheme="minorHAnsi" w:cstheme="minorHAnsi"/>
          <w:b/>
        </w:rPr>
      </w:pPr>
      <w:r w:rsidRPr="00CD3588">
        <w:rPr>
          <w:rFonts w:asciiTheme="minorHAnsi" w:hAnsiTheme="minorHAnsi" w:cstheme="minorHAnsi"/>
          <w:b/>
        </w:rPr>
        <w:t xml:space="preserve">Lo antes descrito no incurre en </w:t>
      </w:r>
      <w:r w:rsidR="00201828" w:rsidRPr="00CD3588">
        <w:rPr>
          <w:rFonts w:asciiTheme="minorHAnsi" w:hAnsiTheme="minorHAnsi" w:cstheme="minorHAnsi"/>
          <w:b/>
        </w:rPr>
        <w:t>ningún</w:t>
      </w:r>
      <w:r w:rsidRPr="00CD3588">
        <w:rPr>
          <w:rFonts w:asciiTheme="minorHAnsi" w:hAnsiTheme="minorHAnsi" w:cstheme="minorHAnsi"/>
          <w:b/>
        </w:rPr>
        <w:t xml:space="preserve"> costo adicional.</w:t>
      </w:r>
    </w:p>
    <w:p w14:paraId="352F1933" w14:textId="77777777" w:rsidR="00B636B8" w:rsidRPr="00CD3588" w:rsidRDefault="00B636B8" w:rsidP="00201828">
      <w:pPr>
        <w:pStyle w:val="Sansinterligne"/>
        <w:jc w:val="both"/>
        <w:rPr>
          <w:rFonts w:asciiTheme="minorHAnsi" w:hAnsiTheme="minorHAnsi" w:cstheme="minorHAnsi"/>
          <w:b/>
        </w:rPr>
      </w:pPr>
    </w:p>
    <w:p w14:paraId="6AE6972F" w14:textId="40AE06A6" w:rsidR="00B636B8" w:rsidRPr="00CD3588" w:rsidRDefault="00EB3845" w:rsidP="00201828">
      <w:pPr>
        <w:pStyle w:val="Sansinterligne"/>
        <w:numPr>
          <w:ilvl w:val="0"/>
          <w:numId w:val="17"/>
        </w:numPr>
        <w:jc w:val="both"/>
        <w:rPr>
          <w:rFonts w:asciiTheme="minorHAnsi" w:hAnsiTheme="minorHAnsi" w:cstheme="minorHAnsi"/>
        </w:rPr>
      </w:pPr>
      <w:r w:rsidRPr="00006015">
        <w:rPr>
          <w:rFonts w:asciiTheme="minorHAnsi" w:hAnsiTheme="minorHAnsi" w:cstheme="minorHAnsi"/>
          <w:b/>
        </w:rPr>
        <w:t>DATASOLUTIONS S.A.</w:t>
      </w:r>
      <w:r>
        <w:rPr>
          <w:rFonts w:asciiTheme="minorHAnsi" w:hAnsiTheme="minorHAnsi" w:cstheme="minorHAnsi"/>
        </w:rPr>
        <w:t>,</w:t>
      </w:r>
      <w:r w:rsidR="00B636B8" w:rsidRPr="00CD3588">
        <w:rPr>
          <w:rFonts w:asciiTheme="minorHAnsi" w:hAnsiTheme="minorHAnsi" w:cstheme="minorHAnsi"/>
        </w:rPr>
        <w:t xml:space="preserve"> puede efectuar el retiro de la </w:t>
      </w:r>
      <w:r w:rsidR="00201828" w:rsidRPr="00CD3588">
        <w:rPr>
          <w:rFonts w:asciiTheme="minorHAnsi" w:hAnsiTheme="minorHAnsi" w:cstheme="minorHAnsi"/>
        </w:rPr>
        <w:t>información</w:t>
      </w:r>
      <w:r w:rsidR="00B636B8" w:rsidRPr="00CD3588">
        <w:rPr>
          <w:rFonts w:asciiTheme="minorHAnsi" w:hAnsiTheme="minorHAnsi" w:cstheme="minorHAnsi"/>
        </w:rPr>
        <w:t xml:space="preserve"> a ordenarse en un periodo acordado con el cliente.</w:t>
      </w:r>
    </w:p>
    <w:p w14:paraId="2B42E83A" w14:textId="77777777" w:rsidR="00B636B8" w:rsidRPr="00CD3588" w:rsidRDefault="00B636B8" w:rsidP="00201828">
      <w:pPr>
        <w:pStyle w:val="Sansinterligne"/>
        <w:jc w:val="both"/>
        <w:rPr>
          <w:rFonts w:asciiTheme="minorHAnsi" w:hAnsiTheme="minorHAnsi" w:cstheme="minorHAnsi"/>
        </w:rPr>
      </w:pPr>
    </w:p>
    <w:p w14:paraId="40D3C02D" w14:textId="33934FF5" w:rsidR="00B636B8" w:rsidRPr="00CD3588" w:rsidRDefault="00EB3845" w:rsidP="00201828">
      <w:pPr>
        <w:pStyle w:val="Sansinterligne"/>
        <w:numPr>
          <w:ilvl w:val="0"/>
          <w:numId w:val="17"/>
        </w:numPr>
        <w:jc w:val="both"/>
        <w:rPr>
          <w:rFonts w:asciiTheme="minorHAnsi" w:hAnsiTheme="minorHAnsi" w:cstheme="minorHAnsi"/>
        </w:rPr>
      </w:pPr>
      <w:r w:rsidRPr="00006015">
        <w:rPr>
          <w:rFonts w:asciiTheme="minorHAnsi" w:hAnsiTheme="minorHAnsi" w:cstheme="minorHAnsi"/>
          <w:b/>
        </w:rPr>
        <w:t>DATASOLUTIONS</w:t>
      </w:r>
      <w:r w:rsidR="00006015" w:rsidRPr="00006015">
        <w:rPr>
          <w:rFonts w:asciiTheme="minorHAnsi" w:hAnsiTheme="minorHAnsi" w:cstheme="minorHAnsi"/>
          <w:b/>
        </w:rPr>
        <w:t xml:space="preserve"> S.A.</w:t>
      </w:r>
      <w:r w:rsidR="00006015">
        <w:rPr>
          <w:rFonts w:asciiTheme="minorHAnsi" w:hAnsiTheme="minorHAnsi" w:cstheme="minorHAnsi"/>
        </w:rPr>
        <w:t>,</w:t>
      </w:r>
      <w:r w:rsidR="00B636B8" w:rsidRPr="00CD3588">
        <w:rPr>
          <w:rFonts w:asciiTheme="minorHAnsi" w:hAnsiTheme="minorHAnsi" w:cstheme="minorHAnsi"/>
        </w:rPr>
        <w:t xml:space="preserve"> </w:t>
      </w:r>
      <w:r w:rsidR="00201828" w:rsidRPr="00CD3588">
        <w:rPr>
          <w:rFonts w:asciiTheme="minorHAnsi" w:hAnsiTheme="minorHAnsi" w:cstheme="minorHAnsi"/>
        </w:rPr>
        <w:t>emitida</w:t>
      </w:r>
      <w:r w:rsidR="00B636B8" w:rsidRPr="00CD3588">
        <w:rPr>
          <w:rFonts w:asciiTheme="minorHAnsi" w:hAnsiTheme="minorHAnsi" w:cstheme="minorHAnsi"/>
        </w:rPr>
        <w:t xml:space="preserve"> un informe del contenido de la </w:t>
      </w:r>
      <w:r w:rsidR="00201828" w:rsidRPr="00CD3588">
        <w:rPr>
          <w:rFonts w:asciiTheme="minorHAnsi" w:hAnsiTheme="minorHAnsi" w:cstheme="minorHAnsi"/>
        </w:rPr>
        <w:t>Información</w:t>
      </w:r>
      <w:r w:rsidR="00B636B8" w:rsidRPr="00CD3588">
        <w:rPr>
          <w:rFonts w:asciiTheme="minorHAnsi" w:hAnsiTheme="minorHAnsi" w:cstheme="minorHAnsi"/>
        </w:rPr>
        <w:t xml:space="preserve"> que repose en cada caja que </w:t>
      </w:r>
      <w:r w:rsidR="00201828" w:rsidRPr="00CD3588">
        <w:rPr>
          <w:rFonts w:asciiTheme="minorHAnsi" w:hAnsiTheme="minorHAnsi" w:cstheme="minorHAnsi"/>
        </w:rPr>
        <w:t>será</w:t>
      </w:r>
      <w:r w:rsidR="00B636B8" w:rsidRPr="00CD3588">
        <w:rPr>
          <w:rFonts w:asciiTheme="minorHAnsi" w:hAnsiTheme="minorHAnsi" w:cstheme="minorHAnsi"/>
        </w:rPr>
        <w:t xml:space="preserve"> custodiada en sus bodegas.</w:t>
      </w:r>
    </w:p>
    <w:p w14:paraId="168066A7" w14:textId="77777777" w:rsidR="00B636B8" w:rsidRPr="00CD3588" w:rsidRDefault="00B636B8" w:rsidP="00201828">
      <w:pPr>
        <w:pStyle w:val="Sansinterligne"/>
        <w:jc w:val="both"/>
        <w:rPr>
          <w:rFonts w:asciiTheme="minorHAnsi" w:hAnsiTheme="minorHAnsi" w:cstheme="minorHAnsi"/>
        </w:rPr>
      </w:pPr>
    </w:p>
    <w:p w14:paraId="56EEC226" w14:textId="77B004C5" w:rsidR="00B636B8" w:rsidRPr="00CD3588" w:rsidRDefault="00B636B8" w:rsidP="00201828">
      <w:pPr>
        <w:pStyle w:val="Sansinterligne"/>
        <w:numPr>
          <w:ilvl w:val="0"/>
          <w:numId w:val="17"/>
        </w:numPr>
        <w:jc w:val="both"/>
        <w:rPr>
          <w:rFonts w:asciiTheme="minorHAnsi" w:hAnsiTheme="minorHAnsi" w:cstheme="minorHAnsi"/>
        </w:rPr>
      </w:pPr>
      <w:r w:rsidRPr="00CD3588">
        <w:rPr>
          <w:rFonts w:asciiTheme="minorHAnsi" w:hAnsiTheme="minorHAnsi" w:cstheme="minorHAnsi"/>
        </w:rPr>
        <w:t xml:space="preserve">La </w:t>
      </w:r>
      <w:r w:rsidR="00201828" w:rsidRPr="00CD3588">
        <w:rPr>
          <w:rFonts w:asciiTheme="minorHAnsi" w:hAnsiTheme="minorHAnsi" w:cstheme="minorHAnsi"/>
        </w:rPr>
        <w:t>Búsqueda</w:t>
      </w:r>
      <w:r w:rsidRPr="00CD3588">
        <w:rPr>
          <w:rFonts w:asciiTheme="minorHAnsi" w:hAnsiTheme="minorHAnsi" w:cstheme="minorHAnsi"/>
        </w:rPr>
        <w:t xml:space="preserve"> de los Pedidos que realice </w:t>
      </w:r>
      <w:r w:rsidR="009B65E1" w:rsidRPr="00006015">
        <w:rPr>
          <w:rFonts w:asciiTheme="minorHAnsi" w:hAnsiTheme="minorHAnsi" w:cstheme="minorHAnsi"/>
          <w:b/>
        </w:rPr>
        <w:t>CELISTICS INTELLIGENT LOGITICS</w:t>
      </w:r>
      <w:r w:rsidRPr="00CD3588">
        <w:rPr>
          <w:rFonts w:asciiTheme="minorHAnsi" w:hAnsiTheme="minorHAnsi" w:cstheme="minorHAnsi"/>
        </w:rPr>
        <w:t xml:space="preserve"> dentro de las Instalaciones de </w:t>
      </w:r>
      <w:r w:rsidR="00006015" w:rsidRPr="00006015">
        <w:rPr>
          <w:rFonts w:asciiTheme="minorHAnsi" w:hAnsiTheme="minorHAnsi" w:cstheme="minorHAnsi"/>
          <w:b/>
        </w:rPr>
        <w:t>DATASOLUTIONS S.A.</w:t>
      </w:r>
      <w:r w:rsidR="00006015">
        <w:rPr>
          <w:rFonts w:asciiTheme="minorHAnsi" w:hAnsiTheme="minorHAnsi" w:cstheme="minorHAnsi"/>
        </w:rPr>
        <w:t>,</w:t>
      </w:r>
      <w:r w:rsidRPr="00CD3588">
        <w:rPr>
          <w:rFonts w:asciiTheme="minorHAnsi" w:hAnsiTheme="minorHAnsi" w:cstheme="minorHAnsi"/>
        </w:rPr>
        <w:t xml:space="preserve"> no </w:t>
      </w:r>
      <w:r w:rsidR="00201828" w:rsidRPr="00CD3588">
        <w:rPr>
          <w:rFonts w:asciiTheme="minorHAnsi" w:hAnsiTheme="minorHAnsi" w:cstheme="minorHAnsi"/>
        </w:rPr>
        <w:t>tendrán</w:t>
      </w:r>
      <w:r w:rsidRPr="00CD3588">
        <w:rPr>
          <w:rFonts w:asciiTheme="minorHAnsi" w:hAnsiTheme="minorHAnsi" w:cstheme="minorHAnsi"/>
        </w:rPr>
        <w:t xml:space="preserve"> Costo Alguno.</w:t>
      </w:r>
    </w:p>
    <w:p w14:paraId="209B0F76" w14:textId="77777777" w:rsidR="00B636B8" w:rsidRPr="00CD3588" w:rsidRDefault="00B636B8" w:rsidP="00201828">
      <w:pPr>
        <w:pStyle w:val="Sansinterligne"/>
        <w:jc w:val="both"/>
        <w:rPr>
          <w:rFonts w:asciiTheme="minorHAnsi" w:hAnsiTheme="minorHAnsi" w:cstheme="minorHAnsi"/>
        </w:rPr>
      </w:pPr>
    </w:p>
    <w:p w14:paraId="77ACEBAB" w14:textId="3296F64D" w:rsidR="00B636B8" w:rsidRPr="00CD3588" w:rsidRDefault="00B636B8" w:rsidP="00201828">
      <w:pPr>
        <w:pStyle w:val="Sansinterligne"/>
        <w:numPr>
          <w:ilvl w:val="0"/>
          <w:numId w:val="17"/>
        </w:numPr>
        <w:jc w:val="both"/>
        <w:rPr>
          <w:rFonts w:asciiTheme="minorHAnsi" w:hAnsiTheme="minorHAnsi" w:cstheme="minorHAnsi"/>
        </w:rPr>
      </w:pPr>
      <w:r w:rsidRPr="00CD3588">
        <w:rPr>
          <w:rFonts w:asciiTheme="minorHAnsi" w:hAnsiTheme="minorHAnsi" w:cstheme="minorHAnsi"/>
        </w:rPr>
        <w:lastRenderedPageBreak/>
        <w:t xml:space="preserve">Los Tiempos de Respuesta son de catalogados según como realicen el </w:t>
      </w:r>
      <w:r w:rsidR="00201828" w:rsidRPr="00CD3588">
        <w:rPr>
          <w:rFonts w:asciiTheme="minorHAnsi" w:hAnsiTheme="minorHAnsi" w:cstheme="minorHAnsi"/>
        </w:rPr>
        <w:t>requerimiento</w:t>
      </w:r>
      <w:r w:rsidRPr="00CD3588">
        <w:rPr>
          <w:rFonts w:asciiTheme="minorHAnsi" w:hAnsiTheme="minorHAnsi" w:cstheme="minorHAnsi"/>
        </w:rPr>
        <w:t xml:space="preserve"> com</w:t>
      </w:r>
      <w:r w:rsidR="00201828" w:rsidRPr="00CD3588">
        <w:rPr>
          <w:rFonts w:asciiTheme="minorHAnsi" w:hAnsiTheme="minorHAnsi" w:cstheme="minorHAnsi"/>
        </w:rPr>
        <w:t xml:space="preserve">o Normal (12 Horas) o </w:t>
      </w:r>
      <w:r w:rsidR="000A0B5A" w:rsidRPr="00CD3588">
        <w:rPr>
          <w:rFonts w:asciiTheme="minorHAnsi" w:hAnsiTheme="minorHAnsi" w:cstheme="minorHAnsi"/>
        </w:rPr>
        <w:t>Urgente (</w:t>
      </w:r>
      <w:r w:rsidR="00201828" w:rsidRPr="00CD3588">
        <w:rPr>
          <w:rFonts w:asciiTheme="minorHAnsi" w:hAnsiTheme="minorHAnsi" w:cstheme="minorHAnsi"/>
        </w:rPr>
        <w:t>4</w:t>
      </w:r>
      <w:r w:rsidRPr="00CD3588">
        <w:rPr>
          <w:rFonts w:asciiTheme="minorHAnsi" w:hAnsiTheme="minorHAnsi" w:cstheme="minorHAnsi"/>
        </w:rPr>
        <w:t xml:space="preserve"> Horas) dentro de la Ciudad de Guayaquil.</w:t>
      </w:r>
    </w:p>
    <w:p w14:paraId="3FD9FC1A" w14:textId="77777777" w:rsidR="00B636B8" w:rsidRPr="00CD3588" w:rsidRDefault="00B636B8" w:rsidP="00201828">
      <w:pPr>
        <w:pStyle w:val="Sansinterligne"/>
        <w:jc w:val="both"/>
        <w:rPr>
          <w:rFonts w:asciiTheme="minorHAnsi" w:hAnsiTheme="minorHAnsi" w:cstheme="minorHAnsi"/>
        </w:rPr>
      </w:pPr>
    </w:p>
    <w:p w14:paraId="601732E0" w14:textId="37BA9E92" w:rsidR="00D30806" w:rsidRPr="00CD3588" w:rsidRDefault="00B636B8" w:rsidP="00201828">
      <w:pPr>
        <w:pStyle w:val="Sansinterligne"/>
        <w:numPr>
          <w:ilvl w:val="0"/>
          <w:numId w:val="17"/>
        </w:numPr>
        <w:jc w:val="both"/>
        <w:rPr>
          <w:rFonts w:asciiTheme="minorHAnsi" w:hAnsiTheme="minorHAnsi" w:cstheme="minorHAnsi"/>
        </w:rPr>
      </w:pPr>
      <w:r w:rsidRPr="00CD3588">
        <w:rPr>
          <w:rFonts w:asciiTheme="minorHAnsi" w:hAnsiTheme="minorHAnsi" w:cstheme="minorHAnsi"/>
        </w:rPr>
        <w:t xml:space="preserve">Todas las cajas Ordenadas </w:t>
      </w:r>
      <w:r w:rsidR="00201828" w:rsidRPr="00CD3588">
        <w:rPr>
          <w:rFonts w:asciiTheme="minorHAnsi" w:hAnsiTheme="minorHAnsi" w:cstheme="minorHAnsi"/>
        </w:rPr>
        <w:t>tendrán</w:t>
      </w:r>
      <w:r w:rsidRPr="00CD3588">
        <w:rPr>
          <w:rFonts w:asciiTheme="minorHAnsi" w:hAnsiTheme="minorHAnsi" w:cstheme="minorHAnsi"/>
        </w:rPr>
        <w:t xml:space="preserve"> un Suncho y/o Stikers </w:t>
      </w:r>
      <w:r w:rsidR="00201828" w:rsidRPr="00CD3588">
        <w:rPr>
          <w:rFonts w:asciiTheme="minorHAnsi" w:hAnsiTheme="minorHAnsi" w:cstheme="minorHAnsi"/>
        </w:rPr>
        <w:t>numerado de</w:t>
      </w:r>
      <w:r w:rsidRPr="00CD3588">
        <w:rPr>
          <w:rFonts w:asciiTheme="minorHAnsi" w:hAnsiTheme="minorHAnsi" w:cstheme="minorHAnsi"/>
        </w:rPr>
        <w:t xml:space="preserve"> Seguridad esto como regla indispensable </w:t>
      </w:r>
      <w:r w:rsidR="00201828" w:rsidRPr="00CD3588">
        <w:rPr>
          <w:rFonts w:asciiTheme="minorHAnsi" w:hAnsiTheme="minorHAnsi" w:cstheme="minorHAnsi"/>
        </w:rPr>
        <w:t>de confidencialidad</w:t>
      </w:r>
      <w:r w:rsidRPr="00CD3588">
        <w:rPr>
          <w:rFonts w:asciiTheme="minorHAnsi" w:hAnsiTheme="minorHAnsi" w:cstheme="minorHAnsi"/>
        </w:rPr>
        <w:t>.</w:t>
      </w:r>
    </w:p>
    <w:p w14:paraId="42F0A2BE" w14:textId="77777777" w:rsidR="00D30806" w:rsidRPr="00CD3588" w:rsidRDefault="00D30806" w:rsidP="00D30806">
      <w:pPr>
        <w:pStyle w:val="Sansinterligne"/>
        <w:rPr>
          <w:rFonts w:asciiTheme="minorHAnsi" w:hAnsiTheme="minorHAnsi" w:cstheme="minorHAnsi"/>
          <w:b/>
        </w:rPr>
      </w:pPr>
    </w:p>
    <w:p w14:paraId="4DC00A82" w14:textId="11707AA2" w:rsidR="00D30806" w:rsidRPr="00CD3588" w:rsidRDefault="00283FF5" w:rsidP="00D30806">
      <w:pPr>
        <w:pStyle w:val="Sansinterligne"/>
        <w:rPr>
          <w:rFonts w:asciiTheme="minorHAnsi" w:hAnsiTheme="minorHAnsi" w:cstheme="minorHAnsi"/>
          <w:b/>
        </w:rPr>
      </w:pPr>
      <w:r w:rsidRPr="00CD3588">
        <w:rPr>
          <w:rFonts w:asciiTheme="minorHAnsi" w:hAnsiTheme="minorHAnsi" w:cstheme="minorHAnsi"/>
          <w:b/>
        </w:rPr>
        <w:t>Beneficios de Administrar la</w:t>
      </w:r>
      <w:r w:rsidR="00D30806" w:rsidRPr="00CD3588">
        <w:rPr>
          <w:rFonts w:asciiTheme="minorHAnsi" w:hAnsiTheme="minorHAnsi" w:cstheme="minorHAnsi"/>
          <w:b/>
        </w:rPr>
        <w:t xml:space="preserve"> Información con DATASOLUTIONS S.A.</w:t>
      </w:r>
    </w:p>
    <w:p w14:paraId="5B6008BF" w14:textId="77777777" w:rsidR="00D30806" w:rsidRPr="00CD3588" w:rsidRDefault="00D30806" w:rsidP="00D30806">
      <w:pPr>
        <w:pStyle w:val="Sansinterligne"/>
        <w:rPr>
          <w:rFonts w:asciiTheme="minorHAnsi" w:hAnsiTheme="minorHAnsi" w:cstheme="minorHAnsi"/>
          <w:b/>
        </w:rPr>
      </w:pPr>
    </w:p>
    <w:p w14:paraId="0E3C7A55" w14:textId="2BF0FE07" w:rsidR="00D30806" w:rsidRPr="00CD3588"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Contamos con un Centro de Acopio acondicionado para la conservación de su información.</w:t>
      </w:r>
    </w:p>
    <w:p w14:paraId="574E2B1B" w14:textId="77777777" w:rsidR="00284014" w:rsidRPr="00CD3588" w:rsidRDefault="00284014" w:rsidP="00284014">
      <w:pPr>
        <w:pStyle w:val="Default"/>
        <w:spacing w:line="276" w:lineRule="auto"/>
        <w:ind w:left="720"/>
        <w:jc w:val="both"/>
        <w:rPr>
          <w:rFonts w:asciiTheme="minorHAnsi" w:hAnsiTheme="minorHAnsi" w:cstheme="minorHAnsi"/>
          <w:color w:val="auto"/>
          <w:sz w:val="22"/>
          <w:szCs w:val="22"/>
          <w:lang w:val="es-EC"/>
        </w:rPr>
      </w:pPr>
    </w:p>
    <w:p w14:paraId="412DB46B" w14:textId="77777777"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 xml:space="preserve">Fumigación mensual para evitar plagas </w:t>
      </w:r>
    </w:p>
    <w:p w14:paraId="116F46CA" w14:textId="77777777"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 xml:space="preserve">Iluminación en el interior con Luz Natural </w:t>
      </w:r>
    </w:p>
    <w:p w14:paraId="74FB65A8" w14:textId="77777777"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Sensores de movimientos.</w:t>
      </w:r>
    </w:p>
    <w:p w14:paraId="6B77D9A9" w14:textId="77777777"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 xml:space="preserve">Alarmas </w:t>
      </w:r>
    </w:p>
    <w:p w14:paraId="6FE61D81" w14:textId="77777777"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Detectores de Humo</w:t>
      </w:r>
    </w:p>
    <w:p w14:paraId="6A06DA77" w14:textId="6061B12B" w:rsidR="00D30806" w:rsidRPr="00CD3588" w:rsidRDefault="00D30806" w:rsidP="00D30806">
      <w:pPr>
        <w:pStyle w:val="Default"/>
        <w:numPr>
          <w:ilvl w:val="0"/>
          <w:numId w:val="6"/>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Cisterna dedicada al control de incendio.</w:t>
      </w:r>
    </w:p>
    <w:p w14:paraId="1ED6A7D3" w14:textId="77777777" w:rsidR="00284014" w:rsidRPr="00CD3588" w:rsidRDefault="00284014" w:rsidP="00284014">
      <w:pPr>
        <w:pStyle w:val="Default"/>
        <w:spacing w:line="276" w:lineRule="auto"/>
        <w:ind w:left="1080"/>
        <w:jc w:val="both"/>
        <w:rPr>
          <w:rFonts w:asciiTheme="minorHAnsi" w:hAnsiTheme="minorHAnsi" w:cstheme="minorHAnsi"/>
          <w:color w:val="auto"/>
          <w:sz w:val="22"/>
          <w:szCs w:val="22"/>
          <w:lang w:val="es-EC"/>
        </w:rPr>
      </w:pPr>
    </w:p>
    <w:p w14:paraId="23F80A22" w14:textId="77777777" w:rsidR="00D30806" w:rsidRPr="00CD3588"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Al custodiar su información desde nuestras oficinas somos los encargados en hacerles llegar la información hasta sus oficinas utilizando los envíos.</w:t>
      </w:r>
    </w:p>
    <w:p w14:paraId="7DA97A56" w14:textId="7839BCEE" w:rsidR="00D30806" w:rsidRPr="00CD3588"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Normales: Tiempos de Respuestas 24 Horas</w:t>
      </w:r>
    </w:p>
    <w:p w14:paraId="69C73A16" w14:textId="77777777" w:rsidR="00D30806" w:rsidRPr="00CD3588" w:rsidRDefault="00D30806" w:rsidP="00D30806">
      <w:pPr>
        <w:pStyle w:val="Default"/>
        <w:numPr>
          <w:ilvl w:val="0"/>
          <w:numId w:val="5"/>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 xml:space="preserve">Urgentes: Dentro de las 8 horas Laborales </w:t>
      </w:r>
    </w:p>
    <w:p w14:paraId="1B0C6025" w14:textId="77777777" w:rsidR="00D30806" w:rsidRPr="00CD3588"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lang w:val="es-EC"/>
        </w:rPr>
        <w:t>Servicio de postventa pendiente del cliente en todo momento</w:t>
      </w:r>
    </w:p>
    <w:p w14:paraId="44D13279" w14:textId="77777777" w:rsidR="00D30806" w:rsidRPr="00CD3588" w:rsidRDefault="00D30806" w:rsidP="00D30806">
      <w:pPr>
        <w:pStyle w:val="Default"/>
        <w:numPr>
          <w:ilvl w:val="0"/>
          <w:numId w:val="9"/>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lang w:val="es-EC"/>
        </w:rPr>
        <w:t>Realizamos una consultoría que encuentra las necesidades de los clientes</w:t>
      </w:r>
    </w:p>
    <w:p w14:paraId="288A2D4A" w14:textId="77777777" w:rsidR="00D30806" w:rsidRPr="00CD3588"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b/>
          <w:color w:val="auto"/>
          <w:sz w:val="22"/>
          <w:szCs w:val="22"/>
          <w:lang w:val="es-EC"/>
        </w:rPr>
        <w:t>Optimizamos sus tiempos de búsqueda ahorrando tiempo y dinero</w:t>
      </w:r>
      <w:r w:rsidRPr="00CD3588">
        <w:rPr>
          <w:rFonts w:asciiTheme="minorHAnsi" w:hAnsiTheme="minorHAnsi" w:cstheme="minorHAnsi"/>
          <w:color w:val="auto"/>
          <w:sz w:val="22"/>
          <w:szCs w:val="22"/>
          <w:lang w:val="es-EC"/>
        </w:rPr>
        <w:t>.</w:t>
      </w:r>
    </w:p>
    <w:p w14:paraId="57F847D9" w14:textId="77777777" w:rsidR="00D30806" w:rsidRPr="00CD3588" w:rsidRDefault="00D30806" w:rsidP="00D30806">
      <w:pPr>
        <w:pStyle w:val="Default"/>
        <w:numPr>
          <w:ilvl w:val="0"/>
          <w:numId w:val="4"/>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rPr>
        <w:t>Toda la información estará bajo un mismo techo ahorrando el alquiler de espacios adicionales para almacenar una misma información.</w:t>
      </w:r>
    </w:p>
    <w:p w14:paraId="6AE9331C" w14:textId="62C839B7" w:rsidR="00D30806" w:rsidRPr="00CD3588" w:rsidRDefault="00D30806" w:rsidP="00D30806">
      <w:pPr>
        <w:pStyle w:val="Default"/>
        <w:numPr>
          <w:ilvl w:val="0"/>
          <w:numId w:val="4"/>
        </w:numPr>
        <w:spacing w:line="276" w:lineRule="auto"/>
        <w:jc w:val="both"/>
        <w:rPr>
          <w:rFonts w:asciiTheme="minorHAnsi" w:hAnsiTheme="minorHAnsi" w:cstheme="minorHAnsi"/>
          <w:b/>
          <w:color w:val="auto"/>
          <w:sz w:val="22"/>
          <w:szCs w:val="22"/>
          <w:lang w:val="es-EC"/>
        </w:rPr>
      </w:pPr>
      <w:r w:rsidRPr="00CD3588">
        <w:rPr>
          <w:rFonts w:asciiTheme="minorHAnsi" w:hAnsiTheme="minorHAnsi" w:cstheme="minorHAnsi"/>
          <w:b/>
          <w:color w:val="auto"/>
          <w:sz w:val="22"/>
          <w:szCs w:val="22"/>
          <w:lang w:val="es-EC"/>
        </w:rPr>
        <w:t>Incluimos un</w:t>
      </w:r>
      <w:r w:rsidRPr="00CD3588">
        <w:rPr>
          <w:rFonts w:asciiTheme="minorHAnsi" w:hAnsiTheme="minorHAnsi" w:cstheme="minorHAnsi"/>
          <w:color w:val="auto"/>
          <w:sz w:val="22"/>
          <w:szCs w:val="22"/>
          <w:lang w:val="es-EC"/>
        </w:rPr>
        <w:t xml:space="preserve"> </w:t>
      </w:r>
      <w:r w:rsidRPr="00CD3588">
        <w:rPr>
          <w:rFonts w:asciiTheme="minorHAnsi" w:hAnsiTheme="minorHAnsi" w:cstheme="minorHAnsi"/>
          <w:b/>
          <w:color w:val="auto"/>
          <w:sz w:val="22"/>
          <w:szCs w:val="22"/>
          <w:lang w:val="es-EC"/>
        </w:rPr>
        <w:t>Software de Gestión Documental y su capacitación para que el cliente interactúe al momento de solicitar sus cajas.</w:t>
      </w:r>
    </w:p>
    <w:p w14:paraId="365B1C83" w14:textId="77777777" w:rsidR="00284014" w:rsidRPr="00CD3588" w:rsidRDefault="00284014" w:rsidP="00284014">
      <w:pPr>
        <w:pStyle w:val="Default"/>
        <w:spacing w:line="276" w:lineRule="auto"/>
        <w:ind w:left="720"/>
        <w:jc w:val="both"/>
        <w:rPr>
          <w:rFonts w:asciiTheme="minorHAnsi" w:hAnsiTheme="minorHAnsi" w:cstheme="minorHAnsi"/>
          <w:b/>
          <w:color w:val="auto"/>
          <w:sz w:val="22"/>
          <w:szCs w:val="22"/>
          <w:lang w:val="es-EC"/>
        </w:rPr>
      </w:pPr>
    </w:p>
    <w:p w14:paraId="271D889D" w14:textId="77777777" w:rsidR="00D30806" w:rsidRPr="00CD3588" w:rsidRDefault="00D30806" w:rsidP="00D30806">
      <w:pPr>
        <w:pStyle w:val="Default"/>
        <w:numPr>
          <w:ilvl w:val="0"/>
          <w:numId w:val="9"/>
        </w:numPr>
        <w:spacing w:line="276" w:lineRule="auto"/>
        <w:jc w:val="both"/>
        <w:rPr>
          <w:rFonts w:asciiTheme="minorHAnsi" w:hAnsiTheme="minorHAnsi" w:cstheme="minorHAnsi"/>
          <w:b/>
          <w:color w:val="auto"/>
          <w:sz w:val="22"/>
          <w:szCs w:val="22"/>
          <w:lang w:val="es-EC"/>
        </w:rPr>
      </w:pPr>
      <w:r w:rsidRPr="00CD3588">
        <w:rPr>
          <w:rFonts w:asciiTheme="minorHAnsi" w:hAnsiTheme="minorHAnsi" w:cstheme="minorHAnsi"/>
          <w:b/>
          <w:color w:val="auto"/>
          <w:sz w:val="22"/>
          <w:szCs w:val="22"/>
          <w:lang w:val="es-EC"/>
        </w:rPr>
        <w:t xml:space="preserve">Haciendo la entrega de manual de operaciones </w:t>
      </w:r>
    </w:p>
    <w:p w14:paraId="330EC774" w14:textId="77777777" w:rsidR="00D30806" w:rsidRPr="00CD3588" w:rsidRDefault="00D30806" w:rsidP="00D30806">
      <w:pPr>
        <w:pStyle w:val="Sansinterligne"/>
        <w:numPr>
          <w:ilvl w:val="0"/>
          <w:numId w:val="7"/>
        </w:numPr>
        <w:ind w:right="4"/>
        <w:jc w:val="both"/>
        <w:rPr>
          <w:rFonts w:asciiTheme="minorHAnsi" w:hAnsiTheme="minorHAnsi" w:cstheme="minorHAnsi"/>
          <w:b/>
        </w:rPr>
      </w:pPr>
      <w:r w:rsidRPr="00CD3588">
        <w:rPr>
          <w:rFonts w:asciiTheme="minorHAnsi" w:hAnsiTheme="minorHAnsi" w:cstheme="minorHAnsi"/>
          <w:b/>
        </w:rPr>
        <w:t>Tiempo de Vida Útil de Información en custodia</w:t>
      </w:r>
    </w:p>
    <w:p w14:paraId="59066D81" w14:textId="77777777" w:rsidR="00D30806" w:rsidRPr="00CD3588" w:rsidRDefault="00D30806" w:rsidP="00D30806">
      <w:pPr>
        <w:pStyle w:val="Sansinterligne"/>
        <w:numPr>
          <w:ilvl w:val="0"/>
          <w:numId w:val="7"/>
        </w:numPr>
        <w:ind w:right="4"/>
        <w:jc w:val="both"/>
        <w:rPr>
          <w:rFonts w:asciiTheme="minorHAnsi" w:hAnsiTheme="minorHAnsi" w:cstheme="minorHAnsi"/>
          <w:b/>
        </w:rPr>
      </w:pPr>
      <w:r w:rsidRPr="00CD3588">
        <w:rPr>
          <w:rFonts w:asciiTheme="minorHAnsi" w:hAnsiTheme="minorHAnsi" w:cstheme="minorHAnsi"/>
          <w:b/>
        </w:rPr>
        <w:t>Inventario de Información en Custodia.</w:t>
      </w:r>
    </w:p>
    <w:p w14:paraId="66A3C8D3" w14:textId="77777777" w:rsidR="00D30806" w:rsidRPr="00CD3588" w:rsidRDefault="00D30806" w:rsidP="00D30806">
      <w:pPr>
        <w:pStyle w:val="Sansinterligne"/>
        <w:numPr>
          <w:ilvl w:val="0"/>
          <w:numId w:val="7"/>
        </w:numPr>
        <w:ind w:right="4"/>
        <w:jc w:val="both"/>
        <w:rPr>
          <w:rFonts w:asciiTheme="minorHAnsi" w:hAnsiTheme="minorHAnsi" w:cstheme="minorHAnsi"/>
          <w:b/>
        </w:rPr>
      </w:pPr>
      <w:r w:rsidRPr="00CD3588">
        <w:rPr>
          <w:rFonts w:asciiTheme="minorHAnsi" w:hAnsiTheme="minorHAnsi" w:cstheme="minorHAnsi"/>
          <w:b/>
        </w:rPr>
        <w:t>Seguimiento de Cajas solicitadas por el Usuario.</w:t>
      </w:r>
    </w:p>
    <w:p w14:paraId="345C3420" w14:textId="69E557D0" w:rsidR="00D30806" w:rsidRPr="00CD3588" w:rsidRDefault="00D30806" w:rsidP="00D30806">
      <w:pPr>
        <w:pStyle w:val="Sansinterligne"/>
        <w:numPr>
          <w:ilvl w:val="0"/>
          <w:numId w:val="7"/>
        </w:numPr>
        <w:ind w:right="4"/>
        <w:jc w:val="both"/>
        <w:rPr>
          <w:rFonts w:asciiTheme="minorHAnsi" w:hAnsiTheme="minorHAnsi" w:cstheme="minorHAnsi"/>
        </w:rPr>
      </w:pPr>
      <w:r w:rsidRPr="00CD3588">
        <w:rPr>
          <w:rFonts w:asciiTheme="minorHAnsi" w:hAnsiTheme="minorHAnsi" w:cstheme="minorHAnsi"/>
          <w:b/>
        </w:rPr>
        <w:t>Reportes de Cajas que se encuentra solicitadas por el Usuario</w:t>
      </w:r>
      <w:r w:rsidRPr="00CD3588">
        <w:rPr>
          <w:rFonts w:asciiTheme="minorHAnsi" w:hAnsiTheme="minorHAnsi" w:cstheme="minorHAnsi"/>
        </w:rPr>
        <w:t>.</w:t>
      </w:r>
    </w:p>
    <w:p w14:paraId="1E66A4AD" w14:textId="77777777" w:rsidR="00284014" w:rsidRPr="00CD3588" w:rsidRDefault="00284014" w:rsidP="00284014">
      <w:pPr>
        <w:pStyle w:val="Sansinterligne"/>
        <w:ind w:left="1428" w:right="4"/>
        <w:jc w:val="both"/>
        <w:rPr>
          <w:rFonts w:asciiTheme="minorHAnsi" w:hAnsiTheme="minorHAnsi" w:cstheme="minorHAnsi"/>
        </w:rPr>
      </w:pPr>
    </w:p>
    <w:p w14:paraId="50487190" w14:textId="77777777" w:rsidR="00D30806" w:rsidRPr="00CD3588" w:rsidRDefault="00D30806" w:rsidP="00D30806">
      <w:pPr>
        <w:pStyle w:val="Sansinterligne"/>
        <w:numPr>
          <w:ilvl w:val="0"/>
          <w:numId w:val="11"/>
        </w:numPr>
        <w:ind w:right="4"/>
        <w:jc w:val="both"/>
        <w:rPr>
          <w:rFonts w:asciiTheme="minorHAnsi" w:hAnsiTheme="minorHAnsi" w:cstheme="minorHAnsi"/>
        </w:rPr>
      </w:pPr>
      <w:r w:rsidRPr="00CD3588">
        <w:rPr>
          <w:rFonts w:asciiTheme="minorHAnsi" w:hAnsiTheme="minorHAnsi" w:cstheme="minorHAnsi"/>
          <w:sz w:val="24"/>
          <w:szCs w:val="24"/>
        </w:rPr>
        <w:t>Poder ingresar al sistema a cualquier hora del día y cualquier día del año para ver nuestro inventario</w:t>
      </w:r>
    </w:p>
    <w:p w14:paraId="06397529" w14:textId="77777777" w:rsidR="00D30806" w:rsidRPr="00CD3588"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t>Las cajas que utilizamos son las adecuadas por tamaño y peso para una persona de acuerdo al Reglamento Laboral y Ocupacional.</w:t>
      </w:r>
    </w:p>
    <w:p w14:paraId="6550632F" w14:textId="77777777" w:rsidR="00D30806" w:rsidRPr="00CD3588"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lang w:val="es-EC"/>
        </w:rPr>
        <w:t xml:space="preserve">Tales cajas deberán ser de color blancas creando un ambiente estético </w:t>
      </w:r>
    </w:p>
    <w:p w14:paraId="57F9F23E" w14:textId="77777777" w:rsidR="00D30806" w:rsidRPr="00CD3588" w:rsidRDefault="00D30806" w:rsidP="00D30806">
      <w:pPr>
        <w:pStyle w:val="Default"/>
        <w:numPr>
          <w:ilvl w:val="0"/>
          <w:numId w:val="8"/>
        </w:numPr>
        <w:spacing w:line="276" w:lineRule="auto"/>
        <w:jc w:val="both"/>
        <w:rPr>
          <w:rFonts w:asciiTheme="minorHAnsi" w:hAnsiTheme="minorHAnsi" w:cstheme="minorHAnsi"/>
          <w:color w:val="auto"/>
          <w:sz w:val="22"/>
          <w:szCs w:val="22"/>
          <w:lang w:val="es-EC"/>
        </w:rPr>
      </w:pPr>
      <w:r w:rsidRPr="00CD3588">
        <w:rPr>
          <w:rFonts w:asciiTheme="minorHAnsi" w:hAnsiTheme="minorHAnsi" w:cstheme="minorHAnsi"/>
          <w:color w:val="auto"/>
          <w:sz w:val="22"/>
          <w:szCs w:val="22"/>
          <w:lang w:val="es-EC"/>
        </w:rPr>
        <w:lastRenderedPageBreak/>
        <w:t xml:space="preserve">Nos encargamos del retiro de sus cajas </w:t>
      </w:r>
    </w:p>
    <w:p w14:paraId="2ACF0B24" w14:textId="77777777" w:rsidR="00D30806" w:rsidRPr="00CD3588" w:rsidRDefault="00D30806" w:rsidP="00D30806">
      <w:pPr>
        <w:pStyle w:val="Sansinterligne"/>
        <w:numPr>
          <w:ilvl w:val="0"/>
          <w:numId w:val="8"/>
        </w:numPr>
        <w:ind w:right="4"/>
        <w:jc w:val="both"/>
        <w:rPr>
          <w:rFonts w:asciiTheme="minorHAnsi" w:hAnsiTheme="minorHAnsi" w:cstheme="minorHAnsi"/>
        </w:rPr>
      </w:pPr>
      <w:r w:rsidRPr="00CD3588">
        <w:rPr>
          <w:rFonts w:asciiTheme="minorHAnsi" w:hAnsiTheme="minorHAnsi" w:cstheme="minorHAnsi"/>
        </w:rPr>
        <w:t>Emitimos un informe del contenido de la Información que repose en cada caja que será custodiada en nuestro centro de acopio.</w:t>
      </w:r>
    </w:p>
    <w:p w14:paraId="63EB3D04" w14:textId="77777777" w:rsidR="00D30806" w:rsidRPr="00CD3588" w:rsidRDefault="00D30806" w:rsidP="00D30806">
      <w:pPr>
        <w:pStyle w:val="Sansinterligne"/>
        <w:numPr>
          <w:ilvl w:val="0"/>
          <w:numId w:val="8"/>
        </w:numPr>
        <w:ind w:right="4"/>
        <w:jc w:val="both"/>
        <w:rPr>
          <w:rFonts w:asciiTheme="minorHAnsi" w:hAnsiTheme="minorHAnsi" w:cstheme="minorHAnsi"/>
        </w:rPr>
      </w:pPr>
      <w:r w:rsidRPr="00CD3588">
        <w:rPr>
          <w:rFonts w:asciiTheme="minorHAnsi" w:hAnsiTheme="minorHAnsi" w:cstheme="minorHAnsi"/>
        </w:rPr>
        <w:t>Todas sus cajas serán Ordenadas se colocara un Suncho y/o Stikers numerado  de Seguridad esto como regla indispensable de  confidencialidad.</w:t>
      </w:r>
    </w:p>
    <w:p w14:paraId="5290B398" w14:textId="6F9D9220" w:rsidR="00D30806" w:rsidRPr="00CD3588" w:rsidRDefault="00D30806" w:rsidP="00D30806">
      <w:pPr>
        <w:pStyle w:val="Sansinterligne"/>
        <w:numPr>
          <w:ilvl w:val="0"/>
          <w:numId w:val="8"/>
        </w:numPr>
        <w:ind w:right="4"/>
        <w:jc w:val="both"/>
        <w:rPr>
          <w:rFonts w:asciiTheme="minorHAnsi" w:hAnsiTheme="minorHAnsi" w:cstheme="minorHAnsi"/>
        </w:rPr>
      </w:pPr>
      <w:r w:rsidRPr="00CD3588">
        <w:rPr>
          <w:rFonts w:asciiTheme="minorHAnsi" w:hAnsiTheme="minorHAnsi" w:cstheme="minorHAnsi"/>
        </w:rPr>
        <w:t xml:space="preserve">Le brindamos el servicio de </w:t>
      </w:r>
      <w:r w:rsidRPr="00CD3588">
        <w:rPr>
          <w:rFonts w:asciiTheme="minorHAnsi" w:hAnsiTheme="minorHAnsi" w:cstheme="minorHAnsi"/>
          <w:b/>
        </w:rPr>
        <w:t>Destrucción y Reciclaje de Documentos</w:t>
      </w:r>
      <w:r w:rsidRPr="00CD3588">
        <w:rPr>
          <w:rFonts w:asciiTheme="minorHAnsi" w:hAnsiTheme="minorHAnsi" w:cstheme="minorHAnsi"/>
        </w:rPr>
        <w:t xml:space="preserve">, esto es que de acuerdo a las políticas que maneje con </w:t>
      </w:r>
      <w:r w:rsidR="00536411" w:rsidRPr="00CD3588">
        <w:rPr>
          <w:rFonts w:asciiTheme="minorHAnsi" w:hAnsiTheme="minorHAnsi" w:cstheme="minorHAnsi"/>
        </w:rPr>
        <w:t>su documentación</w:t>
      </w:r>
      <w:r w:rsidRPr="00CD3588">
        <w:rPr>
          <w:rFonts w:asciiTheme="minorHAnsi" w:hAnsiTheme="minorHAnsi" w:cstheme="minorHAnsi"/>
        </w:rPr>
        <w:t xml:space="preserve"> nuestro software nos permite controlar el tiempo de vida útil del papel, en caso de desear el servicio, una vez destruidas las cajas con la información se le hará la entrega de un Certificado Avalado por la empresa líder en el mercado </w:t>
      </w:r>
      <w:r w:rsidRPr="00CD3588">
        <w:rPr>
          <w:rFonts w:asciiTheme="minorHAnsi" w:hAnsiTheme="minorHAnsi" w:cstheme="minorHAnsi"/>
          <w:b/>
        </w:rPr>
        <w:t>INTERCIA.</w:t>
      </w:r>
    </w:p>
    <w:p w14:paraId="1446B2B3" w14:textId="2D5C2B8C" w:rsidR="00D30806" w:rsidRDefault="00D30806" w:rsidP="00D30806">
      <w:pPr>
        <w:pStyle w:val="MediumList2-Accent41"/>
        <w:numPr>
          <w:ilvl w:val="0"/>
          <w:numId w:val="10"/>
        </w:numPr>
        <w:spacing w:after="0" w:line="240" w:lineRule="auto"/>
        <w:jc w:val="both"/>
        <w:rPr>
          <w:rFonts w:asciiTheme="minorHAnsi" w:hAnsiTheme="minorHAnsi" w:cstheme="minorHAnsi"/>
          <w:sz w:val="24"/>
          <w:szCs w:val="24"/>
          <w:u w:val="single"/>
          <w:lang w:val="es-EC"/>
        </w:rPr>
      </w:pPr>
      <w:r w:rsidRPr="00CD3588">
        <w:rPr>
          <w:rFonts w:asciiTheme="minorHAnsi" w:hAnsiTheme="minorHAnsi" w:cstheme="minorHAnsi"/>
          <w:sz w:val="24"/>
          <w:szCs w:val="24"/>
          <w:lang w:val="es-EC"/>
        </w:rPr>
        <w:t xml:space="preserve">Generamos propuestas de valor y somos los únicos en el mercado que podemos ofrecer un servicio que nos lleva hasta un concepto </w:t>
      </w:r>
      <w:r w:rsidR="00284014" w:rsidRPr="00CD3588">
        <w:rPr>
          <w:rFonts w:asciiTheme="minorHAnsi" w:hAnsiTheme="minorHAnsi" w:cstheme="minorHAnsi"/>
          <w:sz w:val="24"/>
          <w:szCs w:val="24"/>
          <w:lang w:val="es-EC"/>
        </w:rPr>
        <w:t>cero papeles</w:t>
      </w:r>
      <w:r w:rsidRPr="00CD3588">
        <w:rPr>
          <w:rFonts w:asciiTheme="minorHAnsi" w:hAnsiTheme="minorHAnsi" w:cstheme="minorHAnsi"/>
          <w:sz w:val="24"/>
          <w:szCs w:val="24"/>
          <w:lang w:val="es-EC"/>
        </w:rPr>
        <w:t xml:space="preserve"> con los siguientes servicios adicionales</w:t>
      </w:r>
      <w:r w:rsidRPr="00CD3588">
        <w:rPr>
          <w:rFonts w:asciiTheme="minorHAnsi" w:hAnsiTheme="minorHAnsi" w:cstheme="minorHAnsi"/>
          <w:sz w:val="24"/>
          <w:szCs w:val="24"/>
          <w:u w:val="single"/>
          <w:lang w:val="es-EC"/>
        </w:rPr>
        <w:t>:</w:t>
      </w:r>
    </w:p>
    <w:p w14:paraId="43FF605E" w14:textId="77777777" w:rsidR="00C9071E" w:rsidRPr="00CD3588" w:rsidRDefault="00C9071E" w:rsidP="00C9071E">
      <w:pPr>
        <w:pStyle w:val="MediumList2-Accent41"/>
        <w:spacing w:after="0" w:line="240" w:lineRule="auto"/>
        <w:jc w:val="both"/>
        <w:rPr>
          <w:rFonts w:asciiTheme="minorHAnsi" w:hAnsiTheme="minorHAnsi" w:cstheme="minorHAnsi"/>
          <w:sz w:val="24"/>
          <w:szCs w:val="24"/>
          <w:u w:val="single"/>
          <w:lang w:val="es-EC"/>
        </w:rPr>
      </w:pPr>
    </w:p>
    <w:p w14:paraId="774246C1" w14:textId="77777777" w:rsidR="00D30806" w:rsidRPr="00CD3588"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CD3588">
        <w:rPr>
          <w:rFonts w:asciiTheme="minorHAnsi" w:hAnsiTheme="minorHAnsi" w:cstheme="minorHAnsi"/>
          <w:sz w:val="24"/>
          <w:szCs w:val="24"/>
          <w:lang w:val="es-EC"/>
        </w:rPr>
        <w:t>Radicación</w:t>
      </w:r>
    </w:p>
    <w:p w14:paraId="44A15020" w14:textId="77777777" w:rsidR="00D30806" w:rsidRPr="00CD3588" w:rsidRDefault="00D30806" w:rsidP="00D30806">
      <w:pPr>
        <w:pStyle w:val="MediumList2-Accent41"/>
        <w:numPr>
          <w:ilvl w:val="3"/>
          <w:numId w:val="8"/>
        </w:numPr>
        <w:spacing w:after="0" w:line="240" w:lineRule="auto"/>
        <w:jc w:val="both"/>
        <w:rPr>
          <w:rFonts w:asciiTheme="minorHAnsi" w:hAnsiTheme="minorHAnsi" w:cstheme="minorHAnsi"/>
          <w:sz w:val="24"/>
          <w:szCs w:val="24"/>
          <w:u w:val="single"/>
          <w:lang w:val="es-EC"/>
        </w:rPr>
      </w:pPr>
      <w:r w:rsidRPr="00CD3588">
        <w:rPr>
          <w:rFonts w:asciiTheme="minorHAnsi" w:hAnsiTheme="minorHAnsi" w:cstheme="minorHAnsi"/>
          <w:sz w:val="24"/>
          <w:szCs w:val="24"/>
          <w:lang w:val="es-EC"/>
        </w:rPr>
        <w:t xml:space="preserve">Flujo de Procesos </w:t>
      </w:r>
    </w:p>
    <w:p w14:paraId="7B8BB8C2" w14:textId="77777777" w:rsidR="00D30806" w:rsidRPr="00CD3588" w:rsidRDefault="00D30806" w:rsidP="00D30806">
      <w:pPr>
        <w:pStyle w:val="MediumList2-Accent41"/>
        <w:numPr>
          <w:ilvl w:val="3"/>
          <w:numId w:val="8"/>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sz w:val="24"/>
          <w:szCs w:val="24"/>
          <w:lang w:val="es-EC"/>
        </w:rPr>
        <w:t>Firmas Electrónicas</w:t>
      </w:r>
    </w:p>
    <w:p w14:paraId="59EE3842" w14:textId="77777777" w:rsidR="009C1979" w:rsidRPr="00CD3588" w:rsidRDefault="009C1979" w:rsidP="009D611C">
      <w:pPr>
        <w:pStyle w:val="MediumList2-Accent41"/>
        <w:spacing w:after="0" w:line="240" w:lineRule="auto"/>
        <w:ind w:left="2880"/>
        <w:jc w:val="both"/>
        <w:rPr>
          <w:rFonts w:asciiTheme="minorHAnsi" w:hAnsiTheme="minorHAnsi" w:cstheme="minorHAnsi"/>
          <w:sz w:val="24"/>
          <w:szCs w:val="24"/>
          <w:lang w:val="es-EC"/>
        </w:rPr>
      </w:pPr>
    </w:p>
    <w:p w14:paraId="14FE3F00" w14:textId="77777777" w:rsidR="009C1979" w:rsidRPr="00CD3588" w:rsidRDefault="009C1979" w:rsidP="009D611C">
      <w:pPr>
        <w:pStyle w:val="MediumList2-Accent41"/>
        <w:spacing w:after="0" w:line="240" w:lineRule="auto"/>
        <w:ind w:left="0"/>
        <w:rPr>
          <w:rFonts w:asciiTheme="minorHAnsi" w:hAnsiTheme="minorHAnsi" w:cstheme="minorHAnsi"/>
          <w:b/>
          <w:sz w:val="24"/>
          <w:szCs w:val="24"/>
          <w:lang w:val="es-EC"/>
        </w:rPr>
      </w:pPr>
    </w:p>
    <w:p w14:paraId="6F0AD61D" w14:textId="5B8C1F86" w:rsidR="001578BD" w:rsidRPr="00CD3588" w:rsidRDefault="001578BD" w:rsidP="001578BD">
      <w:pPr>
        <w:pStyle w:val="MediumList2-Accent41"/>
        <w:spacing w:after="0" w:line="240" w:lineRule="auto"/>
        <w:jc w:val="center"/>
        <w:rPr>
          <w:rFonts w:asciiTheme="minorHAnsi" w:hAnsiTheme="minorHAnsi" w:cstheme="minorHAnsi"/>
          <w:b/>
          <w:sz w:val="24"/>
          <w:szCs w:val="24"/>
          <w:lang w:val="es-EC"/>
        </w:rPr>
      </w:pPr>
      <w:r w:rsidRPr="00CD3588">
        <w:rPr>
          <w:rFonts w:asciiTheme="minorHAnsi" w:hAnsiTheme="minorHAnsi" w:cstheme="minorHAnsi"/>
          <w:b/>
          <w:sz w:val="24"/>
          <w:szCs w:val="24"/>
          <w:lang w:val="es-EC"/>
        </w:rPr>
        <w:t>EN RESUMEN, LA CUSTODIA EN LAS INSTALACIONES DE DATASOLUTIONS</w:t>
      </w:r>
      <w:r w:rsidR="00006015">
        <w:rPr>
          <w:rFonts w:asciiTheme="minorHAnsi" w:hAnsiTheme="minorHAnsi" w:cstheme="minorHAnsi"/>
          <w:b/>
          <w:sz w:val="24"/>
          <w:szCs w:val="24"/>
          <w:lang w:val="es-EC"/>
        </w:rPr>
        <w:t xml:space="preserve"> S.A.</w:t>
      </w:r>
    </w:p>
    <w:p w14:paraId="5D791D3B"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0A635BC5" w14:textId="74C6D089"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r w:rsidRPr="00CD3588">
        <w:rPr>
          <w:rFonts w:asciiTheme="minorHAnsi" w:hAnsiTheme="minorHAnsi" w:cstheme="minorHAnsi"/>
          <w:sz w:val="24"/>
          <w:szCs w:val="24"/>
          <w:lang w:val="es-EC"/>
        </w:rPr>
        <w:t xml:space="preserve">Lugar de almacenamiento –Contamos con la mejor infraestructura elaborada según los estándares internacionales garantizando </w:t>
      </w:r>
      <w:proofErr w:type="gramStart"/>
      <w:r w:rsidRPr="00CD3588">
        <w:rPr>
          <w:rFonts w:asciiTheme="minorHAnsi" w:hAnsiTheme="minorHAnsi" w:cstheme="minorHAnsi"/>
          <w:sz w:val="24"/>
          <w:szCs w:val="24"/>
          <w:lang w:val="es-EC"/>
        </w:rPr>
        <w:t>así  la</w:t>
      </w:r>
      <w:proofErr w:type="gramEnd"/>
      <w:r w:rsidRPr="00CD3588">
        <w:rPr>
          <w:rFonts w:asciiTheme="minorHAnsi" w:hAnsiTheme="minorHAnsi" w:cstheme="minorHAnsi"/>
          <w:sz w:val="24"/>
          <w:szCs w:val="24"/>
          <w:lang w:val="es-EC"/>
        </w:rPr>
        <w:t xml:space="preserve"> conservación adecuada de todos sus  archivo.</w:t>
      </w:r>
    </w:p>
    <w:p w14:paraId="20C4474C"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24EFE0F7" w14:textId="0434D8E7"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Capacidad. -</w:t>
      </w:r>
      <w:r w:rsidRPr="00CD3588">
        <w:rPr>
          <w:rFonts w:asciiTheme="minorHAnsi" w:hAnsiTheme="minorHAnsi" w:cstheme="minorHAnsi"/>
          <w:sz w:val="24"/>
          <w:szCs w:val="24"/>
          <w:lang w:val="es-EC"/>
        </w:rPr>
        <w:t xml:space="preserve"> En nuestras instalaciones tenemos una capacidad total para 70 mil cajas de archivo. Con un espacio adicional para 150 mil cajas </w:t>
      </w:r>
      <w:r w:rsidR="00165397" w:rsidRPr="00CD3588">
        <w:rPr>
          <w:rFonts w:asciiTheme="minorHAnsi" w:hAnsiTheme="minorHAnsi" w:cstheme="minorHAnsi"/>
          <w:sz w:val="24"/>
          <w:szCs w:val="24"/>
          <w:lang w:val="es-EC"/>
        </w:rPr>
        <w:t>más</w:t>
      </w:r>
      <w:r w:rsidRPr="00CD3588">
        <w:rPr>
          <w:rFonts w:asciiTheme="minorHAnsi" w:hAnsiTheme="minorHAnsi" w:cstheme="minorHAnsi"/>
          <w:sz w:val="24"/>
          <w:szCs w:val="24"/>
          <w:lang w:val="es-EC"/>
        </w:rPr>
        <w:t>. Con lo cual le garantizamos que estamos debidamente preparados para poder salvaguardar toda su información a medida que usted lo necesite.</w:t>
      </w:r>
    </w:p>
    <w:p w14:paraId="2196199B"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166119CA" w14:textId="5F87C499"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Seguridad. -</w:t>
      </w:r>
      <w:r w:rsidRPr="00CD3588">
        <w:rPr>
          <w:rFonts w:asciiTheme="minorHAnsi" w:hAnsiTheme="minorHAnsi" w:cstheme="minorHAnsi"/>
          <w:sz w:val="24"/>
          <w:szCs w:val="24"/>
          <w:lang w:val="es-EC"/>
        </w:rPr>
        <w:t xml:space="preserve"> En nuestras bodegas tenemos sensores de movimiento que se activan al momento de que se cierra la bodega. Adicional se han instalado sensores de impacto en las paredes para prevenir que personas extrañas quieran ingresar a la bodega haciendo huecos en las paredes de la misma contamos con dispositivos de prevención de incendios, como detectores de humo y de calor tenemos los respectivos extintores ubicados de acuerdo a las indicaciones del Cuerpo de Bomberos. Finalmente, en el interior de las instalaciones no existen conexiones eléctricas de ningún tipo, lo cual reduce al máximo el riesgo de un potencial incendio</w:t>
      </w:r>
    </w:p>
    <w:p w14:paraId="262722FD"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46761E20" w14:textId="5F12B51C"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lastRenderedPageBreak/>
        <w:t xml:space="preserve">Plataforma de Sistemas para Administración de Archivos. - </w:t>
      </w:r>
      <w:r w:rsidRPr="00CD3588">
        <w:rPr>
          <w:rFonts w:asciiTheme="minorHAnsi" w:hAnsiTheme="minorHAnsi" w:cstheme="minorHAnsi"/>
          <w:sz w:val="24"/>
          <w:szCs w:val="24"/>
          <w:lang w:val="es-EC"/>
        </w:rPr>
        <w:t xml:space="preserve">DataSolutions cuenta con el software EDC, desarrollado por la empresa canadiense DocuData, especializada en desarrollos tecnológicos para necesidades de manejo de archivo. </w:t>
      </w:r>
    </w:p>
    <w:p w14:paraId="3C6E7FC7"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7628BA13" w14:textId="0032E46A"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Administración del archivo. -</w:t>
      </w:r>
      <w:r w:rsidRPr="00CD3588">
        <w:rPr>
          <w:rFonts w:asciiTheme="minorHAnsi" w:hAnsiTheme="minorHAnsi" w:cstheme="minorHAnsi"/>
          <w:sz w:val="24"/>
          <w:szCs w:val="24"/>
          <w:lang w:val="es-EC"/>
        </w:rPr>
        <w:t xml:space="preserve"> DataSolutions S.A. proveerá personal altamente capacitado para que administre de forma adecuada el archivo histórico del cliente, así como también para que vaya adaptando a este los nuevos archivos que se generen con el paso del tiempo. La combinación de tecnología de punta (EDC) con nuestro personal altamente capacitado, nos permiten hacer búsquedas de información de manera eficiente, de tal forma que la misma pueda estar disponible dentro de los tiempos pre establecidos bajo contrato.</w:t>
      </w:r>
    </w:p>
    <w:p w14:paraId="1377615E"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65DF0D5E" w14:textId="751E531D"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Reducción de Costos. -</w:t>
      </w:r>
      <w:r w:rsidRPr="00CD3588">
        <w:rPr>
          <w:rFonts w:asciiTheme="minorHAnsi" w:hAnsiTheme="minorHAnsi" w:cstheme="minorHAnsi"/>
          <w:sz w:val="24"/>
          <w:szCs w:val="24"/>
          <w:lang w:val="es-EC"/>
        </w:rPr>
        <w:t xml:space="preserve"> Con la implementación de nuestra solución el valor de inversión mensual por la administración sus archivos reducirán rotundamente. Nuestros Costos de Inversión actualmente son muy competitivos en el mercado colocándonos como una de las mejores empresas que brinda este servicio y atención.</w:t>
      </w:r>
    </w:p>
    <w:p w14:paraId="3910AE29"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4FF61AA8" w14:textId="7184D172" w:rsidR="001578BD" w:rsidRPr="00CD3588" w:rsidRDefault="001578BD" w:rsidP="001578BD">
      <w:pPr>
        <w:pStyle w:val="MediumList2-Accent41"/>
        <w:numPr>
          <w:ilvl w:val="0"/>
          <w:numId w:val="19"/>
        </w:numPr>
        <w:spacing w:after="0" w:line="240" w:lineRule="auto"/>
        <w:jc w:val="both"/>
        <w:rPr>
          <w:rFonts w:asciiTheme="minorHAnsi" w:hAnsiTheme="minorHAnsi" w:cstheme="minorHAnsi"/>
          <w:sz w:val="24"/>
          <w:szCs w:val="24"/>
          <w:lang w:val="es-EC"/>
        </w:rPr>
      </w:pPr>
      <w:r w:rsidRPr="00CD3588">
        <w:rPr>
          <w:rFonts w:asciiTheme="minorHAnsi" w:hAnsiTheme="minorHAnsi" w:cstheme="minorHAnsi"/>
          <w:b/>
          <w:sz w:val="24"/>
          <w:szCs w:val="24"/>
          <w:lang w:val="es-EC"/>
        </w:rPr>
        <w:t>Productividad. -</w:t>
      </w:r>
      <w:r w:rsidRPr="00CD3588">
        <w:rPr>
          <w:rFonts w:asciiTheme="minorHAnsi" w:hAnsiTheme="minorHAnsi" w:cstheme="minorHAnsi"/>
          <w:sz w:val="24"/>
          <w:szCs w:val="24"/>
          <w:lang w:val="es-EC"/>
        </w:rPr>
        <w:t xml:space="preserve"> Con nuestra solución le garantizamos que su producción aumentara absolutamente ya que el periodo en que su  Recurso Humano destina en  buscar y  ordenar sus archivos le resta el tiempo necesario para lo cual fue contratado. </w:t>
      </w:r>
    </w:p>
    <w:p w14:paraId="2F698EFA" w14:textId="77777777" w:rsidR="001578BD" w:rsidRPr="00CD3588" w:rsidRDefault="001578BD" w:rsidP="001578BD">
      <w:pPr>
        <w:pStyle w:val="MediumList2-Accent41"/>
        <w:spacing w:after="0" w:line="240" w:lineRule="auto"/>
        <w:jc w:val="both"/>
        <w:rPr>
          <w:rFonts w:asciiTheme="minorHAnsi" w:hAnsiTheme="minorHAnsi" w:cstheme="minorHAnsi"/>
          <w:sz w:val="24"/>
          <w:szCs w:val="24"/>
          <w:lang w:val="es-EC"/>
        </w:rPr>
      </w:pPr>
    </w:p>
    <w:p w14:paraId="2A242417" w14:textId="64509D17" w:rsidR="00B31E28" w:rsidRPr="00CD3588" w:rsidRDefault="005F1B1C" w:rsidP="002F01EB">
      <w:pPr>
        <w:pStyle w:val="MediumList2-Accent41"/>
        <w:spacing w:after="0" w:line="240" w:lineRule="auto"/>
        <w:jc w:val="both"/>
        <w:rPr>
          <w:rFonts w:asciiTheme="minorHAnsi" w:hAnsiTheme="minorHAnsi" w:cstheme="minorHAnsi"/>
          <w:sz w:val="24"/>
          <w:szCs w:val="24"/>
          <w:lang w:val="es-EC"/>
        </w:rPr>
      </w:pPr>
      <w:r w:rsidRPr="00CD3588">
        <w:rPr>
          <w:rFonts w:asciiTheme="minorHAnsi" w:hAnsiTheme="minorHAnsi" w:cstheme="minorHAnsi"/>
          <w:sz w:val="24"/>
          <w:szCs w:val="24"/>
          <w:lang w:val="es-EC"/>
        </w:rPr>
        <w:t xml:space="preserve"> Data</w:t>
      </w:r>
      <w:r w:rsidR="001578BD" w:rsidRPr="00CD3588">
        <w:rPr>
          <w:rFonts w:asciiTheme="minorHAnsi" w:hAnsiTheme="minorHAnsi" w:cstheme="minorHAnsi"/>
          <w:sz w:val="24"/>
          <w:szCs w:val="24"/>
          <w:lang w:val="es-EC"/>
        </w:rPr>
        <w:t xml:space="preserve">Solutions es una empresa Avalada por el </w:t>
      </w:r>
      <w:r w:rsidR="001578BD" w:rsidRPr="00CD3588">
        <w:rPr>
          <w:rFonts w:asciiTheme="minorHAnsi" w:hAnsiTheme="minorHAnsi" w:cstheme="minorHAnsi"/>
          <w:b/>
          <w:sz w:val="24"/>
          <w:szCs w:val="24"/>
          <w:lang w:val="es-EC"/>
        </w:rPr>
        <w:t>ARMA</w:t>
      </w:r>
      <w:r w:rsidR="001578BD" w:rsidRPr="00CD3588">
        <w:rPr>
          <w:rFonts w:asciiTheme="minorHAnsi" w:hAnsiTheme="minorHAnsi" w:cstheme="minorHAnsi"/>
          <w:sz w:val="24"/>
          <w:szCs w:val="24"/>
          <w:lang w:val="es-EC"/>
        </w:rPr>
        <w:t xml:space="preserve"> y </w:t>
      </w:r>
      <w:r w:rsidR="001578BD" w:rsidRPr="00CD3588">
        <w:rPr>
          <w:rFonts w:asciiTheme="minorHAnsi" w:hAnsiTheme="minorHAnsi" w:cstheme="minorHAnsi"/>
          <w:b/>
          <w:sz w:val="24"/>
          <w:szCs w:val="24"/>
          <w:lang w:val="es-EC"/>
        </w:rPr>
        <w:t>PRINS International</w:t>
      </w:r>
      <w:r w:rsidR="001578BD" w:rsidRPr="00CD3588">
        <w:rPr>
          <w:rFonts w:asciiTheme="minorHAnsi" w:hAnsiTheme="minorHAnsi" w:cstheme="minorHAnsi"/>
          <w:sz w:val="24"/>
          <w:szCs w:val="24"/>
          <w:lang w:val="es-EC"/>
        </w:rPr>
        <w:t xml:space="preserve">, ente regulador para la Correcta Administración Integral de Archivos Físicos y Digitales, lo </w:t>
      </w:r>
    </w:p>
    <w:p w14:paraId="1E2130FB" w14:textId="6125B372" w:rsidR="001578BD" w:rsidRPr="00CD3588" w:rsidRDefault="00B31E28" w:rsidP="002F01EB">
      <w:pPr>
        <w:pStyle w:val="MediumList2-Accent41"/>
        <w:spacing w:after="0" w:line="240" w:lineRule="auto"/>
        <w:jc w:val="both"/>
        <w:rPr>
          <w:rFonts w:asciiTheme="minorHAnsi" w:hAnsiTheme="minorHAnsi" w:cstheme="minorHAnsi"/>
          <w:sz w:val="24"/>
          <w:szCs w:val="24"/>
          <w:lang w:val="es-EC"/>
        </w:rPr>
      </w:pPr>
      <w:r w:rsidRPr="00CD3588">
        <w:rPr>
          <w:rFonts w:asciiTheme="minorHAnsi" w:hAnsiTheme="minorHAnsi" w:cstheme="minorHAnsi"/>
          <w:sz w:val="24"/>
          <w:szCs w:val="24"/>
          <w:lang w:val="es-EC"/>
        </w:rPr>
        <w:t>Cual</w:t>
      </w:r>
      <w:r w:rsidR="001578BD" w:rsidRPr="00CD3588">
        <w:rPr>
          <w:rFonts w:asciiTheme="minorHAnsi" w:hAnsiTheme="minorHAnsi" w:cstheme="minorHAnsi"/>
          <w:sz w:val="24"/>
          <w:szCs w:val="24"/>
          <w:lang w:val="es-EC"/>
        </w:rPr>
        <w:t xml:space="preserve"> nos acredita ser la mejor del Mercado Ecuatoriano.</w:t>
      </w:r>
    </w:p>
    <w:p w14:paraId="6F66C70F" w14:textId="5A607EEB" w:rsidR="001578BD" w:rsidRDefault="001578BD" w:rsidP="00B31E28">
      <w:pPr>
        <w:pStyle w:val="MediumList2-Accent41"/>
        <w:spacing w:after="0" w:line="240" w:lineRule="auto"/>
        <w:ind w:left="0"/>
        <w:jc w:val="both"/>
        <w:rPr>
          <w:rFonts w:asciiTheme="minorHAnsi" w:hAnsiTheme="minorHAnsi" w:cstheme="minorHAnsi"/>
          <w:sz w:val="24"/>
          <w:szCs w:val="24"/>
          <w:lang w:val="es-EC"/>
        </w:rPr>
      </w:pPr>
    </w:p>
    <w:p w14:paraId="42F1D6D6" w14:textId="77777777" w:rsidR="00DA33DE" w:rsidRPr="00CD3588" w:rsidRDefault="00DA33DE" w:rsidP="00B31E28">
      <w:pPr>
        <w:pStyle w:val="MediumList2-Accent41"/>
        <w:spacing w:after="0" w:line="240" w:lineRule="auto"/>
        <w:ind w:left="0"/>
        <w:jc w:val="both"/>
        <w:rPr>
          <w:rFonts w:asciiTheme="minorHAnsi" w:hAnsiTheme="minorHAnsi" w:cstheme="minorHAnsi"/>
          <w:sz w:val="24"/>
          <w:szCs w:val="24"/>
          <w:lang w:val="es-EC"/>
        </w:rPr>
      </w:pPr>
    </w:p>
    <w:p w14:paraId="20817109" w14:textId="77777777" w:rsidR="0023640E" w:rsidRPr="00CD3588" w:rsidRDefault="0023640E" w:rsidP="0023640E">
      <w:pPr>
        <w:spacing w:line="240" w:lineRule="auto"/>
        <w:rPr>
          <w:rFonts w:asciiTheme="minorHAnsi" w:hAnsiTheme="minorHAnsi" w:cstheme="minorHAnsi"/>
          <w:b/>
          <w:sz w:val="24"/>
          <w:szCs w:val="28"/>
        </w:rPr>
      </w:pPr>
      <w:r w:rsidRPr="00CD3588">
        <w:rPr>
          <w:rFonts w:asciiTheme="minorHAnsi" w:hAnsiTheme="minorHAnsi" w:cstheme="minorHAnsi"/>
          <w:b/>
          <w:sz w:val="24"/>
          <w:szCs w:val="28"/>
        </w:rPr>
        <w:t xml:space="preserve">Observaciones: </w:t>
      </w:r>
    </w:p>
    <w:p w14:paraId="20DA1C12" w14:textId="77777777" w:rsidR="0023640E" w:rsidRPr="00CD3588" w:rsidRDefault="0023640E" w:rsidP="0023640E">
      <w:pPr>
        <w:spacing w:line="240" w:lineRule="auto"/>
        <w:rPr>
          <w:rFonts w:asciiTheme="minorHAnsi" w:hAnsiTheme="minorHAnsi" w:cstheme="minorHAnsi"/>
          <w:b/>
          <w:sz w:val="24"/>
          <w:szCs w:val="28"/>
        </w:rPr>
      </w:pPr>
      <w:r w:rsidRPr="00CD3588">
        <w:rPr>
          <w:rFonts w:asciiTheme="minorHAnsi" w:hAnsiTheme="minorHAnsi" w:cstheme="minorHAnsi"/>
          <w:b/>
          <w:sz w:val="24"/>
          <w:szCs w:val="28"/>
        </w:rPr>
        <w:t>*Si existe alguna ampliación, reducción o modificación posterior a la aceptación del presupuesto, los valores cotizados serán modificados.</w:t>
      </w:r>
    </w:p>
    <w:p w14:paraId="5F1AC196" w14:textId="77777777" w:rsidR="0023640E" w:rsidRPr="00CD3588" w:rsidRDefault="0023640E" w:rsidP="00D30806">
      <w:pPr>
        <w:spacing w:line="240" w:lineRule="auto"/>
        <w:rPr>
          <w:rFonts w:asciiTheme="minorHAnsi" w:hAnsiTheme="minorHAnsi" w:cstheme="minorHAnsi"/>
          <w:b/>
          <w:sz w:val="24"/>
          <w:szCs w:val="28"/>
        </w:rPr>
      </w:pPr>
    </w:p>
    <w:p w14:paraId="266215A6" w14:textId="2A717ED0" w:rsidR="00D30806" w:rsidRPr="00CD3588" w:rsidRDefault="00D30806" w:rsidP="00D30806">
      <w:pPr>
        <w:spacing w:line="240" w:lineRule="auto"/>
        <w:rPr>
          <w:rFonts w:asciiTheme="minorHAnsi" w:hAnsiTheme="minorHAnsi" w:cstheme="minorHAnsi"/>
          <w:b/>
          <w:sz w:val="24"/>
          <w:szCs w:val="28"/>
        </w:rPr>
      </w:pPr>
      <w:r w:rsidRPr="00CD3588">
        <w:rPr>
          <w:rFonts w:asciiTheme="minorHAnsi" w:hAnsiTheme="minorHAnsi" w:cstheme="minorHAnsi"/>
          <w:b/>
          <w:sz w:val="24"/>
          <w:szCs w:val="28"/>
        </w:rPr>
        <w:t>Tiempo de Respuestas</w:t>
      </w:r>
    </w:p>
    <w:p w14:paraId="1BE54797" w14:textId="77777777" w:rsidR="00D30806" w:rsidRPr="00CD3588" w:rsidRDefault="00D30806" w:rsidP="00D30806">
      <w:pPr>
        <w:pStyle w:val="Sansinterligne"/>
        <w:rPr>
          <w:rFonts w:asciiTheme="minorHAnsi" w:hAnsiTheme="minorHAnsi" w:cs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D30806" w:rsidRPr="00CD3588" w14:paraId="5D047876" w14:textId="77777777" w:rsidTr="001D26E7">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5F82DDE"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PEDIDOS NORMALES</w:t>
            </w:r>
          </w:p>
        </w:tc>
      </w:tr>
      <w:tr w:rsidR="00D30806" w:rsidRPr="00CD3588" w14:paraId="6F7955A8"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0F8E2667"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5B640798"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27844BAE"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1958168C"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6365C582"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52570576" w14:textId="77777777" w:rsidR="00D30806" w:rsidRPr="00CD3588" w:rsidRDefault="00D30806" w:rsidP="001D26E7">
            <w:pPr>
              <w:spacing w:after="0" w:line="240" w:lineRule="auto"/>
              <w:rPr>
                <w:rFonts w:asciiTheme="minorHAnsi" w:eastAsia="Times New Roman" w:hAnsiTheme="minorHAnsi" w:cstheme="minorHAnsi"/>
                <w:color w:val="000000"/>
                <w:lang w:val="es-ES" w:eastAsia="es-ES"/>
              </w:rPr>
            </w:pPr>
          </w:p>
        </w:tc>
      </w:tr>
      <w:tr w:rsidR="00D30806" w:rsidRPr="00CD3588" w14:paraId="73C4EA67" w14:textId="77777777" w:rsidTr="001D26E7">
        <w:trPr>
          <w:trHeight w:val="291"/>
          <w:jc w:val="center"/>
        </w:trPr>
        <w:tc>
          <w:tcPr>
            <w:tcW w:w="1292" w:type="dxa"/>
            <w:tcBorders>
              <w:top w:val="nil"/>
              <w:left w:val="nil"/>
              <w:bottom w:val="nil"/>
              <w:right w:val="nil"/>
            </w:tcBorders>
            <w:shd w:val="clear" w:color="auto" w:fill="auto"/>
            <w:noWrap/>
            <w:vAlign w:val="bottom"/>
            <w:hideMark/>
          </w:tcPr>
          <w:p w14:paraId="1CD80D69"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8746E5"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0BB77930"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18B0F08B"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708D09F"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08385296"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Hasta</w:t>
            </w:r>
          </w:p>
        </w:tc>
      </w:tr>
      <w:tr w:rsidR="00D30806" w:rsidRPr="00CD3588" w14:paraId="0BEF0C94" w14:textId="77777777" w:rsidTr="001D26E7">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4616E2C"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08CC7876"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2735FE9E"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5D75AC44"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065EA7BD"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7855BAE0"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17:00</w:t>
            </w:r>
          </w:p>
        </w:tc>
      </w:tr>
    </w:tbl>
    <w:p w14:paraId="6CC23E23" w14:textId="751E5C94" w:rsidR="00D30806" w:rsidRPr="00CD3588" w:rsidRDefault="00D30806" w:rsidP="00D30806">
      <w:pPr>
        <w:pStyle w:val="Sansinterligne"/>
        <w:ind w:right="4"/>
        <w:rPr>
          <w:rFonts w:asciiTheme="minorHAnsi" w:hAnsiTheme="minorHAnsi" w:cs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D30806" w:rsidRPr="00CD3588" w14:paraId="341C5F64" w14:textId="77777777" w:rsidTr="001D26E7">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72D6C3A4"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ENTREGA DE PEDIDOS URGENTES</w:t>
            </w:r>
          </w:p>
        </w:tc>
      </w:tr>
      <w:tr w:rsidR="00D30806" w:rsidRPr="00CD3588" w14:paraId="3AFEBBA8" w14:textId="77777777" w:rsidTr="001D26E7">
        <w:trPr>
          <w:trHeight w:val="256"/>
          <w:jc w:val="center"/>
        </w:trPr>
        <w:tc>
          <w:tcPr>
            <w:tcW w:w="1439" w:type="dxa"/>
            <w:tcBorders>
              <w:top w:val="nil"/>
              <w:left w:val="nil"/>
              <w:bottom w:val="nil"/>
              <w:right w:val="nil"/>
            </w:tcBorders>
            <w:shd w:val="clear" w:color="auto" w:fill="auto"/>
            <w:noWrap/>
            <w:vAlign w:val="bottom"/>
            <w:hideMark/>
          </w:tcPr>
          <w:p w14:paraId="3F846010" w14:textId="77777777" w:rsidR="00D30806" w:rsidRPr="00CD3588"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4660C65"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9F65C93"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2B4A6419" w14:textId="77777777" w:rsidR="00D30806" w:rsidRPr="00CD3588" w:rsidRDefault="00D30806" w:rsidP="001D26E7">
            <w:pPr>
              <w:spacing w:after="0" w:line="240" w:lineRule="auto"/>
              <w:rPr>
                <w:rFonts w:asciiTheme="minorHAnsi" w:eastAsia="Times New Roman" w:hAnsiTheme="minorHAnsi" w:cstheme="minorHAnsi"/>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5FEECDC0"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67582134" w14:textId="77777777" w:rsidR="00D30806" w:rsidRPr="00CD3588" w:rsidRDefault="00D30806" w:rsidP="001D26E7">
            <w:pPr>
              <w:spacing w:after="0" w:line="240" w:lineRule="auto"/>
              <w:jc w:val="center"/>
              <w:rPr>
                <w:rFonts w:asciiTheme="minorHAnsi" w:eastAsia="Times New Roman" w:hAnsiTheme="minorHAnsi" w:cstheme="minorHAnsi"/>
                <w:b/>
                <w:bCs/>
                <w:color w:val="000000"/>
                <w:lang w:val="es-ES" w:eastAsia="es-ES"/>
              </w:rPr>
            </w:pPr>
            <w:r w:rsidRPr="00CD3588">
              <w:rPr>
                <w:rFonts w:asciiTheme="minorHAnsi" w:eastAsia="Times New Roman" w:hAnsiTheme="minorHAnsi" w:cstheme="minorHAnsi"/>
                <w:b/>
                <w:bCs/>
                <w:color w:val="000000"/>
                <w:lang w:val="es-ES" w:eastAsia="es-ES"/>
              </w:rPr>
              <w:t>Hasta</w:t>
            </w:r>
          </w:p>
        </w:tc>
      </w:tr>
      <w:tr w:rsidR="00D30806" w:rsidRPr="00CD3588" w14:paraId="46DCDA93" w14:textId="77777777" w:rsidTr="001D26E7">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971E7DC"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01D8B5DF"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71C5E268"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4F8BAB0A"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3C2D87C2"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39BDF13F" w14:textId="77777777" w:rsidR="00D30806" w:rsidRPr="00CD3588" w:rsidRDefault="00D30806" w:rsidP="001D26E7">
            <w:pPr>
              <w:spacing w:after="0" w:line="240" w:lineRule="auto"/>
              <w:jc w:val="center"/>
              <w:rPr>
                <w:rFonts w:asciiTheme="minorHAnsi" w:eastAsia="Times New Roman" w:hAnsiTheme="minorHAnsi" w:cstheme="minorHAnsi"/>
                <w:color w:val="000000"/>
                <w:lang w:val="es-ES" w:eastAsia="es-ES"/>
              </w:rPr>
            </w:pPr>
            <w:r w:rsidRPr="00CD3588">
              <w:rPr>
                <w:rFonts w:asciiTheme="minorHAnsi" w:eastAsia="Times New Roman" w:hAnsiTheme="minorHAnsi" w:cstheme="minorHAnsi"/>
                <w:color w:val="000000"/>
                <w:lang w:val="es-ES" w:eastAsia="es-ES"/>
              </w:rPr>
              <w:t>17:00</w:t>
            </w:r>
          </w:p>
        </w:tc>
      </w:tr>
    </w:tbl>
    <w:p w14:paraId="21BA0754" w14:textId="61E0F5D4" w:rsidR="00D30806" w:rsidRPr="00CD3588" w:rsidRDefault="00D30806" w:rsidP="00D30806">
      <w:pPr>
        <w:pStyle w:val="Sansinterligne"/>
        <w:ind w:right="4"/>
        <w:rPr>
          <w:rFonts w:asciiTheme="minorHAnsi" w:hAnsiTheme="minorHAnsi" w:cstheme="minorHAnsi"/>
          <w:b/>
          <w:sz w:val="28"/>
          <w:szCs w:val="24"/>
          <w:u w:val="single"/>
        </w:rPr>
      </w:pPr>
    </w:p>
    <w:p w14:paraId="6C8825A0" w14:textId="77777777" w:rsidR="008C3079" w:rsidRDefault="008C3079" w:rsidP="00D30806">
      <w:pPr>
        <w:pStyle w:val="Sansinterligne"/>
        <w:ind w:right="-720"/>
        <w:jc w:val="both"/>
        <w:rPr>
          <w:rFonts w:asciiTheme="minorHAnsi" w:hAnsiTheme="minorHAnsi" w:cstheme="minorHAnsi"/>
          <w:b/>
          <w:szCs w:val="24"/>
        </w:rPr>
      </w:pPr>
    </w:p>
    <w:p w14:paraId="78B7F7C1" w14:textId="5D60FAF3" w:rsidR="00D30806" w:rsidRPr="008C3079" w:rsidRDefault="00D30806" w:rsidP="00D30806">
      <w:pPr>
        <w:pStyle w:val="Sansinterligne"/>
        <w:ind w:right="-720"/>
        <w:jc w:val="both"/>
        <w:rPr>
          <w:rFonts w:asciiTheme="minorHAnsi" w:hAnsiTheme="minorHAnsi" w:cstheme="minorHAnsi"/>
          <w:b/>
          <w:szCs w:val="24"/>
        </w:rPr>
      </w:pPr>
      <w:r w:rsidRPr="008C3079">
        <w:rPr>
          <w:rFonts w:asciiTheme="minorHAnsi" w:hAnsiTheme="minorHAnsi" w:cstheme="minorHAnsi"/>
          <w:b/>
          <w:szCs w:val="24"/>
        </w:rPr>
        <w:t>Atentamente,</w:t>
      </w:r>
    </w:p>
    <w:p w14:paraId="44A8A9F0" w14:textId="261B2842" w:rsidR="00D30806" w:rsidRPr="00CD3588" w:rsidRDefault="00D30806" w:rsidP="00D30806">
      <w:pPr>
        <w:pStyle w:val="Sansinterligne"/>
        <w:ind w:right="-720"/>
        <w:rPr>
          <w:rFonts w:asciiTheme="minorHAnsi" w:hAnsiTheme="minorHAnsi" w:cstheme="minorHAnsi"/>
          <w:b/>
          <w:szCs w:val="24"/>
        </w:rPr>
      </w:pPr>
    </w:p>
    <w:p w14:paraId="3146F5B3" w14:textId="2324F508" w:rsidR="00536411" w:rsidRPr="00CD3588" w:rsidRDefault="00536411" w:rsidP="00D30806">
      <w:pPr>
        <w:pStyle w:val="Sansinterligne"/>
        <w:ind w:right="-720"/>
        <w:rPr>
          <w:rFonts w:asciiTheme="minorHAnsi" w:hAnsiTheme="minorHAnsi" w:cstheme="minorHAnsi"/>
          <w:b/>
          <w:szCs w:val="24"/>
        </w:rPr>
      </w:pPr>
    </w:p>
    <w:p w14:paraId="647095BA" w14:textId="175FB7D8" w:rsidR="00536411" w:rsidRPr="00CD3588" w:rsidRDefault="00536411" w:rsidP="00D30806">
      <w:pPr>
        <w:pStyle w:val="Sansinterligne"/>
        <w:ind w:right="-720"/>
        <w:rPr>
          <w:rFonts w:asciiTheme="minorHAnsi" w:hAnsiTheme="minorHAnsi" w:cstheme="minorHAnsi"/>
          <w:b/>
          <w:szCs w:val="24"/>
        </w:rPr>
      </w:pPr>
    </w:p>
    <w:p w14:paraId="2C47A2D9" w14:textId="5A4F1C4A" w:rsidR="00536411" w:rsidRPr="00CD3588" w:rsidRDefault="00536411" w:rsidP="00D30806">
      <w:pPr>
        <w:pStyle w:val="Sansinterligne"/>
        <w:ind w:right="-720"/>
        <w:rPr>
          <w:rFonts w:asciiTheme="minorHAnsi" w:hAnsiTheme="minorHAnsi" w:cstheme="minorHAnsi"/>
          <w:b/>
          <w:szCs w:val="24"/>
        </w:rPr>
      </w:pPr>
    </w:p>
    <w:p w14:paraId="3B00B512" w14:textId="1A2DFE1B" w:rsidR="00536411" w:rsidRPr="00CD3588" w:rsidRDefault="00536411" w:rsidP="00D30806">
      <w:pPr>
        <w:pStyle w:val="Sansinterligne"/>
        <w:ind w:right="-720"/>
        <w:rPr>
          <w:rFonts w:asciiTheme="minorHAnsi" w:hAnsiTheme="minorHAnsi" w:cstheme="minorHAnsi"/>
          <w:b/>
          <w:szCs w:val="24"/>
        </w:rPr>
      </w:pPr>
    </w:p>
    <w:p w14:paraId="158C3BB9" w14:textId="33DD4D3E" w:rsidR="00D30806" w:rsidRPr="00CD3588" w:rsidRDefault="00536411" w:rsidP="00D30806">
      <w:pPr>
        <w:pStyle w:val="Sansinterligne"/>
        <w:ind w:right="-720"/>
        <w:rPr>
          <w:rFonts w:asciiTheme="minorHAnsi" w:hAnsiTheme="minorHAnsi" w:cstheme="minorHAnsi"/>
          <w:b/>
          <w:szCs w:val="24"/>
          <w:lang w:val="es-MX"/>
        </w:rPr>
      </w:pPr>
      <w:r w:rsidRPr="009B65E1">
        <w:rPr>
          <w:rFonts w:asciiTheme="minorHAnsi" w:hAnsiTheme="minorHAnsi" w:cstheme="minorHAnsi"/>
          <w:b/>
          <w:szCs w:val="24"/>
          <w:lang w:val="en-US"/>
        </w:rPr>
        <w:t>Ing. A. Santiago Gómez V.</w:t>
      </w:r>
      <w:r w:rsidR="00D30806" w:rsidRPr="009B65E1">
        <w:rPr>
          <w:rFonts w:asciiTheme="minorHAnsi" w:hAnsiTheme="minorHAnsi" w:cstheme="minorHAnsi"/>
          <w:b/>
          <w:szCs w:val="24"/>
          <w:lang w:val="en-US"/>
        </w:rPr>
        <w:tab/>
      </w:r>
      <w:r w:rsidR="009D611C" w:rsidRPr="009B65E1">
        <w:rPr>
          <w:rFonts w:asciiTheme="minorHAnsi" w:hAnsiTheme="minorHAnsi" w:cstheme="minorHAnsi"/>
          <w:b/>
          <w:szCs w:val="24"/>
          <w:lang w:val="en-US"/>
        </w:rPr>
        <w:t xml:space="preserve">                  </w:t>
      </w:r>
      <w:r w:rsidR="00D571EC" w:rsidRPr="009B65E1">
        <w:rPr>
          <w:rFonts w:asciiTheme="minorHAnsi" w:hAnsiTheme="minorHAnsi" w:cstheme="minorHAnsi"/>
          <w:b/>
          <w:szCs w:val="24"/>
          <w:lang w:val="en-US"/>
        </w:rPr>
        <w:tab/>
      </w:r>
      <w:r w:rsidR="00D571EC" w:rsidRPr="009B65E1">
        <w:rPr>
          <w:rFonts w:asciiTheme="minorHAnsi" w:hAnsiTheme="minorHAnsi" w:cstheme="minorHAnsi"/>
          <w:b/>
          <w:szCs w:val="24"/>
          <w:lang w:val="en-US"/>
        </w:rPr>
        <w:tab/>
      </w:r>
      <w:r w:rsidR="00D571EC" w:rsidRPr="009B65E1">
        <w:rPr>
          <w:rFonts w:asciiTheme="minorHAnsi" w:hAnsiTheme="minorHAnsi" w:cstheme="minorHAnsi"/>
          <w:b/>
          <w:szCs w:val="24"/>
          <w:lang w:val="en-US"/>
        </w:rPr>
        <w:tab/>
      </w:r>
      <w:r w:rsidR="00283FF5" w:rsidRPr="00CD3588">
        <w:rPr>
          <w:rFonts w:asciiTheme="minorHAnsi" w:hAnsiTheme="minorHAnsi" w:cstheme="minorHAnsi"/>
          <w:b/>
          <w:szCs w:val="24"/>
          <w:lang w:val="es-MX"/>
        </w:rPr>
        <w:t>Verónica Catota</w:t>
      </w:r>
      <w:r w:rsidR="00D30806" w:rsidRPr="00CD3588">
        <w:rPr>
          <w:rFonts w:asciiTheme="minorHAnsi" w:hAnsiTheme="minorHAnsi" w:cstheme="minorHAnsi"/>
          <w:b/>
          <w:szCs w:val="24"/>
          <w:lang w:val="es-MX"/>
        </w:rPr>
        <w:tab/>
      </w:r>
    </w:p>
    <w:p w14:paraId="2FC940B0" w14:textId="3D5DD24E" w:rsidR="009D611C" w:rsidRPr="00CD3588" w:rsidRDefault="00AD471D" w:rsidP="00D30806">
      <w:pPr>
        <w:pStyle w:val="Sansinterligne"/>
        <w:ind w:right="-720"/>
        <w:rPr>
          <w:rFonts w:asciiTheme="minorHAnsi" w:hAnsiTheme="minorHAnsi" w:cstheme="minorHAnsi"/>
          <w:b/>
          <w:szCs w:val="24"/>
        </w:rPr>
      </w:pPr>
      <w:r>
        <w:rPr>
          <w:rFonts w:asciiTheme="minorHAnsi" w:hAnsiTheme="minorHAnsi" w:cstheme="minorHAnsi"/>
          <w:b/>
          <w:szCs w:val="24"/>
        </w:rPr>
        <w:t>Gerente</w:t>
      </w:r>
      <w:r w:rsidR="00536411" w:rsidRPr="00CD3588">
        <w:rPr>
          <w:rFonts w:asciiTheme="minorHAnsi" w:hAnsiTheme="minorHAnsi" w:cstheme="minorHAnsi"/>
          <w:b/>
          <w:szCs w:val="24"/>
        </w:rPr>
        <w:t xml:space="preserve"> Comercial</w:t>
      </w:r>
      <w:r w:rsidR="00D30806" w:rsidRPr="00CD3588">
        <w:rPr>
          <w:rFonts w:asciiTheme="minorHAnsi" w:hAnsiTheme="minorHAnsi" w:cstheme="minorHAnsi"/>
          <w:b/>
          <w:szCs w:val="24"/>
        </w:rPr>
        <w:tab/>
      </w:r>
      <w:r w:rsidR="00D30806" w:rsidRPr="00CD3588">
        <w:rPr>
          <w:rFonts w:asciiTheme="minorHAnsi" w:hAnsiTheme="minorHAnsi" w:cstheme="minorHAnsi"/>
          <w:b/>
          <w:szCs w:val="24"/>
        </w:rPr>
        <w:tab/>
      </w:r>
      <w:r w:rsidR="009D611C" w:rsidRPr="00CD3588">
        <w:rPr>
          <w:rFonts w:asciiTheme="minorHAnsi" w:hAnsiTheme="minorHAnsi" w:cstheme="minorHAnsi"/>
          <w:b/>
          <w:szCs w:val="24"/>
        </w:rPr>
        <w:t xml:space="preserve">                                </w:t>
      </w:r>
      <w:r w:rsidR="00D571EC">
        <w:rPr>
          <w:rFonts w:asciiTheme="minorHAnsi" w:hAnsiTheme="minorHAnsi" w:cstheme="minorHAnsi"/>
          <w:b/>
          <w:szCs w:val="24"/>
        </w:rPr>
        <w:tab/>
      </w:r>
      <w:r w:rsidR="00D571EC">
        <w:rPr>
          <w:rFonts w:asciiTheme="minorHAnsi" w:hAnsiTheme="minorHAnsi" w:cstheme="minorHAnsi"/>
          <w:b/>
          <w:szCs w:val="24"/>
        </w:rPr>
        <w:tab/>
      </w:r>
      <w:bookmarkStart w:id="0" w:name="_GoBack"/>
      <w:bookmarkEnd w:id="0"/>
      <w:r w:rsidR="00283FF5" w:rsidRPr="00CD3588">
        <w:rPr>
          <w:rFonts w:asciiTheme="minorHAnsi" w:hAnsiTheme="minorHAnsi" w:cstheme="minorHAnsi"/>
          <w:b/>
          <w:szCs w:val="24"/>
        </w:rPr>
        <w:t>Asesora</w:t>
      </w:r>
      <w:r w:rsidR="009D611C" w:rsidRPr="00CD3588">
        <w:rPr>
          <w:rFonts w:asciiTheme="minorHAnsi" w:hAnsiTheme="minorHAnsi" w:cstheme="minorHAnsi"/>
          <w:b/>
          <w:szCs w:val="24"/>
        </w:rPr>
        <w:t xml:space="preserve"> Comercial</w:t>
      </w:r>
      <w:r w:rsidR="00B8308F">
        <w:rPr>
          <w:rFonts w:asciiTheme="minorHAnsi" w:hAnsiTheme="minorHAnsi" w:cstheme="minorHAnsi"/>
          <w:b/>
          <w:szCs w:val="24"/>
        </w:rPr>
        <w:t xml:space="preserve"> Corporativa</w:t>
      </w:r>
    </w:p>
    <w:p w14:paraId="57B705E4" w14:textId="459A52AD" w:rsidR="009D611C" w:rsidRPr="00B8308F" w:rsidRDefault="00D30806" w:rsidP="00833D58">
      <w:pPr>
        <w:pStyle w:val="Sansinterligne"/>
        <w:ind w:right="-720"/>
        <w:rPr>
          <w:rFonts w:asciiTheme="minorHAnsi" w:hAnsiTheme="minorHAnsi" w:cstheme="minorHAnsi"/>
          <w:lang w:val="en-US"/>
        </w:rPr>
      </w:pPr>
      <w:r w:rsidRPr="00564108">
        <w:rPr>
          <w:rFonts w:asciiTheme="minorHAnsi" w:hAnsiTheme="minorHAnsi" w:cstheme="minorHAnsi"/>
          <w:b/>
          <w:szCs w:val="24"/>
          <w:lang w:val="es-MX"/>
        </w:rPr>
        <w:t>DataSolutions S.A.</w:t>
      </w:r>
      <w:r w:rsidRPr="00564108">
        <w:rPr>
          <w:rFonts w:asciiTheme="minorHAnsi" w:hAnsiTheme="minorHAnsi" w:cstheme="minorHAnsi"/>
          <w:szCs w:val="24"/>
          <w:lang w:val="es-MX"/>
        </w:rPr>
        <w:tab/>
      </w:r>
      <w:r w:rsidR="009D611C" w:rsidRPr="00564108">
        <w:rPr>
          <w:rFonts w:asciiTheme="minorHAnsi" w:hAnsiTheme="minorHAnsi" w:cstheme="minorHAnsi"/>
          <w:b/>
          <w:szCs w:val="24"/>
          <w:lang w:val="es-MX"/>
        </w:rPr>
        <w:t xml:space="preserve">                                </w:t>
      </w:r>
      <w:r w:rsidR="00D571EC" w:rsidRPr="00564108">
        <w:rPr>
          <w:rFonts w:asciiTheme="minorHAnsi" w:hAnsiTheme="minorHAnsi" w:cstheme="minorHAnsi"/>
          <w:b/>
          <w:szCs w:val="24"/>
          <w:lang w:val="es-MX"/>
        </w:rPr>
        <w:tab/>
      </w:r>
      <w:r w:rsidR="00D571EC" w:rsidRPr="00564108">
        <w:rPr>
          <w:rFonts w:asciiTheme="minorHAnsi" w:hAnsiTheme="minorHAnsi" w:cstheme="minorHAnsi"/>
          <w:b/>
          <w:szCs w:val="24"/>
          <w:lang w:val="es-MX"/>
        </w:rPr>
        <w:tab/>
      </w:r>
      <w:r w:rsidR="00D571EC" w:rsidRPr="00564108">
        <w:rPr>
          <w:rFonts w:asciiTheme="minorHAnsi" w:hAnsiTheme="minorHAnsi" w:cstheme="minorHAnsi"/>
          <w:b/>
          <w:szCs w:val="24"/>
          <w:lang w:val="es-MX"/>
        </w:rPr>
        <w:tab/>
      </w:r>
      <w:r w:rsidR="009D611C" w:rsidRPr="00B8308F">
        <w:rPr>
          <w:rFonts w:asciiTheme="minorHAnsi" w:hAnsiTheme="minorHAnsi" w:cstheme="minorHAnsi"/>
          <w:b/>
          <w:szCs w:val="24"/>
          <w:lang w:val="en-US"/>
        </w:rPr>
        <w:t>Datasolutions S.A</w:t>
      </w:r>
    </w:p>
    <w:sectPr w:rsidR="009D611C" w:rsidRPr="00B8308F" w:rsidSect="000F0E08">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0951A" w14:textId="77777777" w:rsidR="0045456D" w:rsidRDefault="0045456D" w:rsidP="000F2DD1">
      <w:pPr>
        <w:spacing w:after="0" w:line="240" w:lineRule="auto"/>
      </w:pPr>
      <w:r>
        <w:separator/>
      </w:r>
    </w:p>
  </w:endnote>
  <w:endnote w:type="continuationSeparator" w:id="0">
    <w:p w14:paraId="09EDB988" w14:textId="77777777" w:rsidR="0045456D" w:rsidRDefault="0045456D"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8A94F" w14:textId="77777777" w:rsidR="000F2DD1" w:rsidRDefault="000F2DD1">
    <w:pPr>
      <w:pStyle w:val="Pieddepage"/>
    </w:pPr>
    <w:r w:rsidRPr="002918C5">
      <w:rPr>
        <w:noProof/>
        <w:lang w:val="es-MX" w:eastAsia="es-MX"/>
      </w:rPr>
      <mc:AlternateContent>
        <mc:Choice Requires="wps">
          <w:drawing>
            <wp:anchor distT="0" distB="0" distL="114300" distR="114300" simplePos="0" relativeHeight="251661312" behindDoc="0" locked="0" layoutInCell="0" allowOverlap="1" wp14:anchorId="4A0E4BC0" wp14:editId="78C7FF90">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0F2DD1" w:rsidRPr="00812A6C" w:rsidRDefault="0045456D" w:rsidP="000F2DD1">
                          <w:pPr>
                            <w:jc w:val="center"/>
                            <w:rPr>
                              <w:color w:val="FFFFFF" w:themeColor="background1"/>
                              <w:sz w:val="32"/>
                              <w:szCs w:val="18"/>
                              <w:lang w:val="es-ES"/>
                            </w:rPr>
                          </w:pPr>
                          <w:hyperlink r:id="rId1" w:history="1">
                            <w:r w:rsidR="000F2DD1" w:rsidRPr="00812A6C">
                              <w:rPr>
                                <w:rStyle w:val="Lienhypertexte"/>
                                <w:sz w:val="32"/>
                                <w:szCs w:val="18"/>
                                <w:lang w:val="es-ES"/>
                              </w:rPr>
                              <w:t>www.datasolutions.com</w:t>
                            </w:r>
                          </w:hyperlink>
                          <w:r w:rsidR="000F2DD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30"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0F2DD1" w:rsidRPr="00812A6C" w:rsidRDefault="0045456D" w:rsidP="000F2DD1">
                    <w:pPr>
                      <w:jc w:val="center"/>
                      <w:rPr>
                        <w:color w:val="FFFFFF" w:themeColor="background1"/>
                        <w:sz w:val="32"/>
                        <w:szCs w:val="18"/>
                        <w:lang w:val="es-ES"/>
                      </w:rPr>
                    </w:pPr>
                    <w:hyperlink r:id="rId2" w:history="1">
                      <w:r w:rsidR="000F2DD1" w:rsidRPr="00812A6C">
                        <w:rPr>
                          <w:rStyle w:val="Lienhypertexte"/>
                          <w:sz w:val="32"/>
                          <w:szCs w:val="18"/>
                          <w:lang w:val="es-ES"/>
                        </w:rPr>
                        <w:t>www.datasolutions.com</w:t>
                      </w:r>
                    </w:hyperlink>
                    <w:r w:rsidR="000F2DD1"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4B2AE" w14:textId="77777777" w:rsidR="0045456D" w:rsidRDefault="0045456D" w:rsidP="000F2DD1">
      <w:pPr>
        <w:spacing w:after="0" w:line="240" w:lineRule="auto"/>
      </w:pPr>
      <w:r>
        <w:separator/>
      </w:r>
    </w:p>
  </w:footnote>
  <w:footnote w:type="continuationSeparator" w:id="0">
    <w:p w14:paraId="64CE07F2" w14:textId="77777777" w:rsidR="0045456D" w:rsidRDefault="0045456D"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340CA" w14:textId="77777777" w:rsidR="009406D2" w:rsidRPr="005655F1" w:rsidRDefault="009406D2" w:rsidP="009406D2">
    <w:pPr>
      <w:spacing w:after="0" w:line="240" w:lineRule="auto"/>
      <w:rPr>
        <w:b/>
        <w:sz w:val="18"/>
        <w:lang w:val="es-ES"/>
      </w:rPr>
    </w:pPr>
    <w:r>
      <w:rPr>
        <w:noProof/>
        <w:lang w:val="es-MX" w:eastAsia="es-MX"/>
      </w:rPr>
      <w:drawing>
        <wp:anchor distT="0" distB="0" distL="114300" distR="114300" simplePos="0" relativeHeight="251664384" behindDoc="0" locked="0" layoutInCell="1" allowOverlap="1" wp14:anchorId="7DE9C4CE" wp14:editId="0C300DA6">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4CA953FB" w14:textId="77777777" w:rsidR="009406D2" w:rsidRPr="005655F1" w:rsidRDefault="009406D2" w:rsidP="009406D2">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1707B2C8" w14:textId="77777777" w:rsidR="009406D2" w:rsidRPr="005655F1" w:rsidRDefault="009406D2" w:rsidP="009406D2">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1D625A08" w14:textId="77777777" w:rsidR="009406D2" w:rsidRPr="00FF0B7B" w:rsidRDefault="009406D2" w:rsidP="009406D2">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6124A14C" w14:textId="77777777" w:rsidR="009406D2" w:rsidRPr="005655F1" w:rsidRDefault="009406D2" w:rsidP="009406D2">
    <w:pPr>
      <w:spacing w:after="0" w:line="240" w:lineRule="auto"/>
      <w:rPr>
        <w:b/>
        <w:sz w:val="18"/>
        <w:lang w:val="es-ES"/>
      </w:rPr>
    </w:pPr>
    <w:r w:rsidRPr="00FF0B7B">
      <w:rPr>
        <w:b/>
        <w:color w:val="000000" w:themeColor="text1"/>
        <w:sz w:val="18"/>
        <w:lang w:val="es-ES"/>
      </w:rPr>
      <w:t>Nº OE 12-193</w:t>
    </w:r>
  </w:p>
  <w:p w14:paraId="34114ABD" w14:textId="1882F35F" w:rsidR="000F2DD1" w:rsidRPr="009406D2" w:rsidRDefault="009406D2" w:rsidP="009406D2">
    <w:pPr>
      <w:pStyle w:val="En-tte"/>
    </w:pPr>
    <w:r>
      <w:rPr>
        <w:noProof/>
        <w:lang w:val="es-MX" w:eastAsia="es-MX"/>
      </w:rPr>
      <mc:AlternateContent>
        <mc:Choice Requires="wps">
          <w:drawing>
            <wp:anchor distT="0" distB="0" distL="114300" distR="114300" simplePos="0" relativeHeight="251663360" behindDoc="0" locked="0" layoutInCell="1" allowOverlap="1" wp14:anchorId="2A8841B1" wp14:editId="484CF978">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CDD721"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255D4"/>
    <w:multiLevelType w:val="hybridMultilevel"/>
    <w:tmpl w:val="3130697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8A0754"/>
    <w:multiLevelType w:val="hybridMultilevel"/>
    <w:tmpl w:val="82E8A7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1A9866C2"/>
    <w:multiLevelType w:val="hybridMultilevel"/>
    <w:tmpl w:val="BA666E22"/>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6" w15:restartNumberingAfterBreak="0">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3B7009D0"/>
    <w:multiLevelType w:val="hybridMultilevel"/>
    <w:tmpl w:val="F5741868"/>
    <w:lvl w:ilvl="0" w:tplc="08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15:restartNumberingAfterBreak="0">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417453BC"/>
    <w:multiLevelType w:val="hybridMultilevel"/>
    <w:tmpl w:val="3D58C2F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5" w15:restartNumberingAfterBreak="0">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16" w15:restartNumberingAfterBreak="0">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0">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EEE493B"/>
    <w:multiLevelType w:val="hybridMultilevel"/>
    <w:tmpl w:val="4C1E9758"/>
    <w:lvl w:ilvl="0" w:tplc="300A000F">
      <w:start w:val="1"/>
      <w:numFmt w:val="decimal"/>
      <w:lvlText w:val="%1."/>
      <w:lvlJc w:val="left"/>
      <w:pPr>
        <w:ind w:left="1776" w:hanging="360"/>
      </w:pPr>
    </w:lvl>
    <w:lvl w:ilvl="1" w:tplc="300A0019" w:tentative="1">
      <w:start w:val="1"/>
      <w:numFmt w:val="lowerLetter"/>
      <w:lvlText w:val="%2."/>
      <w:lvlJc w:val="left"/>
      <w:pPr>
        <w:ind w:left="2496" w:hanging="360"/>
      </w:pPr>
    </w:lvl>
    <w:lvl w:ilvl="2" w:tplc="300A001B" w:tentative="1">
      <w:start w:val="1"/>
      <w:numFmt w:val="lowerRoman"/>
      <w:lvlText w:val="%3."/>
      <w:lvlJc w:val="right"/>
      <w:pPr>
        <w:ind w:left="3216" w:hanging="180"/>
      </w:pPr>
    </w:lvl>
    <w:lvl w:ilvl="3" w:tplc="300A000F" w:tentative="1">
      <w:start w:val="1"/>
      <w:numFmt w:val="decimal"/>
      <w:lvlText w:val="%4."/>
      <w:lvlJc w:val="left"/>
      <w:pPr>
        <w:ind w:left="3936" w:hanging="360"/>
      </w:pPr>
    </w:lvl>
    <w:lvl w:ilvl="4" w:tplc="300A0019" w:tentative="1">
      <w:start w:val="1"/>
      <w:numFmt w:val="lowerLetter"/>
      <w:lvlText w:val="%5."/>
      <w:lvlJc w:val="left"/>
      <w:pPr>
        <w:ind w:left="4656" w:hanging="360"/>
      </w:pPr>
    </w:lvl>
    <w:lvl w:ilvl="5" w:tplc="300A001B" w:tentative="1">
      <w:start w:val="1"/>
      <w:numFmt w:val="lowerRoman"/>
      <w:lvlText w:val="%6."/>
      <w:lvlJc w:val="right"/>
      <w:pPr>
        <w:ind w:left="5376" w:hanging="180"/>
      </w:pPr>
    </w:lvl>
    <w:lvl w:ilvl="6" w:tplc="300A000F" w:tentative="1">
      <w:start w:val="1"/>
      <w:numFmt w:val="decimal"/>
      <w:lvlText w:val="%7."/>
      <w:lvlJc w:val="left"/>
      <w:pPr>
        <w:ind w:left="6096" w:hanging="360"/>
      </w:pPr>
    </w:lvl>
    <w:lvl w:ilvl="7" w:tplc="300A0019" w:tentative="1">
      <w:start w:val="1"/>
      <w:numFmt w:val="lowerLetter"/>
      <w:lvlText w:val="%8."/>
      <w:lvlJc w:val="left"/>
      <w:pPr>
        <w:ind w:left="6816" w:hanging="360"/>
      </w:pPr>
    </w:lvl>
    <w:lvl w:ilvl="8" w:tplc="300A001B" w:tentative="1">
      <w:start w:val="1"/>
      <w:numFmt w:val="lowerRoman"/>
      <w:lvlText w:val="%9."/>
      <w:lvlJc w:val="right"/>
      <w:pPr>
        <w:ind w:left="7536" w:hanging="180"/>
      </w:pPr>
    </w:lvl>
  </w:abstractNum>
  <w:num w:numId="1">
    <w:abstractNumId w:val="9"/>
  </w:num>
  <w:num w:numId="2">
    <w:abstractNumId w:val="7"/>
  </w:num>
  <w:num w:numId="3">
    <w:abstractNumId w:val="1"/>
  </w:num>
  <w:num w:numId="4">
    <w:abstractNumId w:val="6"/>
  </w:num>
  <w:num w:numId="5">
    <w:abstractNumId w:val="15"/>
  </w:num>
  <w:num w:numId="6">
    <w:abstractNumId w:val="3"/>
  </w:num>
  <w:num w:numId="7">
    <w:abstractNumId w:val="14"/>
  </w:num>
  <w:num w:numId="8">
    <w:abstractNumId w:val="16"/>
  </w:num>
  <w:num w:numId="9">
    <w:abstractNumId w:val="13"/>
  </w:num>
  <w:num w:numId="10">
    <w:abstractNumId w:val="17"/>
  </w:num>
  <w:num w:numId="11">
    <w:abstractNumId w:val="8"/>
  </w:num>
  <w:num w:numId="12">
    <w:abstractNumId w:val="11"/>
  </w:num>
  <w:num w:numId="13">
    <w:abstractNumId w:val="5"/>
  </w:num>
  <w:num w:numId="14">
    <w:abstractNumId w:val="0"/>
  </w:num>
  <w:num w:numId="15">
    <w:abstractNumId w:val="2"/>
  </w:num>
  <w:num w:numId="16">
    <w:abstractNumId w:val="18"/>
  </w:num>
  <w:num w:numId="17">
    <w:abstractNumId w:val="12"/>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06015"/>
    <w:rsid w:val="00044026"/>
    <w:rsid w:val="000643CB"/>
    <w:rsid w:val="000A0B5A"/>
    <w:rsid w:val="000F0E08"/>
    <w:rsid w:val="000F2DD1"/>
    <w:rsid w:val="00113842"/>
    <w:rsid w:val="00117690"/>
    <w:rsid w:val="00127FAE"/>
    <w:rsid w:val="00143077"/>
    <w:rsid w:val="00144152"/>
    <w:rsid w:val="00145BE2"/>
    <w:rsid w:val="00145D82"/>
    <w:rsid w:val="001560A5"/>
    <w:rsid w:val="001578BD"/>
    <w:rsid w:val="0016524B"/>
    <w:rsid w:val="00165397"/>
    <w:rsid w:val="001769E0"/>
    <w:rsid w:val="0017738E"/>
    <w:rsid w:val="001773F2"/>
    <w:rsid w:val="001A7E4A"/>
    <w:rsid w:val="001C4D3C"/>
    <w:rsid w:val="001D1BA3"/>
    <w:rsid w:val="001D5CCD"/>
    <w:rsid w:val="001F0BBC"/>
    <w:rsid w:val="001F679F"/>
    <w:rsid w:val="00201828"/>
    <w:rsid w:val="002054EE"/>
    <w:rsid w:val="00222B34"/>
    <w:rsid w:val="002356F8"/>
    <w:rsid w:val="0023640E"/>
    <w:rsid w:val="0024358B"/>
    <w:rsid w:val="00247A8E"/>
    <w:rsid w:val="00252A96"/>
    <w:rsid w:val="00263166"/>
    <w:rsid w:val="00263F50"/>
    <w:rsid w:val="00283FF5"/>
    <w:rsid w:val="00284014"/>
    <w:rsid w:val="00294F86"/>
    <w:rsid w:val="002A47FB"/>
    <w:rsid w:val="002B4AF2"/>
    <w:rsid w:val="002D0A77"/>
    <w:rsid w:val="002D0C8A"/>
    <w:rsid w:val="002D6423"/>
    <w:rsid w:val="002D7846"/>
    <w:rsid w:val="002E3E93"/>
    <w:rsid w:val="002E579C"/>
    <w:rsid w:val="002F01EB"/>
    <w:rsid w:val="002F7169"/>
    <w:rsid w:val="002F792B"/>
    <w:rsid w:val="00341F68"/>
    <w:rsid w:val="00343351"/>
    <w:rsid w:val="00354099"/>
    <w:rsid w:val="0036403B"/>
    <w:rsid w:val="00376E68"/>
    <w:rsid w:val="00385E85"/>
    <w:rsid w:val="00390801"/>
    <w:rsid w:val="003917CF"/>
    <w:rsid w:val="00392502"/>
    <w:rsid w:val="003A1608"/>
    <w:rsid w:val="003C203A"/>
    <w:rsid w:val="003E226C"/>
    <w:rsid w:val="003F2C60"/>
    <w:rsid w:val="00413902"/>
    <w:rsid w:val="0042057E"/>
    <w:rsid w:val="00430AE6"/>
    <w:rsid w:val="00433E39"/>
    <w:rsid w:val="00435550"/>
    <w:rsid w:val="00440FF4"/>
    <w:rsid w:val="00442B42"/>
    <w:rsid w:val="0044484E"/>
    <w:rsid w:val="0045456D"/>
    <w:rsid w:val="004705B9"/>
    <w:rsid w:val="0048762B"/>
    <w:rsid w:val="00494F4C"/>
    <w:rsid w:val="004A67BA"/>
    <w:rsid w:val="004B030F"/>
    <w:rsid w:val="004B75C3"/>
    <w:rsid w:val="004F0701"/>
    <w:rsid w:val="00526272"/>
    <w:rsid w:val="00536411"/>
    <w:rsid w:val="005451F6"/>
    <w:rsid w:val="0055292F"/>
    <w:rsid w:val="00556B14"/>
    <w:rsid w:val="00564108"/>
    <w:rsid w:val="00573621"/>
    <w:rsid w:val="0058375F"/>
    <w:rsid w:val="005A032A"/>
    <w:rsid w:val="005A1890"/>
    <w:rsid w:val="005B1870"/>
    <w:rsid w:val="005B252A"/>
    <w:rsid w:val="005C3D39"/>
    <w:rsid w:val="005F1B1C"/>
    <w:rsid w:val="005F61D5"/>
    <w:rsid w:val="006049FF"/>
    <w:rsid w:val="006256E7"/>
    <w:rsid w:val="006302EB"/>
    <w:rsid w:val="0064339B"/>
    <w:rsid w:val="00654A64"/>
    <w:rsid w:val="00663185"/>
    <w:rsid w:val="0069538C"/>
    <w:rsid w:val="006978D0"/>
    <w:rsid w:val="006B5CA8"/>
    <w:rsid w:val="006C0FC1"/>
    <w:rsid w:val="006C64AA"/>
    <w:rsid w:val="006E0A9D"/>
    <w:rsid w:val="007041D5"/>
    <w:rsid w:val="00704734"/>
    <w:rsid w:val="00713139"/>
    <w:rsid w:val="00715F15"/>
    <w:rsid w:val="0072141B"/>
    <w:rsid w:val="0073127C"/>
    <w:rsid w:val="00761423"/>
    <w:rsid w:val="00763517"/>
    <w:rsid w:val="00770F1C"/>
    <w:rsid w:val="007A2FF6"/>
    <w:rsid w:val="007C41AE"/>
    <w:rsid w:val="007C61B2"/>
    <w:rsid w:val="00803DD5"/>
    <w:rsid w:val="00833D58"/>
    <w:rsid w:val="00840200"/>
    <w:rsid w:val="008521E1"/>
    <w:rsid w:val="008844AC"/>
    <w:rsid w:val="008C3079"/>
    <w:rsid w:val="008D0EAB"/>
    <w:rsid w:val="008D3929"/>
    <w:rsid w:val="008E0174"/>
    <w:rsid w:val="00901776"/>
    <w:rsid w:val="00911B1A"/>
    <w:rsid w:val="009222D5"/>
    <w:rsid w:val="0092532B"/>
    <w:rsid w:val="00926F04"/>
    <w:rsid w:val="00930435"/>
    <w:rsid w:val="00931814"/>
    <w:rsid w:val="00934537"/>
    <w:rsid w:val="009406D2"/>
    <w:rsid w:val="00941082"/>
    <w:rsid w:val="0094496F"/>
    <w:rsid w:val="00961739"/>
    <w:rsid w:val="00964595"/>
    <w:rsid w:val="00967FC2"/>
    <w:rsid w:val="00994E4A"/>
    <w:rsid w:val="009B0038"/>
    <w:rsid w:val="009B65E1"/>
    <w:rsid w:val="009C1979"/>
    <w:rsid w:val="009D611C"/>
    <w:rsid w:val="00A00FF4"/>
    <w:rsid w:val="00A035A6"/>
    <w:rsid w:val="00A51B46"/>
    <w:rsid w:val="00A577A8"/>
    <w:rsid w:val="00A805BB"/>
    <w:rsid w:val="00A90805"/>
    <w:rsid w:val="00A90DA3"/>
    <w:rsid w:val="00AB0BF0"/>
    <w:rsid w:val="00AB0D11"/>
    <w:rsid w:val="00AB4E26"/>
    <w:rsid w:val="00AD471D"/>
    <w:rsid w:val="00AE4032"/>
    <w:rsid w:val="00AF635D"/>
    <w:rsid w:val="00B069E3"/>
    <w:rsid w:val="00B13C8E"/>
    <w:rsid w:val="00B15FD2"/>
    <w:rsid w:val="00B31E28"/>
    <w:rsid w:val="00B371F2"/>
    <w:rsid w:val="00B407AB"/>
    <w:rsid w:val="00B51FE1"/>
    <w:rsid w:val="00B55D70"/>
    <w:rsid w:val="00B62174"/>
    <w:rsid w:val="00B636B8"/>
    <w:rsid w:val="00B73D9F"/>
    <w:rsid w:val="00B8308F"/>
    <w:rsid w:val="00B92CC5"/>
    <w:rsid w:val="00B953A5"/>
    <w:rsid w:val="00BA3EEB"/>
    <w:rsid w:val="00BB6936"/>
    <w:rsid w:val="00BC2FF5"/>
    <w:rsid w:val="00BC3C9F"/>
    <w:rsid w:val="00BC4A54"/>
    <w:rsid w:val="00BC7C9A"/>
    <w:rsid w:val="00BD1AAA"/>
    <w:rsid w:val="00BE4D32"/>
    <w:rsid w:val="00C1203B"/>
    <w:rsid w:val="00C30167"/>
    <w:rsid w:val="00C31665"/>
    <w:rsid w:val="00C37608"/>
    <w:rsid w:val="00C510CD"/>
    <w:rsid w:val="00C55306"/>
    <w:rsid w:val="00C600DB"/>
    <w:rsid w:val="00C9071E"/>
    <w:rsid w:val="00C93534"/>
    <w:rsid w:val="00CA000A"/>
    <w:rsid w:val="00CB425A"/>
    <w:rsid w:val="00CD3588"/>
    <w:rsid w:val="00CD46D2"/>
    <w:rsid w:val="00CE6ED9"/>
    <w:rsid w:val="00D00290"/>
    <w:rsid w:val="00D03D6A"/>
    <w:rsid w:val="00D160BC"/>
    <w:rsid w:val="00D30806"/>
    <w:rsid w:val="00D35F71"/>
    <w:rsid w:val="00D4593C"/>
    <w:rsid w:val="00D47BB5"/>
    <w:rsid w:val="00D47C30"/>
    <w:rsid w:val="00D5087E"/>
    <w:rsid w:val="00D571EC"/>
    <w:rsid w:val="00D94066"/>
    <w:rsid w:val="00DA33DE"/>
    <w:rsid w:val="00DA79A6"/>
    <w:rsid w:val="00DB42D6"/>
    <w:rsid w:val="00DC5F4E"/>
    <w:rsid w:val="00DF3CE3"/>
    <w:rsid w:val="00E03153"/>
    <w:rsid w:val="00E14EDC"/>
    <w:rsid w:val="00E224D5"/>
    <w:rsid w:val="00E22BB7"/>
    <w:rsid w:val="00E2734E"/>
    <w:rsid w:val="00E30C72"/>
    <w:rsid w:val="00E406A6"/>
    <w:rsid w:val="00E5442E"/>
    <w:rsid w:val="00E62550"/>
    <w:rsid w:val="00EA4902"/>
    <w:rsid w:val="00EA65F6"/>
    <w:rsid w:val="00EB3845"/>
    <w:rsid w:val="00EB41A2"/>
    <w:rsid w:val="00F00FE0"/>
    <w:rsid w:val="00F32794"/>
    <w:rsid w:val="00F64D5B"/>
    <w:rsid w:val="00F73675"/>
    <w:rsid w:val="00F8321F"/>
    <w:rsid w:val="00F8333B"/>
    <w:rsid w:val="00F9675A"/>
    <w:rsid w:val="00F979CB"/>
    <w:rsid w:val="00FA5BD6"/>
    <w:rsid w:val="00FC5195"/>
    <w:rsid w:val="00FE018D"/>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15:docId w15:val="{34E8B45E-DF51-4DE2-80BC-C7411C32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0806"/>
    <w:pPr>
      <w:spacing w:after="200" w:line="276" w:lineRule="auto"/>
    </w:pPr>
    <w:rPr>
      <w:rFonts w:ascii="Calibri" w:eastAsia="Calibri" w:hAnsi="Calibri" w:cs="Times New Roman"/>
      <w:lang w:val="es-E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2DD1"/>
    <w:pPr>
      <w:ind w:left="720"/>
      <w:contextualSpacing/>
    </w:pPr>
  </w:style>
  <w:style w:type="paragraph" w:styleId="En-tte">
    <w:name w:val="header"/>
    <w:basedOn w:val="Normal"/>
    <w:link w:val="En-tteCar"/>
    <w:uiPriority w:val="99"/>
    <w:unhideWhenUsed/>
    <w:rsid w:val="000F2DD1"/>
    <w:pPr>
      <w:tabs>
        <w:tab w:val="center" w:pos="4252"/>
        <w:tab w:val="right" w:pos="8504"/>
      </w:tabs>
      <w:spacing w:after="0" w:line="240" w:lineRule="auto"/>
    </w:pPr>
  </w:style>
  <w:style w:type="character" w:customStyle="1" w:styleId="En-tteCar">
    <w:name w:val="En-tête Car"/>
    <w:basedOn w:val="Policepardfaut"/>
    <w:link w:val="En-tte"/>
    <w:uiPriority w:val="99"/>
    <w:rsid w:val="000F2DD1"/>
  </w:style>
  <w:style w:type="paragraph" w:styleId="Pieddepage">
    <w:name w:val="footer"/>
    <w:basedOn w:val="Normal"/>
    <w:link w:val="PieddepageCar"/>
    <w:uiPriority w:val="99"/>
    <w:unhideWhenUsed/>
    <w:rsid w:val="000F2DD1"/>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0F2DD1"/>
  </w:style>
  <w:style w:type="character" w:styleId="Lienhypertexte">
    <w:name w:val="Hyperlink"/>
    <w:basedOn w:val="Policepardfaut"/>
    <w:uiPriority w:val="99"/>
    <w:unhideWhenUsed/>
    <w:rsid w:val="000F2DD1"/>
    <w:rPr>
      <w:color w:val="0563C1" w:themeColor="hyperlink"/>
      <w:u w:val="single"/>
    </w:rPr>
  </w:style>
  <w:style w:type="paragraph" w:styleId="Sansinterligne">
    <w:name w:val="No Spacing"/>
    <w:uiPriority w:val="1"/>
    <w:qFormat/>
    <w:rsid w:val="00D30806"/>
    <w:pPr>
      <w:spacing w:after="0" w:line="240" w:lineRule="auto"/>
    </w:pPr>
    <w:rPr>
      <w:rFonts w:ascii="Calibri" w:eastAsia="Calibri" w:hAnsi="Calibri" w:cs="Times New Roman"/>
      <w:lang w:val="es-EC"/>
    </w:rPr>
  </w:style>
  <w:style w:type="paragraph" w:customStyle="1" w:styleId="Default">
    <w:name w:val="Default"/>
    <w:rsid w:val="00D30806"/>
    <w:pPr>
      <w:autoSpaceDE w:val="0"/>
      <w:autoSpaceDN w:val="0"/>
      <w:adjustRightInd w:val="0"/>
      <w:spacing w:after="0" w:line="240" w:lineRule="auto"/>
    </w:pPr>
    <w:rPr>
      <w:rFonts w:ascii="Calibri" w:eastAsia="Calibri" w:hAnsi="Calibri" w:cs="Calibri"/>
      <w:color w:val="000000"/>
      <w:sz w:val="24"/>
      <w:szCs w:val="24"/>
      <w:lang w:val="es-ES"/>
    </w:rPr>
  </w:style>
  <w:style w:type="paragraph" w:customStyle="1" w:styleId="MediumList2-Accent41">
    <w:name w:val="Medium List 2 - Accent 41"/>
    <w:basedOn w:val="Normal"/>
    <w:uiPriority w:val="34"/>
    <w:rsid w:val="00D30806"/>
    <w:pPr>
      <w:ind w:left="720"/>
    </w:pPr>
    <w:rPr>
      <w:rFonts w:eastAsiaTheme="minorHAnsi"/>
      <w:lang w:val="es-ES" w:eastAsia="es-ES"/>
    </w:rPr>
  </w:style>
  <w:style w:type="character" w:customStyle="1" w:styleId="companylabel">
    <w:name w:val="company_label"/>
    <w:basedOn w:val="Policepardfaut"/>
    <w:rsid w:val="00D30806"/>
  </w:style>
  <w:style w:type="paragraph" w:styleId="Textedebulles">
    <w:name w:val="Balloon Text"/>
    <w:basedOn w:val="Normal"/>
    <w:link w:val="TextedebullesCar"/>
    <w:uiPriority w:val="99"/>
    <w:semiHidden/>
    <w:unhideWhenUsed/>
    <w:rsid w:val="0036403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6403B"/>
    <w:rPr>
      <w:rFonts w:ascii="Tahoma" w:eastAsia="Calibri" w:hAnsi="Tahoma" w:cs="Tahoma"/>
      <w:sz w:val="16"/>
      <w:szCs w:val="16"/>
      <w:lang w:val="es-EC"/>
    </w:rPr>
  </w:style>
  <w:style w:type="paragraph" w:styleId="NormalWeb">
    <w:name w:val="Normal (Web)"/>
    <w:basedOn w:val="Normal"/>
    <w:uiPriority w:val="99"/>
    <w:semiHidden/>
    <w:unhideWhenUsed/>
    <w:rsid w:val="002B4AF2"/>
    <w:pPr>
      <w:spacing w:before="100" w:beforeAutospacing="1" w:after="100" w:afterAutospacing="1" w:line="240" w:lineRule="auto"/>
    </w:pPr>
    <w:rPr>
      <w:rFonts w:ascii="Times New Roman" w:eastAsia="Times New Roman" w:hAnsi="Times New Roman"/>
      <w:sz w:val="24"/>
      <w:szCs w:val="24"/>
      <w:lang w:val="es-MX" w:eastAsia="es-MX"/>
    </w:rPr>
  </w:style>
  <w:style w:type="paragraph" w:customStyle="1" w:styleId="intronews">
    <w:name w:val="intronews"/>
    <w:basedOn w:val="Normal"/>
    <w:rsid w:val="00B15FD2"/>
    <w:pPr>
      <w:spacing w:before="100" w:beforeAutospacing="1" w:after="100" w:afterAutospacing="1" w:line="240" w:lineRule="auto"/>
    </w:pPr>
    <w:rPr>
      <w:rFonts w:ascii="Times New Roman" w:eastAsia="Times New Roman" w:hAnsi="Times New Roman"/>
      <w:sz w:val="24"/>
      <w:szCs w:val="24"/>
      <w:lang w:val="es-MX" w:eastAsia="es-MX"/>
    </w:rPr>
  </w:style>
  <w:style w:type="paragraph" w:customStyle="1" w:styleId="fechanews">
    <w:name w:val="fechanews"/>
    <w:basedOn w:val="Normal"/>
    <w:rsid w:val="00B15FD2"/>
    <w:pPr>
      <w:spacing w:before="100" w:beforeAutospacing="1" w:after="100" w:afterAutospacing="1" w:line="240" w:lineRule="auto"/>
    </w:pPr>
    <w:rPr>
      <w:rFonts w:ascii="Times New Roman" w:eastAsia="Times New Roman" w:hAnsi="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317001">
      <w:bodyDiv w:val="1"/>
      <w:marLeft w:val="0"/>
      <w:marRight w:val="0"/>
      <w:marTop w:val="0"/>
      <w:marBottom w:val="0"/>
      <w:divBdr>
        <w:top w:val="none" w:sz="0" w:space="0" w:color="auto"/>
        <w:left w:val="none" w:sz="0" w:space="0" w:color="auto"/>
        <w:bottom w:val="none" w:sz="0" w:space="0" w:color="auto"/>
        <w:right w:val="none" w:sz="0" w:space="0" w:color="auto"/>
      </w:divBdr>
    </w:div>
    <w:div w:id="200435228">
      <w:bodyDiv w:val="1"/>
      <w:marLeft w:val="0"/>
      <w:marRight w:val="0"/>
      <w:marTop w:val="0"/>
      <w:marBottom w:val="0"/>
      <w:divBdr>
        <w:top w:val="none" w:sz="0" w:space="0" w:color="auto"/>
        <w:left w:val="none" w:sz="0" w:space="0" w:color="auto"/>
        <w:bottom w:val="none" w:sz="0" w:space="0" w:color="auto"/>
        <w:right w:val="none" w:sz="0" w:space="0" w:color="auto"/>
      </w:divBdr>
    </w:div>
    <w:div w:id="229316638">
      <w:bodyDiv w:val="1"/>
      <w:marLeft w:val="0"/>
      <w:marRight w:val="0"/>
      <w:marTop w:val="0"/>
      <w:marBottom w:val="0"/>
      <w:divBdr>
        <w:top w:val="none" w:sz="0" w:space="0" w:color="auto"/>
        <w:left w:val="none" w:sz="0" w:space="0" w:color="auto"/>
        <w:bottom w:val="none" w:sz="0" w:space="0" w:color="auto"/>
        <w:right w:val="none" w:sz="0" w:space="0" w:color="auto"/>
      </w:divBdr>
    </w:div>
    <w:div w:id="304355919">
      <w:bodyDiv w:val="1"/>
      <w:marLeft w:val="0"/>
      <w:marRight w:val="0"/>
      <w:marTop w:val="0"/>
      <w:marBottom w:val="0"/>
      <w:divBdr>
        <w:top w:val="none" w:sz="0" w:space="0" w:color="auto"/>
        <w:left w:val="none" w:sz="0" w:space="0" w:color="auto"/>
        <w:bottom w:val="none" w:sz="0" w:space="0" w:color="auto"/>
        <w:right w:val="none" w:sz="0" w:space="0" w:color="auto"/>
      </w:divBdr>
      <w:divsChild>
        <w:div w:id="204756108">
          <w:marLeft w:val="0"/>
          <w:marRight w:val="0"/>
          <w:marTop w:val="450"/>
          <w:marBottom w:val="0"/>
          <w:divBdr>
            <w:top w:val="none" w:sz="0" w:space="0" w:color="auto"/>
            <w:left w:val="none" w:sz="0" w:space="0" w:color="auto"/>
            <w:bottom w:val="none" w:sz="0" w:space="0" w:color="auto"/>
            <w:right w:val="none" w:sz="0" w:space="0" w:color="auto"/>
          </w:divBdr>
        </w:div>
      </w:divsChild>
    </w:div>
    <w:div w:id="429816971">
      <w:bodyDiv w:val="1"/>
      <w:marLeft w:val="0"/>
      <w:marRight w:val="0"/>
      <w:marTop w:val="0"/>
      <w:marBottom w:val="0"/>
      <w:divBdr>
        <w:top w:val="none" w:sz="0" w:space="0" w:color="auto"/>
        <w:left w:val="none" w:sz="0" w:space="0" w:color="auto"/>
        <w:bottom w:val="none" w:sz="0" w:space="0" w:color="auto"/>
        <w:right w:val="none" w:sz="0" w:space="0" w:color="auto"/>
      </w:divBdr>
    </w:div>
    <w:div w:id="560214578">
      <w:bodyDiv w:val="1"/>
      <w:marLeft w:val="0"/>
      <w:marRight w:val="0"/>
      <w:marTop w:val="0"/>
      <w:marBottom w:val="0"/>
      <w:divBdr>
        <w:top w:val="none" w:sz="0" w:space="0" w:color="auto"/>
        <w:left w:val="none" w:sz="0" w:space="0" w:color="auto"/>
        <w:bottom w:val="none" w:sz="0" w:space="0" w:color="auto"/>
        <w:right w:val="none" w:sz="0" w:space="0" w:color="auto"/>
      </w:divBdr>
    </w:div>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584921672">
      <w:bodyDiv w:val="1"/>
      <w:marLeft w:val="0"/>
      <w:marRight w:val="0"/>
      <w:marTop w:val="0"/>
      <w:marBottom w:val="0"/>
      <w:divBdr>
        <w:top w:val="none" w:sz="0" w:space="0" w:color="auto"/>
        <w:left w:val="none" w:sz="0" w:space="0" w:color="auto"/>
        <w:bottom w:val="none" w:sz="0" w:space="0" w:color="auto"/>
        <w:right w:val="none" w:sz="0" w:space="0" w:color="auto"/>
      </w:divBdr>
    </w:div>
    <w:div w:id="832834633">
      <w:bodyDiv w:val="1"/>
      <w:marLeft w:val="0"/>
      <w:marRight w:val="0"/>
      <w:marTop w:val="0"/>
      <w:marBottom w:val="0"/>
      <w:divBdr>
        <w:top w:val="none" w:sz="0" w:space="0" w:color="auto"/>
        <w:left w:val="none" w:sz="0" w:space="0" w:color="auto"/>
        <w:bottom w:val="none" w:sz="0" w:space="0" w:color="auto"/>
        <w:right w:val="none" w:sz="0" w:space="0" w:color="auto"/>
      </w:divBdr>
    </w:div>
    <w:div w:id="852383835">
      <w:bodyDiv w:val="1"/>
      <w:marLeft w:val="0"/>
      <w:marRight w:val="0"/>
      <w:marTop w:val="0"/>
      <w:marBottom w:val="0"/>
      <w:divBdr>
        <w:top w:val="none" w:sz="0" w:space="0" w:color="auto"/>
        <w:left w:val="none" w:sz="0" w:space="0" w:color="auto"/>
        <w:bottom w:val="none" w:sz="0" w:space="0" w:color="auto"/>
        <w:right w:val="none" w:sz="0" w:space="0" w:color="auto"/>
      </w:divBdr>
    </w:div>
    <w:div w:id="852452111">
      <w:bodyDiv w:val="1"/>
      <w:marLeft w:val="0"/>
      <w:marRight w:val="0"/>
      <w:marTop w:val="0"/>
      <w:marBottom w:val="0"/>
      <w:divBdr>
        <w:top w:val="none" w:sz="0" w:space="0" w:color="auto"/>
        <w:left w:val="none" w:sz="0" w:space="0" w:color="auto"/>
        <w:bottom w:val="none" w:sz="0" w:space="0" w:color="auto"/>
        <w:right w:val="none" w:sz="0" w:space="0" w:color="auto"/>
      </w:divBdr>
      <w:divsChild>
        <w:div w:id="1797945398">
          <w:marLeft w:val="0"/>
          <w:marRight w:val="0"/>
          <w:marTop w:val="300"/>
          <w:marBottom w:val="450"/>
          <w:divBdr>
            <w:top w:val="none" w:sz="0" w:space="0" w:color="auto"/>
            <w:left w:val="none" w:sz="0" w:space="0" w:color="auto"/>
            <w:bottom w:val="none" w:sz="0" w:space="0" w:color="auto"/>
            <w:right w:val="none" w:sz="0" w:space="0" w:color="auto"/>
          </w:divBdr>
        </w:div>
      </w:divsChild>
    </w:div>
    <w:div w:id="947277461">
      <w:bodyDiv w:val="1"/>
      <w:marLeft w:val="0"/>
      <w:marRight w:val="0"/>
      <w:marTop w:val="0"/>
      <w:marBottom w:val="0"/>
      <w:divBdr>
        <w:top w:val="none" w:sz="0" w:space="0" w:color="auto"/>
        <w:left w:val="none" w:sz="0" w:space="0" w:color="auto"/>
        <w:bottom w:val="none" w:sz="0" w:space="0" w:color="auto"/>
        <w:right w:val="none" w:sz="0" w:space="0" w:color="auto"/>
      </w:divBdr>
    </w:div>
    <w:div w:id="1062826350">
      <w:bodyDiv w:val="1"/>
      <w:marLeft w:val="0"/>
      <w:marRight w:val="0"/>
      <w:marTop w:val="0"/>
      <w:marBottom w:val="0"/>
      <w:divBdr>
        <w:top w:val="none" w:sz="0" w:space="0" w:color="auto"/>
        <w:left w:val="none" w:sz="0" w:space="0" w:color="auto"/>
        <w:bottom w:val="none" w:sz="0" w:space="0" w:color="auto"/>
        <w:right w:val="none" w:sz="0" w:space="0" w:color="auto"/>
      </w:divBdr>
    </w:div>
    <w:div w:id="1088119969">
      <w:bodyDiv w:val="1"/>
      <w:marLeft w:val="0"/>
      <w:marRight w:val="0"/>
      <w:marTop w:val="0"/>
      <w:marBottom w:val="0"/>
      <w:divBdr>
        <w:top w:val="none" w:sz="0" w:space="0" w:color="auto"/>
        <w:left w:val="none" w:sz="0" w:space="0" w:color="auto"/>
        <w:bottom w:val="none" w:sz="0" w:space="0" w:color="auto"/>
        <w:right w:val="none" w:sz="0" w:space="0" w:color="auto"/>
      </w:divBdr>
    </w:div>
    <w:div w:id="1144933742">
      <w:bodyDiv w:val="1"/>
      <w:marLeft w:val="0"/>
      <w:marRight w:val="0"/>
      <w:marTop w:val="0"/>
      <w:marBottom w:val="0"/>
      <w:divBdr>
        <w:top w:val="none" w:sz="0" w:space="0" w:color="auto"/>
        <w:left w:val="none" w:sz="0" w:space="0" w:color="auto"/>
        <w:bottom w:val="none" w:sz="0" w:space="0" w:color="auto"/>
        <w:right w:val="none" w:sz="0" w:space="0" w:color="auto"/>
      </w:divBdr>
    </w:div>
    <w:div w:id="1439906741">
      <w:bodyDiv w:val="1"/>
      <w:marLeft w:val="0"/>
      <w:marRight w:val="0"/>
      <w:marTop w:val="0"/>
      <w:marBottom w:val="0"/>
      <w:divBdr>
        <w:top w:val="none" w:sz="0" w:space="0" w:color="auto"/>
        <w:left w:val="none" w:sz="0" w:space="0" w:color="auto"/>
        <w:bottom w:val="none" w:sz="0" w:space="0" w:color="auto"/>
        <w:right w:val="none" w:sz="0" w:space="0" w:color="auto"/>
      </w:divBdr>
    </w:div>
    <w:div w:id="1591424250">
      <w:bodyDiv w:val="1"/>
      <w:marLeft w:val="0"/>
      <w:marRight w:val="0"/>
      <w:marTop w:val="0"/>
      <w:marBottom w:val="0"/>
      <w:divBdr>
        <w:top w:val="none" w:sz="0" w:space="0" w:color="auto"/>
        <w:left w:val="none" w:sz="0" w:space="0" w:color="auto"/>
        <w:bottom w:val="none" w:sz="0" w:space="0" w:color="auto"/>
        <w:right w:val="none" w:sz="0" w:space="0" w:color="auto"/>
      </w:divBdr>
    </w:div>
    <w:div w:id="1720519057">
      <w:bodyDiv w:val="1"/>
      <w:marLeft w:val="0"/>
      <w:marRight w:val="0"/>
      <w:marTop w:val="0"/>
      <w:marBottom w:val="0"/>
      <w:divBdr>
        <w:top w:val="none" w:sz="0" w:space="0" w:color="auto"/>
        <w:left w:val="none" w:sz="0" w:space="0" w:color="auto"/>
        <w:bottom w:val="none" w:sz="0" w:space="0" w:color="auto"/>
        <w:right w:val="none" w:sz="0" w:space="0" w:color="auto"/>
      </w:divBdr>
    </w:div>
    <w:div w:id="1733428769">
      <w:bodyDiv w:val="1"/>
      <w:marLeft w:val="0"/>
      <w:marRight w:val="0"/>
      <w:marTop w:val="0"/>
      <w:marBottom w:val="0"/>
      <w:divBdr>
        <w:top w:val="none" w:sz="0" w:space="0" w:color="auto"/>
        <w:left w:val="none" w:sz="0" w:space="0" w:color="auto"/>
        <w:bottom w:val="none" w:sz="0" w:space="0" w:color="auto"/>
        <w:right w:val="none" w:sz="0" w:space="0" w:color="auto"/>
      </w:divBdr>
    </w:div>
    <w:div w:id="1930653049">
      <w:bodyDiv w:val="1"/>
      <w:marLeft w:val="0"/>
      <w:marRight w:val="0"/>
      <w:marTop w:val="0"/>
      <w:marBottom w:val="0"/>
      <w:divBdr>
        <w:top w:val="none" w:sz="0" w:space="0" w:color="auto"/>
        <w:left w:val="none" w:sz="0" w:space="0" w:color="auto"/>
        <w:bottom w:val="none" w:sz="0" w:space="0" w:color="auto"/>
        <w:right w:val="none" w:sz="0" w:space="0" w:color="auto"/>
      </w:divBdr>
    </w:div>
    <w:div w:id="1987467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7385B-5D3E-4EC8-B6FF-03B270917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3017</Words>
  <Characters>16599</Characters>
  <Application>Microsoft Office Word</Application>
  <DocSecurity>0</DocSecurity>
  <Lines>138</Lines>
  <Paragraphs>39</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 Gómez</dc:creator>
  <cp:lastModifiedBy>Santiago Gómez</cp:lastModifiedBy>
  <cp:revision>7</cp:revision>
  <cp:lastPrinted>2018-02-19T23:56:00Z</cp:lastPrinted>
  <dcterms:created xsi:type="dcterms:W3CDTF">2018-02-19T23:53:00Z</dcterms:created>
  <dcterms:modified xsi:type="dcterms:W3CDTF">2018-02-20T00:03:00Z</dcterms:modified>
</cp:coreProperties>
</file>