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180" w:rsidRDefault="00A11180" w:rsidP="001843F9">
      <w:pPr>
        <w:jc w:val="right"/>
      </w:pPr>
    </w:p>
    <w:p w:rsidR="001843F9" w:rsidRDefault="00987E79" w:rsidP="001843F9">
      <w:pPr>
        <w:jc w:val="right"/>
      </w:pPr>
      <w:r>
        <w:t xml:space="preserve">Guayaquil, </w:t>
      </w:r>
      <w:r w:rsidR="009B31A6">
        <w:t>22 de Mayo del 2013</w:t>
      </w:r>
    </w:p>
    <w:p w:rsidR="009B31A6" w:rsidRDefault="00DF5490" w:rsidP="00DF5490">
      <w:pPr>
        <w:pStyle w:val="Sinespaciado"/>
        <w:jc w:val="both"/>
      </w:pPr>
      <w:r>
        <w:t>Ingenier</w:t>
      </w:r>
      <w:r w:rsidR="009B31A6">
        <w:t>o</w:t>
      </w:r>
    </w:p>
    <w:p w:rsidR="009B31A6" w:rsidRDefault="009B31A6" w:rsidP="00DF5490">
      <w:pPr>
        <w:pStyle w:val="Sinespaciado"/>
        <w:jc w:val="both"/>
      </w:pPr>
      <w:r>
        <w:t>Eduardo Salgado</w:t>
      </w:r>
    </w:p>
    <w:p w:rsidR="009B31A6" w:rsidRDefault="009B31A6" w:rsidP="00DF5490">
      <w:pPr>
        <w:pStyle w:val="Sinespaciado"/>
        <w:jc w:val="both"/>
        <w:rPr>
          <w:b/>
          <w:lang w:val="es-ES"/>
        </w:rPr>
      </w:pPr>
      <w:r>
        <w:rPr>
          <w:b/>
          <w:lang w:val="es-ES"/>
        </w:rPr>
        <w:t>Gerente General</w:t>
      </w:r>
    </w:p>
    <w:p w:rsidR="00A02F7F" w:rsidRPr="00AD58DE" w:rsidRDefault="009B31A6" w:rsidP="00DF5490">
      <w:pPr>
        <w:pStyle w:val="Sinespaciado"/>
        <w:jc w:val="both"/>
        <w:rPr>
          <w:b/>
          <w:lang w:val="es-ES"/>
        </w:rPr>
      </w:pPr>
      <w:r>
        <w:rPr>
          <w:b/>
          <w:lang w:val="es-ES"/>
        </w:rPr>
        <w:t>FUDACION TERMINAL TERRESTRE DE GUAYAQUIL</w:t>
      </w:r>
    </w:p>
    <w:p w:rsidR="00DF5490" w:rsidRPr="00DF5490" w:rsidRDefault="00DF5490" w:rsidP="00DF5490">
      <w:pPr>
        <w:pStyle w:val="Sinespaciado"/>
        <w:jc w:val="both"/>
        <w:rPr>
          <w:b/>
        </w:rPr>
      </w:pPr>
      <w:r w:rsidRPr="00DF5490">
        <w:rPr>
          <w:b/>
        </w:rPr>
        <w:t>Ciudad</w:t>
      </w:r>
    </w:p>
    <w:p w:rsidR="00DF5490" w:rsidRPr="001E5634" w:rsidRDefault="00DF5490" w:rsidP="00DF5490">
      <w:pPr>
        <w:pStyle w:val="Sinespaciado"/>
        <w:jc w:val="both"/>
      </w:pPr>
    </w:p>
    <w:p w:rsidR="00A02F7F" w:rsidRPr="001E5634" w:rsidRDefault="00A02F7F" w:rsidP="00A02F7F">
      <w:pPr>
        <w:pStyle w:val="Sinespaciado"/>
        <w:jc w:val="both"/>
      </w:pPr>
      <w:r w:rsidRPr="001E5634">
        <w:t xml:space="preserve">Estimado Ing. </w:t>
      </w:r>
      <w:r w:rsidR="009B31A6">
        <w:t>Salgado</w:t>
      </w:r>
    </w:p>
    <w:p w:rsidR="00A02F7F" w:rsidRPr="001E5634" w:rsidRDefault="00A02F7F" w:rsidP="00D7471B">
      <w:pPr>
        <w:pStyle w:val="Sinespaciado"/>
        <w:jc w:val="both"/>
      </w:pPr>
    </w:p>
    <w:p w:rsidR="00563AF4" w:rsidRPr="005A3491" w:rsidRDefault="00A02F7F" w:rsidP="00D7471B">
      <w:pPr>
        <w:pStyle w:val="Sinespaciado"/>
        <w:jc w:val="both"/>
      </w:pPr>
      <w:r w:rsidRPr="001E5634">
        <w:t xml:space="preserve">Reciba los más cordiales saludos de parte de quienes conformamos </w:t>
      </w:r>
      <w:r w:rsidR="009B31A6">
        <w:rPr>
          <w:b/>
        </w:rPr>
        <w:t>Data</w:t>
      </w:r>
      <w:r w:rsidRPr="001E5634">
        <w:rPr>
          <w:b/>
        </w:rPr>
        <w:t>Solutions S.A.</w:t>
      </w:r>
      <w:r w:rsidRPr="001E5634">
        <w:t xml:space="preserve">, especialistas en la administración integral de archivos. A través de la presente nos es grato hacerle llegar nuestra cotización con respecto al servicio de Administración Integral de Archivo para </w:t>
      </w:r>
      <w:r w:rsidR="009B31A6">
        <w:rPr>
          <w:b/>
        </w:rPr>
        <w:t>Fundación terminal Terrestre de Guayaquil</w:t>
      </w:r>
    </w:p>
    <w:p w:rsidR="00B20565" w:rsidRDefault="00B20565" w:rsidP="00D7471B">
      <w:pPr>
        <w:pStyle w:val="Sinespaciado"/>
        <w:ind w:right="-720"/>
        <w:jc w:val="center"/>
        <w:rPr>
          <w:b/>
          <w:sz w:val="28"/>
          <w:szCs w:val="28"/>
          <w:u w:val="single"/>
        </w:rPr>
      </w:pPr>
    </w:p>
    <w:p w:rsidR="00A02F7F" w:rsidRDefault="00A02F7F" w:rsidP="00D7471B">
      <w:pPr>
        <w:pStyle w:val="Sinespaciado"/>
        <w:ind w:right="-720"/>
        <w:jc w:val="center"/>
        <w:rPr>
          <w:b/>
          <w:sz w:val="28"/>
          <w:szCs w:val="28"/>
          <w:u w:val="single"/>
        </w:rPr>
      </w:pPr>
      <w:r w:rsidRPr="00025BE3">
        <w:rPr>
          <w:b/>
          <w:sz w:val="28"/>
          <w:szCs w:val="28"/>
          <w:u w:val="single"/>
        </w:rPr>
        <w:t>Antecedentes</w:t>
      </w:r>
    </w:p>
    <w:p w:rsidR="00C54868" w:rsidRPr="00C54868" w:rsidRDefault="00C54868" w:rsidP="00D7471B">
      <w:pPr>
        <w:pStyle w:val="Sinespaciado"/>
        <w:ind w:right="-720"/>
        <w:jc w:val="center"/>
        <w:rPr>
          <w:b/>
          <w:sz w:val="28"/>
          <w:szCs w:val="28"/>
        </w:rPr>
      </w:pPr>
    </w:p>
    <w:p w:rsidR="00563AF4" w:rsidRDefault="00C54868" w:rsidP="00D7471B">
      <w:pPr>
        <w:pStyle w:val="Sinespaciado"/>
        <w:ind w:right="4"/>
        <w:jc w:val="both"/>
      </w:pPr>
      <w:r w:rsidRPr="001E5634">
        <w:t>En el transcurso de</w:t>
      </w:r>
      <w:r w:rsidR="009B31A6">
        <w:t>l mes de Mayo del 2013</w:t>
      </w:r>
      <w:r w:rsidR="00917720">
        <w:t xml:space="preserve">, representantes del </w:t>
      </w:r>
      <w:r w:rsidR="009B31A6">
        <w:rPr>
          <w:b/>
        </w:rPr>
        <w:t>Fundación terminal Terrestre de Guayaquil y Data</w:t>
      </w:r>
      <w:r w:rsidRPr="005B012F">
        <w:rPr>
          <w:b/>
        </w:rPr>
        <w:t>Solutions S.A.</w:t>
      </w:r>
      <w:r w:rsidRPr="001E5634">
        <w:t xml:space="preserve"> mantuvieron conversaciones para llevar a cabo un proyecto cuyo objetivo principal es conseguir una administ</w:t>
      </w:r>
      <w:r w:rsidR="00C40143">
        <w:t xml:space="preserve">ración eficiente del archivo por parte de </w:t>
      </w:r>
      <w:r w:rsidR="00917720" w:rsidRPr="005B012F">
        <w:rPr>
          <w:b/>
        </w:rPr>
        <w:t>DATA SOLUTIONS</w:t>
      </w:r>
      <w:r w:rsidRPr="001E5634">
        <w:t>.</w:t>
      </w:r>
      <w:r>
        <w:t xml:space="preserve"> </w:t>
      </w:r>
      <w:r w:rsidR="00AD58DE">
        <w:t xml:space="preserve">El día  </w:t>
      </w:r>
      <w:r w:rsidR="009B31A6">
        <w:t>10 de Mayo</w:t>
      </w:r>
      <w:r w:rsidR="00AD58DE">
        <w:t xml:space="preserve"> se </w:t>
      </w:r>
      <w:r w:rsidRPr="00C54868">
        <w:t xml:space="preserve">mantuvo una </w:t>
      </w:r>
      <w:r w:rsidR="00917720">
        <w:t>reunión c</w:t>
      </w:r>
      <w:r w:rsidR="009B31A6">
        <w:t>on la Ing. Paola Suárez Directora de Comunicación y la Srta. Sindy Espinoza</w:t>
      </w:r>
      <w:r w:rsidR="00C40143">
        <w:t xml:space="preserve"> </w:t>
      </w:r>
      <w:r w:rsidR="009B31A6">
        <w:t xml:space="preserve"> Asistente de Gerencia </w:t>
      </w:r>
      <w:r w:rsidR="00C40143">
        <w:t>en la</w:t>
      </w:r>
      <w:r w:rsidR="00DF5490">
        <w:t xml:space="preserve"> cual </w:t>
      </w:r>
      <w:r w:rsidR="00AD58DE">
        <w:t xml:space="preserve"> nos indico</w:t>
      </w:r>
      <w:r w:rsidR="009B31A6">
        <w:t xml:space="preserve"> que actualmente tiene el conocimiento que sus archivos  se encuentran completamente desordenados que incluso no encuentran ciertos documentos </w:t>
      </w:r>
      <w:r w:rsidR="00AD58DE">
        <w:t>dentro d</w:t>
      </w:r>
      <w:r w:rsidR="009B31A6">
        <w:t xml:space="preserve">e las bodegas de </w:t>
      </w:r>
      <w:r w:rsidR="009B31A6">
        <w:rPr>
          <w:b/>
        </w:rPr>
        <w:t>Fundación terminal Terrestre de Guayaquil;</w:t>
      </w:r>
      <w:r w:rsidR="00BB44F4">
        <w:rPr>
          <w:b/>
        </w:rPr>
        <w:t xml:space="preserve"> </w:t>
      </w:r>
      <w:r w:rsidR="00BB44F4" w:rsidRPr="00BB44F4">
        <w:t>la Srta. Sindy Espinoza</w:t>
      </w:r>
      <w:r w:rsidR="009B31A6">
        <w:t xml:space="preserve"> nos </w:t>
      </w:r>
      <w:r w:rsidR="00AD58DE">
        <w:t>mostros el lugar en donde almacena</w:t>
      </w:r>
      <w:r w:rsidR="00DF5490">
        <w:t>n</w:t>
      </w:r>
      <w:r w:rsidR="009B31A6">
        <w:t xml:space="preserve"> </w:t>
      </w:r>
      <w:r w:rsidR="00DF5490">
        <w:t>información</w:t>
      </w:r>
      <w:r w:rsidR="009B31A6">
        <w:t xml:space="preserve"> general</w:t>
      </w:r>
      <w:r w:rsidR="00DF5490">
        <w:t xml:space="preserve"> de tan prestigiosa empresa</w:t>
      </w:r>
      <w:r w:rsidR="00AD58DE">
        <w:t xml:space="preserve">. </w:t>
      </w:r>
      <w:r w:rsidR="00DF5490">
        <w:t xml:space="preserve"> </w:t>
      </w:r>
      <w:r w:rsidR="00B618B9">
        <w:t xml:space="preserve"> Se verifico</w:t>
      </w:r>
      <w:r w:rsidR="00DF5490">
        <w:t xml:space="preserve"> la can</w:t>
      </w:r>
      <w:r w:rsidR="00B618B9">
        <w:t xml:space="preserve">tidad de cajas a utilizar para que así  puedan ser custodiadas dentro de las Instalaciones de </w:t>
      </w:r>
      <w:r w:rsidR="00B618B9" w:rsidRPr="00B618B9">
        <w:rPr>
          <w:b/>
        </w:rPr>
        <w:t>Data Solutions.</w:t>
      </w:r>
      <w:r w:rsidR="00DF5490">
        <w:t xml:space="preserve"> </w:t>
      </w:r>
      <w:r w:rsidR="00BB44F4">
        <w:t>Posteriormente la Srta. Denisse Plúas realizo la verificación de otras bodegas de los diferentes departamento la misma que se extendió por tres días en la que se evidenció plagas, polvo, documentación mojada y casi deteriorada del año 2002</w:t>
      </w:r>
      <w:r w:rsidR="001843F9">
        <w:t xml:space="preserve">, quien le pidió efectuar una </w:t>
      </w:r>
      <w:r w:rsidR="00BB44F4">
        <w:t>cotización por la custodia física, ordenamiento y digitalización</w:t>
      </w:r>
      <w:r w:rsidR="001843F9">
        <w:t>, cabe indicar que dentro de sus instal</w:t>
      </w:r>
      <w:r w:rsidR="00BB44F4">
        <w:t>aciones poseen 5019 cajas aproximadamente.</w:t>
      </w:r>
    </w:p>
    <w:p w:rsidR="00D7471B" w:rsidRDefault="00D7471B" w:rsidP="00D7471B">
      <w:pPr>
        <w:spacing w:line="240" w:lineRule="auto"/>
        <w:jc w:val="center"/>
        <w:rPr>
          <w:b/>
          <w:sz w:val="28"/>
        </w:rPr>
      </w:pPr>
      <w:r w:rsidRPr="007E0A7C">
        <w:rPr>
          <w:b/>
          <w:sz w:val="28"/>
        </w:rPr>
        <w:t xml:space="preserve">Desarrollo del </w:t>
      </w:r>
      <w:r>
        <w:rPr>
          <w:b/>
          <w:sz w:val="28"/>
        </w:rPr>
        <w:t>Ordenamiento</w:t>
      </w:r>
    </w:p>
    <w:p w:rsidR="00D7471B" w:rsidRDefault="00D7471B" w:rsidP="00D7471B">
      <w:pPr>
        <w:pStyle w:val="Sinespaciado"/>
        <w:jc w:val="both"/>
      </w:pPr>
      <w:r>
        <w:t>E</w:t>
      </w:r>
      <w:r w:rsidRPr="00EB6372">
        <w:t>l de Ordenamiento</w:t>
      </w:r>
      <w:r>
        <w:t xml:space="preserve"> sugerido para </w:t>
      </w:r>
      <w:r>
        <w:rPr>
          <w:b/>
        </w:rPr>
        <w:t>Fundación Terminal Terrestre de Guayaquil</w:t>
      </w:r>
      <w:r>
        <w:t xml:space="preserve"> es el que se realiza </w:t>
      </w:r>
      <w:r w:rsidRPr="00EB6372">
        <w:t xml:space="preserve"> por caja</w:t>
      </w:r>
      <w:r>
        <w:t xml:space="preserve">, el mismo que </w:t>
      </w:r>
      <w:r w:rsidRPr="00EB6372">
        <w:t xml:space="preserve"> implica </w:t>
      </w:r>
      <w:r>
        <w:t xml:space="preserve">en </w:t>
      </w:r>
      <w:r w:rsidRPr="00EB6372">
        <w:t>agrupar</w:t>
      </w:r>
      <w:r>
        <w:t xml:space="preserve"> toda la información por fecha,</w:t>
      </w:r>
      <w:r w:rsidRPr="00EB6372">
        <w:t xml:space="preserve"> tipo de documento</w:t>
      </w:r>
      <w:r>
        <w:t xml:space="preserve">, departamento (Según como lo requiera </w:t>
      </w:r>
      <w:r>
        <w:rPr>
          <w:b/>
        </w:rPr>
        <w:t>Fundación Terminal Terrestre de Guayaquil</w:t>
      </w:r>
      <w:r>
        <w:t xml:space="preserve">). La Documentación posteriormente </w:t>
      </w:r>
      <w:r w:rsidRPr="00EB6372">
        <w:t>para luego ser trasladados</w:t>
      </w:r>
      <w:r>
        <w:t xml:space="preserve"> a</w:t>
      </w:r>
      <w:r w:rsidRPr="00EB6372">
        <w:t xml:space="preserve"> </w:t>
      </w:r>
      <w:r>
        <w:t>nuestras cajas y  ser llenados los formularios de Indexación, posteriormente  dicha información se carga a la pl</w:t>
      </w:r>
      <w:r w:rsidRPr="00EB6372">
        <w:t>a</w:t>
      </w:r>
      <w:r>
        <w:t xml:space="preserve">taforma en donde </w:t>
      </w:r>
      <w:r>
        <w:rPr>
          <w:b/>
        </w:rPr>
        <w:t>Fundación Terminal Terrestre de Guayaquil</w:t>
      </w:r>
      <w:r>
        <w:t xml:space="preserve"> puede efectuar el pedido de la caja en donde contenga la información que este Solicitando. Todas las Cajas retiradas desde las instalaciones de </w:t>
      </w:r>
      <w:r>
        <w:rPr>
          <w:b/>
        </w:rPr>
        <w:t>Fundación Terminal Terrestre de Guayaquil</w:t>
      </w:r>
      <w:r>
        <w:t xml:space="preserve"> Salen  con un Suncho de Seguridad y Codificadas, garantizándole que toda la documentación ingresa a nuestro centro de Cuarentena (7 Días) y posteriormente serán traspasadas a nuestro centro de Almacenaje.</w:t>
      </w:r>
    </w:p>
    <w:p w:rsidR="00BB44F4" w:rsidRDefault="00BB44F4" w:rsidP="005A3491">
      <w:pPr>
        <w:pStyle w:val="Sinespaciado"/>
        <w:spacing w:line="360" w:lineRule="auto"/>
        <w:ind w:right="4"/>
        <w:jc w:val="both"/>
      </w:pPr>
    </w:p>
    <w:p w:rsidR="001843F9" w:rsidRDefault="001843F9" w:rsidP="005A3491">
      <w:pPr>
        <w:pStyle w:val="Sinespaciado"/>
        <w:spacing w:line="360" w:lineRule="auto"/>
        <w:ind w:right="4"/>
        <w:jc w:val="both"/>
      </w:pPr>
    </w:p>
    <w:p w:rsidR="00A11180" w:rsidRDefault="00A11180" w:rsidP="0035462A">
      <w:pPr>
        <w:pStyle w:val="Sinespaciado"/>
        <w:ind w:right="4"/>
        <w:jc w:val="center"/>
        <w:rPr>
          <w:b/>
          <w:sz w:val="28"/>
          <w:szCs w:val="28"/>
          <w:u w:val="single"/>
        </w:rPr>
      </w:pPr>
    </w:p>
    <w:p w:rsidR="00025BE3" w:rsidRPr="00025BE3" w:rsidRDefault="00025BE3" w:rsidP="0035462A">
      <w:pPr>
        <w:pStyle w:val="Sinespaciado"/>
        <w:ind w:right="4"/>
        <w:jc w:val="center"/>
        <w:rPr>
          <w:b/>
          <w:sz w:val="28"/>
          <w:szCs w:val="28"/>
          <w:u w:val="single"/>
        </w:rPr>
      </w:pPr>
      <w:r w:rsidRPr="00025BE3">
        <w:rPr>
          <w:b/>
          <w:sz w:val="28"/>
          <w:szCs w:val="28"/>
          <w:u w:val="single"/>
        </w:rPr>
        <w:t>Análisis de Costos de</w:t>
      </w:r>
      <w:r w:rsidR="007F0AF5">
        <w:rPr>
          <w:b/>
          <w:sz w:val="28"/>
          <w:szCs w:val="28"/>
          <w:u w:val="single"/>
        </w:rPr>
        <w:t xml:space="preserve"> Custodia Física </w:t>
      </w:r>
    </w:p>
    <w:p w:rsidR="001F2701" w:rsidRPr="001E5634" w:rsidRDefault="001F2701" w:rsidP="003B64B9">
      <w:pPr>
        <w:pStyle w:val="Sinespaciado"/>
        <w:ind w:right="4"/>
        <w:jc w:val="both"/>
      </w:pPr>
    </w:p>
    <w:p w:rsidR="007F0AF5" w:rsidRDefault="007F0AF5" w:rsidP="001C6FCC">
      <w:pPr>
        <w:pStyle w:val="Sinespaciado"/>
        <w:tabs>
          <w:tab w:val="left" w:pos="2160"/>
        </w:tabs>
        <w:ind w:right="4"/>
        <w:jc w:val="both"/>
        <w:rPr>
          <w:b/>
        </w:rPr>
      </w:pPr>
    </w:p>
    <w:p w:rsidR="001843F9" w:rsidRDefault="001F2701" w:rsidP="001C6FCC">
      <w:pPr>
        <w:pStyle w:val="Sinespaciado"/>
        <w:tabs>
          <w:tab w:val="left" w:pos="2160"/>
        </w:tabs>
        <w:ind w:right="4"/>
        <w:jc w:val="both"/>
        <w:rPr>
          <w:b/>
        </w:rPr>
      </w:pPr>
      <w:r w:rsidRPr="001E5634">
        <w:rPr>
          <w:b/>
        </w:rPr>
        <w:t xml:space="preserve">INVERSION INICIAL </w:t>
      </w:r>
    </w:p>
    <w:p w:rsidR="00A11180" w:rsidRDefault="00A11180" w:rsidP="001C6FCC">
      <w:pPr>
        <w:pStyle w:val="Sinespaciado"/>
        <w:tabs>
          <w:tab w:val="left" w:pos="2160"/>
        </w:tabs>
        <w:ind w:right="4"/>
        <w:jc w:val="both"/>
        <w:rPr>
          <w:b/>
        </w:rPr>
      </w:pPr>
    </w:p>
    <w:tbl>
      <w:tblPr>
        <w:tblW w:w="9296" w:type="dxa"/>
        <w:tblInd w:w="55" w:type="dxa"/>
        <w:tblCellMar>
          <w:left w:w="70" w:type="dxa"/>
          <w:right w:w="70" w:type="dxa"/>
        </w:tblCellMar>
        <w:tblLook w:val="04A0"/>
      </w:tblPr>
      <w:tblGrid>
        <w:gridCol w:w="4263"/>
        <w:gridCol w:w="1307"/>
        <w:gridCol w:w="1815"/>
        <w:gridCol w:w="1911"/>
      </w:tblGrid>
      <w:tr w:rsidR="00A11180" w:rsidRPr="00A11180" w:rsidTr="00A11180">
        <w:trPr>
          <w:trHeight w:val="308"/>
        </w:trPr>
        <w:tc>
          <w:tcPr>
            <w:tcW w:w="9296"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8"/>
                <w:szCs w:val="28"/>
                <w:lang w:val="es-ES" w:eastAsia="es-ES"/>
              </w:rPr>
            </w:pPr>
            <w:r w:rsidRPr="00A11180">
              <w:rPr>
                <w:rFonts w:eastAsia="Times New Roman"/>
                <w:b/>
                <w:bCs/>
                <w:color w:val="000000"/>
                <w:sz w:val="28"/>
                <w:szCs w:val="28"/>
                <w:lang w:val="es-ES" w:eastAsia="es-ES"/>
              </w:rPr>
              <w:t xml:space="preserve">Administracion de Archivos Físicos </w:t>
            </w:r>
          </w:p>
        </w:tc>
      </w:tr>
      <w:tr w:rsidR="00A11180" w:rsidRPr="00A11180" w:rsidTr="00A11180">
        <w:trPr>
          <w:trHeight w:val="283"/>
        </w:trPr>
        <w:tc>
          <w:tcPr>
            <w:tcW w:w="4263" w:type="dxa"/>
            <w:tcBorders>
              <w:top w:val="single" w:sz="4" w:space="0" w:color="auto"/>
              <w:left w:val="single" w:sz="4" w:space="0" w:color="auto"/>
              <w:bottom w:val="single" w:sz="4" w:space="0" w:color="auto"/>
              <w:right w:val="nil"/>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 xml:space="preserve">Descripción </w:t>
            </w:r>
          </w:p>
        </w:tc>
        <w:tc>
          <w:tcPr>
            <w:tcW w:w="1307" w:type="dxa"/>
            <w:tcBorders>
              <w:top w:val="single" w:sz="4" w:space="0" w:color="auto"/>
              <w:left w:val="nil"/>
              <w:bottom w:val="single" w:sz="4" w:space="0" w:color="auto"/>
              <w:right w:val="nil"/>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Volumen</w:t>
            </w:r>
          </w:p>
        </w:tc>
        <w:tc>
          <w:tcPr>
            <w:tcW w:w="1815" w:type="dxa"/>
            <w:tcBorders>
              <w:top w:val="single" w:sz="4" w:space="0" w:color="auto"/>
              <w:left w:val="nil"/>
              <w:bottom w:val="single" w:sz="4" w:space="0" w:color="auto"/>
              <w:right w:val="nil"/>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Precio Inicial</w:t>
            </w:r>
          </w:p>
        </w:tc>
        <w:tc>
          <w:tcPr>
            <w:tcW w:w="1911" w:type="dxa"/>
            <w:tcBorders>
              <w:top w:val="single" w:sz="4" w:space="0" w:color="auto"/>
              <w:left w:val="nil"/>
              <w:bottom w:val="single" w:sz="4" w:space="0" w:color="auto"/>
              <w:right w:val="single" w:sz="4" w:space="0" w:color="auto"/>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Precio Total</w:t>
            </w:r>
          </w:p>
        </w:tc>
      </w:tr>
      <w:tr w:rsidR="00A11180" w:rsidRPr="00A11180" w:rsidTr="00A11180">
        <w:trPr>
          <w:trHeight w:val="259"/>
        </w:trPr>
        <w:tc>
          <w:tcPr>
            <w:tcW w:w="4263" w:type="dxa"/>
            <w:tcBorders>
              <w:top w:val="nil"/>
              <w:left w:val="single" w:sz="4" w:space="0" w:color="auto"/>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Kit de Almacenamiento</w:t>
            </w:r>
          </w:p>
        </w:tc>
        <w:tc>
          <w:tcPr>
            <w:tcW w:w="1307"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5000</w:t>
            </w:r>
          </w:p>
        </w:tc>
        <w:tc>
          <w:tcPr>
            <w:tcW w:w="1815"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1.10 </w:t>
            </w:r>
          </w:p>
        </w:tc>
        <w:tc>
          <w:tcPr>
            <w:tcW w:w="1911" w:type="dxa"/>
            <w:tcBorders>
              <w:top w:val="nil"/>
              <w:left w:val="nil"/>
              <w:bottom w:val="nil"/>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5,500 </w:t>
            </w:r>
          </w:p>
        </w:tc>
      </w:tr>
      <w:tr w:rsidR="00A11180" w:rsidRPr="00A11180" w:rsidTr="00A11180">
        <w:trPr>
          <w:trHeight w:val="259"/>
        </w:trPr>
        <w:tc>
          <w:tcPr>
            <w:tcW w:w="4263" w:type="dxa"/>
            <w:tcBorders>
              <w:top w:val="nil"/>
              <w:left w:val="single" w:sz="4" w:space="0" w:color="auto"/>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Validación o e Indexación Normal</w:t>
            </w:r>
          </w:p>
        </w:tc>
        <w:tc>
          <w:tcPr>
            <w:tcW w:w="1307"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5000</w:t>
            </w:r>
          </w:p>
        </w:tc>
        <w:tc>
          <w:tcPr>
            <w:tcW w:w="1815"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0.70 </w:t>
            </w:r>
          </w:p>
        </w:tc>
        <w:tc>
          <w:tcPr>
            <w:tcW w:w="1911" w:type="dxa"/>
            <w:tcBorders>
              <w:top w:val="nil"/>
              <w:left w:val="nil"/>
              <w:bottom w:val="nil"/>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3,500 </w:t>
            </w:r>
          </w:p>
        </w:tc>
      </w:tr>
      <w:tr w:rsidR="00A11180" w:rsidRPr="00A11180" w:rsidTr="00A11180">
        <w:trPr>
          <w:trHeight w:val="259"/>
        </w:trPr>
        <w:tc>
          <w:tcPr>
            <w:tcW w:w="4263" w:type="dxa"/>
            <w:tcBorders>
              <w:top w:val="nil"/>
              <w:left w:val="single" w:sz="4" w:space="0" w:color="auto"/>
              <w:bottom w:val="single" w:sz="4" w:space="0" w:color="auto"/>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Traslado  Inicial de Mercadería</w:t>
            </w:r>
          </w:p>
        </w:tc>
        <w:tc>
          <w:tcPr>
            <w:tcW w:w="1307" w:type="dxa"/>
            <w:tcBorders>
              <w:top w:val="nil"/>
              <w:left w:val="nil"/>
              <w:bottom w:val="single" w:sz="4" w:space="0" w:color="auto"/>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5000</w:t>
            </w:r>
          </w:p>
        </w:tc>
        <w:tc>
          <w:tcPr>
            <w:tcW w:w="1815" w:type="dxa"/>
            <w:tcBorders>
              <w:top w:val="nil"/>
              <w:left w:val="nil"/>
              <w:bottom w:val="single" w:sz="4" w:space="0" w:color="auto"/>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0.20 </w:t>
            </w:r>
          </w:p>
        </w:tc>
        <w:tc>
          <w:tcPr>
            <w:tcW w:w="1911" w:type="dxa"/>
            <w:tcBorders>
              <w:top w:val="nil"/>
              <w:left w:val="nil"/>
              <w:bottom w:val="single" w:sz="4" w:space="0" w:color="auto"/>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1,000 </w:t>
            </w:r>
          </w:p>
        </w:tc>
      </w:tr>
      <w:tr w:rsidR="00A11180" w:rsidRPr="00A11180" w:rsidTr="00A11180">
        <w:trPr>
          <w:trHeight w:val="259"/>
        </w:trPr>
        <w:tc>
          <w:tcPr>
            <w:tcW w:w="4263"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1307"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1815" w:type="dxa"/>
            <w:tcBorders>
              <w:top w:val="nil"/>
              <w:left w:val="single" w:sz="4" w:space="0" w:color="auto"/>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b/>
                <w:bCs/>
                <w:color w:val="000000"/>
                <w:szCs w:val="24"/>
                <w:lang w:val="es-ES" w:eastAsia="es-ES"/>
              </w:rPr>
            </w:pPr>
            <w:r w:rsidRPr="00A11180">
              <w:rPr>
                <w:rFonts w:eastAsia="Times New Roman"/>
                <w:b/>
                <w:bCs/>
                <w:color w:val="000000"/>
                <w:szCs w:val="24"/>
                <w:lang w:val="es-ES" w:eastAsia="es-ES"/>
              </w:rPr>
              <w:t>Sub-Total</w:t>
            </w:r>
          </w:p>
        </w:tc>
        <w:tc>
          <w:tcPr>
            <w:tcW w:w="1911" w:type="dxa"/>
            <w:tcBorders>
              <w:top w:val="nil"/>
              <w:left w:val="nil"/>
              <w:bottom w:val="nil"/>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10,000 </w:t>
            </w:r>
          </w:p>
        </w:tc>
      </w:tr>
      <w:tr w:rsidR="00A11180" w:rsidRPr="00A11180" w:rsidTr="00A11180">
        <w:trPr>
          <w:trHeight w:val="259"/>
        </w:trPr>
        <w:tc>
          <w:tcPr>
            <w:tcW w:w="4263"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1307"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1815" w:type="dxa"/>
            <w:tcBorders>
              <w:top w:val="nil"/>
              <w:left w:val="single" w:sz="4" w:space="0" w:color="auto"/>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b/>
                <w:bCs/>
                <w:color w:val="000000"/>
                <w:szCs w:val="24"/>
                <w:lang w:val="es-ES" w:eastAsia="es-ES"/>
              </w:rPr>
            </w:pPr>
            <w:r w:rsidRPr="00A11180">
              <w:rPr>
                <w:rFonts w:eastAsia="Times New Roman"/>
                <w:b/>
                <w:bCs/>
                <w:color w:val="000000"/>
                <w:szCs w:val="24"/>
                <w:lang w:val="es-ES" w:eastAsia="es-ES"/>
              </w:rPr>
              <w:t>IVA</w:t>
            </w:r>
          </w:p>
        </w:tc>
        <w:tc>
          <w:tcPr>
            <w:tcW w:w="1911" w:type="dxa"/>
            <w:tcBorders>
              <w:top w:val="nil"/>
              <w:left w:val="nil"/>
              <w:bottom w:val="nil"/>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1,200 </w:t>
            </w:r>
          </w:p>
        </w:tc>
      </w:tr>
      <w:tr w:rsidR="00A11180" w:rsidRPr="00A11180" w:rsidTr="00A11180">
        <w:trPr>
          <w:trHeight w:val="283"/>
        </w:trPr>
        <w:tc>
          <w:tcPr>
            <w:tcW w:w="4263"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b/>
                <w:bCs/>
                <w:color w:val="000000"/>
                <w:szCs w:val="24"/>
                <w:lang w:val="es-ES" w:eastAsia="es-ES"/>
              </w:rPr>
            </w:pPr>
            <w:r w:rsidRPr="00A11180">
              <w:rPr>
                <w:rFonts w:eastAsia="Times New Roman"/>
                <w:b/>
                <w:bCs/>
                <w:color w:val="000000"/>
                <w:szCs w:val="24"/>
                <w:lang w:val="es-ES" w:eastAsia="es-ES"/>
              </w:rPr>
              <w:t> </w:t>
            </w:r>
          </w:p>
        </w:tc>
        <w:tc>
          <w:tcPr>
            <w:tcW w:w="1307"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1815" w:type="dxa"/>
            <w:tcBorders>
              <w:top w:val="single" w:sz="4" w:space="0" w:color="auto"/>
              <w:left w:val="single" w:sz="4" w:space="0" w:color="auto"/>
              <w:bottom w:val="single" w:sz="4" w:space="0" w:color="auto"/>
              <w:right w:val="nil"/>
            </w:tcBorders>
            <w:shd w:val="clear" w:color="000000" w:fill="FFFFFF"/>
            <w:noWrap/>
            <w:vAlign w:val="bottom"/>
            <w:hideMark/>
          </w:tcPr>
          <w:p w:rsidR="00A11180" w:rsidRPr="00A11180" w:rsidRDefault="00A11180" w:rsidP="00A11180">
            <w:pPr>
              <w:spacing w:after="0" w:line="240" w:lineRule="auto"/>
              <w:rPr>
                <w:rFonts w:eastAsia="Times New Roman"/>
                <w:b/>
                <w:bCs/>
                <w:color w:val="000000"/>
                <w:szCs w:val="24"/>
                <w:lang w:val="es-ES" w:eastAsia="es-ES"/>
              </w:rPr>
            </w:pPr>
            <w:r w:rsidRPr="00A11180">
              <w:rPr>
                <w:rFonts w:eastAsia="Times New Roman"/>
                <w:b/>
                <w:bCs/>
                <w:color w:val="000000"/>
                <w:szCs w:val="24"/>
                <w:lang w:val="es-ES" w:eastAsia="es-ES"/>
              </w:rPr>
              <w:t>Total</w:t>
            </w:r>
          </w:p>
        </w:tc>
        <w:tc>
          <w:tcPr>
            <w:tcW w:w="1911" w:type="dxa"/>
            <w:tcBorders>
              <w:top w:val="single" w:sz="4" w:space="0" w:color="auto"/>
              <w:left w:val="nil"/>
              <w:bottom w:val="single" w:sz="4" w:space="0" w:color="auto"/>
              <w:right w:val="single" w:sz="4" w:space="0" w:color="auto"/>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Cs w:val="26"/>
                <w:lang w:val="es-ES" w:eastAsia="es-ES"/>
              </w:rPr>
            </w:pPr>
            <w:r w:rsidRPr="00A11180">
              <w:rPr>
                <w:rFonts w:eastAsia="Times New Roman"/>
                <w:b/>
                <w:bCs/>
                <w:color w:val="000000"/>
                <w:szCs w:val="26"/>
                <w:lang w:val="es-ES" w:eastAsia="es-ES"/>
              </w:rPr>
              <w:t xml:space="preserve"> $         11,200 </w:t>
            </w:r>
          </w:p>
        </w:tc>
      </w:tr>
    </w:tbl>
    <w:p w:rsidR="00A11180" w:rsidRDefault="00A11180" w:rsidP="001C6FCC">
      <w:pPr>
        <w:pStyle w:val="Sinespaciado"/>
        <w:tabs>
          <w:tab w:val="left" w:pos="2160"/>
        </w:tabs>
        <w:ind w:right="4"/>
        <w:jc w:val="both"/>
        <w:rPr>
          <w:b/>
        </w:rPr>
      </w:pPr>
    </w:p>
    <w:p w:rsidR="0035462A" w:rsidRPr="007F0AF5" w:rsidRDefault="00A11180" w:rsidP="00F93FF1">
      <w:pPr>
        <w:pStyle w:val="Sinespaciado"/>
        <w:jc w:val="both"/>
        <w:rPr>
          <w:rFonts w:asciiTheme="minorHAnsi" w:hAnsiTheme="minorHAnsi"/>
          <w:szCs w:val="24"/>
        </w:rPr>
      </w:pPr>
      <w:r w:rsidRPr="00F93FF1">
        <w:rPr>
          <w:rFonts w:asciiTheme="minorHAnsi" w:hAnsiTheme="minorHAnsi"/>
          <w:b/>
          <w:szCs w:val="24"/>
        </w:rPr>
        <w:t>DATA SOLUTIONS</w:t>
      </w:r>
      <w:r w:rsidRPr="00F93FF1">
        <w:rPr>
          <w:rFonts w:asciiTheme="minorHAnsi" w:hAnsiTheme="minorHAnsi"/>
          <w:szCs w:val="24"/>
        </w:rPr>
        <w:t xml:space="preserve"> puede realizar la Administración en las Cajas de su actual Proveedor y a medida </w:t>
      </w:r>
      <w:r>
        <w:rPr>
          <w:rFonts w:asciiTheme="minorHAnsi" w:hAnsiTheme="minorHAnsi"/>
          <w:b/>
          <w:szCs w:val="24"/>
        </w:rPr>
        <w:t>FUNDACION TERMINAL TERRESTRE DE GUAYAQUIL</w:t>
      </w:r>
      <w:r w:rsidRPr="00F93FF1">
        <w:rPr>
          <w:rFonts w:asciiTheme="minorHAnsi" w:hAnsiTheme="minorHAnsi"/>
          <w:szCs w:val="24"/>
        </w:rPr>
        <w:t xml:space="preserve"> solicite cajas periódicamente, las mismas serán cambiadas a las cajas de </w:t>
      </w:r>
      <w:r w:rsidRPr="00F93FF1">
        <w:rPr>
          <w:rFonts w:asciiTheme="minorHAnsi" w:hAnsiTheme="minorHAnsi"/>
          <w:b/>
          <w:szCs w:val="24"/>
        </w:rPr>
        <w:t>Data Solutions</w:t>
      </w:r>
      <w:r w:rsidRPr="00F93FF1">
        <w:rPr>
          <w:rFonts w:asciiTheme="minorHAnsi" w:hAnsiTheme="minorHAnsi"/>
          <w:szCs w:val="24"/>
        </w:rPr>
        <w:t xml:space="preserve">, lo cual evita el costo del </w:t>
      </w:r>
      <w:r w:rsidRPr="00F93FF1">
        <w:rPr>
          <w:rFonts w:asciiTheme="minorHAnsi" w:hAnsiTheme="minorHAnsi"/>
          <w:b/>
          <w:szCs w:val="24"/>
        </w:rPr>
        <w:t>Kit de Almacenamiento</w:t>
      </w:r>
      <w:r w:rsidRPr="00F93FF1">
        <w:rPr>
          <w:rFonts w:asciiTheme="minorHAnsi" w:hAnsiTheme="minorHAnsi"/>
          <w:szCs w:val="24"/>
        </w:rPr>
        <w:t>, est</w:t>
      </w:r>
      <w:r>
        <w:rPr>
          <w:rFonts w:asciiTheme="minorHAnsi" w:hAnsiTheme="minorHAnsi"/>
          <w:szCs w:val="24"/>
        </w:rPr>
        <w:t xml:space="preserve">o se cumpliría siempre y cuando las cajas cumplan </w:t>
      </w:r>
      <w:r w:rsidRPr="00F93FF1">
        <w:rPr>
          <w:rFonts w:asciiTheme="minorHAnsi" w:hAnsiTheme="minorHAnsi"/>
          <w:szCs w:val="24"/>
        </w:rPr>
        <w:t xml:space="preserve"> con </w:t>
      </w:r>
      <w:r>
        <w:rPr>
          <w:rFonts w:asciiTheme="minorHAnsi" w:hAnsiTheme="minorHAnsi"/>
          <w:szCs w:val="24"/>
        </w:rPr>
        <w:t>los parámetros internacionales de Administracion de Archivos, estando estos en buen estado y sean manejables para la Custodia Respectiva</w:t>
      </w:r>
      <w:r w:rsidRPr="00F93FF1">
        <w:rPr>
          <w:rFonts w:asciiTheme="minorHAnsi" w:hAnsiTheme="minorHAnsi"/>
          <w:szCs w:val="24"/>
        </w:rPr>
        <w:t xml:space="preserve">. </w:t>
      </w:r>
      <w:r w:rsidRPr="00F93FF1">
        <w:rPr>
          <w:rFonts w:asciiTheme="minorHAnsi" w:hAnsiTheme="minorHAnsi"/>
          <w:b/>
          <w:szCs w:val="24"/>
        </w:rPr>
        <w:t>Para las Nuevas Cajas si ge</w:t>
      </w:r>
      <w:r>
        <w:rPr>
          <w:rFonts w:asciiTheme="minorHAnsi" w:hAnsiTheme="minorHAnsi"/>
          <w:b/>
          <w:szCs w:val="24"/>
        </w:rPr>
        <w:t>neran un rubro de $ 1.15 por cad</w:t>
      </w:r>
      <w:r w:rsidRPr="00F93FF1">
        <w:rPr>
          <w:rFonts w:asciiTheme="minorHAnsi" w:hAnsiTheme="minorHAnsi"/>
          <w:b/>
          <w:szCs w:val="24"/>
        </w:rPr>
        <w:t>a Caja</w:t>
      </w:r>
      <w:r>
        <w:rPr>
          <w:rFonts w:asciiTheme="minorHAnsi" w:hAnsiTheme="minorHAnsi"/>
          <w:szCs w:val="24"/>
        </w:rPr>
        <w:t xml:space="preserve">. </w:t>
      </w:r>
    </w:p>
    <w:p w:rsidR="0035462A" w:rsidRPr="0035462A" w:rsidRDefault="0035462A" w:rsidP="0035462A">
      <w:pPr>
        <w:pStyle w:val="Sinespaciado"/>
        <w:jc w:val="both"/>
        <w:rPr>
          <w:rFonts w:asciiTheme="minorHAnsi" w:hAnsiTheme="minorHAnsi"/>
          <w:szCs w:val="24"/>
        </w:rPr>
      </w:pPr>
    </w:p>
    <w:p w:rsidR="008D1E5D" w:rsidRPr="00F93FF1" w:rsidRDefault="00E27EAE" w:rsidP="00F93FF1">
      <w:pPr>
        <w:rPr>
          <w:rFonts w:eastAsia="Times New Roman" w:cs="Calibri"/>
          <w:b/>
          <w:color w:val="000000"/>
          <w:lang w:eastAsia="es-EC"/>
        </w:rPr>
      </w:pPr>
      <w:r w:rsidRPr="001E5634">
        <w:rPr>
          <w:rFonts w:eastAsia="Times New Roman" w:cs="Calibri"/>
          <w:b/>
          <w:color w:val="000000"/>
          <w:lang w:eastAsia="es-EC"/>
        </w:rPr>
        <w:t>INVERSION MENSUAL</w:t>
      </w:r>
    </w:p>
    <w:tbl>
      <w:tblPr>
        <w:tblW w:w="9250" w:type="dxa"/>
        <w:tblInd w:w="55" w:type="dxa"/>
        <w:tblCellMar>
          <w:left w:w="70" w:type="dxa"/>
          <w:right w:w="70" w:type="dxa"/>
        </w:tblCellMar>
        <w:tblLook w:val="04A0"/>
      </w:tblPr>
      <w:tblGrid>
        <w:gridCol w:w="2889"/>
        <w:gridCol w:w="1641"/>
        <w:gridCol w:w="2278"/>
        <w:gridCol w:w="2442"/>
      </w:tblGrid>
      <w:tr w:rsidR="00A11180" w:rsidRPr="00A11180" w:rsidTr="00A11180">
        <w:trPr>
          <w:trHeight w:val="299"/>
        </w:trPr>
        <w:tc>
          <w:tcPr>
            <w:tcW w:w="9250" w:type="dxa"/>
            <w:gridSpan w:val="4"/>
            <w:tcBorders>
              <w:top w:val="single" w:sz="4" w:space="0" w:color="auto"/>
              <w:left w:val="single" w:sz="4" w:space="0" w:color="auto"/>
              <w:bottom w:val="nil"/>
              <w:right w:val="single" w:sz="4" w:space="0" w:color="000000"/>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8"/>
                <w:szCs w:val="28"/>
                <w:lang w:val="es-ES" w:eastAsia="es-ES"/>
              </w:rPr>
            </w:pPr>
            <w:r w:rsidRPr="00A11180">
              <w:rPr>
                <w:rFonts w:eastAsia="Times New Roman"/>
                <w:b/>
                <w:bCs/>
                <w:color w:val="000000"/>
                <w:sz w:val="28"/>
                <w:szCs w:val="28"/>
                <w:lang w:val="es-ES" w:eastAsia="es-ES"/>
              </w:rPr>
              <w:t xml:space="preserve">Custodia Mensual de Archivos </w:t>
            </w:r>
            <w:r w:rsidR="007F0AF5" w:rsidRPr="00A11180">
              <w:rPr>
                <w:rFonts w:eastAsia="Times New Roman"/>
                <w:b/>
                <w:bCs/>
                <w:color w:val="000000"/>
                <w:sz w:val="28"/>
                <w:szCs w:val="28"/>
                <w:lang w:val="es-ES" w:eastAsia="es-ES"/>
              </w:rPr>
              <w:t>Físicos</w:t>
            </w:r>
          </w:p>
        </w:tc>
      </w:tr>
      <w:tr w:rsidR="00A11180" w:rsidRPr="00A11180" w:rsidTr="00A11180">
        <w:trPr>
          <w:trHeight w:val="275"/>
        </w:trPr>
        <w:tc>
          <w:tcPr>
            <w:tcW w:w="2889" w:type="dxa"/>
            <w:tcBorders>
              <w:top w:val="single" w:sz="4" w:space="0" w:color="auto"/>
              <w:left w:val="single" w:sz="4" w:space="0" w:color="auto"/>
              <w:bottom w:val="single" w:sz="4" w:space="0" w:color="auto"/>
              <w:right w:val="nil"/>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 xml:space="preserve">Descripción </w:t>
            </w:r>
          </w:p>
        </w:tc>
        <w:tc>
          <w:tcPr>
            <w:tcW w:w="1641" w:type="dxa"/>
            <w:tcBorders>
              <w:top w:val="single" w:sz="4" w:space="0" w:color="auto"/>
              <w:left w:val="nil"/>
              <w:bottom w:val="single" w:sz="4" w:space="0" w:color="auto"/>
              <w:right w:val="nil"/>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Volumen</w:t>
            </w:r>
          </w:p>
        </w:tc>
        <w:tc>
          <w:tcPr>
            <w:tcW w:w="2278" w:type="dxa"/>
            <w:tcBorders>
              <w:top w:val="single" w:sz="4" w:space="0" w:color="auto"/>
              <w:left w:val="nil"/>
              <w:bottom w:val="single" w:sz="4" w:space="0" w:color="auto"/>
              <w:right w:val="nil"/>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Precio Inicial</w:t>
            </w:r>
          </w:p>
        </w:tc>
        <w:tc>
          <w:tcPr>
            <w:tcW w:w="2441" w:type="dxa"/>
            <w:tcBorders>
              <w:top w:val="single" w:sz="4" w:space="0" w:color="auto"/>
              <w:left w:val="nil"/>
              <w:bottom w:val="single" w:sz="4" w:space="0" w:color="auto"/>
              <w:right w:val="single" w:sz="4" w:space="0" w:color="auto"/>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 w:val="24"/>
                <w:szCs w:val="26"/>
                <w:lang w:val="es-ES" w:eastAsia="es-ES"/>
              </w:rPr>
            </w:pPr>
            <w:r w:rsidRPr="00A11180">
              <w:rPr>
                <w:rFonts w:eastAsia="Times New Roman"/>
                <w:b/>
                <w:bCs/>
                <w:color w:val="000000"/>
                <w:sz w:val="24"/>
                <w:szCs w:val="26"/>
                <w:lang w:val="es-ES" w:eastAsia="es-ES"/>
              </w:rPr>
              <w:t>Precio Total</w:t>
            </w:r>
          </w:p>
        </w:tc>
      </w:tr>
      <w:tr w:rsidR="00A11180" w:rsidRPr="00A11180" w:rsidTr="00A11180">
        <w:trPr>
          <w:trHeight w:val="251"/>
        </w:trPr>
        <w:tc>
          <w:tcPr>
            <w:tcW w:w="2889" w:type="dxa"/>
            <w:tcBorders>
              <w:top w:val="nil"/>
              <w:left w:val="single" w:sz="4" w:space="0" w:color="auto"/>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Custodia Mensual</w:t>
            </w:r>
          </w:p>
        </w:tc>
        <w:tc>
          <w:tcPr>
            <w:tcW w:w="1641"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5000</w:t>
            </w:r>
          </w:p>
        </w:tc>
        <w:tc>
          <w:tcPr>
            <w:tcW w:w="2278"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0.35 </w:t>
            </w:r>
          </w:p>
        </w:tc>
        <w:tc>
          <w:tcPr>
            <w:tcW w:w="2441" w:type="dxa"/>
            <w:tcBorders>
              <w:top w:val="nil"/>
              <w:left w:val="nil"/>
              <w:bottom w:val="nil"/>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1,750.00 </w:t>
            </w:r>
          </w:p>
        </w:tc>
      </w:tr>
      <w:tr w:rsidR="00A11180" w:rsidRPr="00A11180" w:rsidTr="00A11180">
        <w:trPr>
          <w:trHeight w:val="251"/>
        </w:trPr>
        <w:tc>
          <w:tcPr>
            <w:tcW w:w="2889" w:type="dxa"/>
            <w:tcBorders>
              <w:top w:val="nil"/>
              <w:left w:val="single" w:sz="4" w:space="0" w:color="auto"/>
              <w:bottom w:val="single" w:sz="4" w:space="0" w:color="auto"/>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Software</w:t>
            </w:r>
          </w:p>
        </w:tc>
        <w:tc>
          <w:tcPr>
            <w:tcW w:w="1641" w:type="dxa"/>
            <w:tcBorders>
              <w:top w:val="nil"/>
              <w:left w:val="nil"/>
              <w:bottom w:val="single" w:sz="4" w:space="0" w:color="auto"/>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1</w:t>
            </w:r>
          </w:p>
        </w:tc>
        <w:tc>
          <w:tcPr>
            <w:tcW w:w="2278" w:type="dxa"/>
            <w:tcBorders>
              <w:top w:val="nil"/>
              <w:left w:val="nil"/>
              <w:bottom w:val="single" w:sz="4" w:space="0" w:color="auto"/>
              <w:right w:val="nil"/>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   </w:t>
            </w:r>
          </w:p>
        </w:tc>
        <w:tc>
          <w:tcPr>
            <w:tcW w:w="2441" w:type="dxa"/>
            <w:tcBorders>
              <w:top w:val="nil"/>
              <w:left w:val="nil"/>
              <w:bottom w:val="single" w:sz="4" w:space="0" w:color="auto"/>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   </w:t>
            </w:r>
          </w:p>
        </w:tc>
      </w:tr>
      <w:tr w:rsidR="00A11180" w:rsidRPr="00A11180" w:rsidTr="00A11180">
        <w:trPr>
          <w:trHeight w:val="251"/>
        </w:trPr>
        <w:tc>
          <w:tcPr>
            <w:tcW w:w="2889"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szCs w:val="24"/>
                <w:lang w:val="es-ES" w:eastAsia="es-ES"/>
              </w:rPr>
            </w:pPr>
            <w:r w:rsidRPr="00A11180">
              <w:rPr>
                <w:rFonts w:eastAsia="Times New Roman"/>
                <w:color w:val="000000"/>
                <w:szCs w:val="24"/>
                <w:lang w:val="es-ES" w:eastAsia="es-ES"/>
              </w:rPr>
              <w:t> </w:t>
            </w:r>
          </w:p>
        </w:tc>
        <w:tc>
          <w:tcPr>
            <w:tcW w:w="1641"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2278" w:type="dxa"/>
            <w:tcBorders>
              <w:top w:val="nil"/>
              <w:left w:val="single" w:sz="4" w:space="0" w:color="auto"/>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b/>
                <w:bCs/>
                <w:color w:val="000000"/>
                <w:szCs w:val="24"/>
                <w:lang w:val="es-ES" w:eastAsia="es-ES"/>
              </w:rPr>
            </w:pPr>
            <w:r w:rsidRPr="00A11180">
              <w:rPr>
                <w:rFonts w:eastAsia="Times New Roman"/>
                <w:b/>
                <w:bCs/>
                <w:color w:val="000000"/>
                <w:szCs w:val="24"/>
                <w:lang w:val="es-ES" w:eastAsia="es-ES"/>
              </w:rPr>
              <w:t>Sub-Total</w:t>
            </w:r>
          </w:p>
        </w:tc>
        <w:tc>
          <w:tcPr>
            <w:tcW w:w="2441" w:type="dxa"/>
            <w:tcBorders>
              <w:top w:val="nil"/>
              <w:left w:val="nil"/>
              <w:bottom w:val="nil"/>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1,750.00 </w:t>
            </w:r>
          </w:p>
        </w:tc>
      </w:tr>
      <w:tr w:rsidR="00A11180" w:rsidRPr="00A11180" w:rsidTr="00A11180">
        <w:trPr>
          <w:trHeight w:val="251"/>
        </w:trPr>
        <w:tc>
          <w:tcPr>
            <w:tcW w:w="2889"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1641"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2278" w:type="dxa"/>
            <w:tcBorders>
              <w:top w:val="nil"/>
              <w:left w:val="single" w:sz="4" w:space="0" w:color="auto"/>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b/>
                <w:bCs/>
                <w:color w:val="000000"/>
                <w:szCs w:val="24"/>
                <w:lang w:val="es-ES" w:eastAsia="es-ES"/>
              </w:rPr>
            </w:pPr>
            <w:r w:rsidRPr="00A11180">
              <w:rPr>
                <w:rFonts w:eastAsia="Times New Roman"/>
                <w:b/>
                <w:bCs/>
                <w:color w:val="000000"/>
                <w:szCs w:val="24"/>
                <w:lang w:val="es-ES" w:eastAsia="es-ES"/>
              </w:rPr>
              <w:t>IVA</w:t>
            </w:r>
          </w:p>
        </w:tc>
        <w:tc>
          <w:tcPr>
            <w:tcW w:w="2441" w:type="dxa"/>
            <w:tcBorders>
              <w:top w:val="nil"/>
              <w:left w:val="nil"/>
              <w:bottom w:val="nil"/>
              <w:right w:val="single" w:sz="4" w:space="0" w:color="auto"/>
            </w:tcBorders>
            <w:shd w:val="clear" w:color="000000" w:fill="FFFFFF"/>
            <w:noWrap/>
            <w:vAlign w:val="bottom"/>
            <w:hideMark/>
          </w:tcPr>
          <w:p w:rsidR="00A11180" w:rsidRPr="00A11180" w:rsidRDefault="00A11180" w:rsidP="00A11180">
            <w:pPr>
              <w:spacing w:after="0" w:line="240" w:lineRule="auto"/>
              <w:jc w:val="center"/>
              <w:rPr>
                <w:rFonts w:eastAsia="Times New Roman"/>
                <w:color w:val="000000"/>
                <w:szCs w:val="24"/>
                <w:lang w:val="es-ES" w:eastAsia="es-ES"/>
              </w:rPr>
            </w:pPr>
            <w:r w:rsidRPr="00A11180">
              <w:rPr>
                <w:rFonts w:eastAsia="Times New Roman"/>
                <w:color w:val="000000"/>
                <w:szCs w:val="24"/>
                <w:lang w:val="es-ES" w:eastAsia="es-ES"/>
              </w:rPr>
              <w:t xml:space="preserve"> $           210.00 </w:t>
            </w:r>
          </w:p>
        </w:tc>
      </w:tr>
      <w:tr w:rsidR="00A11180" w:rsidRPr="00A11180" w:rsidTr="00A11180">
        <w:trPr>
          <w:trHeight w:val="275"/>
        </w:trPr>
        <w:tc>
          <w:tcPr>
            <w:tcW w:w="2889"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1641" w:type="dxa"/>
            <w:tcBorders>
              <w:top w:val="nil"/>
              <w:left w:val="nil"/>
              <w:bottom w:val="nil"/>
              <w:right w:val="nil"/>
            </w:tcBorders>
            <w:shd w:val="clear" w:color="000000" w:fill="FFFFFF"/>
            <w:noWrap/>
            <w:vAlign w:val="bottom"/>
            <w:hideMark/>
          </w:tcPr>
          <w:p w:rsidR="00A11180" w:rsidRPr="00A11180" w:rsidRDefault="00A11180" w:rsidP="00A11180">
            <w:pPr>
              <w:spacing w:after="0" w:line="240" w:lineRule="auto"/>
              <w:rPr>
                <w:rFonts w:eastAsia="Times New Roman"/>
                <w:color w:val="000000"/>
                <w:lang w:val="es-ES" w:eastAsia="es-ES"/>
              </w:rPr>
            </w:pPr>
            <w:r w:rsidRPr="00A11180">
              <w:rPr>
                <w:rFonts w:eastAsia="Times New Roman"/>
                <w:color w:val="000000"/>
                <w:lang w:val="es-ES" w:eastAsia="es-ES"/>
              </w:rPr>
              <w:t> </w:t>
            </w:r>
          </w:p>
        </w:tc>
        <w:tc>
          <w:tcPr>
            <w:tcW w:w="2278" w:type="dxa"/>
            <w:tcBorders>
              <w:top w:val="single" w:sz="4" w:space="0" w:color="auto"/>
              <w:left w:val="single" w:sz="4" w:space="0" w:color="auto"/>
              <w:bottom w:val="single" w:sz="4" w:space="0" w:color="auto"/>
              <w:right w:val="nil"/>
            </w:tcBorders>
            <w:shd w:val="clear" w:color="000000" w:fill="FFFFFF"/>
            <w:noWrap/>
            <w:vAlign w:val="bottom"/>
            <w:hideMark/>
          </w:tcPr>
          <w:p w:rsidR="00A11180" w:rsidRPr="00A11180" w:rsidRDefault="00A11180" w:rsidP="00A11180">
            <w:pPr>
              <w:spacing w:after="0" w:line="240" w:lineRule="auto"/>
              <w:rPr>
                <w:rFonts w:eastAsia="Times New Roman"/>
                <w:b/>
                <w:bCs/>
                <w:color w:val="000000"/>
                <w:szCs w:val="24"/>
                <w:lang w:val="es-ES" w:eastAsia="es-ES"/>
              </w:rPr>
            </w:pPr>
            <w:r w:rsidRPr="00A11180">
              <w:rPr>
                <w:rFonts w:eastAsia="Times New Roman"/>
                <w:b/>
                <w:bCs/>
                <w:color w:val="000000"/>
                <w:szCs w:val="24"/>
                <w:lang w:val="es-ES" w:eastAsia="es-ES"/>
              </w:rPr>
              <w:t>total</w:t>
            </w:r>
          </w:p>
        </w:tc>
        <w:tc>
          <w:tcPr>
            <w:tcW w:w="2441" w:type="dxa"/>
            <w:tcBorders>
              <w:top w:val="single" w:sz="4" w:space="0" w:color="auto"/>
              <w:left w:val="nil"/>
              <w:bottom w:val="single" w:sz="4" w:space="0" w:color="auto"/>
              <w:right w:val="single" w:sz="4" w:space="0" w:color="auto"/>
            </w:tcBorders>
            <w:shd w:val="clear" w:color="000000" w:fill="CCCCFF"/>
            <w:noWrap/>
            <w:vAlign w:val="bottom"/>
            <w:hideMark/>
          </w:tcPr>
          <w:p w:rsidR="00A11180" w:rsidRPr="00A11180" w:rsidRDefault="00A11180" w:rsidP="00A11180">
            <w:pPr>
              <w:spacing w:after="0" w:line="240" w:lineRule="auto"/>
              <w:jc w:val="center"/>
              <w:rPr>
                <w:rFonts w:eastAsia="Times New Roman"/>
                <w:b/>
                <w:bCs/>
                <w:color w:val="000000"/>
                <w:szCs w:val="26"/>
                <w:lang w:val="es-ES" w:eastAsia="es-ES"/>
              </w:rPr>
            </w:pPr>
            <w:r w:rsidRPr="00A11180">
              <w:rPr>
                <w:rFonts w:eastAsia="Times New Roman"/>
                <w:b/>
                <w:bCs/>
                <w:color w:val="000000"/>
                <w:szCs w:val="26"/>
                <w:lang w:val="es-ES" w:eastAsia="es-ES"/>
              </w:rPr>
              <w:t xml:space="preserve"> $      1,960.00 </w:t>
            </w:r>
          </w:p>
        </w:tc>
      </w:tr>
    </w:tbl>
    <w:p w:rsidR="008D1E5D" w:rsidRPr="00F93FF1" w:rsidRDefault="008D1E5D" w:rsidP="008D1E5D">
      <w:pPr>
        <w:pStyle w:val="Sinespaciado"/>
        <w:ind w:right="4"/>
        <w:rPr>
          <w:b/>
          <w:sz w:val="20"/>
          <w:u w:val="single"/>
        </w:rPr>
      </w:pPr>
    </w:p>
    <w:p w:rsidR="0035462A" w:rsidRPr="003B3565" w:rsidRDefault="0035462A" w:rsidP="0035462A">
      <w:pPr>
        <w:pStyle w:val="Sinespaciado"/>
        <w:tabs>
          <w:tab w:val="left" w:pos="5670"/>
        </w:tabs>
        <w:spacing w:line="276" w:lineRule="auto"/>
        <w:ind w:right="4"/>
        <w:jc w:val="center"/>
        <w:rPr>
          <w:rFonts w:asciiTheme="minorHAnsi" w:hAnsiTheme="minorHAnsi"/>
          <w:b/>
          <w:sz w:val="28"/>
          <w:szCs w:val="24"/>
          <w:u w:val="single"/>
        </w:rPr>
      </w:pPr>
      <w:r w:rsidRPr="003B3565">
        <w:rPr>
          <w:rFonts w:asciiTheme="minorHAnsi" w:hAnsiTheme="minorHAnsi"/>
          <w:b/>
          <w:sz w:val="28"/>
          <w:szCs w:val="24"/>
          <w:u w:val="single"/>
        </w:rPr>
        <w:t>Forma de Pago</w:t>
      </w:r>
    </w:p>
    <w:p w:rsidR="0035462A" w:rsidRPr="003B3565" w:rsidRDefault="0035462A" w:rsidP="0035462A">
      <w:pPr>
        <w:pStyle w:val="Sinespaciado"/>
        <w:tabs>
          <w:tab w:val="left" w:pos="5670"/>
        </w:tabs>
        <w:spacing w:line="276" w:lineRule="auto"/>
        <w:ind w:right="4"/>
        <w:jc w:val="both"/>
        <w:rPr>
          <w:rFonts w:asciiTheme="minorHAnsi" w:hAnsiTheme="minorHAnsi"/>
          <w:b/>
          <w:szCs w:val="24"/>
          <w:u w:val="single"/>
        </w:rPr>
      </w:pPr>
    </w:p>
    <w:p w:rsidR="0035462A" w:rsidRPr="003B3565" w:rsidRDefault="0035462A" w:rsidP="0035462A">
      <w:pPr>
        <w:pStyle w:val="Sinespaciado"/>
        <w:numPr>
          <w:ilvl w:val="0"/>
          <w:numId w:val="37"/>
        </w:numPr>
        <w:tabs>
          <w:tab w:val="left" w:pos="5670"/>
        </w:tabs>
        <w:spacing w:line="276" w:lineRule="auto"/>
        <w:ind w:right="4"/>
        <w:jc w:val="both"/>
        <w:rPr>
          <w:rFonts w:asciiTheme="minorHAnsi" w:hAnsiTheme="minorHAnsi"/>
          <w:b/>
          <w:szCs w:val="24"/>
        </w:rPr>
      </w:pPr>
      <w:r w:rsidRPr="003B3565">
        <w:rPr>
          <w:rFonts w:asciiTheme="minorHAnsi" w:hAnsiTheme="minorHAnsi"/>
          <w:b/>
          <w:szCs w:val="24"/>
        </w:rPr>
        <w:t>Inversión Inicial.- Se elaborar una Factura por el 100% la misma que será cancelada de la siguiente manera :</w:t>
      </w:r>
    </w:p>
    <w:p w:rsidR="0035462A" w:rsidRPr="003B3565" w:rsidRDefault="0035462A" w:rsidP="0035462A">
      <w:pPr>
        <w:pStyle w:val="Sinespaciado"/>
        <w:numPr>
          <w:ilvl w:val="0"/>
          <w:numId w:val="40"/>
        </w:numPr>
        <w:tabs>
          <w:tab w:val="left" w:pos="5670"/>
        </w:tabs>
        <w:spacing w:line="276" w:lineRule="auto"/>
        <w:ind w:right="4"/>
        <w:jc w:val="both"/>
        <w:rPr>
          <w:rFonts w:asciiTheme="minorHAnsi" w:hAnsiTheme="minorHAnsi"/>
          <w:b/>
          <w:szCs w:val="24"/>
        </w:rPr>
      </w:pPr>
      <w:r>
        <w:rPr>
          <w:rFonts w:asciiTheme="minorHAnsi" w:hAnsiTheme="minorHAnsi"/>
          <w:b/>
          <w:szCs w:val="24"/>
        </w:rPr>
        <w:t>40</w:t>
      </w:r>
      <w:r w:rsidRPr="003B3565">
        <w:rPr>
          <w:rFonts w:asciiTheme="minorHAnsi" w:hAnsiTheme="minorHAnsi"/>
          <w:b/>
          <w:szCs w:val="24"/>
        </w:rPr>
        <w:t>% a la aceptación de la Oferta</w:t>
      </w:r>
    </w:p>
    <w:p w:rsidR="0035462A" w:rsidRPr="003B3565" w:rsidRDefault="0035462A" w:rsidP="0035462A">
      <w:pPr>
        <w:pStyle w:val="Sinespaciado"/>
        <w:numPr>
          <w:ilvl w:val="0"/>
          <w:numId w:val="40"/>
        </w:numPr>
        <w:tabs>
          <w:tab w:val="left" w:pos="5670"/>
        </w:tabs>
        <w:spacing w:line="276" w:lineRule="auto"/>
        <w:ind w:right="4"/>
        <w:jc w:val="both"/>
        <w:rPr>
          <w:rFonts w:asciiTheme="minorHAnsi" w:hAnsiTheme="minorHAnsi"/>
          <w:b/>
          <w:szCs w:val="24"/>
        </w:rPr>
      </w:pPr>
      <w:r>
        <w:rPr>
          <w:rFonts w:asciiTheme="minorHAnsi" w:hAnsiTheme="minorHAnsi"/>
          <w:b/>
          <w:szCs w:val="24"/>
        </w:rPr>
        <w:t>30</w:t>
      </w:r>
      <w:r w:rsidRPr="003B3565">
        <w:rPr>
          <w:rFonts w:asciiTheme="minorHAnsi" w:hAnsiTheme="minorHAnsi"/>
          <w:b/>
          <w:szCs w:val="24"/>
        </w:rPr>
        <w:t>% a  45 Días</w:t>
      </w:r>
    </w:p>
    <w:p w:rsidR="007F0AF5" w:rsidRPr="007F0AF5" w:rsidRDefault="0035462A" w:rsidP="007F0AF5">
      <w:pPr>
        <w:pStyle w:val="Sinespaciado"/>
        <w:numPr>
          <w:ilvl w:val="0"/>
          <w:numId w:val="40"/>
        </w:numPr>
        <w:tabs>
          <w:tab w:val="left" w:pos="5670"/>
        </w:tabs>
        <w:spacing w:line="276" w:lineRule="auto"/>
        <w:ind w:right="4"/>
        <w:jc w:val="both"/>
        <w:rPr>
          <w:rFonts w:asciiTheme="minorHAnsi" w:hAnsiTheme="minorHAnsi"/>
          <w:b/>
          <w:szCs w:val="24"/>
        </w:rPr>
      </w:pPr>
      <w:r w:rsidRPr="003B3565">
        <w:rPr>
          <w:rFonts w:asciiTheme="minorHAnsi" w:hAnsiTheme="minorHAnsi"/>
          <w:b/>
          <w:szCs w:val="24"/>
        </w:rPr>
        <w:t>30 % a 90 Días</w:t>
      </w:r>
    </w:p>
    <w:p w:rsidR="0035462A" w:rsidRPr="0035462A" w:rsidRDefault="0035462A" w:rsidP="008D1E5D">
      <w:pPr>
        <w:pStyle w:val="Sinespaciado"/>
        <w:numPr>
          <w:ilvl w:val="0"/>
          <w:numId w:val="37"/>
        </w:numPr>
        <w:tabs>
          <w:tab w:val="left" w:pos="5670"/>
        </w:tabs>
        <w:spacing w:line="276" w:lineRule="auto"/>
        <w:ind w:right="4"/>
        <w:jc w:val="both"/>
        <w:rPr>
          <w:rFonts w:asciiTheme="minorHAnsi" w:hAnsiTheme="minorHAnsi"/>
          <w:b/>
          <w:szCs w:val="24"/>
        </w:rPr>
      </w:pPr>
      <w:r w:rsidRPr="003B3565">
        <w:rPr>
          <w:rFonts w:asciiTheme="minorHAnsi" w:hAnsiTheme="minorHAnsi"/>
          <w:b/>
          <w:szCs w:val="24"/>
        </w:rPr>
        <w:t>Inversión Mensual.- La factura se  emite cada quince días por la cantidad de cajas Ingresadas a Data Solutions.</w:t>
      </w: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7F0AF5">
      <w:pPr>
        <w:pStyle w:val="Sinespaciado"/>
        <w:jc w:val="center"/>
        <w:rPr>
          <w:rFonts w:asciiTheme="minorHAnsi" w:hAnsiTheme="minorHAnsi"/>
          <w:b/>
          <w:sz w:val="32"/>
          <w:lang w:val="es-ES"/>
        </w:rPr>
      </w:pPr>
    </w:p>
    <w:p w:rsidR="007F0AF5" w:rsidRPr="00393FDE" w:rsidRDefault="007F0AF5" w:rsidP="007F0AF5">
      <w:pPr>
        <w:pStyle w:val="Sinespaciado"/>
        <w:jc w:val="center"/>
        <w:rPr>
          <w:rFonts w:asciiTheme="minorHAnsi" w:hAnsiTheme="minorHAnsi"/>
          <w:b/>
          <w:sz w:val="32"/>
        </w:rPr>
      </w:pPr>
      <w:r w:rsidRPr="00393FDE">
        <w:rPr>
          <w:rFonts w:asciiTheme="minorHAnsi" w:hAnsiTheme="minorHAnsi"/>
          <w:b/>
          <w:sz w:val="32"/>
          <w:lang w:val="es-ES"/>
        </w:rPr>
        <w:t>Ordenamiento por File (Opcional)</w:t>
      </w:r>
    </w:p>
    <w:p w:rsidR="007F0AF5" w:rsidRPr="00AB2418" w:rsidRDefault="007F0AF5" w:rsidP="007F0AF5">
      <w:pPr>
        <w:pStyle w:val="Sinespaciado"/>
        <w:jc w:val="center"/>
        <w:rPr>
          <w:rFonts w:asciiTheme="minorHAnsi" w:hAnsiTheme="minorHAnsi"/>
          <w:b/>
        </w:rPr>
      </w:pPr>
    </w:p>
    <w:p w:rsidR="007F0AF5" w:rsidRPr="00AB2418" w:rsidRDefault="007F0AF5" w:rsidP="007F0AF5">
      <w:pPr>
        <w:pStyle w:val="Sinespaciado"/>
        <w:jc w:val="both"/>
        <w:rPr>
          <w:rFonts w:asciiTheme="minorHAnsi" w:hAnsiTheme="minorHAnsi"/>
          <w:b/>
        </w:rPr>
      </w:pPr>
      <w:r w:rsidRPr="00AB2418">
        <w:rPr>
          <w:rFonts w:asciiTheme="minorHAnsi" w:hAnsiTheme="minorHAnsi"/>
          <w:b/>
        </w:rPr>
        <w:t>Este es un Ordenamiento especial el mismo consiste en colocar un Stikers a cada tipo de Documentos, siendo estos: Facturas, Nota de Ventas, Retenciones, Carpetas del Personal, Egresos, Pagos, etc. Somos la única empresa que puede codificar todo tipo de documentos, facilitando la búsqueda del Documento solicitado por el Usuario Final.</w:t>
      </w:r>
    </w:p>
    <w:p w:rsidR="007F0AF5" w:rsidRPr="00AB2418" w:rsidRDefault="007F0AF5" w:rsidP="007F0AF5">
      <w:pPr>
        <w:pStyle w:val="Sinespaciado"/>
        <w:rPr>
          <w:rFonts w:asciiTheme="minorHAnsi" w:hAnsiTheme="minorHAnsi"/>
          <w:b/>
        </w:rPr>
      </w:pPr>
    </w:p>
    <w:p w:rsidR="007F0AF5" w:rsidRPr="00AB2418" w:rsidRDefault="007F0AF5" w:rsidP="007F0AF5">
      <w:pPr>
        <w:pStyle w:val="Sinespaciado"/>
        <w:rPr>
          <w:rFonts w:asciiTheme="minorHAnsi" w:hAnsiTheme="minorHAnsi"/>
          <w:b/>
        </w:rPr>
      </w:pPr>
      <w:r w:rsidRPr="00AB2418">
        <w:rPr>
          <w:rFonts w:asciiTheme="minorHAnsi" w:hAnsiTheme="minorHAnsi"/>
          <w:b/>
        </w:rPr>
        <w:t>Lo departamentos Sugeridos para este tipo de Documento son:</w:t>
      </w:r>
    </w:p>
    <w:p w:rsidR="007F0AF5" w:rsidRPr="00AB2418" w:rsidRDefault="007F0AF5" w:rsidP="007F0AF5">
      <w:pPr>
        <w:pStyle w:val="Sinespaciado"/>
        <w:rPr>
          <w:rFonts w:asciiTheme="minorHAnsi" w:hAnsiTheme="minorHAnsi"/>
          <w:b/>
        </w:rPr>
      </w:pPr>
    </w:p>
    <w:p w:rsidR="007F0AF5" w:rsidRPr="00AB2418" w:rsidRDefault="007F0AF5" w:rsidP="007F0AF5">
      <w:pPr>
        <w:pStyle w:val="Sinespaciado"/>
        <w:numPr>
          <w:ilvl w:val="0"/>
          <w:numId w:val="44"/>
        </w:numPr>
        <w:rPr>
          <w:rFonts w:asciiTheme="minorHAnsi" w:hAnsiTheme="minorHAnsi"/>
          <w:b/>
        </w:rPr>
      </w:pPr>
      <w:r w:rsidRPr="00AB2418">
        <w:rPr>
          <w:rFonts w:asciiTheme="minorHAnsi" w:hAnsiTheme="minorHAnsi"/>
          <w:b/>
        </w:rPr>
        <w:t>Departamento Financiero ( Contabilidad, Auditoria, Compras)</w:t>
      </w:r>
    </w:p>
    <w:p w:rsidR="007F0AF5" w:rsidRPr="00AB2418" w:rsidRDefault="007F0AF5" w:rsidP="007F0AF5">
      <w:pPr>
        <w:pStyle w:val="Sinespaciado"/>
        <w:numPr>
          <w:ilvl w:val="0"/>
          <w:numId w:val="44"/>
        </w:numPr>
        <w:rPr>
          <w:rFonts w:asciiTheme="minorHAnsi" w:hAnsiTheme="minorHAnsi"/>
          <w:b/>
        </w:rPr>
      </w:pPr>
      <w:r w:rsidRPr="00AB2418">
        <w:rPr>
          <w:rFonts w:asciiTheme="minorHAnsi" w:hAnsiTheme="minorHAnsi"/>
          <w:b/>
        </w:rPr>
        <w:t>Departamento de Talento Humano ( Carpetas del personal, Pago del IESS, Roles de Pagos)</w:t>
      </w:r>
    </w:p>
    <w:p w:rsidR="007F0AF5" w:rsidRPr="00AB2418" w:rsidRDefault="007F0AF5" w:rsidP="007F0AF5">
      <w:pPr>
        <w:pStyle w:val="Sinespaciado"/>
        <w:numPr>
          <w:ilvl w:val="0"/>
          <w:numId w:val="44"/>
        </w:numPr>
        <w:rPr>
          <w:rFonts w:asciiTheme="minorHAnsi" w:hAnsiTheme="minorHAnsi"/>
          <w:b/>
        </w:rPr>
      </w:pPr>
      <w:r w:rsidRPr="00AB2418">
        <w:rPr>
          <w:rFonts w:asciiTheme="minorHAnsi" w:hAnsiTheme="minorHAnsi"/>
          <w:b/>
        </w:rPr>
        <w:t>Departamento de Operaciones ( Ordenes de Entrega)</w:t>
      </w:r>
    </w:p>
    <w:p w:rsidR="007F0AF5" w:rsidRPr="00AB2418" w:rsidRDefault="007F0AF5" w:rsidP="007F0AF5">
      <w:pPr>
        <w:pStyle w:val="Sinespaciado"/>
        <w:jc w:val="both"/>
        <w:rPr>
          <w:rFonts w:asciiTheme="minorHAnsi" w:hAnsiTheme="minorHAnsi"/>
          <w:b/>
        </w:rPr>
      </w:pPr>
    </w:p>
    <w:p w:rsidR="007F0AF5" w:rsidRPr="00AB2418" w:rsidRDefault="007F0AF5" w:rsidP="007F0AF5">
      <w:pPr>
        <w:pStyle w:val="Sinespaciado"/>
        <w:jc w:val="both"/>
        <w:rPr>
          <w:rFonts w:asciiTheme="minorHAnsi" w:hAnsiTheme="minorHAnsi"/>
          <w:b/>
        </w:rPr>
      </w:pPr>
      <w:r w:rsidRPr="00AB2418">
        <w:rPr>
          <w:rFonts w:asciiTheme="minorHAnsi" w:hAnsiTheme="minorHAnsi"/>
          <w:b/>
        </w:rPr>
        <w:t>El valor por cada uno de los Stikers que se coloca y posteriormente los mismos serán identificados con un código de Barra y campos de Indexación / Búsqueda, para luego ser cargado en el sistema y así el usuario pueda realizar el requerimiento del documentos final, es decir podemos buscar desde una factura, hasta el Leitz.</w:t>
      </w:r>
    </w:p>
    <w:p w:rsidR="007F0AF5" w:rsidRPr="00AB2418" w:rsidRDefault="007F0AF5" w:rsidP="007F0AF5">
      <w:pPr>
        <w:pStyle w:val="Sinespaciado"/>
        <w:jc w:val="both"/>
        <w:rPr>
          <w:rFonts w:asciiTheme="minorHAnsi" w:hAnsiTheme="minorHAnsi"/>
          <w:b/>
        </w:rPr>
      </w:pPr>
    </w:p>
    <w:p w:rsidR="007F0AF5" w:rsidRPr="00AB2418" w:rsidRDefault="007F0AF5" w:rsidP="007F0AF5">
      <w:pPr>
        <w:pStyle w:val="Sinespaciado"/>
        <w:jc w:val="center"/>
        <w:rPr>
          <w:rFonts w:asciiTheme="minorHAnsi" w:hAnsiTheme="minorHAnsi"/>
          <w:b/>
        </w:rPr>
      </w:pPr>
      <w:r w:rsidRPr="00AB2418">
        <w:rPr>
          <w:rFonts w:asciiTheme="minorHAnsi" w:hAnsiTheme="minorHAnsi"/>
          <w:b/>
        </w:rPr>
        <w:t>El costo de est</w:t>
      </w:r>
      <w:r>
        <w:rPr>
          <w:rFonts w:asciiTheme="minorHAnsi" w:hAnsiTheme="minorHAnsi"/>
          <w:b/>
        </w:rPr>
        <w:t>e servicio es de $ 0.15 ctvs</w:t>
      </w:r>
      <w:r w:rsidRPr="00AB2418">
        <w:rPr>
          <w:rFonts w:asciiTheme="minorHAnsi" w:hAnsiTheme="minorHAnsi"/>
          <w:b/>
        </w:rPr>
        <w:t>. Por cada Stikers colocado.</w:t>
      </w:r>
    </w:p>
    <w:p w:rsidR="007F0AF5" w:rsidRPr="00AB2418" w:rsidRDefault="007F0AF5" w:rsidP="007F0AF5">
      <w:pPr>
        <w:pStyle w:val="Sinespaciado"/>
        <w:jc w:val="both"/>
        <w:rPr>
          <w:rFonts w:asciiTheme="minorHAnsi" w:hAnsiTheme="minorHAnsi"/>
          <w:b/>
        </w:rPr>
      </w:pPr>
    </w:p>
    <w:p w:rsidR="007F0AF5" w:rsidRPr="00AB2418" w:rsidRDefault="007F0AF5" w:rsidP="007F0AF5">
      <w:pPr>
        <w:pStyle w:val="Sinespaciado"/>
        <w:jc w:val="center"/>
        <w:rPr>
          <w:rFonts w:asciiTheme="minorHAnsi" w:hAnsiTheme="minorHAnsi"/>
          <w:b/>
        </w:rPr>
      </w:pPr>
    </w:p>
    <w:p w:rsidR="007F0AF5" w:rsidRPr="00AB2418" w:rsidRDefault="007F0AF5" w:rsidP="007F0AF5">
      <w:pPr>
        <w:pStyle w:val="Sinespaciado"/>
        <w:jc w:val="center"/>
        <w:rPr>
          <w:rFonts w:asciiTheme="minorHAnsi" w:hAnsiTheme="minorHAnsi"/>
          <w:b/>
        </w:rPr>
      </w:pPr>
    </w:p>
    <w:tbl>
      <w:tblPr>
        <w:tblW w:w="8948" w:type="dxa"/>
        <w:tblInd w:w="53" w:type="dxa"/>
        <w:tblCellMar>
          <w:left w:w="70" w:type="dxa"/>
          <w:right w:w="70" w:type="dxa"/>
        </w:tblCellMar>
        <w:tblLook w:val="04A0"/>
      </w:tblPr>
      <w:tblGrid>
        <w:gridCol w:w="944"/>
        <w:gridCol w:w="6351"/>
        <w:gridCol w:w="1653"/>
      </w:tblGrid>
      <w:tr w:rsidR="007F0AF5" w:rsidRPr="00AB2418" w:rsidTr="002E554A">
        <w:trPr>
          <w:trHeight w:val="184"/>
        </w:trPr>
        <w:tc>
          <w:tcPr>
            <w:tcW w:w="8948" w:type="dxa"/>
            <w:gridSpan w:val="3"/>
            <w:tcBorders>
              <w:top w:val="single" w:sz="8" w:space="0" w:color="auto"/>
              <w:left w:val="single" w:sz="8" w:space="0" w:color="auto"/>
              <w:bottom w:val="single" w:sz="4" w:space="0" w:color="auto"/>
              <w:right w:val="single" w:sz="4" w:space="0" w:color="auto"/>
            </w:tcBorders>
            <w:shd w:val="clear" w:color="000000" w:fill="8DB4E3"/>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Servicios Adicionales DataSolutions S.A.</w:t>
            </w:r>
          </w:p>
        </w:tc>
      </w:tr>
      <w:tr w:rsidR="007F0AF5" w:rsidRPr="00AB2418" w:rsidTr="002E554A">
        <w:trPr>
          <w:trHeight w:val="176"/>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Códigos</w:t>
            </w:r>
          </w:p>
        </w:tc>
        <w:tc>
          <w:tcPr>
            <w:tcW w:w="6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 xml:space="preserve">Descripción </w:t>
            </w:r>
          </w:p>
        </w:tc>
        <w:tc>
          <w:tcPr>
            <w:tcW w:w="16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 xml:space="preserve">Costo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TR 04</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Scaneo por demanda ( Aplica en Ordenamiento por File)</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0.50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BD 10</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Envío de Cajas / ítems normal ( Hasta 5 Cajas)</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7.00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AC 10</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Envío de Cajas / ítems normal por caja adicional</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0.50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BRRU</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Búsqueda de Cajas Urgentes</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1.50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RET</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Retorno de cajas ( Hasta 5 Cajas)</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5.00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RE 20</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Retorno de cajas ( Por caja adicional)</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0.50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FR 10</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Búsqueda de Files ( Aplica en Ordenamiento por File)</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 xml:space="preserve"> $                0.10</w:t>
            </w:r>
            <w:r w:rsidRPr="00AB2418">
              <w:rPr>
                <w:rFonts w:asciiTheme="minorHAnsi" w:eastAsia="Times New Roman" w:hAnsiTheme="minorHAnsi"/>
                <w:color w:val="000000"/>
                <w:lang w:val="es-ES" w:eastAsia="es-ES"/>
              </w:rPr>
              <w:t xml:space="preserve">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FRRU</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Búsqueda de Files Urgentes ( Aplica en Ordenamiento por File)</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 xml:space="preserve"> $                0.2</w:t>
            </w:r>
            <w:r w:rsidRPr="00AB2418">
              <w:rPr>
                <w:rFonts w:asciiTheme="minorHAnsi" w:eastAsia="Times New Roman" w:hAnsiTheme="minorHAnsi"/>
                <w:color w:val="000000"/>
                <w:lang w:val="es-ES" w:eastAsia="es-ES"/>
              </w:rPr>
              <w:t xml:space="preserve">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L 004</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Envío de Stikers ( Aplica en Ordenamiento por File)</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0.03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DESC</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Destrucción de Documentos</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1.50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SR 10</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Custodia Físico</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 xml:space="preserve"> $                0.35</w:t>
            </w:r>
            <w:r w:rsidRPr="00AB2418">
              <w:rPr>
                <w:rFonts w:asciiTheme="minorHAnsi" w:eastAsia="Times New Roman" w:hAnsiTheme="minorHAnsi"/>
                <w:color w:val="000000"/>
                <w:lang w:val="es-ES" w:eastAsia="es-ES"/>
              </w:rPr>
              <w:t xml:space="preserve">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TR 13</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Transporte Inicial</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 xml:space="preserve"> $                0.20</w:t>
            </w:r>
            <w:r w:rsidRPr="00AB2418">
              <w:rPr>
                <w:rFonts w:asciiTheme="minorHAnsi" w:eastAsia="Times New Roman" w:hAnsiTheme="minorHAnsi"/>
                <w:color w:val="000000"/>
                <w:lang w:val="es-ES" w:eastAsia="es-ES"/>
              </w:rPr>
              <w:t xml:space="preserve">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AC 00</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Indexación </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 xml:space="preserve"> $                0.7</w:t>
            </w:r>
            <w:r w:rsidRPr="00AB2418">
              <w:rPr>
                <w:rFonts w:asciiTheme="minorHAnsi" w:eastAsia="Times New Roman" w:hAnsiTheme="minorHAnsi"/>
                <w:color w:val="000000"/>
                <w:lang w:val="es-ES" w:eastAsia="es-ES"/>
              </w:rPr>
              <w:t xml:space="preserve">0 </w:t>
            </w:r>
          </w:p>
        </w:tc>
      </w:tr>
      <w:tr w:rsidR="007F0AF5" w:rsidRPr="00AB2418" w:rsidTr="002E554A">
        <w:trPr>
          <w:trHeight w:val="167"/>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CNHS</w:t>
            </w:r>
          </w:p>
        </w:tc>
        <w:tc>
          <w:tcPr>
            <w:tcW w:w="6351" w:type="dxa"/>
            <w:tcBorders>
              <w:top w:val="single" w:sz="4" w:space="0" w:color="auto"/>
              <w:left w:val="nil"/>
              <w:bottom w:val="single" w:sz="4" w:space="0" w:color="auto"/>
              <w:right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Pedidos no hechos por el Sistema</w:t>
            </w:r>
          </w:p>
        </w:tc>
        <w:tc>
          <w:tcPr>
            <w:tcW w:w="1653" w:type="dxa"/>
            <w:tcBorders>
              <w:top w:val="single" w:sz="4" w:space="0" w:color="auto"/>
              <w:left w:val="nil"/>
              <w:bottom w:val="single" w:sz="4" w:space="0" w:color="auto"/>
              <w:right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1.50 </w:t>
            </w:r>
          </w:p>
        </w:tc>
      </w:tr>
      <w:tr w:rsidR="007F0AF5" w:rsidRPr="00AB2418" w:rsidTr="002E554A">
        <w:trPr>
          <w:trHeight w:val="167"/>
        </w:trPr>
        <w:tc>
          <w:tcPr>
            <w:tcW w:w="944" w:type="dxa"/>
            <w:tcBorders>
              <w:top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p>
        </w:tc>
        <w:tc>
          <w:tcPr>
            <w:tcW w:w="6351" w:type="dxa"/>
            <w:tcBorders>
              <w:top w:val="single" w:sz="4"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p>
        </w:tc>
        <w:tc>
          <w:tcPr>
            <w:tcW w:w="1653" w:type="dxa"/>
            <w:tcBorders>
              <w:top w:val="single" w:sz="4" w:space="0" w:color="auto"/>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p>
        </w:tc>
      </w:tr>
      <w:tr w:rsidR="007F0AF5" w:rsidRPr="00AB2418" w:rsidTr="002E554A">
        <w:trPr>
          <w:trHeight w:val="176"/>
        </w:trPr>
        <w:tc>
          <w:tcPr>
            <w:tcW w:w="944" w:type="dxa"/>
            <w:tcBorders>
              <w:top w:val="nil"/>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p>
        </w:tc>
        <w:tc>
          <w:tcPr>
            <w:tcW w:w="6351" w:type="dxa"/>
            <w:tcBorders>
              <w:top w:val="nil"/>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p>
        </w:tc>
        <w:tc>
          <w:tcPr>
            <w:tcW w:w="1653" w:type="dxa"/>
            <w:tcBorders>
              <w:top w:val="nil"/>
            </w:tcBorders>
            <w:shd w:val="clear" w:color="auto" w:fill="auto"/>
            <w:noWrap/>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p>
        </w:tc>
      </w:tr>
    </w:tbl>
    <w:p w:rsidR="007F0AF5" w:rsidRDefault="007F0AF5" w:rsidP="007F0AF5">
      <w:pPr>
        <w:spacing w:after="0" w:line="240" w:lineRule="auto"/>
        <w:rPr>
          <w:rFonts w:asciiTheme="minorHAnsi" w:hAnsiTheme="minorHAnsi"/>
          <w:b/>
          <w:u w:val="single"/>
        </w:rPr>
      </w:pPr>
    </w:p>
    <w:p w:rsidR="007F0AF5" w:rsidRDefault="007F0AF5" w:rsidP="007F0AF5">
      <w:pPr>
        <w:spacing w:after="0" w:line="240" w:lineRule="auto"/>
        <w:rPr>
          <w:rFonts w:asciiTheme="minorHAnsi" w:hAnsiTheme="minorHAnsi"/>
          <w:b/>
          <w:u w:val="single"/>
        </w:rPr>
      </w:pPr>
    </w:p>
    <w:p w:rsidR="007F0AF5" w:rsidRDefault="007F0AF5" w:rsidP="007F0AF5">
      <w:pPr>
        <w:spacing w:after="0" w:line="240" w:lineRule="auto"/>
        <w:rPr>
          <w:rFonts w:asciiTheme="minorHAnsi" w:hAnsiTheme="minorHAnsi"/>
          <w:b/>
          <w:u w:val="single"/>
        </w:rPr>
      </w:pPr>
    </w:p>
    <w:p w:rsidR="007F0AF5" w:rsidRDefault="007F0AF5" w:rsidP="007F0AF5">
      <w:pPr>
        <w:spacing w:after="0" w:line="240" w:lineRule="auto"/>
        <w:rPr>
          <w:rFonts w:asciiTheme="minorHAnsi" w:hAnsiTheme="minorHAnsi"/>
          <w:b/>
          <w:u w:val="single"/>
        </w:rPr>
      </w:pPr>
    </w:p>
    <w:p w:rsidR="007F0AF5" w:rsidRDefault="007F0AF5" w:rsidP="007F0AF5">
      <w:pPr>
        <w:spacing w:after="0" w:line="240" w:lineRule="auto"/>
        <w:rPr>
          <w:rFonts w:asciiTheme="minorHAnsi" w:hAnsiTheme="minorHAnsi"/>
          <w:b/>
          <w:u w:val="single"/>
        </w:rPr>
      </w:pPr>
    </w:p>
    <w:p w:rsidR="007F0AF5" w:rsidRDefault="007F0AF5" w:rsidP="007F0AF5">
      <w:pPr>
        <w:spacing w:after="0" w:line="240" w:lineRule="auto"/>
        <w:rPr>
          <w:rFonts w:asciiTheme="minorHAnsi" w:hAnsiTheme="minorHAnsi"/>
          <w:b/>
          <w:u w:val="single"/>
        </w:rPr>
      </w:pPr>
    </w:p>
    <w:p w:rsidR="007F0AF5" w:rsidRDefault="007F0AF5" w:rsidP="007F0AF5">
      <w:pPr>
        <w:spacing w:after="0" w:line="240" w:lineRule="auto"/>
        <w:rPr>
          <w:rFonts w:asciiTheme="minorHAnsi" w:hAnsiTheme="minorHAnsi"/>
          <w:b/>
          <w:u w:val="single"/>
        </w:rPr>
      </w:pPr>
    </w:p>
    <w:p w:rsidR="007F0AF5" w:rsidRDefault="007F0AF5" w:rsidP="007F0AF5">
      <w:pPr>
        <w:spacing w:after="0" w:line="240" w:lineRule="auto"/>
        <w:rPr>
          <w:rFonts w:asciiTheme="minorHAnsi" w:hAnsiTheme="minorHAnsi"/>
          <w:b/>
          <w:u w:val="single"/>
        </w:rPr>
      </w:pPr>
    </w:p>
    <w:p w:rsidR="007F0AF5" w:rsidRPr="00AB2418" w:rsidRDefault="007F0AF5" w:rsidP="007F0AF5">
      <w:pPr>
        <w:spacing w:after="0" w:line="240" w:lineRule="auto"/>
        <w:rPr>
          <w:rFonts w:asciiTheme="minorHAnsi" w:hAnsiTheme="minorHAnsi"/>
          <w:b/>
          <w:u w:val="single"/>
        </w:rPr>
      </w:pPr>
    </w:p>
    <w:tbl>
      <w:tblPr>
        <w:tblW w:w="7505" w:type="dxa"/>
        <w:jc w:val="center"/>
        <w:tblInd w:w="53" w:type="dxa"/>
        <w:tblCellMar>
          <w:left w:w="70" w:type="dxa"/>
          <w:right w:w="70" w:type="dxa"/>
        </w:tblCellMar>
        <w:tblLook w:val="04A0"/>
      </w:tblPr>
      <w:tblGrid>
        <w:gridCol w:w="2154"/>
        <w:gridCol w:w="2104"/>
        <w:gridCol w:w="3247"/>
      </w:tblGrid>
      <w:tr w:rsidR="007F0AF5" w:rsidRPr="00AB2418" w:rsidTr="002E554A">
        <w:trPr>
          <w:trHeight w:val="111"/>
          <w:jc w:val="center"/>
        </w:trPr>
        <w:tc>
          <w:tcPr>
            <w:tcW w:w="7505" w:type="dxa"/>
            <w:gridSpan w:val="3"/>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 xml:space="preserve">    Costo de  Búsqueda para Entrega de Cajas a los Clientes</w:t>
            </w:r>
          </w:p>
        </w:tc>
      </w:tr>
      <w:tr w:rsidR="007F0AF5" w:rsidRPr="00AB2418" w:rsidTr="002E554A">
        <w:trPr>
          <w:trHeight w:val="222"/>
          <w:jc w:val="center"/>
        </w:trPr>
        <w:tc>
          <w:tcPr>
            <w:tcW w:w="2154" w:type="dxa"/>
            <w:tcBorders>
              <w:top w:val="nil"/>
              <w:left w:val="single" w:sz="8" w:space="0" w:color="auto"/>
              <w:bottom w:val="single" w:sz="8" w:space="0" w:color="auto"/>
              <w:right w:val="single" w:sz="8" w:space="0" w:color="auto"/>
            </w:tcBorders>
            <w:shd w:val="clear" w:color="000000" w:fill="DBE5F1"/>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Descripción</w:t>
            </w:r>
          </w:p>
        </w:tc>
        <w:tc>
          <w:tcPr>
            <w:tcW w:w="2104" w:type="dxa"/>
            <w:tcBorders>
              <w:top w:val="nil"/>
              <w:left w:val="nil"/>
              <w:bottom w:val="single" w:sz="8" w:space="0" w:color="auto"/>
              <w:right w:val="single" w:sz="8" w:space="0" w:color="auto"/>
            </w:tcBorders>
            <w:shd w:val="clear" w:color="000000" w:fill="DBE5F1"/>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Volumen de Cajas</w:t>
            </w:r>
          </w:p>
        </w:tc>
        <w:tc>
          <w:tcPr>
            <w:tcW w:w="3247" w:type="dxa"/>
            <w:tcBorders>
              <w:top w:val="nil"/>
              <w:left w:val="nil"/>
              <w:bottom w:val="single" w:sz="8" w:space="0" w:color="auto"/>
              <w:right w:val="single" w:sz="8" w:space="0" w:color="auto"/>
            </w:tcBorders>
            <w:shd w:val="clear" w:color="000000" w:fill="DBE5F1"/>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Costos</w:t>
            </w:r>
          </w:p>
        </w:tc>
      </w:tr>
      <w:tr w:rsidR="007F0AF5" w:rsidRPr="00AB2418" w:rsidTr="002E554A">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0 A 10</w:t>
            </w:r>
          </w:p>
        </w:tc>
        <w:tc>
          <w:tcPr>
            <w:tcW w:w="3247"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Sin Costo</w:t>
            </w:r>
          </w:p>
        </w:tc>
      </w:tr>
      <w:tr w:rsidR="007F0AF5" w:rsidRPr="00AB2418" w:rsidTr="002E554A">
        <w:trPr>
          <w:trHeight w:val="163"/>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11 A 50</w:t>
            </w:r>
          </w:p>
        </w:tc>
        <w:tc>
          <w:tcPr>
            <w:tcW w:w="3247"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0.50 </w:t>
            </w:r>
          </w:p>
        </w:tc>
      </w:tr>
      <w:tr w:rsidR="007F0AF5" w:rsidRPr="00AB2418" w:rsidTr="002E554A">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51 A 70</w:t>
            </w:r>
          </w:p>
        </w:tc>
        <w:tc>
          <w:tcPr>
            <w:tcW w:w="3247"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0.75 </w:t>
            </w:r>
          </w:p>
        </w:tc>
      </w:tr>
      <w:tr w:rsidR="007F0AF5" w:rsidRPr="00AB2418" w:rsidTr="002E554A">
        <w:trPr>
          <w:trHeight w:val="196"/>
          <w:jc w:val="center"/>
        </w:trPr>
        <w:tc>
          <w:tcPr>
            <w:tcW w:w="2154" w:type="dxa"/>
            <w:tcBorders>
              <w:top w:val="nil"/>
              <w:left w:val="single" w:sz="8" w:space="0" w:color="auto"/>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Búsqueda de Cajas </w:t>
            </w:r>
          </w:p>
        </w:tc>
        <w:tc>
          <w:tcPr>
            <w:tcW w:w="2104"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71 A 100</w:t>
            </w:r>
          </w:p>
        </w:tc>
        <w:tc>
          <w:tcPr>
            <w:tcW w:w="3247" w:type="dxa"/>
            <w:tcBorders>
              <w:top w:val="nil"/>
              <w:left w:val="nil"/>
              <w:bottom w:val="single" w:sz="8" w:space="0" w:color="auto"/>
              <w:right w:val="single" w:sz="8" w:space="0" w:color="auto"/>
            </w:tcBorders>
            <w:shd w:val="clear" w:color="000000" w:fill="FFFFFF"/>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 xml:space="preserve"> $                                        1.00 </w:t>
            </w:r>
          </w:p>
        </w:tc>
      </w:tr>
    </w:tbl>
    <w:p w:rsidR="007F0AF5" w:rsidRDefault="007F0AF5" w:rsidP="007F0AF5">
      <w:pPr>
        <w:spacing w:after="0" w:line="240" w:lineRule="auto"/>
        <w:rPr>
          <w:rFonts w:asciiTheme="minorHAnsi" w:hAnsiTheme="minorHAnsi"/>
          <w:b/>
          <w:u w:val="single"/>
        </w:rPr>
      </w:pPr>
    </w:p>
    <w:p w:rsidR="007F0AF5" w:rsidRPr="00AB2418" w:rsidRDefault="007F0AF5" w:rsidP="007F0AF5">
      <w:pPr>
        <w:spacing w:after="0" w:line="240" w:lineRule="auto"/>
        <w:rPr>
          <w:rFonts w:asciiTheme="minorHAnsi" w:hAnsiTheme="minorHAnsi"/>
          <w:b/>
          <w:u w:val="single"/>
        </w:rPr>
      </w:pPr>
    </w:p>
    <w:p w:rsidR="007F0AF5" w:rsidRPr="00393FDE" w:rsidRDefault="007F0AF5" w:rsidP="007F0AF5">
      <w:pPr>
        <w:jc w:val="center"/>
        <w:rPr>
          <w:rFonts w:asciiTheme="minorHAnsi" w:hAnsiTheme="minorHAnsi"/>
          <w:b/>
          <w:sz w:val="32"/>
          <w:u w:val="single"/>
        </w:rPr>
      </w:pPr>
      <w:r w:rsidRPr="00393FDE">
        <w:rPr>
          <w:rFonts w:asciiTheme="minorHAnsi" w:hAnsiTheme="minorHAnsi"/>
          <w:b/>
          <w:sz w:val="32"/>
          <w:u w:val="single"/>
        </w:rPr>
        <w:t>Tiempo de Respuestas</w:t>
      </w:r>
    </w:p>
    <w:p w:rsidR="007F0AF5" w:rsidRPr="00AB2418" w:rsidRDefault="007F0AF5" w:rsidP="007F0AF5">
      <w:pPr>
        <w:pStyle w:val="Sinespaciado"/>
        <w:jc w:val="both"/>
        <w:rPr>
          <w:rFonts w:asciiTheme="minorHAnsi" w:hAnsiTheme="minorHAnsi"/>
          <w:b/>
        </w:rPr>
      </w:pPr>
    </w:p>
    <w:tbl>
      <w:tblPr>
        <w:tblW w:w="9661" w:type="dxa"/>
        <w:tblInd w:w="53" w:type="dxa"/>
        <w:tblCellMar>
          <w:left w:w="70" w:type="dxa"/>
          <w:right w:w="70" w:type="dxa"/>
        </w:tblCellMar>
        <w:tblLook w:val="04A0"/>
      </w:tblPr>
      <w:tblGrid>
        <w:gridCol w:w="2964"/>
        <w:gridCol w:w="943"/>
        <w:gridCol w:w="866"/>
        <w:gridCol w:w="3079"/>
        <w:gridCol w:w="943"/>
        <w:gridCol w:w="866"/>
      </w:tblGrid>
      <w:tr w:rsidR="007F0AF5" w:rsidRPr="00AB2418" w:rsidTr="002E554A">
        <w:trPr>
          <w:trHeight w:val="315"/>
        </w:trPr>
        <w:tc>
          <w:tcPr>
            <w:tcW w:w="966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b/>
                <w:bCs/>
                <w:color w:val="000000"/>
                <w:lang w:val="es-ES" w:eastAsia="es-ES"/>
              </w:rPr>
            </w:pPr>
            <w:r w:rsidRPr="00AB2418">
              <w:rPr>
                <w:rFonts w:asciiTheme="minorHAnsi" w:eastAsia="Times New Roman" w:hAnsiTheme="minorHAnsi"/>
                <w:b/>
                <w:bCs/>
                <w:color w:val="000000"/>
                <w:lang w:val="es-ES" w:eastAsia="es-ES"/>
              </w:rPr>
              <w:t>ENTREGAS NORMALES</w:t>
            </w:r>
          </w:p>
        </w:tc>
      </w:tr>
      <w:tr w:rsidR="007F0AF5" w:rsidRPr="00AB2418" w:rsidTr="002E554A">
        <w:trPr>
          <w:trHeight w:val="315"/>
        </w:trPr>
        <w:tc>
          <w:tcPr>
            <w:tcW w:w="2964"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c>
          <w:tcPr>
            <w:tcW w:w="943"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c>
          <w:tcPr>
            <w:tcW w:w="866"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c>
          <w:tcPr>
            <w:tcW w:w="3079"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c>
          <w:tcPr>
            <w:tcW w:w="943"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c>
          <w:tcPr>
            <w:tcW w:w="866"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r>
      <w:tr w:rsidR="007F0AF5" w:rsidRPr="00AB2418" w:rsidTr="002E554A">
        <w:trPr>
          <w:trHeight w:val="315"/>
        </w:trPr>
        <w:tc>
          <w:tcPr>
            <w:tcW w:w="2964"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c>
          <w:tcPr>
            <w:tcW w:w="943"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Desde</w:t>
            </w:r>
          </w:p>
        </w:tc>
        <w:tc>
          <w:tcPr>
            <w:tcW w:w="866" w:type="dxa"/>
            <w:tcBorders>
              <w:top w:val="single" w:sz="8" w:space="0" w:color="auto"/>
              <w:left w:val="nil"/>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Hasta</w:t>
            </w:r>
          </w:p>
        </w:tc>
        <w:tc>
          <w:tcPr>
            <w:tcW w:w="3079" w:type="dxa"/>
            <w:tcBorders>
              <w:top w:val="nil"/>
              <w:left w:val="nil"/>
              <w:bottom w:val="nil"/>
              <w:right w:val="nil"/>
            </w:tcBorders>
            <w:shd w:val="clear" w:color="auto" w:fill="auto"/>
            <w:noWrap/>
            <w:vAlign w:val="bottom"/>
            <w:hideMark/>
          </w:tcPr>
          <w:p w:rsidR="007F0AF5" w:rsidRPr="00AB2418" w:rsidRDefault="007F0AF5" w:rsidP="002E554A">
            <w:pPr>
              <w:spacing w:after="0" w:line="240" w:lineRule="auto"/>
              <w:rPr>
                <w:rFonts w:asciiTheme="minorHAnsi" w:eastAsia="Times New Roman" w:hAnsiTheme="minorHAnsi"/>
                <w:color w:val="000000"/>
                <w:lang w:val="es-ES" w:eastAsia="es-ES"/>
              </w:rPr>
            </w:pPr>
          </w:p>
        </w:tc>
        <w:tc>
          <w:tcPr>
            <w:tcW w:w="943"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Desde</w:t>
            </w:r>
          </w:p>
        </w:tc>
        <w:tc>
          <w:tcPr>
            <w:tcW w:w="866" w:type="dxa"/>
            <w:tcBorders>
              <w:top w:val="single" w:sz="8" w:space="0" w:color="auto"/>
              <w:left w:val="nil"/>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Hasta</w:t>
            </w:r>
          </w:p>
        </w:tc>
      </w:tr>
      <w:tr w:rsidR="007F0AF5" w:rsidRPr="00AB2418" w:rsidTr="002E554A">
        <w:trPr>
          <w:trHeight w:val="315"/>
        </w:trPr>
        <w:tc>
          <w:tcPr>
            <w:tcW w:w="2964"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Pedidos Matutinos</w:t>
            </w:r>
          </w:p>
        </w:tc>
        <w:tc>
          <w:tcPr>
            <w:tcW w:w="943"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7:00</w:t>
            </w:r>
          </w:p>
        </w:tc>
        <w:tc>
          <w:tcPr>
            <w:tcW w:w="866"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12:00</w:t>
            </w:r>
          </w:p>
        </w:tc>
        <w:tc>
          <w:tcPr>
            <w:tcW w:w="3079" w:type="dxa"/>
            <w:tcBorders>
              <w:top w:val="single" w:sz="8" w:space="0" w:color="auto"/>
              <w:left w:val="nil"/>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Entrega día Siguiente</w:t>
            </w:r>
          </w:p>
        </w:tc>
        <w:tc>
          <w:tcPr>
            <w:tcW w:w="943"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9:00</w:t>
            </w:r>
          </w:p>
        </w:tc>
        <w:tc>
          <w:tcPr>
            <w:tcW w:w="866"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12:30</w:t>
            </w:r>
          </w:p>
        </w:tc>
      </w:tr>
      <w:tr w:rsidR="007F0AF5" w:rsidRPr="00AB2418" w:rsidTr="002E554A">
        <w:trPr>
          <w:trHeight w:val="315"/>
        </w:trPr>
        <w:tc>
          <w:tcPr>
            <w:tcW w:w="2964" w:type="dxa"/>
            <w:tcBorders>
              <w:top w:val="nil"/>
              <w:left w:val="single" w:sz="8" w:space="0" w:color="auto"/>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Pedidos Vespertinos</w:t>
            </w:r>
          </w:p>
        </w:tc>
        <w:tc>
          <w:tcPr>
            <w:tcW w:w="943"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12:31</w:t>
            </w:r>
          </w:p>
        </w:tc>
        <w:tc>
          <w:tcPr>
            <w:tcW w:w="866"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17:00</w:t>
            </w:r>
          </w:p>
        </w:tc>
        <w:tc>
          <w:tcPr>
            <w:tcW w:w="3079" w:type="dxa"/>
            <w:tcBorders>
              <w:top w:val="nil"/>
              <w:left w:val="nil"/>
              <w:bottom w:val="single" w:sz="8" w:space="0" w:color="auto"/>
              <w:right w:val="single" w:sz="8" w:space="0" w:color="auto"/>
            </w:tcBorders>
            <w:shd w:val="clear" w:color="000000" w:fill="C5D9F1"/>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Entrega día Siguiente</w:t>
            </w:r>
          </w:p>
        </w:tc>
        <w:tc>
          <w:tcPr>
            <w:tcW w:w="943"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12:31</w:t>
            </w:r>
          </w:p>
        </w:tc>
        <w:tc>
          <w:tcPr>
            <w:tcW w:w="866" w:type="dxa"/>
            <w:tcBorders>
              <w:top w:val="nil"/>
              <w:left w:val="nil"/>
              <w:bottom w:val="single" w:sz="8" w:space="0" w:color="auto"/>
              <w:right w:val="single" w:sz="8" w:space="0" w:color="auto"/>
            </w:tcBorders>
            <w:shd w:val="clear" w:color="auto" w:fill="auto"/>
            <w:noWrap/>
            <w:vAlign w:val="bottom"/>
            <w:hideMark/>
          </w:tcPr>
          <w:p w:rsidR="007F0AF5" w:rsidRPr="00AB2418" w:rsidRDefault="007F0AF5" w:rsidP="002E554A">
            <w:pPr>
              <w:spacing w:after="0" w:line="240" w:lineRule="auto"/>
              <w:jc w:val="center"/>
              <w:rPr>
                <w:rFonts w:asciiTheme="minorHAnsi" w:eastAsia="Times New Roman" w:hAnsiTheme="minorHAnsi"/>
                <w:color w:val="000000"/>
                <w:lang w:val="es-ES" w:eastAsia="es-ES"/>
              </w:rPr>
            </w:pPr>
            <w:r w:rsidRPr="00AB2418">
              <w:rPr>
                <w:rFonts w:asciiTheme="minorHAnsi" w:eastAsia="Times New Roman" w:hAnsiTheme="minorHAnsi"/>
                <w:color w:val="000000"/>
                <w:lang w:val="es-ES" w:eastAsia="es-ES"/>
              </w:rPr>
              <w:t>17:30</w:t>
            </w:r>
          </w:p>
        </w:tc>
      </w:tr>
    </w:tbl>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7F0AF5" w:rsidRDefault="007F0AF5" w:rsidP="0035462A">
      <w:pPr>
        <w:pStyle w:val="Sinespaciado"/>
        <w:ind w:right="4"/>
        <w:rPr>
          <w:rFonts w:asciiTheme="minorHAnsi" w:hAnsiTheme="minorHAnsi"/>
          <w:b/>
          <w:noProof/>
          <w:color w:val="632423" w:themeColor="accent2" w:themeShade="80"/>
          <w:sz w:val="24"/>
          <w:szCs w:val="24"/>
          <w:lang w:val="es-ES" w:eastAsia="es-EC"/>
        </w:rPr>
      </w:pPr>
    </w:p>
    <w:p w:rsidR="0035462A" w:rsidRPr="003B3565" w:rsidRDefault="0035462A" w:rsidP="0035462A">
      <w:pPr>
        <w:pStyle w:val="Sinespaciado"/>
        <w:ind w:right="4"/>
        <w:rPr>
          <w:rFonts w:asciiTheme="minorHAnsi" w:hAnsiTheme="minorHAnsi"/>
          <w:b/>
          <w:noProof/>
          <w:color w:val="632423" w:themeColor="accent2" w:themeShade="80"/>
          <w:sz w:val="24"/>
          <w:szCs w:val="24"/>
          <w:lang w:val="es-ES" w:eastAsia="es-EC"/>
        </w:rPr>
      </w:pPr>
      <w:r w:rsidRPr="003B3565">
        <w:rPr>
          <w:rFonts w:asciiTheme="minorHAnsi" w:hAnsiTheme="minorHAnsi"/>
          <w:b/>
          <w:noProof/>
          <w:color w:val="632423" w:themeColor="accent2" w:themeShade="80"/>
          <w:sz w:val="24"/>
          <w:szCs w:val="24"/>
          <w:lang w:val="es-ES" w:eastAsia="es-EC"/>
        </w:rPr>
        <w:t>Beneficios Adicionales**</w:t>
      </w:r>
    </w:p>
    <w:p w:rsidR="0035462A" w:rsidRPr="003B3565" w:rsidRDefault="0035462A" w:rsidP="0035462A">
      <w:pPr>
        <w:pStyle w:val="Sinespaciado"/>
        <w:ind w:right="4"/>
        <w:rPr>
          <w:rFonts w:asciiTheme="minorHAnsi" w:hAnsiTheme="minorHAnsi"/>
          <w:noProof/>
          <w:sz w:val="24"/>
          <w:szCs w:val="24"/>
          <w:lang w:val="es-ES" w:eastAsia="es-EC"/>
        </w:rPr>
      </w:pPr>
    </w:p>
    <w:p w:rsidR="0035462A" w:rsidRPr="003B3565" w:rsidRDefault="0035462A" w:rsidP="0035462A">
      <w:pPr>
        <w:pStyle w:val="Sinespaciado"/>
        <w:ind w:right="4"/>
        <w:jc w:val="center"/>
        <w:rPr>
          <w:rFonts w:asciiTheme="minorHAnsi" w:hAnsiTheme="minorHAnsi"/>
          <w:b/>
          <w:i/>
          <w:noProof/>
          <w:sz w:val="24"/>
          <w:szCs w:val="24"/>
          <w:lang w:val="es-ES" w:eastAsia="es-EC"/>
        </w:rPr>
      </w:pPr>
      <w:r w:rsidRPr="003B3565">
        <w:rPr>
          <w:rFonts w:asciiTheme="minorHAnsi" w:hAnsiTheme="minorHAnsi"/>
          <w:b/>
          <w:i/>
          <w:noProof/>
          <w:sz w:val="24"/>
          <w:szCs w:val="24"/>
          <w:lang w:val="es-ES" w:eastAsia="es-EC"/>
        </w:rPr>
        <w:t>Datasolutions b</w:t>
      </w:r>
      <w:r w:rsidR="007F0AF5">
        <w:rPr>
          <w:rFonts w:asciiTheme="minorHAnsi" w:hAnsiTheme="minorHAnsi"/>
          <w:b/>
          <w:i/>
          <w:noProof/>
          <w:sz w:val="24"/>
          <w:szCs w:val="24"/>
          <w:lang w:val="es-ES" w:eastAsia="es-EC"/>
        </w:rPr>
        <w:t>rinda a Fundacion Terminal Terrestre de Guayaquil</w:t>
      </w:r>
      <w:r w:rsidRPr="003B3565">
        <w:rPr>
          <w:rFonts w:asciiTheme="minorHAnsi" w:hAnsiTheme="minorHAnsi"/>
          <w:b/>
          <w:i/>
          <w:noProof/>
          <w:sz w:val="24"/>
          <w:szCs w:val="24"/>
          <w:lang w:val="es-ES" w:eastAsia="es-EC"/>
        </w:rPr>
        <w:t>.</w:t>
      </w:r>
    </w:p>
    <w:p w:rsidR="0035462A" w:rsidRPr="003B3565" w:rsidRDefault="0035462A" w:rsidP="0035462A">
      <w:pPr>
        <w:pStyle w:val="Sinespaciado"/>
        <w:ind w:left="720" w:right="4"/>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 xml:space="preserve">Capacitacion sin costo sobre la importancia de ordenar sus Documentos, esto no tendra costo alguno y se realizara la fecha que disponga </w:t>
      </w:r>
      <w:r w:rsidR="007F0AF5">
        <w:rPr>
          <w:rFonts w:asciiTheme="minorHAnsi" w:hAnsiTheme="minorHAnsi"/>
          <w:b/>
          <w:i/>
          <w:noProof/>
          <w:szCs w:val="24"/>
          <w:lang w:val="es-ES" w:eastAsia="es-EC"/>
        </w:rPr>
        <w:t>Fundacion Terminal Terrestre de Guayaquil</w:t>
      </w:r>
      <w:r w:rsidRPr="003B3565">
        <w:rPr>
          <w:rFonts w:asciiTheme="minorHAnsi" w:hAnsiTheme="minorHAnsi"/>
          <w:b/>
          <w:i/>
          <w:noProof/>
          <w:szCs w:val="24"/>
          <w:lang w:val="es-ES" w:eastAsia="es-EC"/>
        </w:rPr>
        <w:t>.</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Se cargara toda la informacion registrada en los Formularios de Indexacion al Sistema de Gestion Documental, con la Finalidad que todos los pedidos sean tratados de manera eficiente.</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Capacitacion para el uso del Software de Gestion Documental, esto con la disponibilidad de que el usuario sepa a plenitud todas las ventajas y beneficios del Uso del Software, tales como:</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Tiempo de Vida Util de Informacion en custodia.</w:t>
      </w: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Inventario de Informacion en Custodia.</w:t>
      </w: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Seguimiento de Cajas solicitadas por el Usuario.</w:t>
      </w:r>
    </w:p>
    <w:p w:rsidR="0035462A" w:rsidRPr="003B3565" w:rsidRDefault="0035462A" w:rsidP="0035462A">
      <w:pPr>
        <w:pStyle w:val="Sinespaciado"/>
        <w:numPr>
          <w:ilvl w:val="0"/>
          <w:numId w:val="39"/>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Reportes de Cajas que se encuentra solicitadas por el Usuario.</w:t>
      </w:r>
    </w:p>
    <w:p w:rsidR="0035462A" w:rsidRPr="003B3565" w:rsidRDefault="0035462A" w:rsidP="0035462A">
      <w:pPr>
        <w:pStyle w:val="Sinespaciado"/>
        <w:ind w:left="426" w:right="4"/>
        <w:jc w:val="both"/>
        <w:rPr>
          <w:rFonts w:asciiTheme="minorHAnsi" w:hAnsiTheme="minorHAnsi"/>
          <w:b/>
          <w:i/>
          <w:noProof/>
          <w:szCs w:val="24"/>
          <w:lang w:val="es-ES" w:eastAsia="es-EC"/>
        </w:rPr>
      </w:pPr>
    </w:p>
    <w:p w:rsidR="0035462A" w:rsidRPr="003B3565" w:rsidRDefault="0035462A" w:rsidP="0035462A">
      <w:pPr>
        <w:pStyle w:val="Sinespaciado"/>
        <w:ind w:left="426" w:right="4"/>
        <w:jc w:val="center"/>
        <w:rPr>
          <w:rFonts w:asciiTheme="minorHAnsi" w:hAnsiTheme="minorHAnsi"/>
          <w:b/>
          <w:noProof/>
          <w:szCs w:val="24"/>
          <w:lang w:val="es-ES" w:eastAsia="es-EC"/>
        </w:rPr>
      </w:pPr>
      <w:r w:rsidRPr="003B3565">
        <w:rPr>
          <w:rFonts w:asciiTheme="minorHAnsi" w:hAnsiTheme="minorHAnsi"/>
          <w:b/>
          <w:noProof/>
          <w:szCs w:val="24"/>
          <w:lang w:val="es-ES" w:eastAsia="es-EC"/>
        </w:rPr>
        <w:t>Lo antes descrito no incurre en ningun costo adicional.</w:t>
      </w:r>
    </w:p>
    <w:p w:rsidR="0035462A" w:rsidRDefault="0035462A" w:rsidP="0035462A">
      <w:pPr>
        <w:pStyle w:val="Sinespaciado"/>
        <w:ind w:right="4"/>
        <w:jc w:val="both"/>
        <w:rPr>
          <w:rFonts w:asciiTheme="minorHAnsi" w:hAnsiTheme="minorHAnsi"/>
          <w:b/>
          <w:i/>
          <w:noProof/>
          <w:szCs w:val="24"/>
          <w:lang w:val="es-ES" w:eastAsia="es-EC"/>
        </w:rPr>
      </w:pPr>
    </w:p>
    <w:p w:rsidR="007F0AF5" w:rsidRDefault="007F0AF5" w:rsidP="0035462A">
      <w:pPr>
        <w:pStyle w:val="Sinespaciado"/>
        <w:ind w:right="4"/>
        <w:jc w:val="both"/>
        <w:rPr>
          <w:rFonts w:asciiTheme="minorHAnsi" w:hAnsiTheme="minorHAnsi"/>
          <w:b/>
          <w:i/>
          <w:noProof/>
          <w:szCs w:val="24"/>
          <w:lang w:val="es-ES" w:eastAsia="es-EC"/>
        </w:rPr>
      </w:pPr>
    </w:p>
    <w:p w:rsidR="007F0AF5" w:rsidRPr="003B3565" w:rsidRDefault="007F0AF5"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Data Solutions puede efectuar el retiro de la informacion a ordenarse en un periodo acordado con el cliente.</w:t>
      </w:r>
    </w:p>
    <w:p w:rsidR="0035462A" w:rsidRPr="003B3565" w:rsidRDefault="0035462A" w:rsidP="0035462A">
      <w:pPr>
        <w:pStyle w:val="Sinespaciado"/>
        <w:ind w:left="426"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Data Solution para el proceso de Ordenamiento, Validacion, ind</w:t>
      </w:r>
      <w:r>
        <w:rPr>
          <w:rFonts w:asciiTheme="minorHAnsi" w:hAnsiTheme="minorHAnsi"/>
          <w:b/>
          <w:i/>
          <w:noProof/>
          <w:szCs w:val="24"/>
          <w:lang w:val="es-ES" w:eastAsia="es-EC"/>
        </w:rPr>
        <w:t xml:space="preserve">exacion, codificacion colocara </w:t>
      </w:r>
      <w:r w:rsidR="007F0AF5">
        <w:rPr>
          <w:rFonts w:asciiTheme="minorHAnsi" w:hAnsiTheme="minorHAnsi"/>
          <w:b/>
          <w:i/>
          <w:noProof/>
          <w:szCs w:val="24"/>
          <w:lang w:val="es-ES" w:eastAsia="es-EC"/>
        </w:rPr>
        <w:t>4</w:t>
      </w:r>
      <w:r w:rsidRPr="003B3565">
        <w:rPr>
          <w:rFonts w:asciiTheme="minorHAnsi" w:hAnsiTheme="minorHAnsi"/>
          <w:b/>
          <w:i/>
          <w:noProof/>
          <w:szCs w:val="24"/>
          <w:lang w:val="es-ES" w:eastAsia="es-EC"/>
        </w:rPr>
        <w:t xml:space="preserve"> Operarios.</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7F0AF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Pr>
          <w:rFonts w:asciiTheme="minorHAnsi" w:hAnsiTheme="minorHAnsi"/>
          <w:b/>
          <w:i/>
          <w:noProof/>
          <w:szCs w:val="24"/>
          <w:lang w:val="es-ES" w:eastAsia="es-EC"/>
        </w:rPr>
        <w:t>Data Solutions colocara un Operario</w:t>
      </w:r>
      <w:r w:rsidRPr="003B3565">
        <w:rPr>
          <w:rFonts w:asciiTheme="minorHAnsi" w:hAnsiTheme="minorHAnsi"/>
          <w:b/>
          <w:i/>
          <w:noProof/>
          <w:szCs w:val="24"/>
          <w:lang w:val="es-ES" w:eastAsia="es-EC"/>
        </w:rPr>
        <w:t xml:space="preserve"> </w:t>
      </w:r>
      <w:r>
        <w:rPr>
          <w:rFonts w:asciiTheme="minorHAnsi" w:hAnsiTheme="minorHAnsi"/>
          <w:b/>
          <w:i/>
          <w:noProof/>
          <w:szCs w:val="24"/>
          <w:lang w:val="es-ES" w:eastAsia="es-EC"/>
        </w:rPr>
        <w:t xml:space="preserve"> exclusivo</w:t>
      </w:r>
      <w:r w:rsidR="007F0AF5">
        <w:rPr>
          <w:rFonts w:asciiTheme="minorHAnsi" w:hAnsiTheme="minorHAnsi"/>
          <w:b/>
          <w:i/>
          <w:noProof/>
          <w:szCs w:val="24"/>
          <w:lang w:val="es-ES" w:eastAsia="es-EC"/>
        </w:rPr>
        <w:t xml:space="preserve"> dentro del Centro de Almacenaje</w:t>
      </w:r>
      <w:r w:rsidRPr="003B3565">
        <w:rPr>
          <w:rFonts w:asciiTheme="minorHAnsi" w:hAnsiTheme="minorHAnsi"/>
          <w:b/>
          <w:i/>
          <w:noProof/>
          <w:szCs w:val="24"/>
          <w:lang w:val="es-ES" w:eastAsia="es-EC"/>
        </w:rPr>
        <w:t xml:space="preserve"> para todos lo</w:t>
      </w:r>
      <w:r>
        <w:rPr>
          <w:rFonts w:asciiTheme="minorHAnsi" w:hAnsiTheme="minorHAnsi"/>
          <w:b/>
          <w:i/>
          <w:noProof/>
          <w:szCs w:val="24"/>
          <w:lang w:val="es-ES" w:eastAsia="es-EC"/>
        </w:rPr>
        <w:t>s requeriminetos que realice</w:t>
      </w:r>
      <w:r w:rsidR="007F0AF5">
        <w:rPr>
          <w:rFonts w:asciiTheme="minorHAnsi" w:hAnsiTheme="minorHAnsi"/>
          <w:b/>
          <w:i/>
          <w:noProof/>
          <w:szCs w:val="24"/>
          <w:lang w:val="es-ES" w:eastAsia="es-EC"/>
        </w:rPr>
        <w:t xml:space="preserve"> Fundacion Terminal Terrestre de Guayaquil</w:t>
      </w:r>
      <w:r w:rsidRPr="003B3565">
        <w:rPr>
          <w:rFonts w:asciiTheme="minorHAnsi" w:hAnsiTheme="minorHAnsi"/>
          <w:b/>
          <w:i/>
          <w:noProof/>
          <w:szCs w:val="24"/>
          <w:lang w:val="es-ES" w:eastAsia="es-EC"/>
        </w:rPr>
        <w:t>, esto para el dia a dia.</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Data Solutions emitita un informe del contenido de la Informacion que repose en cada caja que sera custodiada en sus bodegas.</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La Busqueda de los Pedidos</w:t>
      </w:r>
      <w:r>
        <w:rPr>
          <w:rFonts w:asciiTheme="minorHAnsi" w:hAnsiTheme="minorHAnsi"/>
          <w:b/>
          <w:i/>
          <w:noProof/>
          <w:szCs w:val="24"/>
          <w:lang w:val="es-ES" w:eastAsia="es-EC"/>
        </w:rPr>
        <w:t xml:space="preserve"> dentro de las instalaciones de Data Solutions </w:t>
      </w:r>
      <w:r w:rsidRPr="003B3565">
        <w:rPr>
          <w:rFonts w:asciiTheme="minorHAnsi" w:hAnsiTheme="minorHAnsi"/>
          <w:b/>
          <w:i/>
          <w:noProof/>
          <w:szCs w:val="24"/>
          <w:lang w:val="es-ES" w:eastAsia="es-EC"/>
        </w:rPr>
        <w:t xml:space="preserve"> que realice el </w:t>
      </w:r>
      <w:r w:rsidR="007F0AF5">
        <w:rPr>
          <w:rFonts w:asciiTheme="minorHAnsi" w:hAnsiTheme="minorHAnsi"/>
          <w:b/>
          <w:i/>
          <w:noProof/>
          <w:szCs w:val="24"/>
          <w:lang w:val="es-ES" w:eastAsia="es-EC"/>
        </w:rPr>
        <w:t xml:space="preserve">Fundacion Terminal Terrestre de Guayaquil </w:t>
      </w:r>
      <w:r>
        <w:rPr>
          <w:rFonts w:asciiTheme="minorHAnsi" w:hAnsiTheme="minorHAnsi"/>
          <w:b/>
          <w:i/>
          <w:noProof/>
          <w:szCs w:val="24"/>
          <w:lang w:val="es-ES" w:eastAsia="es-EC"/>
        </w:rPr>
        <w:t>c</w:t>
      </w:r>
      <w:r w:rsidRPr="003B3565">
        <w:rPr>
          <w:rFonts w:asciiTheme="minorHAnsi" w:hAnsiTheme="minorHAnsi"/>
          <w:b/>
          <w:i/>
          <w:noProof/>
          <w:szCs w:val="24"/>
          <w:lang w:val="es-ES" w:eastAsia="es-EC"/>
        </w:rPr>
        <w:t xml:space="preserve"> no tendran Costo Alguno.</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Pr>
          <w:rFonts w:asciiTheme="minorHAnsi" w:hAnsiTheme="minorHAnsi"/>
          <w:b/>
          <w:i/>
          <w:noProof/>
          <w:szCs w:val="24"/>
          <w:lang w:val="es-ES" w:eastAsia="es-EC"/>
        </w:rPr>
        <w:t xml:space="preserve">Data Solutions </w:t>
      </w:r>
      <w:r w:rsidRPr="003B3565">
        <w:rPr>
          <w:rFonts w:asciiTheme="minorHAnsi" w:hAnsiTheme="minorHAnsi"/>
          <w:b/>
          <w:i/>
          <w:noProof/>
          <w:szCs w:val="24"/>
          <w:lang w:val="es-ES" w:eastAsia="es-EC"/>
        </w:rPr>
        <w:t>brinda un</w:t>
      </w:r>
      <w:r>
        <w:rPr>
          <w:rFonts w:asciiTheme="minorHAnsi" w:hAnsiTheme="minorHAnsi"/>
          <w:b/>
          <w:i/>
          <w:noProof/>
          <w:szCs w:val="24"/>
          <w:lang w:val="es-ES" w:eastAsia="es-EC"/>
        </w:rPr>
        <w:t xml:space="preserve"> proceso de digitalizacion de</w:t>
      </w:r>
      <w:r w:rsidR="007F0AF5">
        <w:rPr>
          <w:rFonts w:asciiTheme="minorHAnsi" w:hAnsiTheme="minorHAnsi"/>
          <w:b/>
          <w:i/>
          <w:noProof/>
          <w:szCs w:val="24"/>
          <w:lang w:val="es-ES" w:eastAsia="es-EC"/>
        </w:rPr>
        <w:t xml:space="preserve"> 3</w:t>
      </w:r>
      <w:r>
        <w:rPr>
          <w:rFonts w:asciiTheme="minorHAnsi" w:hAnsiTheme="minorHAnsi"/>
          <w:b/>
          <w:i/>
          <w:noProof/>
          <w:szCs w:val="24"/>
          <w:lang w:val="es-ES" w:eastAsia="es-EC"/>
        </w:rPr>
        <w:t>0</w:t>
      </w:r>
      <w:r w:rsidRPr="003B3565">
        <w:rPr>
          <w:rFonts w:asciiTheme="minorHAnsi" w:hAnsiTheme="minorHAnsi"/>
          <w:b/>
          <w:i/>
          <w:noProof/>
          <w:szCs w:val="24"/>
          <w:lang w:val="es-ES" w:eastAsia="es-EC"/>
        </w:rPr>
        <w:t>0 imágenes de ma</w:t>
      </w:r>
      <w:r>
        <w:rPr>
          <w:rFonts w:asciiTheme="minorHAnsi" w:hAnsiTheme="minorHAnsi"/>
          <w:b/>
          <w:i/>
          <w:noProof/>
          <w:szCs w:val="24"/>
          <w:lang w:val="es-ES" w:eastAsia="es-EC"/>
        </w:rPr>
        <w:t>nera mensual sin costo, las mismas que pueden ser cargadas dentro de la NUBE de Data Solutions, cabe indicar que para el acceso a las imágenes digitalizadas Data Solutions, proporciona una herramineta informatica</w:t>
      </w:r>
      <w:r w:rsidR="00454563">
        <w:rPr>
          <w:rFonts w:asciiTheme="minorHAnsi" w:hAnsiTheme="minorHAnsi"/>
          <w:b/>
          <w:i/>
          <w:noProof/>
          <w:szCs w:val="24"/>
          <w:lang w:val="es-ES" w:eastAsia="es-EC"/>
        </w:rPr>
        <w:t xml:space="preserve"> WINDREAM</w:t>
      </w:r>
      <w:r>
        <w:rPr>
          <w:rFonts w:asciiTheme="minorHAnsi" w:hAnsiTheme="minorHAnsi"/>
          <w:b/>
          <w:i/>
          <w:noProof/>
          <w:szCs w:val="24"/>
          <w:lang w:val="es-ES" w:eastAsia="es-EC"/>
        </w:rPr>
        <w:t xml:space="preserve">, la misma que le permite generar busqueda con distinto tipos de formatos. Este servicio no genera costo alguno </w:t>
      </w:r>
      <w:r w:rsidR="00454563">
        <w:rPr>
          <w:rFonts w:asciiTheme="minorHAnsi" w:hAnsiTheme="minorHAnsi"/>
          <w:b/>
          <w:i/>
          <w:noProof/>
          <w:szCs w:val="24"/>
          <w:lang w:val="es-ES" w:eastAsia="es-EC"/>
        </w:rPr>
        <w:t>durante los seis primeros meses.</w:t>
      </w:r>
    </w:p>
    <w:p w:rsidR="0035462A" w:rsidRPr="003B3565" w:rsidRDefault="0035462A" w:rsidP="0035462A">
      <w:pPr>
        <w:pStyle w:val="Sinespaciado"/>
        <w:ind w:right="4"/>
        <w:jc w:val="both"/>
        <w:rPr>
          <w:rFonts w:asciiTheme="minorHAnsi" w:hAnsiTheme="minorHAnsi"/>
          <w:b/>
          <w:i/>
          <w:noProof/>
          <w:szCs w:val="24"/>
          <w:lang w:val="es-ES" w:eastAsia="es-EC"/>
        </w:rPr>
      </w:pPr>
    </w:p>
    <w:p w:rsidR="0035462A" w:rsidRPr="003B3565" w:rsidRDefault="0035462A" w:rsidP="0035462A">
      <w:pPr>
        <w:pStyle w:val="Sinespaciado"/>
        <w:numPr>
          <w:ilvl w:val="0"/>
          <w:numId w:val="38"/>
        </w:numPr>
        <w:ind w:left="426" w:right="4" w:firstLine="0"/>
        <w:jc w:val="both"/>
        <w:rPr>
          <w:rFonts w:asciiTheme="minorHAnsi" w:hAnsiTheme="minorHAnsi"/>
          <w:b/>
          <w:i/>
          <w:noProof/>
          <w:szCs w:val="24"/>
          <w:lang w:val="es-ES" w:eastAsia="es-EC"/>
        </w:rPr>
      </w:pPr>
      <w:r w:rsidRPr="003B3565">
        <w:rPr>
          <w:rFonts w:asciiTheme="minorHAnsi" w:hAnsiTheme="minorHAnsi"/>
          <w:b/>
          <w:i/>
          <w:noProof/>
          <w:szCs w:val="24"/>
          <w:lang w:val="es-ES" w:eastAsia="es-EC"/>
        </w:rPr>
        <w:t>Todas las cajas Ordenadas tendran un Suncho y/o Stikers numerado  de Seguridad esto como regla indispensable de  confidencialidad.</w:t>
      </w:r>
    </w:p>
    <w:p w:rsidR="0035462A" w:rsidRPr="003B3565" w:rsidRDefault="0035462A" w:rsidP="0035462A">
      <w:pPr>
        <w:pStyle w:val="Sinespaciado1"/>
        <w:tabs>
          <w:tab w:val="left" w:pos="2160"/>
        </w:tabs>
        <w:ind w:right="4"/>
        <w:rPr>
          <w:rFonts w:asciiTheme="minorHAnsi" w:hAnsiTheme="minorHAnsi"/>
          <w:b/>
          <w:szCs w:val="24"/>
          <w:u w:val="single"/>
        </w:rPr>
      </w:pPr>
    </w:p>
    <w:p w:rsidR="007F0AF5" w:rsidRDefault="007F0AF5" w:rsidP="0035462A">
      <w:pPr>
        <w:pStyle w:val="Sinespaciado"/>
        <w:jc w:val="center"/>
        <w:rPr>
          <w:rFonts w:asciiTheme="minorHAnsi" w:hAnsiTheme="minorHAnsi"/>
          <w:b/>
          <w:sz w:val="28"/>
          <w:szCs w:val="24"/>
          <w:u w:val="single"/>
        </w:rPr>
      </w:pPr>
    </w:p>
    <w:p w:rsidR="0035462A" w:rsidRPr="003B3565" w:rsidRDefault="0035462A" w:rsidP="0035462A">
      <w:pPr>
        <w:pStyle w:val="Sinespaciado"/>
        <w:jc w:val="center"/>
        <w:rPr>
          <w:rFonts w:asciiTheme="minorHAnsi" w:hAnsiTheme="minorHAnsi"/>
          <w:b/>
          <w:sz w:val="28"/>
          <w:szCs w:val="24"/>
        </w:rPr>
      </w:pPr>
      <w:r w:rsidRPr="003B3565">
        <w:rPr>
          <w:rFonts w:asciiTheme="minorHAnsi" w:hAnsiTheme="minorHAnsi"/>
          <w:b/>
          <w:sz w:val="28"/>
          <w:szCs w:val="24"/>
          <w:u w:val="single"/>
        </w:rPr>
        <w:t>Proceso de Ordenamiento e Indexación</w:t>
      </w:r>
    </w:p>
    <w:p w:rsidR="0035462A" w:rsidRDefault="0035462A" w:rsidP="0035462A">
      <w:pPr>
        <w:pStyle w:val="Sinespaciado"/>
        <w:ind w:right="-720"/>
        <w:jc w:val="center"/>
        <w:rPr>
          <w:rFonts w:asciiTheme="minorHAnsi" w:hAnsiTheme="minorHAnsi"/>
          <w:szCs w:val="24"/>
        </w:rPr>
      </w:pPr>
    </w:p>
    <w:p w:rsidR="007F0AF5" w:rsidRPr="003B3565" w:rsidRDefault="007F0AF5" w:rsidP="0035462A">
      <w:pPr>
        <w:pStyle w:val="Sinespaciado"/>
        <w:ind w:right="-720"/>
        <w:jc w:val="center"/>
        <w:rPr>
          <w:rFonts w:asciiTheme="minorHAnsi" w:hAnsiTheme="minorHAnsi"/>
          <w:szCs w:val="24"/>
        </w:rPr>
      </w:pPr>
    </w:p>
    <w:p w:rsidR="0035462A" w:rsidRPr="003B3565" w:rsidRDefault="0035462A" w:rsidP="0035462A">
      <w:pPr>
        <w:pStyle w:val="Sinespaciado"/>
        <w:ind w:right="-720"/>
        <w:jc w:val="center"/>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Clasificación de Documentos</w:t>
      </w:r>
      <w:r w:rsidRPr="003B3565">
        <w:rPr>
          <w:rFonts w:asciiTheme="minorHAnsi" w:hAnsiTheme="minorHAnsi"/>
          <w:szCs w:val="24"/>
        </w:rPr>
        <w:t xml:space="preserve"> – Se procede a clasificar los tipos de documentos que almacena cada uno de las áreas / departamentos de la empresa</w:t>
      </w:r>
    </w:p>
    <w:p w:rsidR="0035462A" w:rsidRPr="003B3565" w:rsidRDefault="0035462A"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Definición de Parámetros de Ordenamiento</w:t>
      </w:r>
      <w:r w:rsidRPr="003B3565">
        <w:rPr>
          <w:rFonts w:asciiTheme="minorHAnsi" w:hAnsiTheme="minorHAnsi"/>
          <w:szCs w:val="24"/>
        </w:rPr>
        <w:t xml:space="preserve"> –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rsidR="0035462A" w:rsidRPr="003B3565" w:rsidRDefault="0035462A" w:rsidP="0035462A">
      <w:pPr>
        <w:pStyle w:val="Sinespaciado"/>
        <w:spacing w:line="276" w:lineRule="auto"/>
        <w:ind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Trasvase de documentación</w:t>
      </w:r>
      <w:r w:rsidRPr="003B3565">
        <w:rPr>
          <w:rFonts w:asciiTheme="minorHAnsi" w:hAnsiTheme="minorHAnsi"/>
          <w:szCs w:val="24"/>
        </w:rPr>
        <w:t xml:space="preserve"> – Se procede a guardar los archivos de forma ordenada en las cajas donde serán almacenados. </w:t>
      </w:r>
    </w:p>
    <w:p w:rsidR="0035462A" w:rsidRDefault="0035462A" w:rsidP="0035462A">
      <w:pPr>
        <w:pStyle w:val="Sinespaciado"/>
        <w:spacing w:line="276" w:lineRule="auto"/>
        <w:ind w:left="720" w:right="4"/>
        <w:jc w:val="both"/>
        <w:rPr>
          <w:rFonts w:asciiTheme="minorHAnsi" w:hAnsiTheme="minorHAnsi"/>
          <w:szCs w:val="24"/>
        </w:rPr>
      </w:pPr>
    </w:p>
    <w:p w:rsidR="007F0AF5" w:rsidRDefault="007F0AF5" w:rsidP="007F0AF5">
      <w:pPr>
        <w:pStyle w:val="Sinespaciado"/>
        <w:spacing w:line="276" w:lineRule="auto"/>
        <w:ind w:right="4"/>
        <w:jc w:val="both"/>
        <w:rPr>
          <w:rFonts w:asciiTheme="minorHAnsi" w:hAnsiTheme="minorHAnsi"/>
          <w:szCs w:val="24"/>
        </w:rPr>
      </w:pPr>
    </w:p>
    <w:p w:rsidR="007F0AF5" w:rsidRDefault="007F0AF5" w:rsidP="0035462A">
      <w:pPr>
        <w:pStyle w:val="Sinespaciado"/>
        <w:spacing w:line="276" w:lineRule="auto"/>
        <w:ind w:left="720" w:right="4"/>
        <w:jc w:val="both"/>
        <w:rPr>
          <w:rFonts w:asciiTheme="minorHAnsi" w:hAnsiTheme="minorHAnsi"/>
          <w:szCs w:val="24"/>
        </w:rPr>
      </w:pPr>
    </w:p>
    <w:p w:rsidR="007F0AF5" w:rsidRDefault="007F0AF5" w:rsidP="007F0AF5">
      <w:pPr>
        <w:pStyle w:val="Sinespaciado"/>
        <w:spacing w:line="276" w:lineRule="auto"/>
        <w:ind w:right="4"/>
        <w:jc w:val="both"/>
        <w:rPr>
          <w:rFonts w:asciiTheme="minorHAnsi" w:hAnsiTheme="minorHAnsi"/>
          <w:szCs w:val="24"/>
        </w:rPr>
      </w:pPr>
    </w:p>
    <w:p w:rsidR="007F0AF5" w:rsidRPr="003B3565" w:rsidRDefault="007F0AF5"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Indexación</w:t>
      </w:r>
      <w:r w:rsidRPr="003B3565">
        <w:rPr>
          <w:rFonts w:asciiTheme="minorHAnsi" w:hAnsiTheme="minorHAnsi"/>
          <w:szCs w:val="24"/>
        </w:rPr>
        <w:t xml:space="preserve"> –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rsidR="0035462A" w:rsidRPr="003B3565" w:rsidRDefault="0035462A"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Código de barras</w:t>
      </w:r>
      <w:r w:rsidRPr="003B3565">
        <w:rPr>
          <w:rFonts w:asciiTheme="minorHAnsi" w:hAnsiTheme="minorHAnsi"/>
          <w:szCs w:val="24"/>
        </w:rPr>
        <w:t xml:space="preserve"> – Se procede a imprimir y pegar en cada Historia Médica el sticker con el correspondiente código de barras, el mismo que contiene los datos de la información contenida en la Carpeta.</w:t>
      </w:r>
    </w:p>
    <w:p w:rsidR="0035462A" w:rsidRPr="003B3565" w:rsidRDefault="0035462A" w:rsidP="0035462A">
      <w:pPr>
        <w:pStyle w:val="Sinespaciado"/>
        <w:spacing w:line="276" w:lineRule="auto"/>
        <w:ind w:left="720" w:right="4"/>
        <w:jc w:val="both"/>
        <w:rPr>
          <w:rFonts w:asciiTheme="minorHAnsi" w:hAnsiTheme="minorHAnsi"/>
          <w:szCs w:val="24"/>
        </w:rPr>
      </w:pPr>
    </w:p>
    <w:p w:rsidR="0035462A" w:rsidRPr="003B3565" w:rsidRDefault="0035462A" w:rsidP="0035462A">
      <w:pPr>
        <w:pStyle w:val="Sinespaciado"/>
        <w:numPr>
          <w:ilvl w:val="0"/>
          <w:numId w:val="36"/>
        </w:numPr>
        <w:spacing w:line="276" w:lineRule="auto"/>
        <w:ind w:right="4"/>
        <w:jc w:val="both"/>
        <w:rPr>
          <w:rFonts w:asciiTheme="minorHAnsi" w:hAnsiTheme="minorHAnsi"/>
          <w:szCs w:val="24"/>
        </w:rPr>
      </w:pPr>
      <w:r w:rsidRPr="003B3565">
        <w:rPr>
          <w:rFonts w:asciiTheme="minorHAnsi" w:hAnsiTheme="minorHAnsi"/>
          <w:b/>
          <w:szCs w:val="24"/>
        </w:rPr>
        <w:t>Emperchado</w:t>
      </w:r>
      <w:r w:rsidRPr="003B3565">
        <w:rPr>
          <w:rFonts w:asciiTheme="minorHAnsi" w:hAnsiTheme="minorHAnsi"/>
          <w:szCs w:val="24"/>
        </w:rPr>
        <w:t xml:space="preserve"> – El sistema EDC procede a asignar una ubicación aleatoria de la caja dentro de las instalaciones de almacenamiento. La caja reposará en dicha ubicación hasta que se realice algún requerimiento de la misma.</w:t>
      </w:r>
    </w:p>
    <w:p w:rsidR="0035462A" w:rsidRDefault="0035462A" w:rsidP="0035462A">
      <w:pPr>
        <w:pStyle w:val="Sinespaciado"/>
        <w:spacing w:line="276" w:lineRule="auto"/>
        <w:ind w:left="720" w:right="4"/>
        <w:jc w:val="center"/>
        <w:rPr>
          <w:rFonts w:asciiTheme="minorHAnsi" w:hAnsiTheme="minorHAnsi"/>
          <w:szCs w:val="24"/>
          <w:lang w:val="es-MX"/>
        </w:rPr>
      </w:pPr>
    </w:p>
    <w:p w:rsidR="00454563" w:rsidRDefault="00454563" w:rsidP="0035462A">
      <w:pPr>
        <w:pStyle w:val="Sinespaciado"/>
        <w:spacing w:line="276" w:lineRule="auto"/>
        <w:ind w:left="720" w:right="4"/>
        <w:jc w:val="center"/>
        <w:rPr>
          <w:rFonts w:asciiTheme="minorHAnsi" w:hAnsiTheme="minorHAnsi"/>
          <w:szCs w:val="24"/>
          <w:lang w:val="es-MX"/>
        </w:rPr>
      </w:pPr>
    </w:p>
    <w:p w:rsidR="0035462A" w:rsidRPr="003B3565" w:rsidRDefault="0035462A" w:rsidP="007F0AF5">
      <w:pPr>
        <w:pStyle w:val="Sinespaciado"/>
        <w:ind w:right="4"/>
        <w:rPr>
          <w:rFonts w:asciiTheme="minorHAnsi" w:hAnsiTheme="minorHAnsi"/>
          <w:szCs w:val="24"/>
          <w:lang w:val="es-MX"/>
        </w:rPr>
      </w:pPr>
      <w:r w:rsidRPr="003B3565">
        <w:rPr>
          <w:rFonts w:asciiTheme="minorHAnsi" w:hAnsiTheme="minorHAnsi"/>
          <w:szCs w:val="24"/>
          <w:lang w:val="es-MX"/>
        </w:rPr>
        <w:tab/>
      </w:r>
      <w:r w:rsidRPr="003B3565">
        <w:rPr>
          <w:rFonts w:asciiTheme="minorHAnsi" w:hAnsiTheme="minorHAnsi"/>
          <w:szCs w:val="24"/>
          <w:lang w:val="es-MX"/>
        </w:rPr>
        <w:tab/>
      </w:r>
    </w:p>
    <w:p w:rsidR="0035462A" w:rsidRPr="003B3565" w:rsidRDefault="0035462A" w:rsidP="0035462A">
      <w:pPr>
        <w:pStyle w:val="Sinespaciado"/>
        <w:ind w:left="720" w:right="4"/>
        <w:jc w:val="center"/>
        <w:rPr>
          <w:rFonts w:asciiTheme="minorHAnsi" w:hAnsiTheme="minorHAnsi"/>
          <w:b/>
          <w:szCs w:val="24"/>
          <w:u w:val="single"/>
        </w:rPr>
      </w:pPr>
      <w:r w:rsidRPr="003B3565">
        <w:rPr>
          <w:rFonts w:asciiTheme="minorHAnsi" w:hAnsiTheme="minorHAnsi"/>
          <w:b/>
          <w:sz w:val="28"/>
          <w:szCs w:val="24"/>
          <w:u w:val="single"/>
        </w:rPr>
        <w:t>Beneficios de la Custodia en las Instalaciones de DataSolutions</w:t>
      </w:r>
    </w:p>
    <w:p w:rsidR="0035462A" w:rsidRPr="003B3565" w:rsidRDefault="0035462A" w:rsidP="0035462A">
      <w:pPr>
        <w:pStyle w:val="Sinespaciado"/>
        <w:ind w:left="720" w:right="4"/>
        <w:jc w:val="center"/>
        <w:rPr>
          <w:rFonts w:asciiTheme="minorHAnsi" w:hAnsiTheme="minorHAnsi"/>
          <w:szCs w:val="24"/>
          <w:u w:val="single"/>
        </w:rPr>
      </w:pPr>
    </w:p>
    <w:p w:rsidR="0035462A" w:rsidRPr="003B3565" w:rsidRDefault="0035462A" w:rsidP="00454563">
      <w:pPr>
        <w:pStyle w:val="Sinespaciado"/>
        <w:ind w:left="720" w:right="4"/>
        <w:jc w:val="center"/>
        <w:rPr>
          <w:rFonts w:asciiTheme="minorHAnsi" w:hAnsiTheme="minorHAnsi"/>
          <w:szCs w:val="24"/>
          <w:u w:val="single"/>
        </w:rPr>
      </w:pPr>
    </w:p>
    <w:p w:rsidR="0035462A" w:rsidRPr="003B3565"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Lugar de almacenamiento</w:t>
      </w:r>
      <w:r w:rsidRPr="003B3565">
        <w:rPr>
          <w:rFonts w:asciiTheme="minorHAnsi" w:hAnsiTheme="minorHAnsi"/>
          <w:szCs w:val="24"/>
        </w:rPr>
        <w:t xml:space="preserve"> –Contamos con la mejor infraestructura elaborada según los estándares internacionales garantizando así  la conservación adecuada de todos sus  archivo.</w:t>
      </w:r>
    </w:p>
    <w:p w:rsidR="0035462A" w:rsidRPr="003B3565" w:rsidRDefault="0035462A" w:rsidP="00454563">
      <w:pPr>
        <w:pStyle w:val="Sinespaciado"/>
        <w:ind w:left="720" w:right="4"/>
        <w:jc w:val="both"/>
        <w:rPr>
          <w:rFonts w:asciiTheme="minorHAnsi" w:hAnsiTheme="minorHAnsi"/>
          <w:szCs w:val="24"/>
        </w:rPr>
      </w:pPr>
    </w:p>
    <w:p w:rsidR="0035462A"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 xml:space="preserve">Capacidad </w:t>
      </w:r>
      <w:r w:rsidRPr="003B3565">
        <w:rPr>
          <w:rFonts w:asciiTheme="minorHAnsi" w:hAnsiTheme="minorHAnsi"/>
          <w:szCs w:val="24"/>
        </w:rPr>
        <w:t>– En nuestras instalaciones tenemos una capacidad total para 70 mil cajas de archivo. Con un espacio adicional para 150 mil cajas mas. Con lo cual le garantizamos que estamos debidamente preparados para poder salvaguardar toda su información a medida que usted lo necesite.</w:t>
      </w:r>
    </w:p>
    <w:p w:rsidR="007F0AF5" w:rsidRPr="007F0AF5" w:rsidRDefault="007F0AF5" w:rsidP="007F0AF5">
      <w:pPr>
        <w:pStyle w:val="Sinespaciado"/>
        <w:ind w:right="4"/>
        <w:jc w:val="both"/>
        <w:rPr>
          <w:rFonts w:asciiTheme="minorHAnsi" w:hAnsiTheme="minorHAnsi"/>
          <w:szCs w:val="24"/>
        </w:rPr>
      </w:pPr>
    </w:p>
    <w:p w:rsidR="0035462A" w:rsidRPr="003B3565"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 xml:space="preserve">Seguridad  </w:t>
      </w:r>
      <w:r w:rsidRPr="003B3565">
        <w:rPr>
          <w:rFonts w:asciiTheme="minorHAnsi" w:hAnsiTheme="minorHAnsi"/>
          <w:szCs w:val="24"/>
        </w:rPr>
        <w:t>–En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rsidR="0035462A" w:rsidRPr="003B3565" w:rsidRDefault="0035462A" w:rsidP="00454563">
      <w:pPr>
        <w:pStyle w:val="Sinespaciado"/>
        <w:ind w:right="4"/>
        <w:jc w:val="both"/>
        <w:rPr>
          <w:rFonts w:asciiTheme="minorHAnsi" w:hAnsiTheme="minorHAnsi"/>
          <w:szCs w:val="24"/>
        </w:rPr>
      </w:pPr>
    </w:p>
    <w:p w:rsidR="0035462A" w:rsidRPr="003B3565" w:rsidRDefault="0035462A" w:rsidP="00454563">
      <w:pPr>
        <w:pStyle w:val="Sinespaciado"/>
        <w:numPr>
          <w:ilvl w:val="0"/>
          <w:numId w:val="31"/>
        </w:numPr>
        <w:ind w:right="4"/>
        <w:jc w:val="both"/>
        <w:rPr>
          <w:rFonts w:asciiTheme="minorHAnsi" w:hAnsiTheme="minorHAnsi"/>
          <w:szCs w:val="24"/>
        </w:rPr>
      </w:pPr>
      <w:r w:rsidRPr="003B3565">
        <w:rPr>
          <w:rFonts w:asciiTheme="minorHAnsi" w:hAnsiTheme="minorHAnsi"/>
          <w:b/>
          <w:szCs w:val="24"/>
        </w:rPr>
        <w:t>Plataforma de Sistemas para Administración de Archivos</w:t>
      </w:r>
      <w:r w:rsidRPr="003B3565">
        <w:rPr>
          <w:rFonts w:asciiTheme="minorHAnsi" w:hAnsiTheme="minorHAnsi"/>
          <w:szCs w:val="24"/>
        </w:rPr>
        <w:t xml:space="preserve"> –Data Solutions cuenta con el software EDC, desarrollado por la empresa canadiense Docu Data, especializada en desarrollos tecnológicos para necesidades de manejo de archivo. </w:t>
      </w:r>
    </w:p>
    <w:p w:rsidR="0035462A" w:rsidRDefault="0035462A" w:rsidP="00454563">
      <w:pPr>
        <w:pStyle w:val="Sinespaciado"/>
        <w:ind w:right="4"/>
        <w:jc w:val="both"/>
        <w:rPr>
          <w:rFonts w:asciiTheme="minorHAnsi" w:hAnsiTheme="minorHAnsi"/>
          <w:szCs w:val="24"/>
        </w:rPr>
      </w:pPr>
    </w:p>
    <w:p w:rsidR="007F0AF5" w:rsidRDefault="007F0AF5" w:rsidP="00454563">
      <w:pPr>
        <w:pStyle w:val="Sinespaciado"/>
        <w:ind w:right="4"/>
        <w:jc w:val="both"/>
        <w:rPr>
          <w:rFonts w:asciiTheme="minorHAnsi" w:hAnsiTheme="minorHAnsi"/>
          <w:szCs w:val="24"/>
        </w:rPr>
      </w:pPr>
    </w:p>
    <w:p w:rsidR="007F0AF5" w:rsidRDefault="007F0AF5" w:rsidP="00454563">
      <w:pPr>
        <w:pStyle w:val="Sinespaciado"/>
        <w:ind w:right="4"/>
        <w:jc w:val="both"/>
        <w:rPr>
          <w:rFonts w:asciiTheme="minorHAnsi" w:hAnsiTheme="minorHAnsi"/>
          <w:szCs w:val="24"/>
        </w:rPr>
      </w:pPr>
    </w:p>
    <w:p w:rsidR="007F0AF5" w:rsidRDefault="007F0AF5" w:rsidP="00454563">
      <w:pPr>
        <w:pStyle w:val="Sinespaciado"/>
        <w:ind w:right="4"/>
        <w:jc w:val="both"/>
        <w:rPr>
          <w:rFonts w:asciiTheme="minorHAnsi" w:hAnsiTheme="minorHAnsi"/>
          <w:szCs w:val="24"/>
        </w:rPr>
      </w:pPr>
    </w:p>
    <w:p w:rsidR="007F0AF5" w:rsidRDefault="007F0AF5" w:rsidP="00454563">
      <w:pPr>
        <w:pStyle w:val="Sinespaciado"/>
        <w:ind w:right="4"/>
        <w:jc w:val="both"/>
        <w:rPr>
          <w:rFonts w:asciiTheme="minorHAnsi" w:hAnsiTheme="minorHAnsi"/>
          <w:szCs w:val="24"/>
        </w:rPr>
      </w:pPr>
    </w:p>
    <w:p w:rsidR="007F0AF5" w:rsidRPr="003B3565" w:rsidRDefault="007F0AF5" w:rsidP="00454563">
      <w:pPr>
        <w:pStyle w:val="Sinespaciado"/>
        <w:ind w:right="4"/>
        <w:jc w:val="both"/>
        <w:rPr>
          <w:rFonts w:asciiTheme="minorHAnsi" w:hAnsiTheme="minorHAnsi"/>
          <w:szCs w:val="24"/>
        </w:rPr>
      </w:pPr>
    </w:p>
    <w:p w:rsidR="0035462A" w:rsidRPr="007F0AF5" w:rsidRDefault="0035462A" w:rsidP="007F0AF5">
      <w:pPr>
        <w:pStyle w:val="Sinespaciado"/>
        <w:numPr>
          <w:ilvl w:val="0"/>
          <w:numId w:val="31"/>
        </w:numPr>
        <w:ind w:right="4"/>
        <w:jc w:val="both"/>
        <w:rPr>
          <w:rFonts w:asciiTheme="minorHAnsi" w:hAnsiTheme="minorHAnsi"/>
          <w:szCs w:val="24"/>
        </w:rPr>
      </w:pPr>
      <w:r w:rsidRPr="003B3565">
        <w:rPr>
          <w:rFonts w:asciiTheme="minorHAnsi" w:hAnsiTheme="minorHAnsi"/>
          <w:b/>
          <w:szCs w:val="24"/>
        </w:rPr>
        <w:t>Administración del archivo</w:t>
      </w:r>
      <w:r w:rsidRPr="003B3565">
        <w:rPr>
          <w:rFonts w:asciiTheme="minorHAnsi" w:hAnsiTheme="minorHAnsi"/>
          <w:szCs w:val="24"/>
        </w:rPr>
        <w:t xml:space="preserve"> – Data 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w:t>
      </w:r>
      <w:r w:rsidR="007F0AF5">
        <w:rPr>
          <w:rFonts w:asciiTheme="minorHAnsi" w:hAnsiTheme="minorHAnsi"/>
          <w:szCs w:val="24"/>
        </w:rPr>
        <w:t xml:space="preserve"> </w:t>
      </w:r>
      <w:r w:rsidRPr="007F0AF5">
        <w:rPr>
          <w:rFonts w:asciiTheme="minorHAnsi" w:hAnsiTheme="minorHAnsi"/>
          <w:szCs w:val="24"/>
        </w:rPr>
        <w:t>De tal forma que la misma pueda estar disponible dentro de los tiempos pre establecidos bajo contrato.</w:t>
      </w:r>
    </w:p>
    <w:p w:rsidR="0035462A" w:rsidRPr="003B3565" w:rsidRDefault="0035462A" w:rsidP="00454563">
      <w:pPr>
        <w:spacing w:line="240" w:lineRule="auto"/>
        <w:rPr>
          <w:rFonts w:asciiTheme="minorHAnsi" w:hAnsiTheme="minorHAnsi"/>
          <w:szCs w:val="24"/>
        </w:rPr>
      </w:pPr>
    </w:p>
    <w:p w:rsidR="0035462A" w:rsidRPr="003B3565" w:rsidRDefault="0035462A" w:rsidP="00454563">
      <w:pPr>
        <w:pStyle w:val="Sinespaciado"/>
        <w:numPr>
          <w:ilvl w:val="0"/>
          <w:numId w:val="31"/>
        </w:numPr>
        <w:ind w:right="4"/>
        <w:jc w:val="both"/>
        <w:rPr>
          <w:rFonts w:asciiTheme="minorHAnsi" w:hAnsiTheme="minorHAnsi"/>
          <w:b/>
          <w:szCs w:val="24"/>
        </w:rPr>
      </w:pPr>
      <w:r w:rsidRPr="003B3565">
        <w:rPr>
          <w:rFonts w:asciiTheme="minorHAnsi" w:hAnsiTheme="minorHAnsi"/>
          <w:b/>
          <w:szCs w:val="24"/>
        </w:rPr>
        <w:t>Reducción de Costos-</w:t>
      </w:r>
      <w:r w:rsidRPr="003B3565">
        <w:rPr>
          <w:rFonts w:asciiTheme="minorHAnsi" w:hAnsiTheme="minorHAnsi"/>
          <w:szCs w:val="24"/>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rsidR="0035462A" w:rsidRPr="003B3565" w:rsidRDefault="0035462A" w:rsidP="00454563">
      <w:pPr>
        <w:pStyle w:val="Sinespaciado"/>
        <w:ind w:right="4"/>
        <w:jc w:val="both"/>
        <w:rPr>
          <w:rFonts w:asciiTheme="minorHAnsi" w:hAnsiTheme="minorHAnsi"/>
          <w:b/>
          <w:szCs w:val="24"/>
        </w:rPr>
      </w:pPr>
    </w:p>
    <w:p w:rsidR="0035462A" w:rsidRPr="003B3565" w:rsidRDefault="0035462A" w:rsidP="00454563">
      <w:pPr>
        <w:pStyle w:val="Sinespaciado"/>
        <w:numPr>
          <w:ilvl w:val="0"/>
          <w:numId w:val="31"/>
        </w:numPr>
        <w:ind w:right="4"/>
        <w:jc w:val="both"/>
        <w:rPr>
          <w:rFonts w:asciiTheme="minorHAnsi" w:hAnsiTheme="minorHAnsi"/>
          <w:b/>
          <w:szCs w:val="24"/>
        </w:rPr>
      </w:pPr>
      <w:r w:rsidRPr="003B3565">
        <w:rPr>
          <w:rFonts w:asciiTheme="minorHAnsi" w:hAnsiTheme="minorHAnsi"/>
          <w:b/>
          <w:szCs w:val="24"/>
        </w:rPr>
        <w:t xml:space="preserve">Productividad </w:t>
      </w:r>
      <w:r w:rsidRPr="003B3565">
        <w:rPr>
          <w:rFonts w:asciiTheme="minorHAnsi" w:hAnsiTheme="minorHAnsi"/>
          <w:szCs w:val="24"/>
        </w:rPr>
        <w:t xml:space="preserve">– Con nuestra solución le garantizamos que su producción aumentara absolutamente ya que el periodo en que su  Recurso Humano destina en  buscar y  ordenar sus archivos le resta el tiempo necesario para lo cual fue contratado. </w:t>
      </w:r>
    </w:p>
    <w:p w:rsidR="0035462A" w:rsidRDefault="0035462A" w:rsidP="0035462A">
      <w:pPr>
        <w:pStyle w:val="Sinespaciado1"/>
        <w:ind w:right="-720"/>
        <w:jc w:val="both"/>
        <w:rPr>
          <w:rFonts w:asciiTheme="minorHAnsi" w:hAnsiTheme="minorHAnsi"/>
          <w:b/>
          <w:szCs w:val="24"/>
        </w:rPr>
      </w:pPr>
    </w:p>
    <w:p w:rsidR="00454563" w:rsidRDefault="00454563" w:rsidP="00454563">
      <w:pPr>
        <w:pStyle w:val="Sinespaciado"/>
        <w:spacing w:line="276" w:lineRule="auto"/>
        <w:ind w:right="4"/>
        <w:jc w:val="both"/>
        <w:rPr>
          <w:b/>
        </w:rPr>
      </w:pPr>
    </w:p>
    <w:p w:rsidR="00454563" w:rsidRDefault="00454563" w:rsidP="00454563">
      <w:pPr>
        <w:pStyle w:val="Sinespaciado"/>
        <w:spacing w:line="276" w:lineRule="auto"/>
        <w:ind w:right="4"/>
        <w:jc w:val="both"/>
        <w:rPr>
          <w:b/>
          <w:sz w:val="32"/>
          <w:szCs w:val="28"/>
          <w:u w:val="single"/>
        </w:rPr>
      </w:pPr>
      <w:r>
        <w:rPr>
          <w:b/>
        </w:rPr>
        <w:t>Data Solutions es una empresa Avalada por el Arma y Prins International, ente regulador para la Correcta Administración Integral de Archivos Físicos y Digitales, lo cual nos acredita ser la mejor del Mercado Ecuatoriano. E</w:t>
      </w:r>
      <w:r>
        <w:rPr>
          <w:b/>
          <w:szCs w:val="24"/>
        </w:rPr>
        <w:t>sperando que los valores antes entregados sean de su total agrado me suscribo, sin antes resaltarle que la familia  de DataSolutions S.A desea  ser parte de su crecimiento constante</w:t>
      </w:r>
    </w:p>
    <w:p w:rsidR="0035462A" w:rsidRPr="003B3565" w:rsidRDefault="0035462A" w:rsidP="0035462A">
      <w:pPr>
        <w:pStyle w:val="Sinespaciado"/>
        <w:ind w:right="-720"/>
        <w:jc w:val="both"/>
        <w:rPr>
          <w:rFonts w:asciiTheme="minorHAnsi" w:hAnsiTheme="minorHAnsi"/>
          <w:szCs w:val="24"/>
        </w:rPr>
      </w:pPr>
      <w:bookmarkStart w:id="0" w:name="_GoBack"/>
      <w:bookmarkEnd w:id="0"/>
    </w:p>
    <w:p w:rsidR="0035462A" w:rsidRPr="003B3565" w:rsidRDefault="0035462A" w:rsidP="0035462A">
      <w:pPr>
        <w:pStyle w:val="Sinespaciado"/>
        <w:ind w:right="-720"/>
        <w:jc w:val="both"/>
        <w:rPr>
          <w:rFonts w:asciiTheme="minorHAnsi" w:hAnsiTheme="minorHAnsi"/>
          <w:szCs w:val="24"/>
        </w:rPr>
      </w:pPr>
      <w:r w:rsidRPr="003B3565">
        <w:rPr>
          <w:rFonts w:asciiTheme="minorHAnsi" w:hAnsiTheme="minorHAnsi"/>
          <w:szCs w:val="24"/>
        </w:rPr>
        <w:t>Atentamente</w:t>
      </w:r>
    </w:p>
    <w:p w:rsidR="0035462A" w:rsidRPr="003B3565" w:rsidRDefault="0035462A" w:rsidP="0035462A">
      <w:pPr>
        <w:pStyle w:val="Sinespaciado"/>
        <w:ind w:right="-720"/>
        <w:jc w:val="both"/>
        <w:rPr>
          <w:rFonts w:asciiTheme="minorHAnsi" w:hAnsiTheme="minorHAnsi"/>
          <w:szCs w:val="24"/>
        </w:rPr>
      </w:pPr>
    </w:p>
    <w:p w:rsidR="0035462A" w:rsidRPr="003B3565" w:rsidRDefault="0035462A" w:rsidP="0035462A">
      <w:pPr>
        <w:pStyle w:val="Sinespaciado"/>
        <w:ind w:right="-720"/>
        <w:jc w:val="both"/>
        <w:rPr>
          <w:rFonts w:asciiTheme="minorHAnsi" w:hAnsiTheme="minorHAnsi"/>
          <w:szCs w:val="24"/>
        </w:rPr>
      </w:pPr>
    </w:p>
    <w:p w:rsidR="0035462A" w:rsidRDefault="0035462A" w:rsidP="0035462A">
      <w:pPr>
        <w:pStyle w:val="Sinespaciado"/>
        <w:ind w:right="-720"/>
        <w:jc w:val="both"/>
        <w:rPr>
          <w:rFonts w:asciiTheme="minorHAnsi" w:hAnsiTheme="minorHAnsi"/>
          <w:szCs w:val="24"/>
        </w:rPr>
      </w:pPr>
    </w:p>
    <w:p w:rsidR="007F0AF5" w:rsidRPr="003B3565" w:rsidRDefault="007F0AF5" w:rsidP="0035462A">
      <w:pPr>
        <w:pStyle w:val="Sinespaciado"/>
        <w:ind w:right="-720"/>
        <w:jc w:val="both"/>
        <w:rPr>
          <w:rFonts w:asciiTheme="minorHAnsi" w:hAnsiTheme="minorHAnsi"/>
          <w:szCs w:val="24"/>
        </w:rPr>
      </w:pPr>
    </w:p>
    <w:p w:rsidR="0035462A" w:rsidRPr="003B3565" w:rsidRDefault="0035462A" w:rsidP="0035462A">
      <w:pPr>
        <w:pStyle w:val="Sinespaciado"/>
        <w:ind w:right="-720"/>
        <w:jc w:val="both"/>
        <w:rPr>
          <w:rFonts w:asciiTheme="minorHAnsi" w:hAnsiTheme="minorHAnsi"/>
          <w:szCs w:val="24"/>
        </w:rPr>
      </w:pPr>
    </w:p>
    <w:p w:rsidR="0035462A" w:rsidRPr="003B3565" w:rsidRDefault="0035462A" w:rsidP="0035462A">
      <w:pPr>
        <w:pStyle w:val="Sinespaciado"/>
        <w:ind w:right="-720" w:firstLine="708"/>
        <w:jc w:val="both"/>
        <w:rPr>
          <w:rFonts w:asciiTheme="minorHAnsi" w:hAnsiTheme="minorHAnsi"/>
          <w:szCs w:val="24"/>
        </w:rPr>
      </w:pPr>
      <w:r w:rsidRPr="003B3565">
        <w:rPr>
          <w:rFonts w:asciiTheme="minorHAnsi" w:hAnsiTheme="minorHAnsi"/>
          <w:szCs w:val="24"/>
        </w:rPr>
        <w:t>Ing. José Alava Pita</w:t>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sidR="007F0AF5">
        <w:rPr>
          <w:rFonts w:asciiTheme="minorHAnsi" w:hAnsiTheme="minorHAnsi"/>
          <w:szCs w:val="24"/>
        </w:rPr>
        <w:t>Ing. Denis Pluas</w:t>
      </w:r>
    </w:p>
    <w:p w:rsidR="0035462A" w:rsidRPr="003B3565" w:rsidRDefault="0035462A" w:rsidP="0035462A">
      <w:pPr>
        <w:pStyle w:val="Sinespaciado"/>
        <w:ind w:right="-720" w:firstLine="708"/>
        <w:jc w:val="both"/>
        <w:rPr>
          <w:rFonts w:asciiTheme="minorHAnsi" w:hAnsiTheme="minorHAnsi"/>
          <w:szCs w:val="24"/>
        </w:rPr>
      </w:pPr>
      <w:r w:rsidRPr="003B3565">
        <w:rPr>
          <w:rFonts w:asciiTheme="minorHAnsi" w:hAnsiTheme="minorHAnsi"/>
          <w:szCs w:val="24"/>
        </w:rPr>
        <w:t xml:space="preserve">  Jefe Comercial</w:t>
      </w:r>
      <w:r w:rsidRPr="003B3565">
        <w:rPr>
          <w:rFonts w:asciiTheme="minorHAnsi" w:hAnsiTheme="minorHAnsi"/>
          <w:szCs w:val="24"/>
        </w:rPr>
        <w:tab/>
      </w:r>
      <w:r w:rsidRPr="003B3565">
        <w:rPr>
          <w:rFonts w:asciiTheme="minorHAnsi" w:hAnsiTheme="minorHAnsi"/>
          <w:szCs w:val="24"/>
        </w:rPr>
        <w:tab/>
      </w:r>
      <w:r w:rsidRPr="003B3565">
        <w:rPr>
          <w:rFonts w:asciiTheme="minorHAnsi" w:hAnsiTheme="minorHAnsi"/>
          <w:szCs w:val="24"/>
        </w:rPr>
        <w:tab/>
      </w:r>
      <w:r>
        <w:rPr>
          <w:rFonts w:asciiTheme="minorHAnsi" w:hAnsiTheme="minorHAnsi"/>
          <w:szCs w:val="24"/>
        </w:rPr>
        <w:t xml:space="preserve">   </w:t>
      </w:r>
      <w:r>
        <w:rPr>
          <w:rFonts w:asciiTheme="minorHAnsi" w:hAnsiTheme="minorHAnsi"/>
          <w:szCs w:val="24"/>
        </w:rPr>
        <w:tab/>
      </w:r>
      <w:r w:rsidRPr="003B3565">
        <w:rPr>
          <w:rFonts w:asciiTheme="minorHAnsi" w:hAnsiTheme="minorHAnsi"/>
          <w:szCs w:val="24"/>
        </w:rPr>
        <w:tab/>
        <w:t xml:space="preserve"> </w:t>
      </w:r>
      <w:r w:rsidR="00454563">
        <w:rPr>
          <w:rFonts w:asciiTheme="minorHAnsi" w:hAnsiTheme="minorHAnsi"/>
          <w:szCs w:val="24"/>
        </w:rPr>
        <w:t>Ejecutiva de Cuentas Corporativa</w:t>
      </w:r>
    </w:p>
    <w:p w:rsidR="0035462A" w:rsidRPr="009B31A6" w:rsidRDefault="0035462A" w:rsidP="0035462A">
      <w:pPr>
        <w:pStyle w:val="Sinespaciado"/>
        <w:ind w:right="-720" w:firstLine="708"/>
        <w:jc w:val="both"/>
        <w:rPr>
          <w:rFonts w:asciiTheme="minorHAnsi" w:hAnsiTheme="minorHAnsi"/>
          <w:szCs w:val="24"/>
          <w:lang w:val="en-US"/>
        </w:rPr>
      </w:pPr>
      <w:r w:rsidRPr="009B31A6">
        <w:rPr>
          <w:rFonts w:asciiTheme="minorHAnsi" w:hAnsiTheme="minorHAnsi"/>
          <w:szCs w:val="24"/>
          <w:lang w:val="en-US"/>
        </w:rPr>
        <w:t>Data Solutions S.A.</w:t>
      </w:r>
      <w:r w:rsidRPr="009B31A6">
        <w:rPr>
          <w:rFonts w:asciiTheme="minorHAnsi" w:hAnsiTheme="minorHAnsi"/>
          <w:szCs w:val="24"/>
          <w:lang w:val="en-US"/>
        </w:rPr>
        <w:tab/>
      </w:r>
      <w:r w:rsidRPr="009B31A6">
        <w:rPr>
          <w:rFonts w:asciiTheme="minorHAnsi" w:hAnsiTheme="minorHAnsi"/>
          <w:szCs w:val="24"/>
          <w:lang w:val="en-US"/>
        </w:rPr>
        <w:tab/>
      </w:r>
      <w:r w:rsidRPr="009B31A6">
        <w:rPr>
          <w:rFonts w:asciiTheme="minorHAnsi" w:hAnsiTheme="minorHAnsi"/>
          <w:szCs w:val="24"/>
          <w:lang w:val="en-US"/>
        </w:rPr>
        <w:tab/>
      </w:r>
      <w:r w:rsidRPr="009B31A6">
        <w:rPr>
          <w:rFonts w:asciiTheme="minorHAnsi" w:hAnsiTheme="minorHAnsi"/>
          <w:szCs w:val="24"/>
          <w:lang w:val="en-US"/>
        </w:rPr>
        <w:tab/>
      </w:r>
      <w:r w:rsidRPr="009B31A6">
        <w:rPr>
          <w:rFonts w:asciiTheme="minorHAnsi" w:hAnsiTheme="minorHAnsi"/>
          <w:szCs w:val="24"/>
          <w:lang w:val="en-US"/>
        </w:rPr>
        <w:tab/>
        <w:t>Data Solutions S.A.</w:t>
      </w:r>
    </w:p>
    <w:p w:rsidR="0035462A" w:rsidRPr="009B31A6" w:rsidRDefault="0035462A" w:rsidP="00454563">
      <w:pPr>
        <w:pStyle w:val="Sinespaciado"/>
        <w:ind w:right="4"/>
        <w:jc w:val="both"/>
        <w:rPr>
          <w:rFonts w:asciiTheme="minorHAnsi" w:hAnsiTheme="minorHAnsi"/>
          <w:b/>
          <w:szCs w:val="24"/>
          <w:lang w:val="en-US"/>
        </w:rPr>
      </w:pPr>
    </w:p>
    <w:p w:rsidR="0035462A" w:rsidRPr="009B31A6" w:rsidRDefault="0035462A" w:rsidP="008D1E5D">
      <w:pPr>
        <w:pStyle w:val="Sinespaciado"/>
        <w:ind w:right="4"/>
        <w:jc w:val="both"/>
        <w:rPr>
          <w:b/>
          <w:sz w:val="28"/>
          <w:szCs w:val="28"/>
          <w:u w:val="single"/>
          <w:lang w:val="en-US"/>
        </w:rPr>
      </w:pPr>
    </w:p>
    <w:sectPr w:rsidR="0035462A" w:rsidRPr="009B31A6" w:rsidSect="00121184">
      <w:headerReference w:type="default" r:id="rId8"/>
      <w:footerReference w:type="default" r:id="rId9"/>
      <w:pgSz w:w="12240" w:h="15840"/>
      <w:pgMar w:top="63" w:right="1701"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8E0" w:rsidRDefault="005648E0" w:rsidP="007D309A">
      <w:pPr>
        <w:spacing w:after="0" w:line="240" w:lineRule="auto"/>
      </w:pPr>
      <w:r>
        <w:separator/>
      </w:r>
    </w:p>
  </w:endnote>
  <w:endnote w:type="continuationSeparator" w:id="1">
    <w:p w:rsidR="005648E0" w:rsidRDefault="005648E0" w:rsidP="007D3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3D" w:rsidRDefault="00685A3D">
    <w:pPr>
      <w:pStyle w:val="Piedepgina"/>
    </w:pPr>
  </w:p>
  <w:p w:rsidR="00685A3D" w:rsidRDefault="00685A3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8E0" w:rsidRDefault="005648E0" w:rsidP="007D309A">
      <w:pPr>
        <w:spacing w:after="0" w:line="240" w:lineRule="auto"/>
      </w:pPr>
      <w:r>
        <w:separator/>
      </w:r>
    </w:p>
  </w:footnote>
  <w:footnote w:type="continuationSeparator" w:id="1">
    <w:p w:rsidR="005648E0" w:rsidRDefault="005648E0" w:rsidP="007D30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3D" w:rsidRDefault="00685A3D">
    <w:pPr>
      <w:pStyle w:val="Encabezado"/>
    </w:pPr>
  </w:p>
  <w:p w:rsidR="00685A3D" w:rsidRDefault="00685A3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3CB"/>
    <w:multiLevelType w:val="hybridMultilevel"/>
    <w:tmpl w:val="489AB974"/>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16C3E8B"/>
    <w:multiLevelType w:val="hybridMultilevel"/>
    <w:tmpl w:val="AF56132E"/>
    <w:lvl w:ilvl="0" w:tplc="F8A8E11C">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
    <w:nsid w:val="035B5AEC"/>
    <w:multiLevelType w:val="hybridMultilevel"/>
    <w:tmpl w:val="FC2A6B16"/>
    <w:lvl w:ilvl="0" w:tplc="30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E660BA"/>
    <w:multiLevelType w:val="hybridMultilevel"/>
    <w:tmpl w:val="22E6140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75505F9"/>
    <w:multiLevelType w:val="hybridMultilevel"/>
    <w:tmpl w:val="8048DA0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222" w:hanging="360"/>
      </w:pPr>
      <w:rPr>
        <w:rFonts w:ascii="Courier New" w:hAnsi="Courier New" w:cs="Courier New" w:hint="default"/>
      </w:rPr>
    </w:lvl>
    <w:lvl w:ilvl="2" w:tplc="0C0A0005">
      <w:start w:val="1"/>
      <w:numFmt w:val="bullet"/>
      <w:lvlText w:val=""/>
      <w:lvlJc w:val="left"/>
      <w:pPr>
        <w:ind w:left="1942" w:hanging="360"/>
      </w:pPr>
      <w:rPr>
        <w:rFonts w:ascii="Wingdings" w:hAnsi="Wingdings" w:hint="default"/>
      </w:rPr>
    </w:lvl>
    <w:lvl w:ilvl="3" w:tplc="0C0A0001">
      <w:start w:val="1"/>
      <w:numFmt w:val="bullet"/>
      <w:lvlText w:val=""/>
      <w:lvlJc w:val="left"/>
      <w:pPr>
        <w:ind w:left="2662" w:hanging="360"/>
      </w:pPr>
      <w:rPr>
        <w:rFonts w:ascii="Symbol" w:hAnsi="Symbol" w:hint="default"/>
      </w:rPr>
    </w:lvl>
    <w:lvl w:ilvl="4" w:tplc="0C0A0003">
      <w:start w:val="1"/>
      <w:numFmt w:val="bullet"/>
      <w:lvlText w:val="o"/>
      <w:lvlJc w:val="left"/>
      <w:pPr>
        <w:ind w:left="3382" w:hanging="360"/>
      </w:pPr>
      <w:rPr>
        <w:rFonts w:ascii="Courier New" w:hAnsi="Courier New" w:cs="Courier New" w:hint="default"/>
      </w:rPr>
    </w:lvl>
    <w:lvl w:ilvl="5" w:tplc="0C0A0005">
      <w:start w:val="1"/>
      <w:numFmt w:val="bullet"/>
      <w:lvlText w:val=""/>
      <w:lvlJc w:val="left"/>
      <w:pPr>
        <w:ind w:left="4102" w:hanging="360"/>
      </w:pPr>
      <w:rPr>
        <w:rFonts w:ascii="Wingdings" w:hAnsi="Wingdings" w:hint="default"/>
      </w:rPr>
    </w:lvl>
    <w:lvl w:ilvl="6" w:tplc="0C0A0001">
      <w:start w:val="1"/>
      <w:numFmt w:val="bullet"/>
      <w:lvlText w:val=""/>
      <w:lvlJc w:val="left"/>
      <w:pPr>
        <w:ind w:left="4822" w:hanging="360"/>
      </w:pPr>
      <w:rPr>
        <w:rFonts w:ascii="Symbol" w:hAnsi="Symbol" w:hint="default"/>
      </w:rPr>
    </w:lvl>
    <w:lvl w:ilvl="7" w:tplc="0C0A0003">
      <w:start w:val="1"/>
      <w:numFmt w:val="bullet"/>
      <w:lvlText w:val="o"/>
      <w:lvlJc w:val="left"/>
      <w:pPr>
        <w:ind w:left="5542" w:hanging="360"/>
      </w:pPr>
      <w:rPr>
        <w:rFonts w:ascii="Courier New" w:hAnsi="Courier New" w:cs="Courier New" w:hint="default"/>
      </w:rPr>
    </w:lvl>
    <w:lvl w:ilvl="8" w:tplc="0C0A0005">
      <w:start w:val="1"/>
      <w:numFmt w:val="bullet"/>
      <w:lvlText w:val=""/>
      <w:lvlJc w:val="left"/>
      <w:pPr>
        <w:ind w:left="6262" w:hanging="360"/>
      </w:pPr>
      <w:rPr>
        <w:rFonts w:ascii="Wingdings" w:hAnsi="Wingdings" w:hint="default"/>
      </w:rPr>
    </w:lvl>
  </w:abstractNum>
  <w:abstractNum w:abstractNumId="5">
    <w:nsid w:val="09326540"/>
    <w:multiLevelType w:val="hybridMultilevel"/>
    <w:tmpl w:val="B0A064BE"/>
    <w:lvl w:ilvl="0" w:tplc="300A000D">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6">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4052A29"/>
    <w:multiLevelType w:val="hybridMultilevel"/>
    <w:tmpl w:val="C02CF25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15980CC9"/>
    <w:multiLevelType w:val="hybridMultilevel"/>
    <w:tmpl w:val="3D180AD0"/>
    <w:lvl w:ilvl="0" w:tplc="CB40EAB8">
      <w:start w:val="1"/>
      <w:numFmt w:val="lowerLetter"/>
      <w:lvlText w:val="%1)"/>
      <w:lvlJc w:val="left"/>
      <w:pPr>
        <w:ind w:left="1800" w:hanging="360"/>
      </w:pPr>
      <w:rPr>
        <w:rFonts w:hint="default"/>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9">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nsid w:val="1C440FF5"/>
    <w:multiLevelType w:val="hybridMultilevel"/>
    <w:tmpl w:val="AB72D1C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1">
    <w:nsid w:val="1C81392F"/>
    <w:multiLevelType w:val="hybridMultilevel"/>
    <w:tmpl w:val="185E22C4"/>
    <w:lvl w:ilvl="0" w:tplc="300A001B">
      <w:start w:val="1"/>
      <w:numFmt w:val="lowerRoman"/>
      <w:lvlText w:val="%1."/>
      <w:lvlJc w:val="right"/>
      <w:pPr>
        <w:ind w:left="2910" w:hanging="360"/>
      </w:pPr>
    </w:lvl>
    <w:lvl w:ilvl="1" w:tplc="300A0019" w:tentative="1">
      <w:start w:val="1"/>
      <w:numFmt w:val="lowerLetter"/>
      <w:lvlText w:val="%2."/>
      <w:lvlJc w:val="left"/>
      <w:pPr>
        <w:ind w:left="3630" w:hanging="360"/>
      </w:pPr>
    </w:lvl>
    <w:lvl w:ilvl="2" w:tplc="300A001B" w:tentative="1">
      <w:start w:val="1"/>
      <w:numFmt w:val="lowerRoman"/>
      <w:lvlText w:val="%3."/>
      <w:lvlJc w:val="right"/>
      <w:pPr>
        <w:ind w:left="4350" w:hanging="180"/>
      </w:pPr>
    </w:lvl>
    <w:lvl w:ilvl="3" w:tplc="300A000F" w:tentative="1">
      <w:start w:val="1"/>
      <w:numFmt w:val="decimal"/>
      <w:lvlText w:val="%4."/>
      <w:lvlJc w:val="left"/>
      <w:pPr>
        <w:ind w:left="5070" w:hanging="360"/>
      </w:pPr>
    </w:lvl>
    <w:lvl w:ilvl="4" w:tplc="300A0019" w:tentative="1">
      <w:start w:val="1"/>
      <w:numFmt w:val="lowerLetter"/>
      <w:lvlText w:val="%5."/>
      <w:lvlJc w:val="left"/>
      <w:pPr>
        <w:ind w:left="5790" w:hanging="360"/>
      </w:pPr>
    </w:lvl>
    <w:lvl w:ilvl="5" w:tplc="300A001B" w:tentative="1">
      <w:start w:val="1"/>
      <w:numFmt w:val="lowerRoman"/>
      <w:lvlText w:val="%6."/>
      <w:lvlJc w:val="right"/>
      <w:pPr>
        <w:ind w:left="6510" w:hanging="180"/>
      </w:pPr>
    </w:lvl>
    <w:lvl w:ilvl="6" w:tplc="300A000F" w:tentative="1">
      <w:start w:val="1"/>
      <w:numFmt w:val="decimal"/>
      <w:lvlText w:val="%7."/>
      <w:lvlJc w:val="left"/>
      <w:pPr>
        <w:ind w:left="7230" w:hanging="360"/>
      </w:pPr>
    </w:lvl>
    <w:lvl w:ilvl="7" w:tplc="300A0019" w:tentative="1">
      <w:start w:val="1"/>
      <w:numFmt w:val="lowerLetter"/>
      <w:lvlText w:val="%8."/>
      <w:lvlJc w:val="left"/>
      <w:pPr>
        <w:ind w:left="7950" w:hanging="360"/>
      </w:pPr>
    </w:lvl>
    <w:lvl w:ilvl="8" w:tplc="300A001B" w:tentative="1">
      <w:start w:val="1"/>
      <w:numFmt w:val="lowerRoman"/>
      <w:lvlText w:val="%9."/>
      <w:lvlJc w:val="right"/>
      <w:pPr>
        <w:ind w:left="8670" w:hanging="180"/>
      </w:pPr>
    </w:lvl>
  </w:abstractNum>
  <w:abstractNum w:abstractNumId="12">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FE831DC"/>
    <w:multiLevelType w:val="hybridMultilevel"/>
    <w:tmpl w:val="0AEA37D6"/>
    <w:lvl w:ilvl="0" w:tplc="300A000D">
      <w:start w:val="1"/>
      <w:numFmt w:val="bullet"/>
      <w:lvlText w:val=""/>
      <w:lvlJc w:val="left"/>
      <w:pPr>
        <w:ind w:left="2190" w:hanging="360"/>
      </w:pPr>
      <w:rPr>
        <w:rFonts w:ascii="Wingdings" w:hAnsi="Wingdings" w:hint="default"/>
      </w:rPr>
    </w:lvl>
    <w:lvl w:ilvl="1" w:tplc="300A0003" w:tentative="1">
      <w:start w:val="1"/>
      <w:numFmt w:val="bullet"/>
      <w:lvlText w:val="o"/>
      <w:lvlJc w:val="left"/>
      <w:pPr>
        <w:ind w:left="2910" w:hanging="360"/>
      </w:pPr>
      <w:rPr>
        <w:rFonts w:ascii="Courier New" w:hAnsi="Courier New" w:cs="Courier New" w:hint="default"/>
      </w:rPr>
    </w:lvl>
    <w:lvl w:ilvl="2" w:tplc="300A0005" w:tentative="1">
      <w:start w:val="1"/>
      <w:numFmt w:val="bullet"/>
      <w:lvlText w:val=""/>
      <w:lvlJc w:val="left"/>
      <w:pPr>
        <w:ind w:left="3630" w:hanging="360"/>
      </w:pPr>
      <w:rPr>
        <w:rFonts w:ascii="Wingdings" w:hAnsi="Wingdings" w:hint="default"/>
      </w:rPr>
    </w:lvl>
    <w:lvl w:ilvl="3" w:tplc="300A0001" w:tentative="1">
      <w:start w:val="1"/>
      <w:numFmt w:val="bullet"/>
      <w:lvlText w:val=""/>
      <w:lvlJc w:val="left"/>
      <w:pPr>
        <w:ind w:left="4350" w:hanging="360"/>
      </w:pPr>
      <w:rPr>
        <w:rFonts w:ascii="Symbol" w:hAnsi="Symbol" w:hint="default"/>
      </w:rPr>
    </w:lvl>
    <w:lvl w:ilvl="4" w:tplc="300A0003" w:tentative="1">
      <w:start w:val="1"/>
      <w:numFmt w:val="bullet"/>
      <w:lvlText w:val="o"/>
      <w:lvlJc w:val="left"/>
      <w:pPr>
        <w:ind w:left="5070" w:hanging="360"/>
      </w:pPr>
      <w:rPr>
        <w:rFonts w:ascii="Courier New" w:hAnsi="Courier New" w:cs="Courier New" w:hint="default"/>
      </w:rPr>
    </w:lvl>
    <w:lvl w:ilvl="5" w:tplc="300A0005" w:tentative="1">
      <w:start w:val="1"/>
      <w:numFmt w:val="bullet"/>
      <w:lvlText w:val=""/>
      <w:lvlJc w:val="left"/>
      <w:pPr>
        <w:ind w:left="5790" w:hanging="360"/>
      </w:pPr>
      <w:rPr>
        <w:rFonts w:ascii="Wingdings" w:hAnsi="Wingdings" w:hint="default"/>
      </w:rPr>
    </w:lvl>
    <w:lvl w:ilvl="6" w:tplc="300A0001" w:tentative="1">
      <w:start w:val="1"/>
      <w:numFmt w:val="bullet"/>
      <w:lvlText w:val=""/>
      <w:lvlJc w:val="left"/>
      <w:pPr>
        <w:ind w:left="6510" w:hanging="360"/>
      </w:pPr>
      <w:rPr>
        <w:rFonts w:ascii="Symbol" w:hAnsi="Symbol" w:hint="default"/>
      </w:rPr>
    </w:lvl>
    <w:lvl w:ilvl="7" w:tplc="300A0003" w:tentative="1">
      <w:start w:val="1"/>
      <w:numFmt w:val="bullet"/>
      <w:lvlText w:val="o"/>
      <w:lvlJc w:val="left"/>
      <w:pPr>
        <w:ind w:left="7230" w:hanging="360"/>
      </w:pPr>
      <w:rPr>
        <w:rFonts w:ascii="Courier New" w:hAnsi="Courier New" w:cs="Courier New" w:hint="default"/>
      </w:rPr>
    </w:lvl>
    <w:lvl w:ilvl="8" w:tplc="300A0005" w:tentative="1">
      <w:start w:val="1"/>
      <w:numFmt w:val="bullet"/>
      <w:lvlText w:val=""/>
      <w:lvlJc w:val="left"/>
      <w:pPr>
        <w:ind w:left="7950" w:hanging="360"/>
      </w:pPr>
      <w:rPr>
        <w:rFonts w:ascii="Wingdings" w:hAnsi="Wingdings" w:hint="default"/>
      </w:rPr>
    </w:lvl>
  </w:abstractNum>
  <w:abstractNum w:abstractNumId="14">
    <w:nsid w:val="211A0957"/>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nsid w:val="22F2468F"/>
    <w:multiLevelType w:val="hybridMultilevel"/>
    <w:tmpl w:val="321831C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nsid w:val="242D02E1"/>
    <w:multiLevelType w:val="hybridMultilevel"/>
    <w:tmpl w:val="4E56A958"/>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7">
    <w:nsid w:val="2D927544"/>
    <w:multiLevelType w:val="hybridMultilevel"/>
    <w:tmpl w:val="DFD814C8"/>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8">
    <w:nsid w:val="2E1507EE"/>
    <w:multiLevelType w:val="hybridMultilevel"/>
    <w:tmpl w:val="08748F8E"/>
    <w:lvl w:ilvl="0" w:tplc="300A0013">
      <w:start w:val="1"/>
      <w:numFmt w:val="upp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9">
    <w:nsid w:val="35A5325E"/>
    <w:multiLevelType w:val="hybridMultilevel"/>
    <w:tmpl w:val="1630A50E"/>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0">
    <w:nsid w:val="366F0A4A"/>
    <w:multiLevelType w:val="hybridMultilevel"/>
    <w:tmpl w:val="CB82D5C0"/>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21">
    <w:nsid w:val="39827CF9"/>
    <w:multiLevelType w:val="hybridMultilevel"/>
    <w:tmpl w:val="57D26786"/>
    <w:lvl w:ilvl="0" w:tplc="300A000D">
      <w:start w:val="1"/>
      <w:numFmt w:val="bullet"/>
      <w:lvlText w:val=""/>
      <w:lvlJc w:val="left"/>
      <w:pPr>
        <w:ind w:left="1800" w:hanging="360"/>
      </w:pPr>
      <w:rPr>
        <w:rFonts w:ascii="Wingdings" w:hAnsi="Wingdings" w:hint="default"/>
      </w:rPr>
    </w:lvl>
    <w:lvl w:ilvl="1" w:tplc="300A0003" w:tentative="1">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22">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3D57C17"/>
    <w:multiLevelType w:val="hybridMultilevel"/>
    <w:tmpl w:val="80744A6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4">
    <w:nsid w:val="447462E7"/>
    <w:multiLevelType w:val="hybridMultilevel"/>
    <w:tmpl w:val="8D9AAE8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nsid w:val="45C85CC0"/>
    <w:multiLevelType w:val="hybridMultilevel"/>
    <w:tmpl w:val="04EE821A"/>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nsid w:val="52C87772"/>
    <w:multiLevelType w:val="hybridMultilevel"/>
    <w:tmpl w:val="675E0CD2"/>
    <w:lvl w:ilvl="0" w:tplc="DD964DC2">
      <w:numFmt w:val="bullet"/>
      <w:lvlText w:val="-"/>
      <w:lvlJc w:val="left"/>
      <w:pPr>
        <w:ind w:left="371" w:hanging="360"/>
      </w:pPr>
      <w:rPr>
        <w:rFonts w:ascii="Calibri" w:eastAsia="Calibri" w:hAnsi="Calibri" w:cs="Times New Roman" w:hint="default"/>
      </w:rPr>
    </w:lvl>
    <w:lvl w:ilvl="1" w:tplc="080A0003" w:tentative="1">
      <w:start w:val="1"/>
      <w:numFmt w:val="bullet"/>
      <w:lvlText w:val="o"/>
      <w:lvlJc w:val="left"/>
      <w:pPr>
        <w:ind w:left="1091" w:hanging="360"/>
      </w:pPr>
      <w:rPr>
        <w:rFonts w:ascii="Courier New" w:hAnsi="Courier New" w:cs="Courier New" w:hint="default"/>
      </w:rPr>
    </w:lvl>
    <w:lvl w:ilvl="2" w:tplc="080A0005" w:tentative="1">
      <w:start w:val="1"/>
      <w:numFmt w:val="bullet"/>
      <w:lvlText w:val=""/>
      <w:lvlJc w:val="left"/>
      <w:pPr>
        <w:ind w:left="1811" w:hanging="360"/>
      </w:pPr>
      <w:rPr>
        <w:rFonts w:ascii="Wingdings" w:hAnsi="Wingdings" w:hint="default"/>
      </w:rPr>
    </w:lvl>
    <w:lvl w:ilvl="3" w:tplc="080A0001" w:tentative="1">
      <w:start w:val="1"/>
      <w:numFmt w:val="bullet"/>
      <w:lvlText w:val=""/>
      <w:lvlJc w:val="left"/>
      <w:pPr>
        <w:ind w:left="2531" w:hanging="360"/>
      </w:pPr>
      <w:rPr>
        <w:rFonts w:ascii="Symbol" w:hAnsi="Symbol" w:hint="default"/>
      </w:rPr>
    </w:lvl>
    <w:lvl w:ilvl="4" w:tplc="080A0003" w:tentative="1">
      <w:start w:val="1"/>
      <w:numFmt w:val="bullet"/>
      <w:lvlText w:val="o"/>
      <w:lvlJc w:val="left"/>
      <w:pPr>
        <w:ind w:left="3251" w:hanging="360"/>
      </w:pPr>
      <w:rPr>
        <w:rFonts w:ascii="Courier New" w:hAnsi="Courier New" w:cs="Courier New" w:hint="default"/>
      </w:rPr>
    </w:lvl>
    <w:lvl w:ilvl="5" w:tplc="080A0005" w:tentative="1">
      <w:start w:val="1"/>
      <w:numFmt w:val="bullet"/>
      <w:lvlText w:val=""/>
      <w:lvlJc w:val="left"/>
      <w:pPr>
        <w:ind w:left="3971" w:hanging="360"/>
      </w:pPr>
      <w:rPr>
        <w:rFonts w:ascii="Wingdings" w:hAnsi="Wingdings" w:hint="default"/>
      </w:rPr>
    </w:lvl>
    <w:lvl w:ilvl="6" w:tplc="080A0001" w:tentative="1">
      <w:start w:val="1"/>
      <w:numFmt w:val="bullet"/>
      <w:lvlText w:val=""/>
      <w:lvlJc w:val="left"/>
      <w:pPr>
        <w:ind w:left="4691" w:hanging="360"/>
      </w:pPr>
      <w:rPr>
        <w:rFonts w:ascii="Symbol" w:hAnsi="Symbol" w:hint="default"/>
      </w:rPr>
    </w:lvl>
    <w:lvl w:ilvl="7" w:tplc="080A0003" w:tentative="1">
      <w:start w:val="1"/>
      <w:numFmt w:val="bullet"/>
      <w:lvlText w:val="o"/>
      <w:lvlJc w:val="left"/>
      <w:pPr>
        <w:ind w:left="5411" w:hanging="360"/>
      </w:pPr>
      <w:rPr>
        <w:rFonts w:ascii="Courier New" w:hAnsi="Courier New" w:cs="Courier New" w:hint="default"/>
      </w:rPr>
    </w:lvl>
    <w:lvl w:ilvl="8" w:tplc="080A0005" w:tentative="1">
      <w:start w:val="1"/>
      <w:numFmt w:val="bullet"/>
      <w:lvlText w:val=""/>
      <w:lvlJc w:val="left"/>
      <w:pPr>
        <w:ind w:left="6131" w:hanging="360"/>
      </w:pPr>
      <w:rPr>
        <w:rFonts w:ascii="Wingdings" w:hAnsi="Wingdings" w:hint="default"/>
      </w:rPr>
    </w:lvl>
  </w:abstractNum>
  <w:abstractNum w:abstractNumId="29">
    <w:nsid w:val="538E326C"/>
    <w:multiLevelType w:val="hybridMultilevel"/>
    <w:tmpl w:val="443E7C3C"/>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0">
    <w:nsid w:val="571A57E9"/>
    <w:multiLevelType w:val="hybridMultilevel"/>
    <w:tmpl w:val="5C8CC3F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nsid w:val="580B75F2"/>
    <w:multiLevelType w:val="hybridMultilevel"/>
    <w:tmpl w:val="1214EF26"/>
    <w:lvl w:ilvl="0" w:tplc="300A001B">
      <w:start w:val="1"/>
      <w:numFmt w:val="lowerRoman"/>
      <w:lvlText w:val="%1."/>
      <w:lvlJc w:val="right"/>
      <w:pPr>
        <w:ind w:left="2160" w:hanging="360"/>
      </w:p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abstractNum w:abstractNumId="32">
    <w:nsid w:val="5B1030DE"/>
    <w:multiLevelType w:val="hybridMultilevel"/>
    <w:tmpl w:val="766C825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3">
    <w:nsid w:val="617E5C7C"/>
    <w:multiLevelType w:val="hybridMultilevel"/>
    <w:tmpl w:val="B7C8089A"/>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4">
    <w:nsid w:val="65565BA0"/>
    <w:multiLevelType w:val="hybridMultilevel"/>
    <w:tmpl w:val="9C8AFB7C"/>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5">
    <w:nsid w:val="66994620"/>
    <w:multiLevelType w:val="hybridMultilevel"/>
    <w:tmpl w:val="F4C4A3F4"/>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6">
    <w:nsid w:val="6A4F2FBC"/>
    <w:multiLevelType w:val="hybridMultilevel"/>
    <w:tmpl w:val="DBB08322"/>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7">
    <w:nsid w:val="6C484FD3"/>
    <w:multiLevelType w:val="hybridMultilevel"/>
    <w:tmpl w:val="883289DA"/>
    <w:lvl w:ilvl="0" w:tplc="300A0001">
      <w:start w:val="1"/>
      <w:numFmt w:val="bullet"/>
      <w:lvlText w:val=""/>
      <w:lvlJc w:val="left"/>
      <w:pPr>
        <w:ind w:left="720" w:hanging="360"/>
      </w:pPr>
      <w:rPr>
        <w:rFonts w:ascii="Symbol" w:hAnsi="Symbo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nsid w:val="703B539E"/>
    <w:multiLevelType w:val="hybridMultilevel"/>
    <w:tmpl w:val="4B206F7A"/>
    <w:lvl w:ilvl="0" w:tplc="300A001B">
      <w:start w:val="1"/>
      <w:numFmt w:val="lowerRoman"/>
      <w:lvlText w:val="%1."/>
      <w:lvlJc w:val="right"/>
      <w:pPr>
        <w:ind w:left="2880" w:hanging="360"/>
      </w:pPr>
    </w:lvl>
    <w:lvl w:ilvl="1" w:tplc="300A0019" w:tentative="1">
      <w:start w:val="1"/>
      <w:numFmt w:val="lowerLetter"/>
      <w:lvlText w:val="%2."/>
      <w:lvlJc w:val="left"/>
      <w:pPr>
        <w:ind w:left="3600" w:hanging="360"/>
      </w:pPr>
    </w:lvl>
    <w:lvl w:ilvl="2" w:tplc="300A001B" w:tentative="1">
      <w:start w:val="1"/>
      <w:numFmt w:val="lowerRoman"/>
      <w:lvlText w:val="%3."/>
      <w:lvlJc w:val="right"/>
      <w:pPr>
        <w:ind w:left="4320" w:hanging="180"/>
      </w:pPr>
    </w:lvl>
    <w:lvl w:ilvl="3" w:tplc="300A000F" w:tentative="1">
      <w:start w:val="1"/>
      <w:numFmt w:val="decimal"/>
      <w:lvlText w:val="%4."/>
      <w:lvlJc w:val="left"/>
      <w:pPr>
        <w:ind w:left="5040" w:hanging="360"/>
      </w:pPr>
    </w:lvl>
    <w:lvl w:ilvl="4" w:tplc="300A0019" w:tentative="1">
      <w:start w:val="1"/>
      <w:numFmt w:val="lowerLetter"/>
      <w:lvlText w:val="%5."/>
      <w:lvlJc w:val="left"/>
      <w:pPr>
        <w:ind w:left="5760" w:hanging="360"/>
      </w:pPr>
    </w:lvl>
    <w:lvl w:ilvl="5" w:tplc="300A001B" w:tentative="1">
      <w:start w:val="1"/>
      <w:numFmt w:val="lowerRoman"/>
      <w:lvlText w:val="%6."/>
      <w:lvlJc w:val="right"/>
      <w:pPr>
        <w:ind w:left="6480" w:hanging="180"/>
      </w:pPr>
    </w:lvl>
    <w:lvl w:ilvl="6" w:tplc="300A000F" w:tentative="1">
      <w:start w:val="1"/>
      <w:numFmt w:val="decimal"/>
      <w:lvlText w:val="%7."/>
      <w:lvlJc w:val="left"/>
      <w:pPr>
        <w:ind w:left="7200" w:hanging="360"/>
      </w:pPr>
    </w:lvl>
    <w:lvl w:ilvl="7" w:tplc="300A0019" w:tentative="1">
      <w:start w:val="1"/>
      <w:numFmt w:val="lowerLetter"/>
      <w:lvlText w:val="%8."/>
      <w:lvlJc w:val="left"/>
      <w:pPr>
        <w:ind w:left="7920" w:hanging="360"/>
      </w:pPr>
    </w:lvl>
    <w:lvl w:ilvl="8" w:tplc="300A001B" w:tentative="1">
      <w:start w:val="1"/>
      <w:numFmt w:val="lowerRoman"/>
      <w:lvlText w:val="%9."/>
      <w:lvlJc w:val="right"/>
      <w:pPr>
        <w:ind w:left="8640" w:hanging="180"/>
      </w:pPr>
    </w:lvl>
  </w:abstractNum>
  <w:abstractNum w:abstractNumId="39">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49545C7"/>
    <w:multiLevelType w:val="hybridMultilevel"/>
    <w:tmpl w:val="0AC69656"/>
    <w:lvl w:ilvl="0" w:tplc="300A000D">
      <w:start w:val="1"/>
      <w:numFmt w:val="bullet"/>
      <w:lvlText w:val=""/>
      <w:lvlJc w:val="left"/>
      <w:pPr>
        <w:ind w:left="1440" w:hanging="360"/>
      </w:pPr>
      <w:rPr>
        <w:rFonts w:ascii="Wingdings" w:hAnsi="Wingding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41">
    <w:nsid w:val="76E921AF"/>
    <w:multiLevelType w:val="hybridMultilevel"/>
    <w:tmpl w:val="9AF2E3F8"/>
    <w:lvl w:ilvl="0" w:tplc="417A3D00">
      <w:start w:val="1"/>
      <w:numFmt w:val="decimal"/>
      <w:lvlText w:val="%1)"/>
      <w:lvlJc w:val="left"/>
      <w:pPr>
        <w:ind w:left="371" w:hanging="360"/>
      </w:pPr>
      <w:rPr>
        <w:rFonts w:hint="default"/>
        <w:sz w:val="24"/>
      </w:rPr>
    </w:lvl>
    <w:lvl w:ilvl="1" w:tplc="080A0019" w:tentative="1">
      <w:start w:val="1"/>
      <w:numFmt w:val="lowerLetter"/>
      <w:lvlText w:val="%2."/>
      <w:lvlJc w:val="left"/>
      <w:pPr>
        <w:ind w:left="1091" w:hanging="360"/>
      </w:pPr>
    </w:lvl>
    <w:lvl w:ilvl="2" w:tplc="080A001B" w:tentative="1">
      <w:start w:val="1"/>
      <w:numFmt w:val="lowerRoman"/>
      <w:lvlText w:val="%3."/>
      <w:lvlJc w:val="right"/>
      <w:pPr>
        <w:ind w:left="1811" w:hanging="180"/>
      </w:pPr>
    </w:lvl>
    <w:lvl w:ilvl="3" w:tplc="080A000F" w:tentative="1">
      <w:start w:val="1"/>
      <w:numFmt w:val="decimal"/>
      <w:lvlText w:val="%4."/>
      <w:lvlJc w:val="left"/>
      <w:pPr>
        <w:ind w:left="2531" w:hanging="360"/>
      </w:pPr>
    </w:lvl>
    <w:lvl w:ilvl="4" w:tplc="080A0019" w:tentative="1">
      <w:start w:val="1"/>
      <w:numFmt w:val="lowerLetter"/>
      <w:lvlText w:val="%5."/>
      <w:lvlJc w:val="left"/>
      <w:pPr>
        <w:ind w:left="3251" w:hanging="360"/>
      </w:pPr>
    </w:lvl>
    <w:lvl w:ilvl="5" w:tplc="080A001B" w:tentative="1">
      <w:start w:val="1"/>
      <w:numFmt w:val="lowerRoman"/>
      <w:lvlText w:val="%6."/>
      <w:lvlJc w:val="right"/>
      <w:pPr>
        <w:ind w:left="3971" w:hanging="180"/>
      </w:pPr>
    </w:lvl>
    <w:lvl w:ilvl="6" w:tplc="080A000F" w:tentative="1">
      <w:start w:val="1"/>
      <w:numFmt w:val="decimal"/>
      <w:lvlText w:val="%7."/>
      <w:lvlJc w:val="left"/>
      <w:pPr>
        <w:ind w:left="4691" w:hanging="360"/>
      </w:pPr>
    </w:lvl>
    <w:lvl w:ilvl="7" w:tplc="080A0019" w:tentative="1">
      <w:start w:val="1"/>
      <w:numFmt w:val="lowerLetter"/>
      <w:lvlText w:val="%8."/>
      <w:lvlJc w:val="left"/>
      <w:pPr>
        <w:ind w:left="5411" w:hanging="360"/>
      </w:pPr>
    </w:lvl>
    <w:lvl w:ilvl="8" w:tplc="080A001B" w:tentative="1">
      <w:start w:val="1"/>
      <w:numFmt w:val="lowerRoman"/>
      <w:lvlText w:val="%9."/>
      <w:lvlJc w:val="right"/>
      <w:pPr>
        <w:ind w:left="6131" w:hanging="180"/>
      </w:pPr>
    </w:lvl>
  </w:abstractNum>
  <w:abstractNum w:abstractNumId="42">
    <w:nsid w:val="79200946"/>
    <w:multiLevelType w:val="hybridMultilevel"/>
    <w:tmpl w:val="AEA45896"/>
    <w:lvl w:ilvl="0" w:tplc="D4242A6A">
      <w:start w:val="1"/>
      <w:numFmt w:val="lowerLetter"/>
      <w:lvlText w:val="%1)"/>
      <w:lvlJc w:val="left"/>
      <w:pPr>
        <w:ind w:left="1800" w:hanging="360"/>
      </w:pPr>
      <w:rPr>
        <w:rFonts w:hint="default"/>
        <w:b/>
      </w:r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43">
    <w:nsid w:val="7C6B6FCB"/>
    <w:multiLevelType w:val="hybridMultilevel"/>
    <w:tmpl w:val="9AF646EE"/>
    <w:lvl w:ilvl="0" w:tplc="300A000D">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37"/>
  </w:num>
  <w:num w:numId="2">
    <w:abstractNumId w:val="16"/>
  </w:num>
  <w:num w:numId="3">
    <w:abstractNumId w:val="29"/>
  </w:num>
  <w:num w:numId="4">
    <w:abstractNumId w:val="36"/>
  </w:num>
  <w:num w:numId="5">
    <w:abstractNumId w:val="35"/>
  </w:num>
  <w:num w:numId="6">
    <w:abstractNumId w:val="13"/>
  </w:num>
  <w:num w:numId="7">
    <w:abstractNumId w:val="21"/>
  </w:num>
  <w:num w:numId="8">
    <w:abstractNumId w:val="23"/>
  </w:num>
  <w:num w:numId="9">
    <w:abstractNumId w:val="25"/>
  </w:num>
  <w:num w:numId="10">
    <w:abstractNumId w:val="17"/>
  </w:num>
  <w:num w:numId="11">
    <w:abstractNumId w:val="0"/>
  </w:num>
  <w:num w:numId="12">
    <w:abstractNumId w:val="24"/>
  </w:num>
  <w:num w:numId="13">
    <w:abstractNumId w:val="32"/>
  </w:num>
  <w:num w:numId="14">
    <w:abstractNumId w:val="8"/>
  </w:num>
  <w:num w:numId="15">
    <w:abstractNumId w:val="5"/>
  </w:num>
  <w:num w:numId="16">
    <w:abstractNumId w:val="42"/>
  </w:num>
  <w:num w:numId="17">
    <w:abstractNumId w:val="34"/>
  </w:num>
  <w:num w:numId="18">
    <w:abstractNumId w:val="1"/>
  </w:num>
  <w:num w:numId="19">
    <w:abstractNumId w:val="20"/>
  </w:num>
  <w:num w:numId="20">
    <w:abstractNumId w:val="38"/>
  </w:num>
  <w:num w:numId="21">
    <w:abstractNumId w:val="31"/>
  </w:num>
  <w:num w:numId="22">
    <w:abstractNumId w:val="11"/>
  </w:num>
  <w:num w:numId="23">
    <w:abstractNumId w:val="40"/>
  </w:num>
  <w:num w:numId="24">
    <w:abstractNumId w:val="43"/>
  </w:num>
  <w:num w:numId="25">
    <w:abstractNumId w:val="7"/>
  </w:num>
  <w:num w:numId="26">
    <w:abstractNumId w:val="14"/>
  </w:num>
  <w:num w:numId="27">
    <w:abstractNumId w:val="18"/>
  </w:num>
  <w:num w:numId="28">
    <w:abstractNumId w:val="19"/>
  </w:num>
  <w:num w:numId="29">
    <w:abstractNumId w:val="10"/>
  </w:num>
  <w:num w:numId="30">
    <w:abstractNumId w:val="33"/>
  </w:num>
  <w:num w:numId="31">
    <w:abstractNumId w:val="2"/>
  </w:num>
  <w:num w:numId="32">
    <w:abstractNumId w:val="30"/>
  </w:num>
  <w:num w:numId="33">
    <w:abstractNumId w:val="41"/>
  </w:num>
  <w:num w:numId="34">
    <w:abstractNumId w:val="28"/>
  </w:num>
  <w:num w:numId="35">
    <w:abstractNumId w:val="3"/>
  </w:num>
  <w:num w:numId="36">
    <w:abstractNumId w:val="22"/>
  </w:num>
  <w:num w:numId="37">
    <w:abstractNumId w:val="12"/>
  </w:num>
  <w:num w:numId="38">
    <w:abstractNumId w:val="26"/>
  </w:num>
  <w:num w:numId="39">
    <w:abstractNumId w:val="9"/>
  </w:num>
  <w:num w:numId="40">
    <w:abstractNumId w:val="6"/>
  </w:num>
  <w:num w:numId="41">
    <w:abstractNumId w:val="15"/>
  </w:num>
  <w:num w:numId="42">
    <w:abstractNumId w:val="4"/>
  </w:num>
  <w:num w:numId="43">
    <w:abstractNumId w:val="27"/>
  </w:num>
  <w:num w:numId="44">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218"/>
  </w:hdrShapeDefaults>
  <w:footnotePr>
    <w:footnote w:id="0"/>
    <w:footnote w:id="1"/>
  </w:footnotePr>
  <w:endnotePr>
    <w:endnote w:id="0"/>
    <w:endnote w:id="1"/>
  </w:endnotePr>
  <w:compat/>
  <w:rsids>
    <w:rsidRoot w:val="000D3527"/>
    <w:rsid w:val="00016966"/>
    <w:rsid w:val="00025BE3"/>
    <w:rsid w:val="000370DC"/>
    <w:rsid w:val="0006247B"/>
    <w:rsid w:val="00091970"/>
    <w:rsid w:val="000D3527"/>
    <w:rsid w:val="000F2A0C"/>
    <w:rsid w:val="00112B3F"/>
    <w:rsid w:val="0011442B"/>
    <w:rsid w:val="00121184"/>
    <w:rsid w:val="001304E0"/>
    <w:rsid w:val="00135DF8"/>
    <w:rsid w:val="00137246"/>
    <w:rsid w:val="0014748C"/>
    <w:rsid w:val="00164C5C"/>
    <w:rsid w:val="00166B10"/>
    <w:rsid w:val="00167280"/>
    <w:rsid w:val="001675CA"/>
    <w:rsid w:val="001843F9"/>
    <w:rsid w:val="00186682"/>
    <w:rsid w:val="00195FC1"/>
    <w:rsid w:val="001A05D5"/>
    <w:rsid w:val="001C41EC"/>
    <w:rsid w:val="001C6FCC"/>
    <w:rsid w:val="001D3E13"/>
    <w:rsid w:val="001E5634"/>
    <w:rsid w:val="001F2701"/>
    <w:rsid w:val="0021102F"/>
    <w:rsid w:val="00247C12"/>
    <w:rsid w:val="002A45F7"/>
    <w:rsid w:val="002B5851"/>
    <w:rsid w:val="002C0178"/>
    <w:rsid w:val="002D7CC8"/>
    <w:rsid w:val="002F6F5A"/>
    <w:rsid w:val="00312769"/>
    <w:rsid w:val="0035462A"/>
    <w:rsid w:val="00357E24"/>
    <w:rsid w:val="00364C6B"/>
    <w:rsid w:val="003752FB"/>
    <w:rsid w:val="0037683C"/>
    <w:rsid w:val="003A4A1C"/>
    <w:rsid w:val="003B64B9"/>
    <w:rsid w:val="00406F71"/>
    <w:rsid w:val="0041763C"/>
    <w:rsid w:val="00434835"/>
    <w:rsid w:val="00435A80"/>
    <w:rsid w:val="00440DD1"/>
    <w:rsid w:val="00441805"/>
    <w:rsid w:val="00443123"/>
    <w:rsid w:val="00443674"/>
    <w:rsid w:val="00454563"/>
    <w:rsid w:val="00461C1F"/>
    <w:rsid w:val="00464A0A"/>
    <w:rsid w:val="00487EB0"/>
    <w:rsid w:val="00490024"/>
    <w:rsid w:val="004A221C"/>
    <w:rsid w:val="004B0E3E"/>
    <w:rsid w:val="004C020E"/>
    <w:rsid w:val="004D6B26"/>
    <w:rsid w:val="004E3EC9"/>
    <w:rsid w:val="004F3543"/>
    <w:rsid w:val="00516F22"/>
    <w:rsid w:val="005319AA"/>
    <w:rsid w:val="00547E2C"/>
    <w:rsid w:val="00560170"/>
    <w:rsid w:val="00563AF4"/>
    <w:rsid w:val="005648E0"/>
    <w:rsid w:val="00593A7A"/>
    <w:rsid w:val="00594412"/>
    <w:rsid w:val="005A3491"/>
    <w:rsid w:val="005B012F"/>
    <w:rsid w:val="005D0F5A"/>
    <w:rsid w:val="00621FF9"/>
    <w:rsid w:val="00622B41"/>
    <w:rsid w:val="00637094"/>
    <w:rsid w:val="006543BD"/>
    <w:rsid w:val="006560AC"/>
    <w:rsid w:val="00671BF2"/>
    <w:rsid w:val="00673D2B"/>
    <w:rsid w:val="00685A3D"/>
    <w:rsid w:val="00690F5F"/>
    <w:rsid w:val="006A4E0C"/>
    <w:rsid w:val="006B1D27"/>
    <w:rsid w:val="006C2095"/>
    <w:rsid w:val="006C5BBE"/>
    <w:rsid w:val="006C7B34"/>
    <w:rsid w:val="006D072E"/>
    <w:rsid w:val="006D0FFC"/>
    <w:rsid w:val="006F7B3C"/>
    <w:rsid w:val="00706CA2"/>
    <w:rsid w:val="00726F8D"/>
    <w:rsid w:val="00772D27"/>
    <w:rsid w:val="00776FF3"/>
    <w:rsid w:val="007C377B"/>
    <w:rsid w:val="007C6AFD"/>
    <w:rsid w:val="007D309A"/>
    <w:rsid w:val="007D5550"/>
    <w:rsid w:val="007F0AF5"/>
    <w:rsid w:val="00801DAD"/>
    <w:rsid w:val="00846E7E"/>
    <w:rsid w:val="00857B13"/>
    <w:rsid w:val="008A3E87"/>
    <w:rsid w:val="008C395A"/>
    <w:rsid w:val="008C6017"/>
    <w:rsid w:val="008D1E5D"/>
    <w:rsid w:val="008E1F58"/>
    <w:rsid w:val="0090246E"/>
    <w:rsid w:val="009116B3"/>
    <w:rsid w:val="00917720"/>
    <w:rsid w:val="009409BB"/>
    <w:rsid w:val="009423BC"/>
    <w:rsid w:val="00950C14"/>
    <w:rsid w:val="0097636F"/>
    <w:rsid w:val="009802BA"/>
    <w:rsid w:val="009856FF"/>
    <w:rsid w:val="00987E79"/>
    <w:rsid w:val="009B0A99"/>
    <w:rsid w:val="009B31A6"/>
    <w:rsid w:val="009D6196"/>
    <w:rsid w:val="009D7947"/>
    <w:rsid w:val="009E2F2D"/>
    <w:rsid w:val="00A02F7F"/>
    <w:rsid w:val="00A11180"/>
    <w:rsid w:val="00A211D9"/>
    <w:rsid w:val="00A52F63"/>
    <w:rsid w:val="00A61FEF"/>
    <w:rsid w:val="00A77354"/>
    <w:rsid w:val="00A91AA5"/>
    <w:rsid w:val="00AD2E85"/>
    <w:rsid w:val="00AD58DE"/>
    <w:rsid w:val="00AF0C9A"/>
    <w:rsid w:val="00AF379F"/>
    <w:rsid w:val="00AF63A0"/>
    <w:rsid w:val="00B15342"/>
    <w:rsid w:val="00B20565"/>
    <w:rsid w:val="00B260D4"/>
    <w:rsid w:val="00B476E1"/>
    <w:rsid w:val="00B50681"/>
    <w:rsid w:val="00B5161B"/>
    <w:rsid w:val="00B618B9"/>
    <w:rsid w:val="00B62F45"/>
    <w:rsid w:val="00B75629"/>
    <w:rsid w:val="00B76FDF"/>
    <w:rsid w:val="00B94D89"/>
    <w:rsid w:val="00BA08E7"/>
    <w:rsid w:val="00BA13CD"/>
    <w:rsid w:val="00BA28C7"/>
    <w:rsid w:val="00BB44F4"/>
    <w:rsid w:val="00C05B38"/>
    <w:rsid w:val="00C32025"/>
    <w:rsid w:val="00C40143"/>
    <w:rsid w:val="00C54868"/>
    <w:rsid w:val="00C80808"/>
    <w:rsid w:val="00C815E6"/>
    <w:rsid w:val="00CA1405"/>
    <w:rsid w:val="00CA777F"/>
    <w:rsid w:val="00CD071C"/>
    <w:rsid w:val="00CD3EA0"/>
    <w:rsid w:val="00CD612A"/>
    <w:rsid w:val="00CE0CC8"/>
    <w:rsid w:val="00CF41F3"/>
    <w:rsid w:val="00D10F67"/>
    <w:rsid w:val="00D33220"/>
    <w:rsid w:val="00D36D14"/>
    <w:rsid w:val="00D37948"/>
    <w:rsid w:val="00D5013A"/>
    <w:rsid w:val="00D61E58"/>
    <w:rsid w:val="00D63A7D"/>
    <w:rsid w:val="00D67775"/>
    <w:rsid w:val="00D7471B"/>
    <w:rsid w:val="00DA06DD"/>
    <w:rsid w:val="00DB74E2"/>
    <w:rsid w:val="00DD440E"/>
    <w:rsid w:val="00DD5468"/>
    <w:rsid w:val="00DE3A1B"/>
    <w:rsid w:val="00DF5490"/>
    <w:rsid w:val="00E04D51"/>
    <w:rsid w:val="00E1035B"/>
    <w:rsid w:val="00E12AE0"/>
    <w:rsid w:val="00E27EAE"/>
    <w:rsid w:val="00E31C37"/>
    <w:rsid w:val="00E57FDF"/>
    <w:rsid w:val="00E63FAC"/>
    <w:rsid w:val="00E96197"/>
    <w:rsid w:val="00EA5CA0"/>
    <w:rsid w:val="00ED1672"/>
    <w:rsid w:val="00EF4119"/>
    <w:rsid w:val="00F121AB"/>
    <w:rsid w:val="00F417DE"/>
    <w:rsid w:val="00F47503"/>
    <w:rsid w:val="00F53F7B"/>
    <w:rsid w:val="00F61350"/>
    <w:rsid w:val="00F61DAD"/>
    <w:rsid w:val="00F871BB"/>
    <w:rsid w:val="00F93FF1"/>
    <w:rsid w:val="00F950AE"/>
    <w:rsid w:val="00FA2D71"/>
    <w:rsid w:val="00FB02D9"/>
    <w:rsid w:val="00FB679D"/>
    <w:rsid w:val="00FE2E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B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3527"/>
    <w:pPr>
      <w:ind w:left="720"/>
      <w:contextualSpacing/>
    </w:pPr>
  </w:style>
  <w:style w:type="character" w:styleId="Hipervnculo">
    <w:name w:val="Hyperlink"/>
    <w:basedOn w:val="Fuentedeprrafopredeter"/>
    <w:uiPriority w:val="99"/>
    <w:unhideWhenUsed/>
    <w:rsid w:val="00167280"/>
    <w:rPr>
      <w:color w:val="0000FF" w:themeColor="hyperlink"/>
      <w:u w:val="single"/>
    </w:rPr>
  </w:style>
  <w:style w:type="paragraph" w:styleId="Encabezado">
    <w:name w:val="header"/>
    <w:basedOn w:val="Normal"/>
    <w:link w:val="EncabezadoCar"/>
    <w:uiPriority w:val="99"/>
    <w:unhideWhenUsed/>
    <w:rsid w:val="007D30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09A"/>
  </w:style>
  <w:style w:type="paragraph" w:styleId="Piedepgina">
    <w:name w:val="footer"/>
    <w:basedOn w:val="Normal"/>
    <w:link w:val="PiedepginaCar"/>
    <w:uiPriority w:val="99"/>
    <w:unhideWhenUsed/>
    <w:rsid w:val="007D30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09A"/>
  </w:style>
  <w:style w:type="paragraph" w:styleId="Textodeglobo">
    <w:name w:val="Balloon Text"/>
    <w:basedOn w:val="Normal"/>
    <w:link w:val="TextodegloboCar"/>
    <w:uiPriority w:val="99"/>
    <w:semiHidden/>
    <w:unhideWhenUsed/>
    <w:rsid w:val="007D3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309A"/>
    <w:rPr>
      <w:rFonts w:ascii="Tahoma" w:hAnsi="Tahoma" w:cs="Tahoma"/>
      <w:sz w:val="16"/>
      <w:szCs w:val="16"/>
    </w:rPr>
  </w:style>
  <w:style w:type="paragraph" w:styleId="Sinespaciado">
    <w:name w:val="No Spacing"/>
    <w:uiPriority w:val="1"/>
    <w:qFormat/>
    <w:rsid w:val="003B64B9"/>
    <w:pPr>
      <w:spacing w:after="0" w:line="240" w:lineRule="auto"/>
    </w:pPr>
    <w:rPr>
      <w:rFonts w:ascii="Calibri" w:eastAsia="Calibri" w:hAnsi="Calibri" w:cs="Times New Roman"/>
    </w:rPr>
  </w:style>
  <w:style w:type="table" w:styleId="Tablaconcuadrcula">
    <w:name w:val="Table Grid"/>
    <w:basedOn w:val="Tablanormal"/>
    <w:uiPriority w:val="59"/>
    <w:rsid w:val="00AD2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uiPriority w:val="1"/>
    <w:qFormat/>
    <w:rsid w:val="0035462A"/>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128894">
      <w:bodyDiv w:val="1"/>
      <w:marLeft w:val="0"/>
      <w:marRight w:val="0"/>
      <w:marTop w:val="0"/>
      <w:marBottom w:val="0"/>
      <w:divBdr>
        <w:top w:val="none" w:sz="0" w:space="0" w:color="auto"/>
        <w:left w:val="none" w:sz="0" w:space="0" w:color="auto"/>
        <w:bottom w:val="none" w:sz="0" w:space="0" w:color="auto"/>
        <w:right w:val="none" w:sz="0" w:space="0" w:color="auto"/>
      </w:divBdr>
    </w:div>
    <w:div w:id="72246597">
      <w:bodyDiv w:val="1"/>
      <w:marLeft w:val="0"/>
      <w:marRight w:val="0"/>
      <w:marTop w:val="0"/>
      <w:marBottom w:val="0"/>
      <w:divBdr>
        <w:top w:val="none" w:sz="0" w:space="0" w:color="auto"/>
        <w:left w:val="none" w:sz="0" w:space="0" w:color="auto"/>
        <w:bottom w:val="none" w:sz="0" w:space="0" w:color="auto"/>
        <w:right w:val="none" w:sz="0" w:space="0" w:color="auto"/>
      </w:divBdr>
    </w:div>
    <w:div w:id="107093697">
      <w:bodyDiv w:val="1"/>
      <w:marLeft w:val="0"/>
      <w:marRight w:val="0"/>
      <w:marTop w:val="0"/>
      <w:marBottom w:val="0"/>
      <w:divBdr>
        <w:top w:val="none" w:sz="0" w:space="0" w:color="auto"/>
        <w:left w:val="none" w:sz="0" w:space="0" w:color="auto"/>
        <w:bottom w:val="none" w:sz="0" w:space="0" w:color="auto"/>
        <w:right w:val="none" w:sz="0" w:space="0" w:color="auto"/>
      </w:divBdr>
    </w:div>
    <w:div w:id="146745169">
      <w:bodyDiv w:val="1"/>
      <w:marLeft w:val="0"/>
      <w:marRight w:val="0"/>
      <w:marTop w:val="0"/>
      <w:marBottom w:val="0"/>
      <w:divBdr>
        <w:top w:val="none" w:sz="0" w:space="0" w:color="auto"/>
        <w:left w:val="none" w:sz="0" w:space="0" w:color="auto"/>
        <w:bottom w:val="none" w:sz="0" w:space="0" w:color="auto"/>
        <w:right w:val="none" w:sz="0" w:space="0" w:color="auto"/>
      </w:divBdr>
    </w:div>
    <w:div w:id="205026461">
      <w:bodyDiv w:val="1"/>
      <w:marLeft w:val="0"/>
      <w:marRight w:val="0"/>
      <w:marTop w:val="0"/>
      <w:marBottom w:val="0"/>
      <w:divBdr>
        <w:top w:val="none" w:sz="0" w:space="0" w:color="auto"/>
        <w:left w:val="none" w:sz="0" w:space="0" w:color="auto"/>
        <w:bottom w:val="none" w:sz="0" w:space="0" w:color="auto"/>
        <w:right w:val="none" w:sz="0" w:space="0" w:color="auto"/>
      </w:divBdr>
    </w:div>
    <w:div w:id="220559947">
      <w:bodyDiv w:val="1"/>
      <w:marLeft w:val="0"/>
      <w:marRight w:val="0"/>
      <w:marTop w:val="0"/>
      <w:marBottom w:val="0"/>
      <w:divBdr>
        <w:top w:val="none" w:sz="0" w:space="0" w:color="auto"/>
        <w:left w:val="none" w:sz="0" w:space="0" w:color="auto"/>
        <w:bottom w:val="none" w:sz="0" w:space="0" w:color="auto"/>
        <w:right w:val="none" w:sz="0" w:space="0" w:color="auto"/>
      </w:divBdr>
    </w:div>
    <w:div w:id="228535951">
      <w:bodyDiv w:val="1"/>
      <w:marLeft w:val="0"/>
      <w:marRight w:val="0"/>
      <w:marTop w:val="0"/>
      <w:marBottom w:val="0"/>
      <w:divBdr>
        <w:top w:val="none" w:sz="0" w:space="0" w:color="auto"/>
        <w:left w:val="none" w:sz="0" w:space="0" w:color="auto"/>
        <w:bottom w:val="none" w:sz="0" w:space="0" w:color="auto"/>
        <w:right w:val="none" w:sz="0" w:space="0" w:color="auto"/>
      </w:divBdr>
    </w:div>
    <w:div w:id="238247050">
      <w:bodyDiv w:val="1"/>
      <w:marLeft w:val="0"/>
      <w:marRight w:val="0"/>
      <w:marTop w:val="0"/>
      <w:marBottom w:val="0"/>
      <w:divBdr>
        <w:top w:val="none" w:sz="0" w:space="0" w:color="auto"/>
        <w:left w:val="none" w:sz="0" w:space="0" w:color="auto"/>
        <w:bottom w:val="none" w:sz="0" w:space="0" w:color="auto"/>
        <w:right w:val="none" w:sz="0" w:space="0" w:color="auto"/>
      </w:divBdr>
    </w:div>
    <w:div w:id="304119028">
      <w:bodyDiv w:val="1"/>
      <w:marLeft w:val="0"/>
      <w:marRight w:val="0"/>
      <w:marTop w:val="0"/>
      <w:marBottom w:val="0"/>
      <w:divBdr>
        <w:top w:val="none" w:sz="0" w:space="0" w:color="auto"/>
        <w:left w:val="none" w:sz="0" w:space="0" w:color="auto"/>
        <w:bottom w:val="none" w:sz="0" w:space="0" w:color="auto"/>
        <w:right w:val="none" w:sz="0" w:space="0" w:color="auto"/>
      </w:divBdr>
    </w:div>
    <w:div w:id="402610152">
      <w:bodyDiv w:val="1"/>
      <w:marLeft w:val="0"/>
      <w:marRight w:val="0"/>
      <w:marTop w:val="0"/>
      <w:marBottom w:val="0"/>
      <w:divBdr>
        <w:top w:val="none" w:sz="0" w:space="0" w:color="auto"/>
        <w:left w:val="none" w:sz="0" w:space="0" w:color="auto"/>
        <w:bottom w:val="none" w:sz="0" w:space="0" w:color="auto"/>
        <w:right w:val="none" w:sz="0" w:space="0" w:color="auto"/>
      </w:divBdr>
    </w:div>
    <w:div w:id="522286409">
      <w:bodyDiv w:val="1"/>
      <w:marLeft w:val="0"/>
      <w:marRight w:val="0"/>
      <w:marTop w:val="0"/>
      <w:marBottom w:val="0"/>
      <w:divBdr>
        <w:top w:val="none" w:sz="0" w:space="0" w:color="auto"/>
        <w:left w:val="none" w:sz="0" w:space="0" w:color="auto"/>
        <w:bottom w:val="none" w:sz="0" w:space="0" w:color="auto"/>
        <w:right w:val="none" w:sz="0" w:space="0" w:color="auto"/>
      </w:divBdr>
    </w:div>
    <w:div w:id="558787702">
      <w:bodyDiv w:val="1"/>
      <w:marLeft w:val="0"/>
      <w:marRight w:val="0"/>
      <w:marTop w:val="0"/>
      <w:marBottom w:val="0"/>
      <w:divBdr>
        <w:top w:val="none" w:sz="0" w:space="0" w:color="auto"/>
        <w:left w:val="none" w:sz="0" w:space="0" w:color="auto"/>
        <w:bottom w:val="none" w:sz="0" w:space="0" w:color="auto"/>
        <w:right w:val="none" w:sz="0" w:space="0" w:color="auto"/>
      </w:divBdr>
    </w:div>
    <w:div w:id="612325886">
      <w:bodyDiv w:val="1"/>
      <w:marLeft w:val="0"/>
      <w:marRight w:val="0"/>
      <w:marTop w:val="0"/>
      <w:marBottom w:val="0"/>
      <w:divBdr>
        <w:top w:val="none" w:sz="0" w:space="0" w:color="auto"/>
        <w:left w:val="none" w:sz="0" w:space="0" w:color="auto"/>
        <w:bottom w:val="none" w:sz="0" w:space="0" w:color="auto"/>
        <w:right w:val="none" w:sz="0" w:space="0" w:color="auto"/>
      </w:divBdr>
    </w:div>
    <w:div w:id="622461643">
      <w:bodyDiv w:val="1"/>
      <w:marLeft w:val="0"/>
      <w:marRight w:val="0"/>
      <w:marTop w:val="0"/>
      <w:marBottom w:val="0"/>
      <w:divBdr>
        <w:top w:val="none" w:sz="0" w:space="0" w:color="auto"/>
        <w:left w:val="none" w:sz="0" w:space="0" w:color="auto"/>
        <w:bottom w:val="none" w:sz="0" w:space="0" w:color="auto"/>
        <w:right w:val="none" w:sz="0" w:space="0" w:color="auto"/>
      </w:divBdr>
    </w:div>
    <w:div w:id="625156592">
      <w:bodyDiv w:val="1"/>
      <w:marLeft w:val="0"/>
      <w:marRight w:val="0"/>
      <w:marTop w:val="0"/>
      <w:marBottom w:val="0"/>
      <w:divBdr>
        <w:top w:val="none" w:sz="0" w:space="0" w:color="auto"/>
        <w:left w:val="none" w:sz="0" w:space="0" w:color="auto"/>
        <w:bottom w:val="none" w:sz="0" w:space="0" w:color="auto"/>
        <w:right w:val="none" w:sz="0" w:space="0" w:color="auto"/>
      </w:divBdr>
    </w:div>
    <w:div w:id="625620854">
      <w:bodyDiv w:val="1"/>
      <w:marLeft w:val="0"/>
      <w:marRight w:val="0"/>
      <w:marTop w:val="0"/>
      <w:marBottom w:val="0"/>
      <w:divBdr>
        <w:top w:val="none" w:sz="0" w:space="0" w:color="auto"/>
        <w:left w:val="none" w:sz="0" w:space="0" w:color="auto"/>
        <w:bottom w:val="none" w:sz="0" w:space="0" w:color="auto"/>
        <w:right w:val="none" w:sz="0" w:space="0" w:color="auto"/>
      </w:divBdr>
    </w:div>
    <w:div w:id="635530904">
      <w:bodyDiv w:val="1"/>
      <w:marLeft w:val="0"/>
      <w:marRight w:val="0"/>
      <w:marTop w:val="0"/>
      <w:marBottom w:val="0"/>
      <w:divBdr>
        <w:top w:val="none" w:sz="0" w:space="0" w:color="auto"/>
        <w:left w:val="none" w:sz="0" w:space="0" w:color="auto"/>
        <w:bottom w:val="none" w:sz="0" w:space="0" w:color="auto"/>
        <w:right w:val="none" w:sz="0" w:space="0" w:color="auto"/>
      </w:divBdr>
    </w:div>
    <w:div w:id="693653911">
      <w:bodyDiv w:val="1"/>
      <w:marLeft w:val="0"/>
      <w:marRight w:val="0"/>
      <w:marTop w:val="0"/>
      <w:marBottom w:val="0"/>
      <w:divBdr>
        <w:top w:val="none" w:sz="0" w:space="0" w:color="auto"/>
        <w:left w:val="none" w:sz="0" w:space="0" w:color="auto"/>
        <w:bottom w:val="none" w:sz="0" w:space="0" w:color="auto"/>
        <w:right w:val="none" w:sz="0" w:space="0" w:color="auto"/>
      </w:divBdr>
    </w:div>
    <w:div w:id="709190745">
      <w:bodyDiv w:val="1"/>
      <w:marLeft w:val="0"/>
      <w:marRight w:val="0"/>
      <w:marTop w:val="0"/>
      <w:marBottom w:val="0"/>
      <w:divBdr>
        <w:top w:val="none" w:sz="0" w:space="0" w:color="auto"/>
        <w:left w:val="none" w:sz="0" w:space="0" w:color="auto"/>
        <w:bottom w:val="none" w:sz="0" w:space="0" w:color="auto"/>
        <w:right w:val="none" w:sz="0" w:space="0" w:color="auto"/>
      </w:divBdr>
    </w:div>
    <w:div w:id="732237612">
      <w:bodyDiv w:val="1"/>
      <w:marLeft w:val="0"/>
      <w:marRight w:val="0"/>
      <w:marTop w:val="0"/>
      <w:marBottom w:val="0"/>
      <w:divBdr>
        <w:top w:val="none" w:sz="0" w:space="0" w:color="auto"/>
        <w:left w:val="none" w:sz="0" w:space="0" w:color="auto"/>
        <w:bottom w:val="none" w:sz="0" w:space="0" w:color="auto"/>
        <w:right w:val="none" w:sz="0" w:space="0" w:color="auto"/>
      </w:divBdr>
    </w:div>
    <w:div w:id="733503924">
      <w:bodyDiv w:val="1"/>
      <w:marLeft w:val="0"/>
      <w:marRight w:val="0"/>
      <w:marTop w:val="0"/>
      <w:marBottom w:val="0"/>
      <w:divBdr>
        <w:top w:val="none" w:sz="0" w:space="0" w:color="auto"/>
        <w:left w:val="none" w:sz="0" w:space="0" w:color="auto"/>
        <w:bottom w:val="none" w:sz="0" w:space="0" w:color="auto"/>
        <w:right w:val="none" w:sz="0" w:space="0" w:color="auto"/>
      </w:divBdr>
    </w:div>
    <w:div w:id="787237907">
      <w:bodyDiv w:val="1"/>
      <w:marLeft w:val="0"/>
      <w:marRight w:val="0"/>
      <w:marTop w:val="0"/>
      <w:marBottom w:val="0"/>
      <w:divBdr>
        <w:top w:val="none" w:sz="0" w:space="0" w:color="auto"/>
        <w:left w:val="none" w:sz="0" w:space="0" w:color="auto"/>
        <w:bottom w:val="none" w:sz="0" w:space="0" w:color="auto"/>
        <w:right w:val="none" w:sz="0" w:space="0" w:color="auto"/>
      </w:divBdr>
    </w:div>
    <w:div w:id="862547673">
      <w:bodyDiv w:val="1"/>
      <w:marLeft w:val="0"/>
      <w:marRight w:val="0"/>
      <w:marTop w:val="0"/>
      <w:marBottom w:val="0"/>
      <w:divBdr>
        <w:top w:val="none" w:sz="0" w:space="0" w:color="auto"/>
        <w:left w:val="none" w:sz="0" w:space="0" w:color="auto"/>
        <w:bottom w:val="none" w:sz="0" w:space="0" w:color="auto"/>
        <w:right w:val="none" w:sz="0" w:space="0" w:color="auto"/>
      </w:divBdr>
    </w:div>
    <w:div w:id="971443188">
      <w:bodyDiv w:val="1"/>
      <w:marLeft w:val="0"/>
      <w:marRight w:val="0"/>
      <w:marTop w:val="0"/>
      <w:marBottom w:val="0"/>
      <w:divBdr>
        <w:top w:val="none" w:sz="0" w:space="0" w:color="auto"/>
        <w:left w:val="none" w:sz="0" w:space="0" w:color="auto"/>
        <w:bottom w:val="none" w:sz="0" w:space="0" w:color="auto"/>
        <w:right w:val="none" w:sz="0" w:space="0" w:color="auto"/>
      </w:divBdr>
    </w:div>
    <w:div w:id="994797139">
      <w:bodyDiv w:val="1"/>
      <w:marLeft w:val="0"/>
      <w:marRight w:val="0"/>
      <w:marTop w:val="0"/>
      <w:marBottom w:val="0"/>
      <w:divBdr>
        <w:top w:val="none" w:sz="0" w:space="0" w:color="auto"/>
        <w:left w:val="none" w:sz="0" w:space="0" w:color="auto"/>
        <w:bottom w:val="none" w:sz="0" w:space="0" w:color="auto"/>
        <w:right w:val="none" w:sz="0" w:space="0" w:color="auto"/>
      </w:divBdr>
    </w:div>
    <w:div w:id="1002388549">
      <w:bodyDiv w:val="1"/>
      <w:marLeft w:val="0"/>
      <w:marRight w:val="0"/>
      <w:marTop w:val="0"/>
      <w:marBottom w:val="0"/>
      <w:divBdr>
        <w:top w:val="none" w:sz="0" w:space="0" w:color="auto"/>
        <w:left w:val="none" w:sz="0" w:space="0" w:color="auto"/>
        <w:bottom w:val="none" w:sz="0" w:space="0" w:color="auto"/>
        <w:right w:val="none" w:sz="0" w:space="0" w:color="auto"/>
      </w:divBdr>
    </w:div>
    <w:div w:id="1070077303">
      <w:bodyDiv w:val="1"/>
      <w:marLeft w:val="0"/>
      <w:marRight w:val="0"/>
      <w:marTop w:val="0"/>
      <w:marBottom w:val="0"/>
      <w:divBdr>
        <w:top w:val="none" w:sz="0" w:space="0" w:color="auto"/>
        <w:left w:val="none" w:sz="0" w:space="0" w:color="auto"/>
        <w:bottom w:val="none" w:sz="0" w:space="0" w:color="auto"/>
        <w:right w:val="none" w:sz="0" w:space="0" w:color="auto"/>
      </w:divBdr>
    </w:div>
    <w:div w:id="1133863174">
      <w:bodyDiv w:val="1"/>
      <w:marLeft w:val="0"/>
      <w:marRight w:val="0"/>
      <w:marTop w:val="0"/>
      <w:marBottom w:val="0"/>
      <w:divBdr>
        <w:top w:val="none" w:sz="0" w:space="0" w:color="auto"/>
        <w:left w:val="none" w:sz="0" w:space="0" w:color="auto"/>
        <w:bottom w:val="none" w:sz="0" w:space="0" w:color="auto"/>
        <w:right w:val="none" w:sz="0" w:space="0" w:color="auto"/>
      </w:divBdr>
    </w:div>
    <w:div w:id="1139420202">
      <w:bodyDiv w:val="1"/>
      <w:marLeft w:val="0"/>
      <w:marRight w:val="0"/>
      <w:marTop w:val="0"/>
      <w:marBottom w:val="0"/>
      <w:divBdr>
        <w:top w:val="none" w:sz="0" w:space="0" w:color="auto"/>
        <w:left w:val="none" w:sz="0" w:space="0" w:color="auto"/>
        <w:bottom w:val="none" w:sz="0" w:space="0" w:color="auto"/>
        <w:right w:val="none" w:sz="0" w:space="0" w:color="auto"/>
      </w:divBdr>
    </w:div>
    <w:div w:id="1216964964">
      <w:bodyDiv w:val="1"/>
      <w:marLeft w:val="0"/>
      <w:marRight w:val="0"/>
      <w:marTop w:val="0"/>
      <w:marBottom w:val="0"/>
      <w:divBdr>
        <w:top w:val="none" w:sz="0" w:space="0" w:color="auto"/>
        <w:left w:val="none" w:sz="0" w:space="0" w:color="auto"/>
        <w:bottom w:val="none" w:sz="0" w:space="0" w:color="auto"/>
        <w:right w:val="none" w:sz="0" w:space="0" w:color="auto"/>
      </w:divBdr>
    </w:div>
    <w:div w:id="1253054226">
      <w:bodyDiv w:val="1"/>
      <w:marLeft w:val="0"/>
      <w:marRight w:val="0"/>
      <w:marTop w:val="0"/>
      <w:marBottom w:val="0"/>
      <w:divBdr>
        <w:top w:val="none" w:sz="0" w:space="0" w:color="auto"/>
        <w:left w:val="none" w:sz="0" w:space="0" w:color="auto"/>
        <w:bottom w:val="none" w:sz="0" w:space="0" w:color="auto"/>
        <w:right w:val="none" w:sz="0" w:space="0" w:color="auto"/>
      </w:divBdr>
    </w:div>
    <w:div w:id="1408763329">
      <w:bodyDiv w:val="1"/>
      <w:marLeft w:val="0"/>
      <w:marRight w:val="0"/>
      <w:marTop w:val="0"/>
      <w:marBottom w:val="0"/>
      <w:divBdr>
        <w:top w:val="none" w:sz="0" w:space="0" w:color="auto"/>
        <w:left w:val="none" w:sz="0" w:space="0" w:color="auto"/>
        <w:bottom w:val="none" w:sz="0" w:space="0" w:color="auto"/>
        <w:right w:val="none" w:sz="0" w:space="0" w:color="auto"/>
      </w:divBdr>
    </w:div>
    <w:div w:id="1489321985">
      <w:bodyDiv w:val="1"/>
      <w:marLeft w:val="0"/>
      <w:marRight w:val="0"/>
      <w:marTop w:val="0"/>
      <w:marBottom w:val="0"/>
      <w:divBdr>
        <w:top w:val="none" w:sz="0" w:space="0" w:color="auto"/>
        <w:left w:val="none" w:sz="0" w:space="0" w:color="auto"/>
        <w:bottom w:val="none" w:sz="0" w:space="0" w:color="auto"/>
        <w:right w:val="none" w:sz="0" w:space="0" w:color="auto"/>
      </w:divBdr>
    </w:div>
    <w:div w:id="1499154270">
      <w:bodyDiv w:val="1"/>
      <w:marLeft w:val="0"/>
      <w:marRight w:val="0"/>
      <w:marTop w:val="0"/>
      <w:marBottom w:val="0"/>
      <w:divBdr>
        <w:top w:val="none" w:sz="0" w:space="0" w:color="auto"/>
        <w:left w:val="none" w:sz="0" w:space="0" w:color="auto"/>
        <w:bottom w:val="none" w:sz="0" w:space="0" w:color="auto"/>
        <w:right w:val="none" w:sz="0" w:space="0" w:color="auto"/>
      </w:divBdr>
    </w:div>
    <w:div w:id="1523859993">
      <w:bodyDiv w:val="1"/>
      <w:marLeft w:val="0"/>
      <w:marRight w:val="0"/>
      <w:marTop w:val="0"/>
      <w:marBottom w:val="0"/>
      <w:divBdr>
        <w:top w:val="none" w:sz="0" w:space="0" w:color="auto"/>
        <w:left w:val="none" w:sz="0" w:space="0" w:color="auto"/>
        <w:bottom w:val="none" w:sz="0" w:space="0" w:color="auto"/>
        <w:right w:val="none" w:sz="0" w:space="0" w:color="auto"/>
      </w:divBdr>
    </w:div>
    <w:div w:id="1681467715">
      <w:bodyDiv w:val="1"/>
      <w:marLeft w:val="0"/>
      <w:marRight w:val="0"/>
      <w:marTop w:val="0"/>
      <w:marBottom w:val="0"/>
      <w:divBdr>
        <w:top w:val="none" w:sz="0" w:space="0" w:color="auto"/>
        <w:left w:val="none" w:sz="0" w:space="0" w:color="auto"/>
        <w:bottom w:val="none" w:sz="0" w:space="0" w:color="auto"/>
        <w:right w:val="none" w:sz="0" w:space="0" w:color="auto"/>
      </w:divBdr>
    </w:div>
    <w:div w:id="1699626323">
      <w:bodyDiv w:val="1"/>
      <w:marLeft w:val="0"/>
      <w:marRight w:val="0"/>
      <w:marTop w:val="0"/>
      <w:marBottom w:val="0"/>
      <w:divBdr>
        <w:top w:val="none" w:sz="0" w:space="0" w:color="auto"/>
        <w:left w:val="none" w:sz="0" w:space="0" w:color="auto"/>
        <w:bottom w:val="none" w:sz="0" w:space="0" w:color="auto"/>
        <w:right w:val="none" w:sz="0" w:space="0" w:color="auto"/>
      </w:divBdr>
    </w:div>
    <w:div w:id="1850832718">
      <w:bodyDiv w:val="1"/>
      <w:marLeft w:val="0"/>
      <w:marRight w:val="0"/>
      <w:marTop w:val="0"/>
      <w:marBottom w:val="0"/>
      <w:divBdr>
        <w:top w:val="none" w:sz="0" w:space="0" w:color="auto"/>
        <w:left w:val="none" w:sz="0" w:space="0" w:color="auto"/>
        <w:bottom w:val="none" w:sz="0" w:space="0" w:color="auto"/>
        <w:right w:val="none" w:sz="0" w:space="0" w:color="auto"/>
      </w:divBdr>
    </w:div>
    <w:div w:id="1887447860">
      <w:bodyDiv w:val="1"/>
      <w:marLeft w:val="0"/>
      <w:marRight w:val="0"/>
      <w:marTop w:val="0"/>
      <w:marBottom w:val="0"/>
      <w:divBdr>
        <w:top w:val="none" w:sz="0" w:space="0" w:color="auto"/>
        <w:left w:val="none" w:sz="0" w:space="0" w:color="auto"/>
        <w:bottom w:val="none" w:sz="0" w:space="0" w:color="auto"/>
        <w:right w:val="none" w:sz="0" w:space="0" w:color="auto"/>
      </w:divBdr>
    </w:div>
    <w:div w:id="2052681664">
      <w:bodyDiv w:val="1"/>
      <w:marLeft w:val="0"/>
      <w:marRight w:val="0"/>
      <w:marTop w:val="0"/>
      <w:marBottom w:val="0"/>
      <w:divBdr>
        <w:top w:val="none" w:sz="0" w:space="0" w:color="auto"/>
        <w:left w:val="none" w:sz="0" w:space="0" w:color="auto"/>
        <w:bottom w:val="none" w:sz="0" w:space="0" w:color="auto"/>
        <w:right w:val="none" w:sz="0" w:space="0" w:color="auto"/>
      </w:divBdr>
    </w:div>
    <w:div w:id="210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CBD7-3F84-45AC-B2F2-924F55D5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2110</Words>
  <Characters>11608</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jcalava</cp:lastModifiedBy>
  <cp:revision>3</cp:revision>
  <cp:lastPrinted>2013-05-21T23:59:00Z</cp:lastPrinted>
  <dcterms:created xsi:type="dcterms:W3CDTF">2013-05-21T23:59:00Z</dcterms:created>
  <dcterms:modified xsi:type="dcterms:W3CDTF">2013-05-22T00:01:00Z</dcterms:modified>
</cp:coreProperties>
</file>