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4725F6C" w14:textId="367B323E" w:rsidR="00D30806" w:rsidRPr="00CD3588" w:rsidRDefault="00D30806" w:rsidP="00D30806">
      <w:pPr>
        <w:jc w:val="right"/>
        <w:rPr>
          <w:rFonts w:asciiTheme="minorHAnsi" w:hAnsiTheme="minorHAnsi" w:cstheme="minorHAnsi"/>
          <w:b/>
        </w:rPr>
      </w:pPr>
      <w:r w:rsidRPr="00CD3588">
        <w:rPr>
          <w:rFonts w:asciiTheme="minorHAnsi" w:hAnsiTheme="minorHAnsi" w:cstheme="minorHAnsi"/>
          <w:b/>
        </w:rPr>
        <w:t xml:space="preserve">Quito, </w:t>
      </w:r>
      <w:r w:rsidR="006B099B">
        <w:rPr>
          <w:rFonts w:asciiTheme="minorHAnsi" w:hAnsiTheme="minorHAnsi" w:cstheme="minorHAnsi"/>
          <w:b/>
        </w:rPr>
        <w:t>13</w:t>
      </w:r>
      <w:r w:rsidR="00BC3C9F" w:rsidRPr="00CD3588">
        <w:rPr>
          <w:rFonts w:asciiTheme="minorHAnsi" w:hAnsiTheme="minorHAnsi" w:cstheme="minorHAnsi"/>
          <w:b/>
        </w:rPr>
        <w:t xml:space="preserve"> </w:t>
      </w:r>
      <w:r w:rsidRPr="00CD3588">
        <w:rPr>
          <w:rFonts w:asciiTheme="minorHAnsi" w:hAnsiTheme="minorHAnsi" w:cstheme="minorHAnsi"/>
          <w:b/>
        </w:rPr>
        <w:t xml:space="preserve">de </w:t>
      </w:r>
      <w:r w:rsidR="00BC3C9F" w:rsidRPr="00CD3588">
        <w:rPr>
          <w:rFonts w:asciiTheme="minorHAnsi" w:hAnsiTheme="minorHAnsi" w:cstheme="minorHAnsi"/>
          <w:b/>
        </w:rPr>
        <w:t>febrero</w:t>
      </w:r>
      <w:r w:rsidR="00AB0D11" w:rsidRPr="00CD3588">
        <w:rPr>
          <w:rFonts w:asciiTheme="minorHAnsi" w:hAnsiTheme="minorHAnsi" w:cstheme="minorHAnsi"/>
          <w:b/>
        </w:rPr>
        <w:t xml:space="preserve"> de 2018 </w:t>
      </w:r>
    </w:p>
    <w:p w14:paraId="473083BB" w14:textId="77777777" w:rsidR="00D30806" w:rsidRPr="00CD3588" w:rsidRDefault="00D30806" w:rsidP="00D30806">
      <w:pPr>
        <w:tabs>
          <w:tab w:val="left" w:pos="1650"/>
        </w:tabs>
        <w:spacing w:line="240" w:lineRule="atLeast"/>
        <w:contextualSpacing/>
        <w:rPr>
          <w:rFonts w:asciiTheme="minorHAnsi" w:hAnsiTheme="minorHAnsi" w:cstheme="minorHAnsi"/>
          <w:b/>
        </w:rPr>
      </w:pPr>
    </w:p>
    <w:p w14:paraId="7EBFE685" w14:textId="77777777" w:rsidR="00D30806" w:rsidRPr="00CD3588" w:rsidRDefault="00D30806" w:rsidP="00D30806">
      <w:pPr>
        <w:tabs>
          <w:tab w:val="left" w:pos="1650"/>
        </w:tabs>
        <w:spacing w:line="240" w:lineRule="atLeast"/>
        <w:contextualSpacing/>
        <w:rPr>
          <w:rFonts w:asciiTheme="minorHAnsi" w:hAnsiTheme="minorHAnsi" w:cstheme="minorHAnsi"/>
          <w:b/>
        </w:rPr>
      </w:pPr>
    </w:p>
    <w:p w14:paraId="52C3784B" w14:textId="2F4354E2" w:rsidR="00D30806" w:rsidRPr="00CD3588" w:rsidRDefault="00D30806" w:rsidP="00284014">
      <w:pPr>
        <w:tabs>
          <w:tab w:val="left" w:pos="1650"/>
        </w:tabs>
        <w:spacing w:line="240" w:lineRule="atLeast"/>
        <w:contextualSpacing/>
        <w:jc w:val="both"/>
        <w:rPr>
          <w:rFonts w:asciiTheme="minorHAnsi" w:hAnsiTheme="minorHAnsi" w:cstheme="minorHAnsi"/>
        </w:rPr>
      </w:pPr>
      <w:r w:rsidRPr="00CD3588">
        <w:rPr>
          <w:rFonts w:asciiTheme="minorHAnsi" w:hAnsiTheme="minorHAnsi" w:cstheme="minorHAnsi"/>
        </w:rPr>
        <w:t>Señor</w:t>
      </w:r>
    </w:p>
    <w:p w14:paraId="2FEAA8B8" w14:textId="3974E0A1" w:rsidR="00D30806" w:rsidRPr="00CD3588" w:rsidRDefault="00D30806" w:rsidP="00284014">
      <w:pPr>
        <w:tabs>
          <w:tab w:val="left" w:pos="1650"/>
        </w:tabs>
        <w:spacing w:line="240" w:lineRule="atLeast"/>
        <w:contextualSpacing/>
        <w:jc w:val="both"/>
        <w:rPr>
          <w:rFonts w:asciiTheme="minorHAnsi" w:hAnsiTheme="minorHAnsi" w:cstheme="minorHAnsi"/>
          <w:b/>
        </w:rPr>
      </w:pPr>
      <w:r w:rsidRPr="00CD3588">
        <w:rPr>
          <w:rFonts w:asciiTheme="minorHAnsi" w:hAnsiTheme="minorHAnsi" w:cstheme="minorHAnsi"/>
          <w:b/>
        </w:rPr>
        <w:t>Ing.</w:t>
      </w:r>
      <w:r w:rsidR="00AB0D11" w:rsidRPr="00CD3588">
        <w:rPr>
          <w:rFonts w:asciiTheme="minorHAnsi" w:hAnsiTheme="minorHAnsi" w:cstheme="minorHAnsi"/>
          <w:b/>
        </w:rPr>
        <w:t xml:space="preserve"> </w:t>
      </w:r>
      <w:r w:rsidR="006B099B">
        <w:rPr>
          <w:rFonts w:asciiTheme="minorHAnsi" w:hAnsiTheme="minorHAnsi" w:cstheme="minorHAnsi"/>
          <w:b/>
        </w:rPr>
        <w:t>William Ponce</w:t>
      </w:r>
    </w:p>
    <w:p w14:paraId="58575BA8" w14:textId="65BD1853" w:rsidR="00D30806" w:rsidRPr="00CD3588" w:rsidRDefault="006B099B"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Gerente Financiero</w:t>
      </w:r>
      <w:r w:rsidR="001E2DC7">
        <w:rPr>
          <w:rFonts w:asciiTheme="minorHAnsi" w:hAnsiTheme="minorHAnsi" w:cstheme="minorHAnsi"/>
          <w:b/>
        </w:rPr>
        <w:t xml:space="preserve"> Contable</w:t>
      </w:r>
    </w:p>
    <w:p w14:paraId="2A641A71" w14:textId="3816A065" w:rsidR="00D30806" w:rsidRPr="00CD3588" w:rsidRDefault="006B099B"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EQUADIS S.A.</w:t>
      </w:r>
    </w:p>
    <w:p w14:paraId="5D5735CB" w14:textId="7C20EDBD" w:rsidR="00D30806" w:rsidRPr="00CD3588" w:rsidRDefault="00D30806" w:rsidP="00284014">
      <w:pPr>
        <w:tabs>
          <w:tab w:val="left" w:pos="1650"/>
        </w:tabs>
        <w:spacing w:line="240" w:lineRule="atLeast"/>
        <w:contextualSpacing/>
        <w:jc w:val="both"/>
        <w:rPr>
          <w:rFonts w:asciiTheme="minorHAnsi" w:hAnsiTheme="minorHAnsi" w:cstheme="minorHAnsi"/>
        </w:rPr>
      </w:pPr>
      <w:r w:rsidRPr="00CD3588">
        <w:rPr>
          <w:rFonts w:asciiTheme="minorHAnsi" w:hAnsiTheme="minorHAnsi" w:cstheme="minorHAnsi"/>
        </w:rPr>
        <w:t>C</w:t>
      </w:r>
      <w:r w:rsidR="001F679F" w:rsidRPr="00CD3588">
        <w:rPr>
          <w:rFonts w:asciiTheme="minorHAnsi" w:hAnsiTheme="minorHAnsi" w:cstheme="minorHAnsi"/>
        </w:rPr>
        <w:t>iudad</w:t>
      </w:r>
    </w:p>
    <w:p w14:paraId="4B1A6E21" w14:textId="77777777" w:rsidR="001F679F" w:rsidRPr="00CD3588" w:rsidRDefault="001F679F" w:rsidP="00284014">
      <w:pPr>
        <w:pStyle w:val="Sinespaciado"/>
        <w:jc w:val="both"/>
        <w:rPr>
          <w:rFonts w:asciiTheme="minorHAnsi" w:hAnsiTheme="minorHAnsi" w:cstheme="minorHAnsi"/>
        </w:rPr>
      </w:pPr>
    </w:p>
    <w:p w14:paraId="649206F6" w14:textId="2ECF1C96" w:rsidR="002D7846" w:rsidRPr="00CD3588" w:rsidRDefault="0081739F" w:rsidP="00284014">
      <w:pPr>
        <w:pStyle w:val="Sinespaciado"/>
        <w:jc w:val="both"/>
        <w:rPr>
          <w:rFonts w:asciiTheme="minorHAnsi" w:hAnsiTheme="minorHAnsi" w:cstheme="minorHAnsi"/>
        </w:rPr>
      </w:pPr>
      <w:r>
        <w:rPr>
          <w:rFonts w:asciiTheme="minorHAnsi" w:hAnsiTheme="minorHAnsi" w:cstheme="minorHAnsi"/>
        </w:rPr>
        <w:t>Estimado</w:t>
      </w:r>
      <w:r w:rsidR="00AB0D11" w:rsidRPr="00CD3588">
        <w:rPr>
          <w:rFonts w:asciiTheme="minorHAnsi" w:hAnsiTheme="minorHAnsi" w:cstheme="minorHAnsi"/>
        </w:rPr>
        <w:t xml:space="preserve"> Ingenier</w:t>
      </w:r>
      <w:r>
        <w:rPr>
          <w:rFonts w:asciiTheme="minorHAnsi" w:hAnsiTheme="minorHAnsi" w:cstheme="minorHAnsi"/>
        </w:rPr>
        <w:t>o</w:t>
      </w:r>
      <w:r w:rsidR="00D30806" w:rsidRPr="00CD3588">
        <w:rPr>
          <w:rFonts w:asciiTheme="minorHAnsi" w:hAnsiTheme="minorHAnsi" w:cstheme="minorHAnsi"/>
        </w:rPr>
        <w:t>:</w:t>
      </w:r>
    </w:p>
    <w:p w14:paraId="240B8C88" w14:textId="77777777" w:rsidR="002D7846" w:rsidRPr="00CD3588" w:rsidRDefault="002D7846" w:rsidP="00284014">
      <w:pPr>
        <w:pStyle w:val="Sinespaciado"/>
        <w:jc w:val="both"/>
        <w:rPr>
          <w:rFonts w:asciiTheme="minorHAnsi" w:hAnsiTheme="minorHAnsi" w:cstheme="minorHAnsi"/>
        </w:rPr>
      </w:pPr>
    </w:p>
    <w:p w14:paraId="1F33FD54" w14:textId="285111BB" w:rsidR="00D30806" w:rsidRPr="00CD3588" w:rsidRDefault="006C0FC1" w:rsidP="006C0FC1">
      <w:pPr>
        <w:pStyle w:val="Default"/>
        <w:tabs>
          <w:tab w:val="left" w:pos="1170"/>
        </w:tabs>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ab/>
      </w:r>
    </w:p>
    <w:p w14:paraId="288A3458" w14:textId="4CFA85FA" w:rsidR="00D30806" w:rsidRPr="00CD3588" w:rsidRDefault="00D30806" w:rsidP="00284014">
      <w:pPr>
        <w:pStyle w:val="Default"/>
        <w:jc w:val="both"/>
        <w:rPr>
          <w:rFonts w:asciiTheme="minorHAnsi" w:hAnsiTheme="minorHAnsi" w:cstheme="minorHAnsi"/>
          <w:sz w:val="22"/>
          <w:szCs w:val="22"/>
        </w:rPr>
      </w:pPr>
      <w:r w:rsidRPr="00CD3588">
        <w:rPr>
          <w:rFonts w:asciiTheme="minorHAnsi" w:hAnsiTheme="minorHAnsi" w:cstheme="minorHAnsi"/>
          <w:sz w:val="22"/>
          <w:szCs w:val="22"/>
        </w:rPr>
        <w:t xml:space="preserve">Reciba los más cordiales saludos de parte de quienes conformamos </w:t>
      </w:r>
      <w:r w:rsidR="00284014" w:rsidRPr="00CD3588">
        <w:rPr>
          <w:rFonts w:asciiTheme="minorHAnsi" w:hAnsiTheme="minorHAnsi" w:cstheme="minorHAnsi"/>
          <w:b/>
          <w:bCs/>
          <w:sz w:val="22"/>
          <w:szCs w:val="22"/>
        </w:rPr>
        <w:t>Data</w:t>
      </w:r>
      <w:r w:rsidRPr="00CD3588">
        <w:rPr>
          <w:rFonts w:asciiTheme="minorHAnsi" w:hAnsiTheme="minorHAnsi" w:cstheme="minorHAnsi"/>
          <w:b/>
          <w:bCs/>
          <w:sz w:val="22"/>
          <w:szCs w:val="22"/>
        </w:rPr>
        <w:t>Solutions S.A.</w:t>
      </w:r>
      <w:r w:rsidRPr="00CD3588">
        <w:rPr>
          <w:rFonts w:asciiTheme="minorHAnsi" w:hAnsiTheme="minorHAnsi" w:cstheme="minorHAnsi"/>
          <w:sz w:val="22"/>
          <w:szCs w:val="22"/>
        </w:rPr>
        <w:t>, especialistas en la Administración de información Física y Digital. A través de la presente nos es grato hacerle llegar nuestra propuesta por los Servicios de Gestión Integral Documental, la misma consiste en Radicación, Digitalización, Administración y Custodia de información física.</w:t>
      </w:r>
    </w:p>
    <w:p w14:paraId="5906C99E" w14:textId="77777777" w:rsidR="00D30806" w:rsidRPr="00CD3588" w:rsidRDefault="00D30806" w:rsidP="00284014">
      <w:pPr>
        <w:pStyle w:val="Default"/>
        <w:jc w:val="both"/>
        <w:rPr>
          <w:rFonts w:asciiTheme="minorHAnsi" w:hAnsiTheme="minorHAnsi" w:cstheme="minorHAnsi"/>
          <w:b/>
          <w:bCs/>
          <w:sz w:val="22"/>
          <w:szCs w:val="22"/>
        </w:rPr>
      </w:pPr>
    </w:p>
    <w:p w14:paraId="74718E55" w14:textId="1419A31B" w:rsidR="00D30806" w:rsidRPr="00CD3588" w:rsidRDefault="00D30806" w:rsidP="00284014">
      <w:pPr>
        <w:pStyle w:val="Default"/>
        <w:jc w:val="both"/>
        <w:rPr>
          <w:rFonts w:asciiTheme="minorHAnsi" w:hAnsiTheme="minorHAnsi" w:cstheme="minorHAnsi"/>
          <w:b/>
          <w:bCs/>
          <w:sz w:val="22"/>
          <w:szCs w:val="22"/>
        </w:rPr>
      </w:pPr>
      <w:r w:rsidRPr="00CD3588">
        <w:rPr>
          <w:rFonts w:asciiTheme="minorHAnsi" w:hAnsiTheme="minorHAnsi" w:cstheme="minorHAnsi"/>
          <w:b/>
          <w:bCs/>
          <w:sz w:val="22"/>
          <w:szCs w:val="22"/>
        </w:rPr>
        <w:t>Antecedentes</w:t>
      </w:r>
      <w:r w:rsidR="00284014" w:rsidRPr="00CD3588">
        <w:rPr>
          <w:rFonts w:asciiTheme="minorHAnsi" w:hAnsiTheme="minorHAnsi" w:cstheme="minorHAnsi"/>
          <w:b/>
          <w:bCs/>
          <w:sz w:val="22"/>
          <w:szCs w:val="22"/>
        </w:rPr>
        <w:t>:</w:t>
      </w:r>
    </w:p>
    <w:p w14:paraId="41BB8E09" w14:textId="77777777" w:rsidR="0081739F" w:rsidRDefault="0081739F" w:rsidP="00247A8E">
      <w:pPr>
        <w:pStyle w:val="Default"/>
        <w:jc w:val="both"/>
        <w:rPr>
          <w:rStyle w:val="companylabel"/>
          <w:rFonts w:asciiTheme="minorHAnsi" w:hAnsiTheme="minorHAnsi" w:cstheme="minorHAnsi"/>
        </w:rPr>
      </w:pPr>
    </w:p>
    <w:p w14:paraId="7F170241" w14:textId="1DA3CA6D" w:rsidR="00247A8E" w:rsidRPr="00CD3588" w:rsidRDefault="00D53F0A" w:rsidP="00247A8E">
      <w:pPr>
        <w:pStyle w:val="Default"/>
        <w:jc w:val="both"/>
        <w:rPr>
          <w:rStyle w:val="companylabel"/>
          <w:rFonts w:asciiTheme="minorHAnsi" w:hAnsiTheme="minorHAnsi" w:cstheme="minorHAnsi"/>
        </w:rPr>
      </w:pPr>
      <w:r>
        <w:rPr>
          <w:rStyle w:val="companylabel"/>
          <w:rFonts w:asciiTheme="minorHAnsi" w:hAnsiTheme="minorHAnsi" w:cstheme="minorHAnsi"/>
        </w:rPr>
        <w:t xml:space="preserve">EQUADIS S.A. es una comercializadora de productos y servicios líderes en el mercado hacia los canales de cobertura e institucional ubicados en la ciudad de Quito y sus alrededores a través de un servicio de calidad y oportuno mediante un recurso humano capacitado  </w:t>
      </w:r>
      <w:r w:rsidR="00EA1DE6">
        <w:rPr>
          <w:rStyle w:val="companylabel"/>
          <w:rFonts w:asciiTheme="minorHAnsi" w:hAnsiTheme="minorHAnsi" w:cstheme="minorHAnsi"/>
        </w:rPr>
        <w:t>y comprometido administrado bajo indicadores de gestión para mejorar continuamente y cumplir con los requerimientos tanto de los proveedores como de los clientes y así consolidarnos como la mejor solución en el mercado para satisfacer las necesidades en distribución y  mercadeo rel</w:t>
      </w:r>
      <w:r w:rsidR="00932EF7">
        <w:rPr>
          <w:rStyle w:val="companylabel"/>
          <w:rFonts w:asciiTheme="minorHAnsi" w:hAnsiTheme="minorHAnsi" w:cstheme="minorHAnsi"/>
        </w:rPr>
        <w:t xml:space="preserve">acionados con el punto de venta.   EQUADIS S.A. </w:t>
      </w:r>
      <w:r w:rsidR="004A67BA" w:rsidRPr="00CD3588">
        <w:rPr>
          <w:rStyle w:val="companylabel"/>
          <w:rFonts w:asciiTheme="minorHAnsi" w:hAnsiTheme="minorHAnsi" w:cstheme="minorHAnsi"/>
        </w:rPr>
        <w:t>se ha visto la necesidad de i</w:t>
      </w:r>
      <w:r w:rsidR="00DB42D6" w:rsidRPr="00CD3588">
        <w:rPr>
          <w:rStyle w:val="companylabel"/>
          <w:rFonts w:asciiTheme="minorHAnsi" w:hAnsiTheme="minorHAnsi" w:cstheme="minorHAnsi"/>
        </w:rPr>
        <w:t xml:space="preserve">mplementar un servicio de </w:t>
      </w:r>
      <w:r w:rsidR="004B030F" w:rsidRPr="00CD3588">
        <w:rPr>
          <w:rStyle w:val="companylabel"/>
          <w:rFonts w:asciiTheme="minorHAnsi" w:hAnsiTheme="minorHAnsi" w:cstheme="minorHAnsi"/>
        </w:rPr>
        <w:t xml:space="preserve"> </w:t>
      </w:r>
      <w:r w:rsidR="00DB42D6" w:rsidRPr="00CD3588">
        <w:rPr>
          <w:rStyle w:val="companylabel"/>
          <w:rFonts w:asciiTheme="minorHAnsi" w:hAnsiTheme="minorHAnsi" w:cstheme="minorHAnsi"/>
        </w:rPr>
        <w:t>A</w:t>
      </w:r>
      <w:r w:rsidR="004B030F" w:rsidRPr="00CD3588">
        <w:rPr>
          <w:rStyle w:val="companylabel"/>
          <w:rFonts w:asciiTheme="minorHAnsi" w:hAnsiTheme="minorHAnsi" w:cstheme="minorHAnsi"/>
        </w:rPr>
        <w:t xml:space="preserve">dministración </w:t>
      </w:r>
      <w:r w:rsidR="00DB42D6" w:rsidRPr="00CD3588">
        <w:rPr>
          <w:rStyle w:val="companylabel"/>
          <w:rFonts w:asciiTheme="minorHAnsi" w:hAnsiTheme="minorHAnsi" w:cstheme="minorHAnsi"/>
        </w:rPr>
        <w:t>y Custodia Integral de Documentos Físicos</w:t>
      </w:r>
      <w:r w:rsidR="004A67BA" w:rsidRPr="00CD3588">
        <w:rPr>
          <w:rStyle w:val="companylabel"/>
          <w:rFonts w:asciiTheme="minorHAnsi" w:hAnsiTheme="minorHAnsi" w:cstheme="minorHAnsi"/>
        </w:rPr>
        <w:t xml:space="preserve"> </w:t>
      </w:r>
      <w:r w:rsidR="004B030F" w:rsidRPr="00CD3588">
        <w:rPr>
          <w:rStyle w:val="companylabel"/>
          <w:rFonts w:asciiTheme="minorHAnsi" w:hAnsiTheme="minorHAnsi" w:cstheme="minorHAnsi"/>
        </w:rPr>
        <w:t>(archivo)</w:t>
      </w:r>
      <w:r w:rsidR="00DB42D6" w:rsidRPr="00CD3588">
        <w:rPr>
          <w:rStyle w:val="companylabel"/>
          <w:rFonts w:asciiTheme="minorHAnsi" w:hAnsiTheme="minorHAnsi" w:cstheme="minorHAnsi"/>
        </w:rPr>
        <w:t>,</w:t>
      </w:r>
      <w:r w:rsidR="004B030F" w:rsidRPr="00CD3588">
        <w:rPr>
          <w:rStyle w:val="companylabel"/>
          <w:rFonts w:asciiTheme="minorHAnsi" w:hAnsiTheme="minorHAnsi" w:cstheme="minorHAnsi"/>
        </w:rPr>
        <w:t xml:space="preserve"> </w:t>
      </w:r>
      <w:r w:rsidR="002E3E93" w:rsidRPr="00CD3588">
        <w:rPr>
          <w:rStyle w:val="companylabel"/>
          <w:rFonts w:asciiTheme="minorHAnsi" w:hAnsiTheme="minorHAnsi" w:cstheme="minorHAnsi"/>
        </w:rPr>
        <w:t>ya que</w:t>
      </w:r>
      <w:r w:rsidR="00DB42D6" w:rsidRPr="00CD3588">
        <w:rPr>
          <w:rStyle w:val="companylabel"/>
          <w:rFonts w:asciiTheme="minorHAnsi" w:hAnsiTheme="minorHAnsi" w:cstheme="minorHAnsi"/>
        </w:rPr>
        <w:t xml:space="preserve"> debido a su crecimiento poseen información importante de la diferentes áreas estratégicas de su</w:t>
      </w:r>
      <w:r w:rsidR="00932EF7">
        <w:rPr>
          <w:rStyle w:val="companylabel"/>
          <w:rFonts w:asciiTheme="minorHAnsi" w:hAnsiTheme="minorHAnsi" w:cstheme="minorHAnsi"/>
        </w:rPr>
        <w:t xml:space="preserve"> Core Business, desde el año 2011</w:t>
      </w:r>
      <w:r w:rsidR="00DB42D6" w:rsidRPr="00CD3588">
        <w:rPr>
          <w:rStyle w:val="companylabel"/>
          <w:rFonts w:asciiTheme="minorHAnsi" w:hAnsiTheme="minorHAnsi" w:cstheme="minorHAnsi"/>
        </w:rPr>
        <w:t xml:space="preserve">, constituyendo un archivo de </w:t>
      </w:r>
      <w:r w:rsidR="00932EF7">
        <w:rPr>
          <w:rStyle w:val="companylabel"/>
          <w:rFonts w:asciiTheme="minorHAnsi" w:hAnsiTheme="minorHAnsi" w:cstheme="minorHAnsi"/>
        </w:rPr>
        <w:t>6</w:t>
      </w:r>
      <w:r w:rsidR="00DB42D6" w:rsidRPr="00CD3588">
        <w:rPr>
          <w:rStyle w:val="companylabel"/>
          <w:rFonts w:asciiTheme="minorHAnsi" w:hAnsiTheme="minorHAnsi" w:cstheme="minorHAnsi"/>
        </w:rPr>
        <w:t xml:space="preserve"> años de información,</w:t>
      </w:r>
      <w:r w:rsidR="002E3E93" w:rsidRPr="00CD3588">
        <w:rPr>
          <w:rStyle w:val="companylabel"/>
          <w:rFonts w:asciiTheme="minorHAnsi" w:hAnsiTheme="minorHAnsi" w:cstheme="minorHAnsi"/>
        </w:rPr>
        <w:t xml:space="preserve"> esto </w:t>
      </w:r>
      <w:r w:rsidR="00DB42D6" w:rsidRPr="00CD3588">
        <w:rPr>
          <w:rStyle w:val="companylabel"/>
          <w:rFonts w:asciiTheme="minorHAnsi" w:hAnsiTheme="minorHAnsi" w:cstheme="minorHAnsi"/>
        </w:rPr>
        <w:t xml:space="preserve">ha </w:t>
      </w:r>
      <w:r w:rsidR="002E3E93" w:rsidRPr="00CD3588">
        <w:rPr>
          <w:rStyle w:val="companylabel"/>
          <w:rFonts w:asciiTheme="minorHAnsi" w:hAnsiTheme="minorHAnsi" w:cstheme="minorHAnsi"/>
        </w:rPr>
        <w:t>genera</w:t>
      </w:r>
      <w:r w:rsidR="00DB42D6" w:rsidRPr="00CD3588">
        <w:rPr>
          <w:rStyle w:val="companylabel"/>
          <w:rFonts w:asciiTheme="minorHAnsi" w:hAnsiTheme="minorHAnsi" w:cstheme="minorHAnsi"/>
        </w:rPr>
        <w:t>do el uso de espacio útil</w:t>
      </w:r>
      <w:r w:rsidR="002E3E93" w:rsidRPr="00CD3588">
        <w:rPr>
          <w:rStyle w:val="companylabel"/>
          <w:rFonts w:asciiTheme="minorHAnsi" w:hAnsiTheme="minorHAnsi" w:cstheme="minorHAnsi"/>
        </w:rPr>
        <w:t xml:space="preserve"> en sus instalaciones</w:t>
      </w:r>
      <w:r w:rsidR="00DB42D6" w:rsidRPr="00CD3588">
        <w:rPr>
          <w:rStyle w:val="companylabel"/>
          <w:rFonts w:asciiTheme="minorHAnsi" w:hAnsiTheme="minorHAnsi" w:cstheme="minorHAnsi"/>
        </w:rPr>
        <w:t xml:space="preserve"> que pudieran ser aprovechadas en el incremento de sus actividades para crecimiento de su giro de negocio, lo cual no les ha permitido mantener un</w:t>
      </w:r>
      <w:r w:rsidR="00385E85" w:rsidRPr="00CD3588">
        <w:rPr>
          <w:rStyle w:val="companylabel"/>
          <w:rFonts w:asciiTheme="minorHAnsi" w:hAnsiTheme="minorHAnsi" w:cstheme="minorHAnsi"/>
        </w:rPr>
        <w:t xml:space="preserve"> </w:t>
      </w:r>
      <w:r w:rsidR="002E3E93" w:rsidRPr="00CD3588">
        <w:rPr>
          <w:rStyle w:val="companylabel"/>
          <w:rFonts w:asciiTheme="minorHAnsi" w:hAnsiTheme="minorHAnsi" w:cstheme="minorHAnsi"/>
        </w:rPr>
        <w:t>manejo</w:t>
      </w:r>
      <w:r w:rsidR="00DB42D6" w:rsidRPr="00CD3588">
        <w:rPr>
          <w:rStyle w:val="companylabel"/>
          <w:rFonts w:asciiTheme="minorHAnsi" w:hAnsiTheme="minorHAnsi" w:cstheme="minorHAnsi"/>
        </w:rPr>
        <w:t xml:space="preserve"> correcto </w:t>
      </w:r>
      <w:r w:rsidR="002E3E93" w:rsidRPr="00CD3588">
        <w:rPr>
          <w:rStyle w:val="companylabel"/>
          <w:rFonts w:asciiTheme="minorHAnsi" w:hAnsiTheme="minorHAnsi" w:cstheme="minorHAnsi"/>
        </w:rPr>
        <w:t xml:space="preserve">de </w:t>
      </w:r>
      <w:r w:rsidR="00DB42D6" w:rsidRPr="00CD3588">
        <w:rPr>
          <w:rStyle w:val="companylabel"/>
          <w:rFonts w:asciiTheme="minorHAnsi" w:hAnsiTheme="minorHAnsi" w:cstheme="minorHAnsi"/>
        </w:rPr>
        <w:t>su documentación generando cuellos de botella en el proceso y provocando malestar y molestia a nivel de los departamentos que la necesitan</w:t>
      </w:r>
      <w:r w:rsidR="002E3E93" w:rsidRPr="00CD3588">
        <w:rPr>
          <w:rStyle w:val="companylabel"/>
          <w:rFonts w:asciiTheme="minorHAnsi" w:hAnsiTheme="minorHAnsi" w:cstheme="minorHAnsi"/>
        </w:rPr>
        <w:t>.</w:t>
      </w:r>
    </w:p>
    <w:p w14:paraId="55E1B999" w14:textId="77777777" w:rsidR="00247A8E" w:rsidRPr="00CD3588" w:rsidRDefault="00247A8E" w:rsidP="00564108">
      <w:pPr>
        <w:pStyle w:val="Default"/>
        <w:jc w:val="center"/>
        <w:rPr>
          <w:rStyle w:val="companylabel"/>
          <w:rFonts w:asciiTheme="minorHAnsi" w:hAnsiTheme="minorHAnsi" w:cstheme="minorHAnsi"/>
        </w:rPr>
      </w:pPr>
    </w:p>
    <w:p w14:paraId="7575FF39" w14:textId="77777777" w:rsidR="00252A96" w:rsidRPr="00CD3588" w:rsidRDefault="00252A96" w:rsidP="00247A8E">
      <w:pPr>
        <w:pStyle w:val="Default"/>
        <w:jc w:val="both"/>
        <w:rPr>
          <w:rStyle w:val="companylabel"/>
          <w:rFonts w:asciiTheme="minorHAnsi" w:hAnsiTheme="minorHAnsi" w:cstheme="minorHAnsi"/>
        </w:rPr>
      </w:pPr>
    </w:p>
    <w:p w14:paraId="5EEE6156" w14:textId="50BE5100" w:rsidR="002F0772" w:rsidRPr="002F0772" w:rsidRDefault="002F0772" w:rsidP="002F0772">
      <w:pPr>
        <w:autoSpaceDE w:val="0"/>
        <w:autoSpaceDN w:val="0"/>
        <w:adjustRightInd w:val="0"/>
        <w:spacing w:after="0" w:line="240" w:lineRule="auto"/>
        <w:jc w:val="both"/>
        <w:rPr>
          <w:rFonts w:asciiTheme="minorHAnsi" w:hAnsiTheme="minorHAnsi" w:cstheme="minorHAnsi"/>
          <w:color w:val="000000"/>
          <w:sz w:val="24"/>
          <w:szCs w:val="24"/>
          <w:lang w:val="es-ES"/>
        </w:rPr>
      </w:pPr>
      <w:r w:rsidRPr="002F0772">
        <w:rPr>
          <w:rFonts w:asciiTheme="minorHAnsi" w:hAnsiTheme="minorHAnsi" w:cstheme="minorHAnsi"/>
          <w:color w:val="000000"/>
          <w:sz w:val="24"/>
          <w:szCs w:val="24"/>
          <w:lang w:val="es-ES"/>
        </w:rPr>
        <w:t>El día jueves 01 de Febrero, se mantuvo una reunión en</w:t>
      </w:r>
      <w:r w:rsidR="00445903">
        <w:rPr>
          <w:rFonts w:asciiTheme="minorHAnsi" w:hAnsiTheme="minorHAnsi" w:cstheme="minorHAnsi"/>
          <w:color w:val="000000"/>
          <w:sz w:val="24"/>
          <w:szCs w:val="24"/>
          <w:lang w:val="es-ES"/>
        </w:rPr>
        <w:t xml:space="preserve"> la Ave. 23 de Abril Oe12-278 y 25 de Noviembre sector Llano Grande bodega Ortiespinoza,</w:t>
      </w:r>
      <w:r w:rsidRPr="002F0772">
        <w:rPr>
          <w:rFonts w:asciiTheme="minorHAnsi" w:hAnsiTheme="minorHAnsi" w:cstheme="minorHAnsi"/>
          <w:color w:val="000000"/>
          <w:sz w:val="24"/>
          <w:szCs w:val="24"/>
          <w:lang w:val="es-ES"/>
        </w:rPr>
        <w:t xml:space="preserve"> en la cual representantes de DATASOLUTIONS S.A. (Verónica Catota y Santiago Gómez) y </w:t>
      </w:r>
      <w:r w:rsidR="00445903">
        <w:rPr>
          <w:rFonts w:asciiTheme="minorHAnsi" w:hAnsiTheme="minorHAnsi" w:cstheme="minorHAnsi"/>
          <w:color w:val="000000"/>
          <w:sz w:val="24"/>
          <w:szCs w:val="24"/>
          <w:lang w:val="es-ES"/>
        </w:rPr>
        <w:t xml:space="preserve">EQUADIS S.A. </w:t>
      </w:r>
      <w:r w:rsidRPr="002F0772">
        <w:rPr>
          <w:rFonts w:asciiTheme="minorHAnsi" w:hAnsiTheme="minorHAnsi" w:cstheme="minorHAnsi"/>
          <w:color w:val="000000"/>
          <w:sz w:val="24"/>
          <w:szCs w:val="24"/>
          <w:lang w:val="es-ES"/>
        </w:rPr>
        <w:t>(</w:t>
      </w:r>
      <w:r w:rsidR="00445903">
        <w:rPr>
          <w:rFonts w:asciiTheme="minorHAnsi" w:hAnsiTheme="minorHAnsi" w:cstheme="minorHAnsi"/>
          <w:color w:val="000000"/>
          <w:sz w:val="24"/>
          <w:szCs w:val="24"/>
          <w:lang w:val="es-ES"/>
        </w:rPr>
        <w:t>William Ponce</w:t>
      </w:r>
      <w:r w:rsidRPr="002F0772">
        <w:rPr>
          <w:rFonts w:asciiTheme="minorHAnsi" w:hAnsiTheme="minorHAnsi" w:cstheme="minorHAnsi"/>
          <w:color w:val="000000"/>
          <w:sz w:val="24"/>
          <w:szCs w:val="24"/>
          <w:lang w:val="es-ES"/>
        </w:rPr>
        <w:t xml:space="preserve">), realizaron la presentación de los servicios que DATASOLUTIONS S.A. posee, en el desarrollo </w:t>
      </w:r>
      <w:r w:rsidRPr="002F0772">
        <w:rPr>
          <w:rFonts w:asciiTheme="minorHAnsi" w:hAnsiTheme="minorHAnsi" w:cstheme="minorHAnsi"/>
          <w:color w:val="000000"/>
          <w:sz w:val="24"/>
          <w:szCs w:val="24"/>
          <w:lang w:val="es-ES"/>
        </w:rPr>
        <w:lastRenderedPageBreak/>
        <w:t xml:space="preserve">de dicha reunión el Ingeniero </w:t>
      </w:r>
      <w:r w:rsidR="00445903">
        <w:rPr>
          <w:rFonts w:asciiTheme="minorHAnsi" w:hAnsiTheme="minorHAnsi" w:cstheme="minorHAnsi"/>
          <w:color w:val="000000"/>
          <w:sz w:val="24"/>
          <w:szCs w:val="24"/>
          <w:lang w:val="es-ES"/>
        </w:rPr>
        <w:t>William Ponce</w:t>
      </w:r>
      <w:r w:rsidRPr="002F0772">
        <w:rPr>
          <w:rFonts w:asciiTheme="minorHAnsi" w:hAnsiTheme="minorHAnsi" w:cstheme="minorHAnsi"/>
          <w:color w:val="000000"/>
          <w:sz w:val="24"/>
          <w:szCs w:val="24"/>
          <w:lang w:val="es-ES"/>
        </w:rPr>
        <w:t xml:space="preserve"> nos informó que la información física (archivo) que mantienen les está quitando un espacio importante d</w:t>
      </w:r>
      <w:r w:rsidR="0000090D">
        <w:rPr>
          <w:rFonts w:asciiTheme="minorHAnsi" w:hAnsiTheme="minorHAnsi" w:cstheme="minorHAnsi"/>
          <w:color w:val="000000"/>
          <w:sz w:val="24"/>
          <w:szCs w:val="24"/>
          <w:lang w:val="es-ES"/>
        </w:rPr>
        <w:t xml:space="preserve">e la compañía y nos permitió </w:t>
      </w:r>
      <w:r w:rsidRPr="002F0772">
        <w:rPr>
          <w:rFonts w:asciiTheme="minorHAnsi" w:hAnsiTheme="minorHAnsi" w:cstheme="minorHAnsi"/>
          <w:color w:val="000000"/>
          <w:sz w:val="24"/>
          <w:szCs w:val="24"/>
          <w:lang w:val="es-ES"/>
        </w:rPr>
        <w:t>verificar</w:t>
      </w:r>
      <w:r w:rsidR="00445903">
        <w:rPr>
          <w:rFonts w:asciiTheme="minorHAnsi" w:hAnsiTheme="minorHAnsi" w:cstheme="minorHAnsi"/>
          <w:color w:val="000000"/>
          <w:sz w:val="24"/>
          <w:szCs w:val="24"/>
          <w:lang w:val="es-ES"/>
        </w:rPr>
        <w:t xml:space="preserve"> </w:t>
      </w:r>
      <w:r w:rsidRPr="002F0772">
        <w:rPr>
          <w:rFonts w:asciiTheme="minorHAnsi" w:hAnsiTheme="minorHAnsi" w:cstheme="minorHAnsi"/>
          <w:color w:val="000000"/>
          <w:sz w:val="24"/>
          <w:szCs w:val="24"/>
          <w:lang w:val="es-ES"/>
        </w:rPr>
        <w:t xml:space="preserve">sus instalaciones como actualmente </w:t>
      </w:r>
      <w:r w:rsidR="00445903">
        <w:rPr>
          <w:rFonts w:asciiTheme="minorHAnsi" w:hAnsiTheme="minorHAnsi" w:cstheme="minorHAnsi"/>
          <w:color w:val="000000"/>
          <w:sz w:val="24"/>
          <w:szCs w:val="24"/>
          <w:lang w:val="es-ES"/>
        </w:rPr>
        <w:t xml:space="preserve">EQUADIS </w:t>
      </w:r>
      <w:r w:rsidRPr="002F0772">
        <w:rPr>
          <w:rFonts w:asciiTheme="minorHAnsi" w:hAnsiTheme="minorHAnsi" w:cstheme="minorHAnsi"/>
          <w:color w:val="000000"/>
          <w:sz w:val="24"/>
          <w:szCs w:val="24"/>
          <w:lang w:val="es-ES"/>
        </w:rPr>
        <w:t xml:space="preserve">está administrando su información. </w:t>
      </w:r>
    </w:p>
    <w:p w14:paraId="727D29CB" w14:textId="581ED622" w:rsidR="00B92CC5" w:rsidRPr="00CD3588" w:rsidRDefault="00B92CC5" w:rsidP="00B92CC5">
      <w:pPr>
        <w:pStyle w:val="Sinespaciado"/>
        <w:jc w:val="both"/>
        <w:rPr>
          <w:rFonts w:asciiTheme="minorHAnsi" w:hAnsiTheme="minorHAnsi" w:cstheme="minorHAnsi"/>
          <w:lang w:val="es-ES"/>
        </w:rPr>
      </w:pPr>
    </w:p>
    <w:p w14:paraId="0F2EC394" w14:textId="558F651B" w:rsidR="00145BE2" w:rsidRPr="00CD3588" w:rsidRDefault="00C1203B" w:rsidP="00C1203B">
      <w:pPr>
        <w:pStyle w:val="Default"/>
        <w:jc w:val="both"/>
        <w:rPr>
          <w:rStyle w:val="companylabel"/>
          <w:rFonts w:asciiTheme="minorHAnsi" w:hAnsiTheme="minorHAnsi" w:cstheme="minorHAnsi"/>
        </w:rPr>
      </w:pPr>
      <w:r w:rsidRPr="00CD3588">
        <w:rPr>
          <w:rStyle w:val="companylabel"/>
          <w:rFonts w:asciiTheme="minorHAnsi" w:hAnsiTheme="minorHAnsi" w:cstheme="minorHAnsi"/>
        </w:rPr>
        <w:t xml:space="preserve">Se evidenció en sus oficinas que no disponen de espacio físico suficiente para almacenar la cantidad de cajas que poseen, tanto así que usan espacios improvisados </w:t>
      </w:r>
      <w:r w:rsidR="007D2F33">
        <w:rPr>
          <w:rStyle w:val="companylabel"/>
          <w:rFonts w:asciiTheme="minorHAnsi" w:hAnsiTheme="minorHAnsi" w:cstheme="minorHAnsi"/>
        </w:rPr>
        <w:t xml:space="preserve">en su bodega  </w:t>
      </w:r>
      <w:r w:rsidR="00F8333B">
        <w:rPr>
          <w:rStyle w:val="companylabel"/>
          <w:rFonts w:asciiTheme="minorHAnsi" w:hAnsiTheme="minorHAnsi" w:cstheme="minorHAnsi"/>
        </w:rPr>
        <w:t>(lugar donde actualmente se encuentra</w:t>
      </w:r>
      <w:r w:rsidRPr="00CD3588">
        <w:rPr>
          <w:rStyle w:val="companylabel"/>
          <w:rFonts w:asciiTheme="minorHAnsi" w:hAnsiTheme="minorHAnsi" w:cstheme="minorHAnsi"/>
        </w:rPr>
        <w:t xml:space="preserve"> </w:t>
      </w:r>
      <w:r w:rsidR="00F8333B">
        <w:rPr>
          <w:rStyle w:val="companylabel"/>
          <w:rFonts w:asciiTheme="minorHAnsi" w:hAnsiTheme="minorHAnsi" w:cstheme="minorHAnsi"/>
        </w:rPr>
        <w:t xml:space="preserve">almacenado </w:t>
      </w:r>
      <w:r w:rsidR="00A22BC8">
        <w:rPr>
          <w:rStyle w:val="companylabel"/>
          <w:rFonts w:asciiTheme="minorHAnsi" w:hAnsiTheme="minorHAnsi" w:cstheme="minorHAnsi"/>
        </w:rPr>
        <w:t>la información)</w:t>
      </w:r>
      <w:r w:rsidR="00A22BC8" w:rsidRPr="00A22BC8">
        <w:rPr>
          <w:rStyle w:val="companylabel"/>
          <w:rFonts w:asciiTheme="minorHAnsi" w:hAnsiTheme="minorHAnsi" w:cstheme="minorHAnsi"/>
        </w:rPr>
        <w:t xml:space="preserve"> </w:t>
      </w:r>
      <w:r w:rsidR="00A22BC8" w:rsidRPr="00CD3588">
        <w:rPr>
          <w:rStyle w:val="companylabel"/>
          <w:rFonts w:asciiTheme="minorHAnsi" w:hAnsiTheme="minorHAnsi" w:cstheme="minorHAnsi"/>
        </w:rPr>
        <w:t>esto ha generado el uso de espacio útil en sus instalaciones que pudieran ser aprovechadas en el incremento de sus actividades para crecimiento de su giro de negocio</w:t>
      </w:r>
      <w:r w:rsidR="00A22BC8">
        <w:rPr>
          <w:rStyle w:val="companylabel"/>
          <w:rFonts w:asciiTheme="minorHAnsi" w:hAnsiTheme="minorHAnsi" w:cstheme="minorHAnsi"/>
        </w:rPr>
        <w:t xml:space="preserve">.   </w:t>
      </w:r>
      <w:r w:rsidR="0000090D">
        <w:rPr>
          <w:rStyle w:val="companylabel"/>
          <w:rFonts w:asciiTheme="minorHAnsi" w:hAnsiTheme="minorHAnsi" w:cstheme="minorHAnsi"/>
        </w:rPr>
        <w:t>En la bodega se guardan productos</w:t>
      </w:r>
      <w:r w:rsidRPr="00CD3588">
        <w:rPr>
          <w:rStyle w:val="companylabel"/>
          <w:rFonts w:asciiTheme="minorHAnsi" w:hAnsiTheme="minorHAnsi" w:cstheme="minorHAnsi"/>
        </w:rPr>
        <w:t xml:space="preserve"> propios </w:t>
      </w:r>
      <w:r w:rsidR="00A22BC8">
        <w:rPr>
          <w:rStyle w:val="companylabel"/>
          <w:rFonts w:asciiTheme="minorHAnsi" w:hAnsiTheme="minorHAnsi" w:cstheme="minorHAnsi"/>
        </w:rPr>
        <w:t xml:space="preserve">del negocio de </w:t>
      </w:r>
      <w:r w:rsidR="007D2F33">
        <w:rPr>
          <w:rStyle w:val="companylabel"/>
          <w:rFonts w:asciiTheme="minorHAnsi" w:hAnsiTheme="minorHAnsi" w:cstheme="minorHAnsi"/>
        </w:rPr>
        <w:t>la compañía</w:t>
      </w:r>
      <w:r w:rsidR="00CD3588">
        <w:rPr>
          <w:rStyle w:val="companylabel"/>
          <w:rFonts w:asciiTheme="minorHAnsi" w:hAnsiTheme="minorHAnsi" w:cstheme="minorHAnsi"/>
        </w:rPr>
        <w:t xml:space="preserve"> conjuntamente con la información lo cual es de alto riesgo ya que considerando que el papel es un elemento inflamable y al contacto con diferentes productos </w:t>
      </w:r>
      <w:r w:rsidR="007D2F33">
        <w:rPr>
          <w:rStyle w:val="companylabel"/>
          <w:rFonts w:asciiTheme="minorHAnsi" w:hAnsiTheme="minorHAnsi" w:cstheme="minorHAnsi"/>
        </w:rPr>
        <w:t xml:space="preserve">comestibles </w:t>
      </w:r>
      <w:r w:rsidR="00522C4D">
        <w:rPr>
          <w:rStyle w:val="companylabel"/>
          <w:rFonts w:asciiTheme="minorHAnsi" w:hAnsiTheme="minorHAnsi" w:cstheme="minorHAnsi"/>
        </w:rPr>
        <w:t>podría</w:t>
      </w:r>
      <w:r w:rsidR="00DF3CE3">
        <w:rPr>
          <w:rStyle w:val="companylabel"/>
          <w:rFonts w:asciiTheme="minorHAnsi" w:hAnsiTheme="minorHAnsi" w:cstheme="minorHAnsi"/>
        </w:rPr>
        <w:t xml:space="preserve"> producir un incidente lamentable no solo en el campo económico sino en el campo del recurso humano que presta sus servicios en las instalaciones</w:t>
      </w:r>
      <w:r w:rsidR="00145BE2" w:rsidRPr="00CD3588">
        <w:rPr>
          <w:rStyle w:val="companylabel"/>
          <w:rFonts w:asciiTheme="minorHAnsi" w:hAnsiTheme="minorHAnsi" w:cstheme="minorHAnsi"/>
        </w:rPr>
        <w:t>.</w:t>
      </w:r>
    </w:p>
    <w:p w14:paraId="260853F7" w14:textId="1011B40C" w:rsidR="00C1203B" w:rsidRPr="00CD3588" w:rsidRDefault="00C1203B" w:rsidP="00C1203B">
      <w:pPr>
        <w:pStyle w:val="Default"/>
        <w:jc w:val="both"/>
        <w:rPr>
          <w:rStyle w:val="companylabel"/>
          <w:rFonts w:asciiTheme="minorHAnsi" w:hAnsiTheme="minorHAnsi" w:cstheme="minorHAnsi"/>
        </w:rPr>
      </w:pPr>
      <w:r w:rsidRPr="00CD3588">
        <w:rPr>
          <w:rStyle w:val="companylabel"/>
          <w:rFonts w:asciiTheme="minorHAnsi" w:hAnsiTheme="minorHAnsi" w:cstheme="minorHAnsi"/>
        </w:rPr>
        <w:t xml:space="preserve">   </w:t>
      </w:r>
    </w:p>
    <w:p w14:paraId="76F14A61" w14:textId="556ABACC" w:rsidR="00D30806" w:rsidRPr="00CD3588" w:rsidRDefault="00401F5C" w:rsidP="002E579C">
      <w:pPr>
        <w:pStyle w:val="Default"/>
        <w:jc w:val="both"/>
        <w:rPr>
          <w:rStyle w:val="companylabel"/>
          <w:rFonts w:asciiTheme="minorHAnsi" w:hAnsiTheme="minorHAnsi" w:cstheme="minorHAnsi"/>
        </w:rPr>
      </w:pPr>
      <w:r>
        <w:rPr>
          <w:rStyle w:val="companylabel"/>
          <w:rFonts w:asciiTheme="minorHAnsi" w:hAnsiTheme="minorHAnsi" w:cstheme="minorHAnsi"/>
        </w:rPr>
        <w:t xml:space="preserve">EQUADIS S.A. </w:t>
      </w:r>
      <w:r w:rsidR="002D0C8A" w:rsidRPr="00CD3588">
        <w:rPr>
          <w:rStyle w:val="companylabel"/>
          <w:rFonts w:asciiTheme="minorHAnsi" w:hAnsiTheme="minorHAnsi" w:cstheme="minorHAnsi"/>
        </w:rPr>
        <w:t xml:space="preserve"> </w:t>
      </w:r>
      <w:proofErr w:type="gramStart"/>
      <w:r w:rsidR="002D0C8A" w:rsidRPr="00CD3588">
        <w:rPr>
          <w:rStyle w:val="companylabel"/>
          <w:rFonts w:asciiTheme="minorHAnsi" w:hAnsiTheme="minorHAnsi" w:cstheme="minorHAnsi"/>
        </w:rPr>
        <w:t>no</w:t>
      </w:r>
      <w:proofErr w:type="gramEnd"/>
      <w:r w:rsidR="002D0C8A" w:rsidRPr="00CD3588">
        <w:rPr>
          <w:rStyle w:val="companylabel"/>
          <w:rFonts w:asciiTheme="minorHAnsi" w:hAnsiTheme="minorHAnsi" w:cstheme="minorHAnsi"/>
        </w:rPr>
        <w:t xml:space="preserve"> cuenta con un sistema</w:t>
      </w:r>
      <w:r w:rsidR="00DF3CE3">
        <w:rPr>
          <w:rStyle w:val="companylabel"/>
          <w:rFonts w:asciiTheme="minorHAnsi" w:hAnsiTheme="minorHAnsi" w:cstheme="minorHAnsi"/>
        </w:rPr>
        <w:t xml:space="preserve"> de administración de información,  que les permita</w:t>
      </w:r>
      <w:r w:rsidR="0069538C" w:rsidRPr="00CD3588">
        <w:rPr>
          <w:rStyle w:val="companylabel"/>
          <w:rFonts w:asciiTheme="minorHAnsi" w:hAnsiTheme="minorHAnsi" w:cstheme="minorHAnsi"/>
        </w:rPr>
        <w:t xml:space="preserve"> saber con </w:t>
      </w:r>
      <w:r w:rsidR="00704734" w:rsidRPr="00CD3588">
        <w:rPr>
          <w:rStyle w:val="companylabel"/>
          <w:rFonts w:asciiTheme="minorHAnsi" w:hAnsiTheme="minorHAnsi" w:cstheme="minorHAnsi"/>
        </w:rPr>
        <w:t>exactitud</w:t>
      </w:r>
      <w:r w:rsidR="0069538C" w:rsidRPr="00CD3588">
        <w:rPr>
          <w:rStyle w:val="companylabel"/>
          <w:rFonts w:asciiTheme="minorHAnsi" w:hAnsiTheme="minorHAnsi" w:cstheme="minorHAnsi"/>
        </w:rPr>
        <w:t xml:space="preserve"> </w:t>
      </w:r>
      <w:r w:rsidR="0000090D" w:rsidRPr="00CD3588">
        <w:rPr>
          <w:rStyle w:val="companylabel"/>
          <w:rFonts w:asciiTheme="minorHAnsi" w:hAnsiTheme="minorHAnsi" w:cstheme="minorHAnsi"/>
        </w:rPr>
        <w:t>dónde</w:t>
      </w:r>
      <w:r w:rsidR="0069538C" w:rsidRPr="00CD3588">
        <w:rPr>
          <w:rStyle w:val="companylabel"/>
          <w:rFonts w:asciiTheme="minorHAnsi" w:hAnsiTheme="minorHAnsi" w:cstheme="minorHAnsi"/>
        </w:rPr>
        <w:t xml:space="preserve"> están los documentos en caso que estos f</w:t>
      </w:r>
      <w:r w:rsidR="00FA5BD6" w:rsidRPr="00CD3588">
        <w:rPr>
          <w:rStyle w:val="companylabel"/>
          <w:rFonts w:asciiTheme="minorHAnsi" w:hAnsiTheme="minorHAnsi" w:cstheme="minorHAnsi"/>
        </w:rPr>
        <w:t xml:space="preserve">ueran solicitados, </w:t>
      </w:r>
      <w:r w:rsidR="002E579C" w:rsidRPr="00CD3588">
        <w:rPr>
          <w:rStyle w:val="companylabel"/>
          <w:rFonts w:asciiTheme="minorHAnsi" w:hAnsiTheme="minorHAnsi" w:cstheme="minorHAnsi"/>
        </w:rPr>
        <w:t xml:space="preserve"> es notorio que esta prestigiosa compañía necesita </w:t>
      </w:r>
      <w:r w:rsidR="00DF3CE3">
        <w:rPr>
          <w:rStyle w:val="companylabel"/>
          <w:rFonts w:asciiTheme="minorHAnsi" w:hAnsiTheme="minorHAnsi" w:cstheme="minorHAnsi"/>
        </w:rPr>
        <w:t xml:space="preserve">de </w:t>
      </w:r>
      <w:r w:rsidR="002E579C" w:rsidRPr="00CD3588">
        <w:rPr>
          <w:rStyle w:val="companylabel"/>
          <w:rFonts w:asciiTheme="minorHAnsi" w:hAnsiTheme="minorHAnsi" w:cstheme="minorHAnsi"/>
        </w:rPr>
        <w:t>nuestra</w:t>
      </w:r>
      <w:r w:rsidR="00DF3CE3">
        <w:rPr>
          <w:rStyle w:val="companylabel"/>
          <w:rFonts w:asciiTheme="minorHAnsi" w:hAnsiTheme="minorHAnsi" w:cstheme="minorHAnsi"/>
        </w:rPr>
        <w:t xml:space="preserve"> ayuda, </w:t>
      </w:r>
      <w:r w:rsidR="002E579C" w:rsidRPr="00CD3588">
        <w:rPr>
          <w:rStyle w:val="companylabel"/>
          <w:rFonts w:asciiTheme="minorHAnsi" w:hAnsiTheme="minorHAnsi" w:cstheme="minorHAnsi"/>
        </w:rPr>
        <w:t>asistencia</w:t>
      </w:r>
      <w:r w:rsidR="00DF3CE3">
        <w:rPr>
          <w:rStyle w:val="companylabel"/>
          <w:rFonts w:asciiTheme="minorHAnsi" w:hAnsiTheme="minorHAnsi" w:cstheme="minorHAnsi"/>
        </w:rPr>
        <w:t xml:space="preserve"> y asesoramiento</w:t>
      </w:r>
      <w:r w:rsidR="002E579C" w:rsidRPr="00CD3588">
        <w:rPr>
          <w:rStyle w:val="companylabel"/>
          <w:rFonts w:asciiTheme="minorHAnsi" w:hAnsiTheme="minorHAnsi" w:cstheme="minorHAnsi"/>
        </w:rPr>
        <w:t xml:space="preserve"> en administración de archivos</w:t>
      </w:r>
      <w:r w:rsidR="00413902" w:rsidRPr="00CD3588">
        <w:rPr>
          <w:rStyle w:val="companylabel"/>
          <w:rFonts w:asciiTheme="minorHAnsi" w:hAnsiTheme="minorHAnsi" w:cstheme="minorHAnsi"/>
        </w:rPr>
        <w:t>, ya que se evidencia que existe un alto riesgo con respecto a</w:t>
      </w:r>
      <w:r w:rsidR="001578BD" w:rsidRPr="00CD3588">
        <w:rPr>
          <w:rStyle w:val="companylabel"/>
          <w:rFonts w:asciiTheme="minorHAnsi" w:hAnsiTheme="minorHAnsi" w:cstheme="minorHAnsi"/>
        </w:rPr>
        <w:t>l</w:t>
      </w:r>
      <w:r w:rsidR="00413902" w:rsidRPr="00CD3588">
        <w:rPr>
          <w:rStyle w:val="companylabel"/>
          <w:rFonts w:asciiTheme="minorHAnsi" w:hAnsiTheme="minorHAnsi" w:cstheme="minorHAnsi"/>
        </w:rPr>
        <w:t xml:space="preserve"> </w:t>
      </w:r>
      <w:r w:rsidR="001578BD" w:rsidRPr="00CD3588">
        <w:rPr>
          <w:rStyle w:val="companylabel"/>
          <w:rFonts w:asciiTheme="minorHAnsi" w:hAnsiTheme="minorHAnsi" w:cstheme="minorHAnsi"/>
        </w:rPr>
        <w:t>almacenamiento,</w:t>
      </w:r>
      <w:r w:rsidR="00413902" w:rsidRPr="00CD3588">
        <w:rPr>
          <w:rStyle w:val="companylabel"/>
          <w:rFonts w:asciiTheme="minorHAnsi" w:hAnsiTheme="minorHAnsi" w:cstheme="minorHAnsi"/>
        </w:rPr>
        <w:t xml:space="preserve"> así como a la manipulación de toda la documentación.</w:t>
      </w:r>
    </w:p>
    <w:p w14:paraId="1F592C5A" w14:textId="77777777" w:rsidR="00C1203B" w:rsidRPr="00CD3588" w:rsidRDefault="00C1203B" w:rsidP="002E579C">
      <w:pPr>
        <w:pStyle w:val="Default"/>
        <w:jc w:val="both"/>
        <w:rPr>
          <w:rStyle w:val="companylabel"/>
          <w:rFonts w:asciiTheme="minorHAnsi" w:hAnsiTheme="minorHAnsi" w:cstheme="minorHAnsi"/>
        </w:rPr>
      </w:pPr>
    </w:p>
    <w:p w14:paraId="6E332FFF" w14:textId="608323E1" w:rsidR="0069538C" w:rsidRPr="00CD3588" w:rsidRDefault="009D611C" w:rsidP="002E579C">
      <w:pPr>
        <w:pStyle w:val="Default"/>
        <w:jc w:val="both"/>
        <w:rPr>
          <w:rStyle w:val="companylabel"/>
          <w:rFonts w:asciiTheme="minorHAnsi" w:hAnsiTheme="minorHAnsi" w:cstheme="minorHAnsi"/>
        </w:rPr>
      </w:pPr>
      <w:r w:rsidRPr="00CD3588">
        <w:rPr>
          <w:rStyle w:val="companylabel"/>
          <w:rFonts w:asciiTheme="minorHAnsi" w:hAnsiTheme="minorHAnsi" w:cstheme="minorHAnsi"/>
        </w:rPr>
        <w:t>DATA</w:t>
      </w:r>
      <w:r w:rsidR="0036403B" w:rsidRPr="00CD3588">
        <w:rPr>
          <w:rStyle w:val="companylabel"/>
          <w:rFonts w:asciiTheme="minorHAnsi" w:hAnsiTheme="minorHAnsi" w:cstheme="minorHAnsi"/>
        </w:rPr>
        <w:t>SOLUTIONS</w:t>
      </w:r>
      <w:r w:rsidR="00DF3CE3">
        <w:rPr>
          <w:rStyle w:val="companylabel"/>
          <w:rFonts w:asciiTheme="minorHAnsi" w:hAnsiTheme="minorHAnsi" w:cstheme="minorHAnsi"/>
        </w:rPr>
        <w:t xml:space="preserve"> S.A.,</w:t>
      </w:r>
      <w:r w:rsidR="0036403B" w:rsidRPr="00CD3588">
        <w:rPr>
          <w:rStyle w:val="companylabel"/>
          <w:rFonts w:asciiTheme="minorHAnsi" w:hAnsiTheme="minorHAnsi" w:cstheme="minorHAnsi"/>
        </w:rPr>
        <w:t xml:space="preserve"> </w:t>
      </w:r>
      <w:r w:rsidR="0069538C" w:rsidRPr="00CD3588">
        <w:rPr>
          <w:rStyle w:val="companylabel"/>
          <w:rFonts w:asciiTheme="minorHAnsi" w:hAnsiTheme="minorHAnsi" w:cstheme="minorHAnsi"/>
        </w:rPr>
        <w:t xml:space="preserve"> les ofrece la custodia de sus archivos en espacios</w:t>
      </w:r>
      <w:r w:rsidR="00DF3CE3">
        <w:rPr>
          <w:rStyle w:val="companylabel"/>
          <w:rFonts w:asciiTheme="minorHAnsi" w:hAnsiTheme="minorHAnsi" w:cstheme="minorHAnsi"/>
        </w:rPr>
        <w:t xml:space="preserve"> adecuados para este </w:t>
      </w:r>
      <w:r w:rsidR="00E03153">
        <w:rPr>
          <w:rStyle w:val="companylabel"/>
          <w:rFonts w:asciiTheme="minorHAnsi" w:hAnsiTheme="minorHAnsi" w:cstheme="minorHAnsi"/>
        </w:rPr>
        <w:t>propósito</w:t>
      </w:r>
      <w:r w:rsidR="00DF3CE3">
        <w:rPr>
          <w:rStyle w:val="companylabel"/>
          <w:rFonts w:asciiTheme="minorHAnsi" w:hAnsiTheme="minorHAnsi" w:cstheme="minorHAnsi"/>
        </w:rPr>
        <w:t>, qu</w:t>
      </w:r>
      <w:r w:rsidR="0069538C" w:rsidRPr="00CD3588">
        <w:rPr>
          <w:rStyle w:val="companylabel"/>
          <w:rFonts w:asciiTheme="minorHAnsi" w:hAnsiTheme="minorHAnsi" w:cstheme="minorHAnsi"/>
        </w:rPr>
        <w:t xml:space="preserve">e cuentan con todas las seguridades necesarias libres de humedad, </w:t>
      </w:r>
      <w:r w:rsidR="00704734" w:rsidRPr="00CD3588">
        <w:rPr>
          <w:rStyle w:val="companylabel"/>
          <w:rFonts w:asciiTheme="minorHAnsi" w:hAnsiTheme="minorHAnsi" w:cstheme="minorHAnsi"/>
        </w:rPr>
        <w:t>alarma contra incendios</w:t>
      </w:r>
      <w:r w:rsidR="0036403B" w:rsidRPr="00CD3588">
        <w:rPr>
          <w:rStyle w:val="companylabel"/>
          <w:rFonts w:asciiTheme="minorHAnsi" w:hAnsiTheme="minorHAnsi" w:cstheme="minorHAnsi"/>
        </w:rPr>
        <w:t>, extintor</w:t>
      </w:r>
      <w:r w:rsidRPr="00CD3588">
        <w:rPr>
          <w:rStyle w:val="companylabel"/>
          <w:rFonts w:asciiTheme="minorHAnsi" w:hAnsiTheme="minorHAnsi" w:cstheme="minorHAnsi"/>
        </w:rPr>
        <w:t>es etc.</w:t>
      </w:r>
      <w:r w:rsidR="00DF3CE3">
        <w:rPr>
          <w:rStyle w:val="companylabel"/>
          <w:rFonts w:asciiTheme="minorHAnsi" w:hAnsiTheme="minorHAnsi" w:cstheme="minorHAnsi"/>
        </w:rPr>
        <w:t>,</w:t>
      </w:r>
      <w:r w:rsidRPr="00CD3588">
        <w:rPr>
          <w:rStyle w:val="companylabel"/>
          <w:rFonts w:asciiTheme="minorHAnsi" w:hAnsiTheme="minorHAnsi" w:cstheme="minorHAnsi"/>
        </w:rPr>
        <w:t xml:space="preserve"> DATA</w:t>
      </w:r>
      <w:r w:rsidR="0036403B" w:rsidRPr="00CD3588">
        <w:rPr>
          <w:rStyle w:val="companylabel"/>
          <w:rFonts w:asciiTheme="minorHAnsi" w:hAnsiTheme="minorHAnsi" w:cstheme="minorHAnsi"/>
        </w:rPr>
        <w:t>SOLUTION</w:t>
      </w:r>
      <w:r w:rsidR="00DF3CE3">
        <w:rPr>
          <w:rStyle w:val="companylabel"/>
          <w:rFonts w:asciiTheme="minorHAnsi" w:hAnsiTheme="minorHAnsi" w:cstheme="minorHAnsi"/>
        </w:rPr>
        <w:t xml:space="preserve"> S.A., siendo así que nuestra empresa puede</w:t>
      </w:r>
      <w:r w:rsidR="00704734" w:rsidRPr="00CD3588">
        <w:rPr>
          <w:rStyle w:val="companylabel"/>
          <w:rFonts w:asciiTheme="minorHAnsi" w:hAnsiTheme="minorHAnsi" w:cstheme="minorHAnsi"/>
        </w:rPr>
        <w:t xml:space="preserve"> proporciona</w:t>
      </w:r>
      <w:r w:rsidR="00DF3CE3">
        <w:rPr>
          <w:rStyle w:val="companylabel"/>
          <w:rFonts w:asciiTheme="minorHAnsi" w:hAnsiTheme="minorHAnsi" w:cstheme="minorHAnsi"/>
        </w:rPr>
        <w:t>r</w:t>
      </w:r>
      <w:r w:rsidR="00704734" w:rsidRPr="00CD3588">
        <w:rPr>
          <w:rStyle w:val="companylabel"/>
          <w:rFonts w:asciiTheme="minorHAnsi" w:hAnsiTheme="minorHAnsi" w:cstheme="minorHAnsi"/>
        </w:rPr>
        <w:t xml:space="preserve"> toda la información para que sus archivos sean encontrados fácilmente al momento que usted lo requiera</w:t>
      </w:r>
      <w:r w:rsidR="00DF3CE3">
        <w:rPr>
          <w:rStyle w:val="companylabel"/>
          <w:rFonts w:asciiTheme="minorHAnsi" w:hAnsiTheme="minorHAnsi" w:cstheme="minorHAnsi"/>
        </w:rPr>
        <w:t>, de manera ágil, rápida y con un sistema amigable con el usuario</w:t>
      </w:r>
      <w:r w:rsidR="00704734" w:rsidRPr="00CD3588">
        <w:rPr>
          <w:rStyle w:val="companylabel"/>
          <w:rFonts w:asciiTheme="minorHAnsi" w:hAnsiTheme="minorHAnsi" w:cstheme="minorHAnsi"/>
        </w:rPr>
        <w:t>.</w:t>
      </w:r>
    </w:p>
    <w:p w14:paraId="5184BE12" w14:textId="40FA2C14" w:rsidR="00F73675" w:rsidRPr="00CD3588" w:rsidRDefault="00F73675" w:rsidP="002E579C">
      <w:pPr>
        <w:pStyle w:val="Default"/>
        <w:jc w:val="both"/>
        <w:rPr>
          <w:rStyle w:val="companylabel"/>
          <w:rFonts w:asciiTheme="minorHAnsi" w:hAnsiTheme="minorHAnsi" w:cstheme="minorHAnsi"/>
        </w:rPr>
      </w:pPr>
    </w:p>
    <w:p w14:paraId="02F6C7D8" w14:textId="5E2639EB" w:rsidR="00BB6936" w:rsidRPr="00CD3588" w:rsidRDefault="00BB6936" w:rsidP="002E579C">
      <w:pPr>
        <w:pStyle w:val="Default"/>
        <w:jc w:val="both"/>
        <w:rPr>
          <w:rStyle w:val="companylabel"/>
          <w:rFonts w:asciiTheme="minorHAnsi" w:hAnsiTheme="minorHAnsi" w:cstheme="minorHAnsi"/>
        </w:rPr>
      </w:pPr>
    </w:p>
    <w:p w14:paraId="6C7CA3D6" w14:textId="28688234" w:rsidR="00F73675" w:rsidRPr="00CD3588" w:rsidRDefault="00DF3CE3" w:rsidP="002E579C">
      <w:pPr>
        <w:pStyle w:val="Default"/>
        <w:jc w:val="both"/>
        <w:rPr>
          <w:rStyle w:val="companylabel"/>
          <w:rFonts w:asciiTheme="minorHAnsi" w:hAnsiTheme="minorHAnsi" w:cstheme="minorHAnsi"/>
        </w:rPr>
      </w:pPr>
      <w:r>
        <w:rPr>
          <w:rStyle w:val="companylabel"/>
          <w:rFonts w:asciiTheme="minorHAnsi" w:hAnsiTheme="minorHAnsi" w:cstheme="minorHAnsi"/>
        </w:rPr>
        <w:t xml:space="preserve">Un poco para que se pueda evidenciar la </w:t>
      </w:r>
      <w:r w:rsidR="00263166">
        <w:rPr>
          <w:rStyle w:val="companylabel"/>
          <w:rFonts w:asciiTheme="minorHAnsi" w:hAnsiTheme="minorHAnsi" w:cstheme="minorHAnsi"/>
        </w:rPr>
        <w:t>problemática</w:t>
      </w:r>
      <w:r>
        <w:rPr>
          <w:rStyle w:val="companylabel"/>
          <w:rFonts w:asciiTheme="minorHAnsi" w:hAnsiTheme="minorHAnsi" w:cstheme="minorHAnsi"/>
        </w:rPr>
        <w:t xml:space="preserve"> que actualmente atraviesa nuestro cliente, a</w:t>
      </w:r>
      <w:r w:rsidR="00A035A6" w:rsidRPr="00CD3588">
        <w:rPr>
          <w:rStyle w:val="companylabel"/>
          <w:rFonts w:asciiTheme="minorHAnsi" w:hAnsiTheme="minorHAnsi" w:cstheme="minorHAnsi"/>
        </w:rPr>
        <w:t>djunto fotos de la inspección</w:t>
      </w:r>
      <w:r>
        <w:rPr>
          <w:rStyle w:val="companylabel"/>
          <w:rFonts w:asciiTheme="minorHAnsi" w:hAnsiTheme="minorHAnsi" w:cstheme="minorHAnsi"/>
        </w:rPr>
        <w:t>:</w:t>
      </w:r>
    </w:p>
    <w:p w14:paraId="0274F736" w14:textId="14427D43" w:rsidR="00F73675" w:rsidRPr="00D94066" w:rsidRDefault="00F10992" w:rsidP="00D94066">
      <w:pPr>
        <w:pStyle w:val="Default"/>
        <w:jc w:val="center"/>
        <w:rPr>
          <w:rFonts w:asciiTheme="minorHAnsi" w:hAnsiTheme="minorHAnsi" w:cstheme="minorHAnsi"/>
        </w:rPr>
      </w:pPr>
      <w:r w:rsidRPr="00CD3588">
        <w:rPr>
          <w:rStyle w:val="companylabel"/>
          <w:rFonts w:asciiTheme="minorHAnsi" w:hAnsiTheme="minorHAnsi" w:cstheme="minorHAnsi"/>
          <w:noProof/>
          <w:lang w:val="es-MX" w:eastAsia="es-MX"/>
        </w:rPr>
        <w:lastRenderedPageBreak/>
        <mc:AlternateContent>
          <mc:Choice Requires="wps">
            <w:drawing>
              <wp:anchor distT="45720" distB="45720" distL="114300" distR="114300" simplePos="0" relativeHeight="251703808" behindDoc="0" locked="0" layoutInCell="1" allowOverlap="1" wp14:anchorId="109569BF" wp14:editId="619BB435">
                <wp:simplePos x="0" y="0"/>
                <wp:positionH relativeFrom="column">
                  <wp:posOffset>5025390</wp:posOffset>
                </wp:positionH>
                <wp:positionV relativeFrom="paragraph">
                  <wp:posOffset>1898014</wp:posOffset>
                </wp:positionV>
                <wp:extent cx="1352550" cy="1438275"/>
                <wp:effectExtent l="0" t="0" r="19050" b="28575"/>
                <wp:wrapNone/>
                <wp:docPr id="1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1438275"/>
                        </a:xfrm>
                        <a:prstGeom prst="rect">
                          <a:avLst/>
                        </a:prstGeom>
                        <a:solidFill>
                          <a:srgbClr val="FFFFFF"/>
                        </a:solidFill>
                        <a:ln w="9525">
                          <a:solidFill>
                            <a:srgbClr val="000000"/>
                          </a:solidFill>
                          <a:miter lim="800000"/>
                          <a:headEnd/>
                          <a:tailEnd/>
                        </a:ln>
                      </wps:spPr>
                      <wps:txbx>
                        <w:txbxContent>
                          <w:p w14:paraId="06D5ED4C" w14:textId="5E8AFD2B" w:rsidR="00F10992" w:rsidRPr="00F10992" w:rsidRDefault="00F10992" w:rsidP="00F10992">
                            <w:pPr>
                              <w:rPr>
                                <w:lang w:val="es-MX"/>
                              </w:rPr>
                            </w:pPr>
                            <w:r>
                              <w:rPr>
                                <w:lang w:val="es-MX"/>
                              </w:rPr>
                              <w:t xml:space="preserve">La documentación </w:t>
                            </w:r>
                            <w:r w:rsidR="00225FA3">
                              <w:rPr>
                                <w:lang w:val="es-MX"/>
                              </w:rPr>
                              <w:t>está</w:t>
                            </w:r>
                            <w:r>
                              <w:rPr>
                                <w:lang w:val="es-MX"/>
                              </w:rPr>
                              <w:t xml:space="preserve"> en la misma bodega donde están productos de consumo masivo propios de la compañía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9569BF" id="_x0000_t202" coordsize="21600,21600" o:spt="202" path="m,l,21600r21600,l21600,xe">
                <v:stroke joinstyle="miter"/>
                <v:path gradientshapeok="t" o:connecttype="rect"/>
              </v:shapetype>
              <v:shape id="Cuadro de texto 2" o:spid="_x0000_s1026" type="#_x0000_t202" style="position:absolute;left:0;text-align:left;margin-left:395.7pt;margin-top:149.45pt;width:106.5pt;height:113.25pt;z-index:2517038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">
                <v:textbox>
                  <w:txbxContent>
                    <w:p w14:paraId="06D5ED4C" w14:textId="5E8AFD2B" w:rsidR="00F10992" w:rsidRPr="00F10992" w:rsidRDefault="00F10992" w:rsidP="00F10992">
                      <w:pPr>
                        <w:rPr>
                          <w:lang w:val="es-MX"/>
                        </w:rPr>
                      </w:pPr>
                      <w:r>
                        <w:rPr>
                          <w:lang w:val="es-MX"/>
                        </w:rPr>
                        <w:t xml:space="preserve">La documentación </w:t>
                      </w:r>
                      <w:r w:rsidR="00225FA3">
                        <w:rPr>
                          <w:lang w:val="es-MX"/>
                        </w:rPr>
                        <w:t>está</w:t>
                      </w:r>
                      <w:r>
                        <w:rPr>
                          <w:lang w:val="es-MX"/>
                        </w:rPr>
                        <w:t xml:space="preserve"> en la misma bodega donde están productos de consumo masivo propios de la compañía</w:t>
                      </w:r>
                    </w:p>
                  </w:txbxContent>
                </v:textbox>
              </v:shape>
            </w:pict>
          </mc:Fallback>
        </mc:AlternateContent>
      </w:r>
      <w:r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673088" behindDoc="0" locked="0" layoutInCell="1" allowOverlap="1" wp14:anchorId="3FE0E964" wp14:editId="55CC3401">
                <wp:simplePos x="0" y="0"/>
                <wp:positionH relativeFrom="column">
                  <wp:posOffset>5053965</wp:posOffset>
                </wp:positionH>
                <wp:positionV relativeFrom="paragraph">
                  <wp:posOffset>545466</wp:posOffset>
                </wp:positionV>
                <wp:extent cx="1066800" cy="857250"/>
                <wp:effectExtent l="0" t="0" r="19050" b="1905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857250"/>
                        </a:xfrm>
                        <a:prstGeom prst="rect">
                          <a:avLst/>
                        </a:prstGeom>
                        <a:solidFill>
                          <a:srgbClr val="FFFFFF"/>
                        </a:solidFill>
                        <a:ln w="9525">
                          <a:solidFill>
                            <a:srgbClr val="000000"/>
                          </a:solidFill>
                          <a:miter lim="800000"/>
                          <a:headEnd/>
                          <a:tailEnd/>
                        </a:ln>
                      </wps:spPr>
                      <wps:txbx>
                        <w:txbxContent>
                          <w:p w14:paraId="001B5D19" w14:textId="34353D3F"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596D9C8" w14:textId="05C2376A" w:rsidR="00DA79A6" w:rsidRDefault="0094496F">
                            <w:r>
                              <w:t xml:space="preserve">No hay espacio </w:t>
                            </w:r>
                            <w:r w:rsidR="00B31E28">
                              <w:t>específico</w:t>
                            </w:r>
                            <w:r>
                              <w:t xml:space="preserve"> para el archivo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E0E964" id="_x0000_s1027" type="#_x0000_t202" style="position:absolute;left:0;text-align:left;margin-left:397.95pt;margin-top:42.95pt;width:84pt;height:67.5pt;z-index:251673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">
                <v:textbox>
                  <w:txbxContent>
                    <w:p w14:paraId="001B5D19" w14:textId="34353D3F"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596D9C8" w14:textId="05C2376A" w:rsidR="00DA79A6" w:rsidRDefault="0094496F">
                      <w:r>
                        <w:t xml:space="preserve">No hay espacio </w:t>
                      </w:r>
                      <w:r w:rsidR="00B31E28">
                        <w:t>específico</w:t>
                      </w:r>
                      <w:r>
                        <w:t xml:space="preserve"> para el archivo</w:t>
                      </w:r>
                    </w:p>
                  </w:txbxContent>
                </v:textbox>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01760" behindDoc="0" locked="0" layoutInCell="1" allowOverlap="1" wp14:anchorId="5FDBC11C" wp14:editId="1C4C34E3">
                <wp:simplePos x="0" y="0"/>
                <wp:positionH relativeFrom="column">
                  <wp:posOffset>4463415</wp:posOffset>
                </wp:positionH>
                <wp:positionV relativeFrom="paragraph">
                  <wp:posOffset>2593340</wp:posOffset>
                </wp:positionV>
                <wp:extent cx="552450" cy="95250"/>
                <wp:effectExtent l="0" t="57150" r="0" b="19050"/>
                <wp:wrapNone/>
                <wp:docPr id="13" name="Conector recto de flecha 13"/>
                <wp:cNvGraphicFramePr/>
                <a:graphic xmlns:a="http://schemas.openxmlformats.org/drawingml/2006/main">
                  <a:graphicData uri="http://schemas.microsoft.com/office/word/2010/wordprocessingShape">
                    <wps:wsp>
                      <wps:cNvCnPr/>
                      <wps:spPr>
                        <a:xfrm flipV="1">
                          <a:off x="0" y="0"/>
                          <a:ext cx="552450" cy="95250"/>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5E9CC4AB" id="_x0000_t32" coordsize="21600,21600" o:spt="32" o:oned="t" path="m,l21600,21600e" filled="f">
                <v:path arrowok="t" fillok="f" o:connecttype="none"/>
                <o:lock v:ext="edit" shapetype="t"/>
              </v:shapetype>
              <v:shape id="Conector recto de flecha 13" o:spid="_x0000_s1026" type="#_x0000_t32" style="position:absolute;margin-left:351.45pt;margin-top:204.2pt;width:43.5pt;height:7.5pt;flip:y;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" strokecolor="red" strokeweight="1.5pt">
                <v:stroke endarrow="block" joinstyle="miter"/>
              </v:shape>
            </w:pict>
          </mc:Fallback>
        </mc:AlternateContent>
      </w:r>
      <w:r>
        <w:rPr>
          <w:rFonts w:asciiTheme="minorHAnsi" w:hAnsiTheme="minorHAnsi" w:cstheme="minorHAnsi"/>
          <w:noProof/>
          <w:lang w:val="es-MX" w:eastAsia="es-MX"/>
        </w:rPr>
        <mc:AlternateContent>
          <mc:Choice Requires="wps">
            <w:drawing>
              <wp:anchor distT="0" distB="0" distL="114300" distR="114300" simplePos="0" relativeHeight="251697664" behindDoc="0" locked="0" layoutInCell="1" allowOverlap="1" wp14:anchorId="6AA8A395" wp14:editId="7D6CAA79">
                <wp:simplePos x="0" y="0"/>
                <wp:positionH relativeFrom="column">
                  <wp:posOffset>1110614</wp:posOffset>
                </wp:positionH>
                <wp:positionV relativeFrom="paragraph">
                  <wp:posOffset>31115</wp:posOffset>
                </wp:positionV>
                <wp:extent cx="1057275" cy="1509395"/>
                <wp:effectExtent l="0" t="0" r="28575" b="14605"/>
                <wp:wrapNone/>
                <wp:docPr id="8" name="Elipse 8"/>
                <wp:cNvGraphicFramePr/>
                <a:graphic xmlns:a="http://schemas.openxmlformats.org/drawingml/2006/main">
                  <a:graphicData uri="http://schemas.microsoft.com/office/word/2010/wordprocessingShape">
                    <wps:wsp>
                      <wps:cNvSpPr/>
                      <wps:spPr>
                        <a:xfrm>
                          <a:off x="0" y="0"/>
                          <a:ext cx="1057275" cy="1509395"/>
                        </a:xfrm>
                        <a:prstGeom prst="ellipse">
                          <a:avLst/>
                        </a:prstGeom>
                        <a:noFill/>
                        <a:ln w="19050">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BE5258" id="Elipse 8" o:spid="_x0000_s1026" style="position:absolute;margin-left:87.45pt;margin-top:2.45pt;width:83.25pt;height:118.8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" filled="f" strokecolor="red" strokeweight="1.5pt">
                <v:stroke joinstyle="miter"/>
              </v:oval>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699712" behindDoc="0" locked="0" layoutInCell="1" allowOverlap="1" wp14:anchorId="743180E7" wp14:editId="2D8B8D28">
                <wp:simplePos x="0" y="0"/>
                <wp:positionH relativeFrom="column">
                  <wp:posOffset>2301240</wp:posOffset>
                </wp:positionH>
                <wp:positionV relativeFrom="paragraph">
                  <wp:posOffset>1755140</wp:posOffset>
                </wp:positionV>
                <wp:extent cx="2190750" cy="1495425"/>
                <wp:effectExtent l="0" t="0" r="19050" b="28575"/>
                <wp:wrapNone/>
                <wp:docPr id="9" name="Elipse 9"/>
                <wp:cNvGraphicFramePr/>
                <a:graphic xmlns:a="http://schemas.openxmlformats.org/drawingml/2006/main">
                  <a:graphicData uri="http://schemas.microsoft.com/office/word/2010/wordprocessingShape">
                    <wps:wsp>
                      <wps:cNvSpPr/>
                      <wps:spPr>
                        <a:xfrm>
                          <a:off x="0" y="0"/>
                          <a:ext cx="2190750" cy="1495425"/>
                        </a:xfrm>
                        <a:prstGeom prst="ellipse">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8C2B9E7" id="Elipse 9" o:spid="_x0000_s1026" style="position:absolute;margin-left:181.2pt;margin-top:138.2pt;width:172.5pt;height:117.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" filled="f" strokecolor="red" strokeweight="1.5pt">
                <v:stroke joinstyle="miter"/>
              </v:oval>
            </w:pict>
          </mc:Fallback>
        </mc:AlternateContent>
      </w:r>
      <w:r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694592" behindDoc="1" locked="0" layoutInCell="1" allowOverlap="1" wp14:anchorId="2663ADB7" wp14:editId="00091FF5">
                <wp:simplePos x="0" y="0"/>
                <wp:positionH relativeFrom="column">
                  <wp:posOffset>-622934</wp:posOffset>
                </wp:positionH>
                <wp:positionV relativeFrom="paragraph">
                  <wp:posOffset>393064</wp:posOffset>
                </wp:positionV>
                <wp:extent cx="1143000" cy="1057275"/>
                <wp:effectExtent l="0" t="0" r="19050" b="28575"/>
                <wp:wrapNone/>
                <wp:docPr id="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1057275"/>
                        </a:xfrm>
                        <a:prstGeom prst="rect">
                          <a:avLst/>
                        </a:prstGeom>
                        <a:solidFill>
                          <a:srgbClr val="FFFFFF"/>
                        </a:solidFill>
                        <a:ln w="9525">
                          <a:solidFill>
                            <a:srgbClr val="000000"/>
                          </a:solidFill>
                          <a:miter lim="800000"/>
                          <a:headEnd/>
                          <a:tailEnd/>
                        </a:ln>
                      </wps:spPr>
                      <wps:txbx>
                        <w:txbxContent>
                          <w:p w14:paraId="0EB44FDC" w14:textId="77777777" w:rsidR="00DF3CE3" w:rsidRPr="00430AE6" w:rsidRDefault="00DF3CE3" w:rsidP="00DF3CE3">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6685C3A" w14:textId="2CBEA11B" w:rsidR="00DF3CE3" w:rsidRDefault="00E0257C" w:rsidP="00DF3CE3">
                            <w:r>
                              <w:t xml:space="preserve">Es imposible la manipulación </w:t>
                            </w:r>
                            <w:r w:rsidR="00F10992">
                              <w:t xml:space="preserve">efectiva </w:t>
                            </w:r>
                            <w:r>
                              <w:t>de la documentación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63ADB7" id="_x0000_s1028" type="#_x0000_t202" style="position:absolute;left:0;text-align:left;margin-left:-49.05pt;margin-top:30.95pt;width:90pt;height:83.25pt;z-index:-251621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">
                <v:textbox>
                  <w:txbxContent>
                    <w:p w14:paraId="0EB44FDC" w14:textId="77777777" w:rsidR="00DF3CE3" w:rsidRPr="00430AE6" w:rsidRDefault="00DF3CE3" w:rsidP="00DF3CE3">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6685C3A" w14:textId="2CBEA11B" w:rsidR="00DF3CE3" w:rsidRDefault="00E0257C" w:rsidP="00DF3CE3">
                      <w:r>
                        <w:t xml:space="preserve">Es imposible la manipulación </w:t>
                      </w:r>
                      <w:r w:rsidR="00F10992">
                        <w:t xml:space="preserve">efectiva </w:t>
                      </w:r>
                      <w:r>
                        <w:t>de la documentación</w:t>
                      </w:r>
                    </w:p>
                  </w:txbxContent>
                </v:textbox>
              </v:shape>
            </w:pict>
          </mc:Fallback>
        </mc:AlternateContent>
      </w:r>
      <w:r w:rsidR="00A34B29" w:rsidRPr="00CD3588">
        <w:rPr>
          <w:rFonts w:asciiTheme="minorHAnsi" w:hAnsiTheme="minorHAnsi" w:cstheme="minorHAnsi"/>
          <w:noProof/>
          <w:lang w:val="es-MX" w:eastAsia="es-MX"/>
        </w:rPr>
        <mc:AlternateContent>
          <mc:Choice Requires="wps">
            <w:drawing>
              <wp:anchor distT="0" distB="0" distL="114300" distR="114300" simplePos="0" relativeHeight="251689472" behindDoc="0" locked="0" layoutInCell="1" allowOverlap="1" wp14:anchorId="431ED01E" wp14:editId="165DD40A">
                <wp:simplePos x="0" y="0"/>
                <wp:positionH relativeFrom="column">
                  <wp:posOffset>4368165</wp:posOffset>
                </wp:positionH>
                <wp:positionV relativeFrom="paragraph">
                  <wp:posOffset>945515</wp:posOffset>
                </wp:positionV>
                <wp:extent cx="685800" cy="133350"/>
                <wp:effectExtent l="0" t="57150" r="0" b="19050"/>
                <wp:wrapNone/>
                <wp:docPr id="39" name="Conector recto de flecha 39"/>
                <wp:cNvGraphicFramePr/>
                <a:graphic xmlns:a="http://schemas.openxmlformats.org/drawingml/2006/main">
                  <a:graphicData uri="http://schemas.microsoft.com/office/word/2010/wordprocessingShape">
                    <wps:wsp>
                      <wps:cNvCnPr/>
                      <wps:spPr>
                        <a:xfrm flipV="1">
                          <a:off x="0" y="0"/>
                          <a:ext cx="685800" cy="133350"/>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6FC56F3" id="Conector recto de flecha 39" o:spid="_x0000_s1026" type="#_x0000_t32" style="position:absolute;margin-left:343.95pt;margin-top:74.45pt;width:54pt;height:10.5pt;flip:y;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" strokecolor="red" strokeweight="1.5pt">
                <v:stroke endarrow="block" joinstyle="miter"/>
              </v:shape>
            </w:pict>
          </mc:Fallback>
        </mc:AlternateContent>
      </w:r>
      <w:r w:rsidR="00522C4D" w:rsidRPr="00CD3588">
        <w:rPr>
          <w:rFonts w:asciiTheme="minorHAnsi" w:hAnsiTheme="minorHAnsi" w:cstheme="minorHAnsi"/>
          <w:noProof/>
          <w:lang w:val="es-MX" w:eastAsia="es-MX"/>
        </w:rPr>
        <mc:AlternateContent>
          <mc:Choice Requires="wps">
            <w:drawing>
              <wp:anchor distT="0" distB="0" distL="114300" distR="114300" simplePos="0" relativeHeight="251660800" behindDoc="0" locked="0" layoutInCell="1" allowOverlap="1" wp14:anchorId="16164795" wp14:editId="309A37E8">
                <wp:simplePos x="0" y="0"/>
                <wp:positionH relativeFrom="column">
                  <wp:posOffset>2167890</wp:posOffset>
                </wp:positionH>
                <wp:positionV relativeFrom="paragraph">
                  <wp:posOffset>173355</wp:posOffset>
                </wp:positionV>
                <wp:extent cx="2190750" cy="1495425"/>
                <wp:effectExtent l="0" t="0" r="19050" b="28575"/>
                <wp:wrapNone/>
                <wp:docPr id="18" name="Elipse 18"/>
                <wp:cNvGraphicFramePr/>
                <a:graphic xmlns:a="http://schemas.openxmlformats.org/drawingml/2006/main">
                  <a:graphicData uri="http://schemas.microsoft.com/office/word/2010/wordprocessingShape">
                    <wps:wsp>
                      <wps:cNvSpPr/>
                      <wps:spPr>
                        <a:xfrm>
                          <a:off x="0" y="0"/>
                          <a:ext cx="2190750" cy="14954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647B6A" id="Elipse 18" o:spid="_x0000_s1026" style="position:absolute;margin-left:170.7pt;margin-top:13.65pt;width:172.5pt;height:117.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" filled="f" strokecolor="red" strokeweight="1.5pt">
                <v:stroke joinstyle="miter"/>
              </v:oval>
            </w:pict>
          </mc:Fallback>
        </mc:AlternateContent>
      </w:r>
      <w:r w:rsidR="00E0257C">
        <w:rPr>
          <w:rFonts w:asciiTheme="minorHAnsi" w:hAnsiTheme="minorHAnsi" w:cstheme="minorHAnsi"/>
          <w:noProof/>
          <w:lang w:val="es-MX" w:eastAsia="es-MX"/>
        </w:rPr>
        <mc:AlternateContent>
          <mc:Choice Requires="wps">
            <w:drawing>
              <wp:anchor distT="0" distB="0" distL="114300" distR="114300" simplePos="0" relativeHeight="251692544" behindDoc="0" locked="0" layoutInCell="1" allowOverlap="1" wp14:anchorId="66A43FA9" wp14:editId="4558153A">
                <wp:simplePos x="0" y="0"/>
                <wp:positionH relativeFrom="column">
                  <wp:posOffset>586740</wp:posOffset>
                </wp:positionH>
                <wp:positionV relativeFrom="paragraph">
                  <wp:posOffset>678815</wp:posOffset>
                </wp:positionV>
                <wp:extent cx="476250" cy="82550"/>
                <wp:effectExtent l="38100" t="0" r="19050" b="88900"/>
                <wp:wrapNone/>
                <wp:docPr id="2" name="Conector recto de flecha 2"/>
                <wp:cNvGraphicFramePr/>
                <a:graphic xmlns:a="http://schemas.openxmlformats.org/drawingml/2006/main">
                  <a:graphicData uri="http://schemas.microsoft.com/office/word/2010/wordprocessingShape">
                    <wps:wsp>
                      <wps:cNvCnPr/>
                      <wps:spPr>
                        <a:xfrm flipH="1">
                          <a:off x="0" y="0"/>
                          <a:ext cx="476250" cy="8255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F93F896" id="Conector recto de flecha 2" o:spid="_x0000_s1026" type="#_x0000_t32" style="position:absolute;margin-left:46.2pt;margin-top:53.45pt;width:37.5pt;height:6.5pt;flip:x;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" strokecolor="red" strokeweight="1.5pt">
                <v:stroke endarrow="block" joinstyle="miter"/>
              </v:shape>
            </w:pict>
          </mc:Fallback>
        </mc:AlternateContent>
      </w:r>
      <w:r w:rsidR="00DA79A6" w:rsidRPr="00CD3588">
        <w:rPr>
          <w:rFonts w:asciiTheme="minorHAnsi" w:hAnsiTheme="minorHAnsi"/>
          <w:noProof/>
          <w:lang w:val="es-MX" w:eastAsia="es-MX"/>
        </w:rPr>
        <mc:AlternateContent>
          <mc:Choice Requires="wps">
            <w:drawing>
              <wp:anchor distT="0" distB="0" distL="114300" distR="114300" simplePos="0" relativeHeight="251664896" behindDoc="0" locked="0" layoutInCell="1" allowOverlap="1" wp14:anchorId="3C3716E3" wp14:editId="348046A7">
                <wp:simplePos x="0" y="0"/>
                <wp:positionH relativeFrom="column">
                  <wp:posOffset>7632543</wp:posOffset>
                </wp:positionH>
                <wp:positionV relativeFrom="paragraph">
                  <wp:posOffset>191734</wp:posOffset>
                </wp:positionV>
                <wp:extent cx="509330" cy="1010920"/>
                <wp:effectExtent l="0" t="0" r="0" b="0"/>
                <wp:wrapNone/>
                <wp:docPr id="21" name="Cuadro de texto 21"/>
                <wp:cNvGraphicFramePr/>
                <a:graphic xmlns:a="http://schemas.openxmlformats.org/drawingml/2006/main">
                  <a:graphicData uri="http://schemas.microsoft.com/office/word/2010/wordprocessingShape">
                    <wps:wsp>
                      <wps:cNvSpPr txBox="1"/>
                      <wps:spPr>
                        <a:xfrm flipH="1">
                          <a:off x="0" y="0"/>
                          <a:ext cx="509330" cy="1010920"/>
                        </a:xfrm>
                        <a:prstGeom prst="rect">
                          <a:avLst/>
                        </a:prstGeom>
                        <a:noFill/>
                        <a:ln>
                          <a:noFill/>
                        </a:ln>
                        <a:effectLst/>
                      </wps:spPr>
                      <wps:txbx>
                        <w:txbxContent>
                          <w:p w14:paraId="6599EDDC" w14:textId="497251F6" w:rsidR="00430AE6" w:rsidRPr="00430AE6" w:rsidRDefault="00430AE6" w:rsidP="00430AE6">
                            <w:pPr>
                              <w:pStyle w:val="Default"/>
                              <w:jc w:val="cente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para el texto</w:t>
                            </w:r>
                          </w:p>
                          <w:p w14:paraId="41BF1E83" w14:textId="77777777" w:rsidR="00430AE6" w:rsidRDefault="00430AE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3716E3" id="Cuadro de texto 21" o:spid="_x0000_s1029" type="#_x0000_t202" style="position:absolute;left:0;text-align:left;margin-left:601pt;margin-top:15.1pt;width:40.1pt;height:79.6pt;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" filled="f" stroked="f">
                <v:textbox>
                  <w:txbxContent>
                    <w:p w14:paraId="6599EDDC" w14:textId="497251F6" w:rsidR="00430AE6" w:rsidRPr="00430AE6" w:rsidRDefault="00430AE6" w:rsidP="00430AE6">
                      <w:pPr>
                        <w:pStyle w:val="Default"/>
                        <w:jc w:val="cente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para el texto</w:t>
                      </w:r>
                    </w:p>
                    <w:p w14:paraId="41BF1E83" w14:textId="77777777" w:rsidR="00430AE6" w:rsidRDefault="00430AE6"/>
                  </w:txbxContent>
                </v:textbox>
              </v:shape>
            </w:pict>
          </mc:Fallback>
        </mc:AlternateContent>
      </w:r>
      <w:r w:rsidR="00E0257C" w:rsidRPr="00E0257C">
        <w:rPr>
          <w:rFonts w:asciiTheme="minorHAnsi" w:eastAsia="Times New Roman" w:hAnsiTheme="minorHAnsi" w:cs="Times New Roman"/>
          <w:noProof/>
          <w:snapToGrid w:val="0"/>
          <w:w w:val="0"/>
          <w:sz w:val="0"/>
          <w:szCs w:val="0"/>
          <w:u w:color="000000"/>
          <w:bdr w:val="none" w:sz="0" w:space="0" w:color="000000"/>
          <w:shd w:val="clear" w:color="000000" w:fill="000000"/>
          <w:lang w:val="es-MX" w:eastAsia="es-MX"/>
        </w:rPr>
        <w:drawing>
          <wp:inline distT="0" distB="0" distL="0" distR="0" wp14:anchorId="4BE725B0" wp14:editId="5AE13896">
            <wp:extent cx="3505200" cy="3248025"/>
            <wp:effectExtent l="0" t="0" r="0" b="9525"/>
            <wp:docPr id="7" name="Imagen 7" descr="C:\Users\asesorcomercial\Desktop\fotos\fotos Equadis\20180201_1134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esorcomercial\Desktop\fotos\fotos Equadis\20180201_113409.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05466" cy="3248271"/>
                    </a:xfrm>
                    <a:prstGeom prst="rect">
                      <a:avLst/>
                    </a:prstGeom>
                    <a:noFill/>
                    <a:ln>
                      <a:noFill/>
                    </a:ln>
                  </pic:spPr>
                </pic:pic>
              </a:graphicData>
            </a:graphic>
          </wp:inline>
        </w:drawing>
      </w:r>
    </w:p>
    <w:p w14:paraId="19B407B5"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10C622AF"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1C2D5271"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11C07BBD"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2057CE77"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639865AC"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68816B65"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480201D2"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100C9FFF"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4F62B0C9"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1824DCDF"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47906E8C" w14:textId="77777777"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14:paraId="0AEDC981" w14:textId="124B2E3B" w:rsidR="00DF3CE3" w:rsidRPr="00CD3588" w:rsidRDefault="00DF3CE3" w:rsidP="00DA79A6">
      <w:pPr>
        <w:pStyle w:val="Default"/>
        <w:ind w:left="1134"/>
        <w:jc w:val="both"/>
        <w:rPr>
          <w:rStyle w:val="companylabel"/>
          <w:rFonts w:asciiTheme="minorHAnsi" w:hAnsiTheme="minorHAnsi" w:cstheme="minorHAnsi"/>
        </w:rPr>
      </w:pPr>
    </w:p>
    <w:p w14:paraId="5AE3B8CD" w14:textId="4060BFDF" w:rsidR="00D94066" w:rsidRDefault="00522C4D" w:rsidP="00DF3CE3">
      <w:pPr>
        <w:pStyle w:val="Default"/>
        <w:jc w:val="center"/>
        <w:rPr>
          <w:rStyle w:val="companylabel"/>
          <w:rFonts w:asciiTheme="minorHAnsi" w:hAnsiTheme="minorHAnsi" w:cstheme="minorHAnsi"/>
        </w:rPr>
      </w:pPr>
      <w:r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675136" behindDoc="0" locked="0" layoutInCell="1" allowOverlap="1" wp14:anchorId="723C7A31" wp14:editId="04B4687F">
                <wp:simplePos x="0" y="0"/>
                <wp:positionH relativeFrom="rightMargin">
                  <wp:posOffset>-691515</wp:posOffset>
                </wp:positionH>
                <wp:positionV relativeFrom="paragraph">
                  <wp:posOffset>75565</wp:posOffset>
                </wp:positionV>
                <wp:extent cx="990600" cy="1076325"/>
                <wp:effectExtent l="0" t="0" r="19050" b="28575"/>
                <wp:wrapNone/>
                <wp:docPr id="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076325"/>
                        </a:xfrm>
                        <a:prstGeom prst="rect">
                          <a:avLst/>
                        </a:prstGeom>
                        <a:solidFill>
                          <a:srgbClr val="FFFFFF"/>
                        </a:solidFill>
                        <a:ln w="9525">
                          <a:solidFill>
                            <a:srgbClr val="000000"/>
                          </a:solidFill>
                          <a:miter lim="800000"/>
                          <a:headEnd/>
                          <a:tailEnd/>
                        </a:ln>
                      </wps:spPr>
                      <wps:txbx>
                        <w:txbxContent>
                          <w:p w14:paraId="708DA897" w14:textId="4607F9CE"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0589AEC2" w14:textId="697EBCE5" w:rsidR="00A805BB" w:rsidRDefault="0094496F" w:rsidP="00A805BB">
                            <w:r>
                              <w:t>No cuentan con un orden</w:t>
                            </w:r>
                            <w:r w:rsidR="00522C4D">
                              <w:t xml:space="preserve"> para la información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3C7A31" id="_x0000_s1030" type="#_x0000_t202" style="position:absolute;left:0;text-align:left;margin-left:-54.45pt;margin-top:5.95pt;width:78pt;height:84.75pt;z-index:251675136;visibility:visible;mso-wrap-style:squar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">
                <v:textbox>
                  <w:txbxContent>
                    <w:p w14:paraId="708DA897" w14:textId="4607F9CE"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0589AEC2" w14:textId="697EBCE5" w:rsidR="00A805BB" w:rsidRDefault="0094496F" w:rsidP="00A805BB">
                      <w:r>
                        <w:t>No cuentan con un orden</w:t>
                      </w:r>
                      <w:r w:rsidR="00522C4D">
                        <w:t xml:space="preserve"> para la información </w:t>
                      </w:r>
                    </w:p>
                  </w:txbxContent>
                </v:textbox>
                <w10:wrap anchorx="margin"/>
              </v:shape>
            </w:pict>
          </mc:Fallback>
        </mc:AlternateContent>
      </w:r>
    </w:p>
    <w:p w14:paraId="32F983EE" w14:textId="5AADA813" w:rsidR="00D94066" w:rsidRDefault="00522C4D" w:rsidP="00522C4D">
      <w:pPr>
        <w:jc w:val="center"/>
        <w:rPr>
          <w:lang w:val="es-ES"/>
        </w:rPr>
      </w:pPr>
      <w:r w:rsidRPr="00CD3588">
        <w:rPr>
          <w:rFonts w:asciiTheme="minorHAnsi" w:hAnsiTheme="minorHAnsi" w:cstheme="minorHAnsi"/>
          <w:noProof/>
          <w:lang w:val="es-MX" w:eastAsia="es-MX"/>
        </w:rPr>
        <mc:AlternateContent>
          <mc:Choice Requires="wps">
            <w:drawing>
              <wp:anchor distT="0" distB="0" distL="114300" distR="114300" simplePos="0" relativeHeight="251666944" behindDoc="0" locked="0" layoutInCell="1" allowOverlap="1" wp14:anchorId="2AEFDAED" wp14:editId="030B660F">
                <wp:simplePos x="0" y="0"/>
                <wp:positionH relativeFrom="column">
                  <wp:posOffset>3655695</wp:posOffset>
                </wp:positionH>
                <wp:positionV relativeFrom="paragraph">
                  <wp:posOffset>464820</wp:posOffset>
                </wp:positionV>
                <wp:extent cx="1286540" cy="349324"/>
                <wp:effectExtent l="0" t="57150" r="0" b="31750"/>
                <wp:wrapNone/>
                <wp:docPr id="24" name="Conector recto de flecha 24"/>
                <wp:cNvGraphicFramePr/>
                <a:graphic xmlns:a="http://schemas.openxmlformats.org/drawingml/2006/main">
                  <a:graphicData uri="http://schemas.microsoft.com/office/word/2010/wordprocessingShape">
                    <wps:wsp>
                      <wps:cNvCnPr/>
                      <wps:spPr>
                        <a:xfrm flipV="1">
                          <a:off x="0" y="0"/>
                          <a:ext cx="1286540" cy="349324"/>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2B1F9D" id="Conector recto de flecha 24" o:spid="_x0000_s1026" type="#_x0000_t32" style="position:absolute;margin-left:287.85pt;margin-top:36.6pt;width:101.3pt;height:27.5pt;flip:y;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696640" behindDoc="0" locked="0" layoutInCell="1" allowOverlap="1" wp14:anchorId="622A60F4" wp14:editId="5C2A75E5">
                <wp:simplePos x="0" y="0"/>
                <wp:positionH relativeFrom="column">
                  <wp:posOffset>815339</wp:posOffset>
                </wp:positionH>
                <wp:positionV relativeFrom="paragraph">
                  <wp:posOffset>1051560</wp:posOffset>
                </wp:positionV>
                <wp:extent cx="676275" cy="154940"/>
                <wp:effectExtent l="38100" t="0" r="28575" b="73660"/>
                <wp:wrapNone/>
                <wp:docPr id="6" name="Conector recto de flecha 6"/>
                <wp:cNvGraphicFramePr/>
                <a:graphic xmlns:a="http://schemas.openxmlformats.org/drawingml/2006/main">
                  <a:graphicData uri="http://schemas.microsoft.com/office/word/2010/wordprocessingShape">
                    <wps:wsp>
                      <wps:cNvCnPr/>
                      <wps:spPr>
                        <a:xfrm flipH="1">
                          <a:off x="0" y="0"/>
                          <a:ext cx="676275" cy="15494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6081DB6" id="Conector recto de flecha 6" o:spid="_x0000_s1026" type="#_x0000_t32" style="position:absolute;margin-left:64.2pt;margin-top:82.8pt;width:53.25pt;height:12.2pt;flip:x;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665920" behindDoc="0" locked="0" layoutInCell="1" allowOverlap="1" wp14:anchorId="7511FA7A" wp14:editId="31A3A1FE">
                <wp:simplePos x="0" y="0"/>
                <wp:positionH relativeFrom="column">
                  <wp:posOffset>1520190</wp:posOffset>
                </wp:positionH>
                <wp:positionV relativeFrom="paragraph">
                  <wp:posOffset>203834</wp:posOffset>
                </wp:positionV>
                <wp:extent cx="2138045" cy="1602105"/>
                <wp:effectExtent l="19050" t="19050" r="14605" b="17145"/>
                <wp:wrapNone/>
                <wp:docPr id="23" name="Elipse 23"/>
                <wp:cNvGraphicFramePr/>
                <a:graphic xmlns:a="http://schemas.openxmlformats.org/drawingml/2006/main">
                  <a:graphicData uri="http://schemas.microsoft.com/office/word/2010/wordprocessingShape">
                    <wps:wsp>
                      <wps:cNvSpPr/>
                      <wps:spPr>
                        <a:xfrm>
                          <a:off x="0" y="0"/>
                          <a:ext cx="2138045" cy="160210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D7B8E77" id="Elipse 23" o:spid="_x0000_s1026" style="position:absolute;margin-left:119.7pt;margin-top:16.05pt;width:168.35pt;height:126.1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" filled="f" strokecolor="red" strokeweight="2.25pt">
                <v:stroke joinstyle="miter"/>
              </v:oval>
            </w:pict>
          </mc:Fallback>
        </mc:AlternateContent>
      </w:r>
      <w:r w:rsidRPr="00CD3588">
        <w:rPr>
          <w:rFonts w:asciiTheme="minorHAnsi" w:hAnsiTheme="minorHAnsi" w:cstheme="minorHAnsi"/>
          <w:noProof/>
          <w:lang w:val="es-MX" w:eastAsia="es-MX"/>
        </w:rPr>
        <mc:AlternateContent>
          <mc:Choice Requires="wps">
            <w:drawing>
              <wp:anchor distT="45720" distB="45720" distL="114300" distR="114300" simplePos="0" relativeHeight="251691520" behindDoc="0" locked="0" layoutInCell="1" allowOverlap="1" wp14:anchorId="6DED03D1" wp14:editId="56350CB9">
                <wp:simplePos x="0" y="0"/>
                <wp:positionH relativeFrom="leftMargin">
                  <wp:posOffset>600075</wp:posOffset>
                </wp:positionH>
                <wp:positionV relativeFrom="paragraph">
                  <wp:posOffset>861059</wp:posOffset>
                </wp:positionV>
                <wp:extent cx="1276350" cy="790575"/>
                <wp:effectExtent l="0" t="0" r="19050" b="28575"/>
                <wp:wrapNone/>
                <wp:docPr id="4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350" cy="790575"/>
                        </a:xfrm>
                        <a:prstGeom prst="rect">
                          <a:avLst/>
                        </a:prstGeom>
                        <a:solidFill>
                          <a:srgbClr val="FFFFFF"/>
                        </a:solidFill>
                        <a:ln w="9525">
                          <a:solidFill>
                            <a:srgbClr val="000000"/>
                          </a:solidFill>
                          <a:miter lim="800000"/>
                          <a:headEnd/>
                          <a:tailEnd/>
                        </a:ln>
                      </wps:spPr>
                      <wps:txbx>
                        <w:txbxContent>
                          <w:p w14:paraId="651CF52A" w14:textId="77777777" w:rsidR="00803DD5" w:rsidRPr="00430AE6" w:rsidRDefault="00803DD5" w:rsidP="00803DD5">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2F64AE4" w14:textId="066C7629" w:rsidR="00803DD5" w:rsidRDefault="00803DD5" w:rsidP="00803DD5">
                            <w:r>
                              <w:t xml:space="preserve">Tiene mal </w:t>
                            </w:r>
                            <w:r w:rsidR="00B13C8E">
                              <w:t xml:space="preserve"> manejo y </w:t>
                            </w:r>
                            <w:r>
                              <w:t>conservación  de las cajas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ED03D1" id="_x0000_s1031" type="#_x0000_t202" style="position:absolute;left:0;text-align:left;margin-left:47.25pt;margin-top:67.8pt;width:100.5pt;height:62.25pt;z-index:251691520;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">
                <v:textbox>
                  <w:txbxContent>
                    <w:p w14:paraId="651CF52A" w14:textId="77777777" w:rsidR="00803DD5" w:rsidRPr="00430AE6" w:rsidRDefault="00803DD5" w:rsidP="00803DD5">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2F64AE4" w14:textId="066C7629" w:rsidR="00803DD5" w:rsidRDefault="00803DD5" w:rsidP="00803DD5">
                      <w:r>
                        <w:t xml:space="preserve">Tiene mal </w:t>
                      </w:r>
                      <w:r w:rsidR="00B13C8E">
                        <w:t xml:space="preserve"> manejo y </w:t>
                      </w:r>
                      <w:r>
                        <w:t>conservación  de las cajas</w:t>
                      </w:r>
                    </w:p>
                  </w:txbxContent>
                </v:textbox>
                <w10:wrap anchorx="margin"/>
              </v:shape>
            </w:pict>
          </mc:Fallback>
        </mc:AlternateContent>
      </w:r>
      <w:r w:rsidRPr="00E0257C">
        <w:rPr>
          <w:rStyle w:val="companylabel"/>
          <w:rFonts w:asciiTheme="minorHAnsi" w:hAnsiTheme="minorHAnsi" w:cstheme="minorHAnsi"/>
          <w:noProof/>
          <w:lang w:val="es-MX" w:eastAsia="es-MX"/>
        </w:rPr>
        <w:drawing>
          <wp:inline distT="0" distB="0" distL="0" distR="0" wp14:anchorId="271523DE" wp14:editId="09492722">
            <wp:extent cx="3562350" cy="3181350"/>
            <wp:effectExtent l="0" t="0" r="0" b="0"/>
            <wp:docPr id="10" name="Imagen 10" descr="C:\Users\asesorcomercial\Desktop\fotos\fotos Equadis\20180201_1133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esorcomercial\Desktop\fotos\fotos Equadis\20180201_11334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63596" cy="3182463"/>
                    </a:xfrm>
                    <a:prstGeom prst="rect">
                      <a:avLst/>
                    </a:prstGeom>
                    <a:noFill/>
                    <a:ln>
                      <a:noFill/>
                    </a:ln>
                  </pic:spPr>
                </pic:pic>
              </a:graphicData>
            </a:graphic>
          </wp:inline>
        </w:drawing>
      </w:r>
    </w:p>
    <w:p w14:paraId="281D1686" w14:textId="585E414B" w:rsidR="00F73675" w:rsidRDefault="00D94066" w:rsidP="00D94066">
      <w:pPr>
        <w:tabs>
          <w:tab w:val="left" w:pos="5777"/>
          <w:tab w:val="left" w:pos="7384"/>
        </w:tabs>
        <w:rPr>
          <w:lang w:val="es-ES"/>
        </w:rPr>
      </w:pPr>
      <w:r>
        <w:rPr>
          <w:lang w:val="es-ES"/>
        </w:rPr>
        <w:tab/>
      </w:r>
      <w:r>
        <w:rPr>
          <w:lang w:val="es-ES"/>
        </w:rPr>
        <w:tab/>
      </w:r>
    </w:p>
    <w:p w14:paraId="5E3DD20E" w14:textId="22C6D421" w:rsidR="00F73675" w:rsidRPr="00CD3588" w:rsidRDefault="00225FA3" w:rsidP="007D2F33">
      <w:pPr>
        <w:pStyle w:val="Default"/>
        <w:jc w:val="center"/>
        <w:rPr>
          <w:rStyle w:val="companylabel"/>
          <w:rFonts w:asciiTheme="minorHAnsi" w:hAnsiTheme="minorHAnsi" w:cstheme="minorHAnsi"/>
        </w:rPr>
      </w:pPr>
      <w:r w:rsidRPr="00CD3588">
        <w:rPr>
          <w:rFonts w:asciiTheme="minorHAnsi" w:hAnsiTheme="minorHAnsi" w:cstheme="minorHAnsi"/>
          <w:noProof/>
          <w:lang w:val="es-MX" w:eastAsia="es-MX"/>
        </w:rPr>
        <w:lastRenderedPageBreak/>
        <mc:AlternateContent>
          <mc:Choice Requires="wps">
            <w:drawing>
              <wp:anchor distT="0" distB="0" distL="114300" distR="114300" simplePos="0" relativeHeight="251681280" behindDoc="0" locked="0" layoutInCell="1" allowOverlap="1" wp14:anchorId="0166096B" wp14:editId="5F169029">
                <wp:simplePos x="0" y="0"/>
                <wp:positionH relativeFrom="column">
                  <wp:posOffset>3434715</wp:posOffset>
                </wp:positionH>
                <wp:positionV relativeFrom="paragraph">
                  <wp:posOffset>1383665</wp:posOffset>
                </wp:positionV>
                <wp:extent cx="1000125" cy="292735"/>
                <wp:effectExtent l="0" t="0" r="85725" b="69215"/>
                <wp:wrapNone/>
                <wp:docPr id="34" name="Conector recto de flecha 34"/>
                <wp:cNvGraphicFramePr/>
                <a:graphic xmlns:a="http://schemas.openxmlformats.org/drawingml/2006/main">
                  <a:graphicData uri="http://schemas.microsoft.com/office/word/2010/wordprocessingShape">
                    <wps:wsp>
                      <wps:cNvCnPr/>
                      <wps:spPr>
                        <a:xfrm>
                          <a:off x="0" y="0"/>
                          <a:ext cx="1000125" cy="29273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105C2C" id="Conector recto de flecha 34" o:spid="_x0000_s1026" type="#_x0000_t32" style="position:absolute;margin-left:270.45pt;margin-top:108.95pt;width:78.75pt;height:23.0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" strokecolor="red" strokeweight="1.5pt">
                <v:stroke endarrow="block" joinstyle="miter"/>
              </v:shape>
            </w:pict>
          </mc:Fallback>
        </mc:AlternateContent>
      </w:r>
      <w:r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677184" behindDoc="0" locked="0" layoutInCell="1" allowOverlap="1" wp14:anchorId="066D45FD" wp14:editId="40C4B501">
                <wp:simplePos x="0" y="0"/>
                <wp:positionH relativeFrom="leftMargin">
                  <wp:posOffset>5611495</wp:posOffset>
                </wp:positionH>
                <wp:positionV relativeFrom="paragraph">
                  <wp:posOffset>1059180</wp:posOffset>
                </wp:positionV>
                <wp:extent cx="923925" cy="971550"/>
                <wp:effectExtent l="0" t="0" r="28575" b="19050"/>
                <wp:wrapNone/>
                <wp:docPr id="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971550"/>
                        </a:xfrm>
                        <a:prstGeom prst="rect">
                          <a:avLst/>
                        </a:prstGeom>
                        <a:solidFill>
                          <a:srgbClr val="FFFFFF"/>
                        </a:solidFill>
                        <a:ln w="9525">
                          <a:solidFill>
                            <a:srgbClr val="000000"/>
                          </a:solidFill>
                          <a:miter lim="800000"/>
                          <a:headEnd/>
                          <a:tailEnd/>
                        </a:ln>
                      </wps:spPr>
                      <wps:txbx>
                        <w:txbxContent>
                          <w:p w14:paraId="63908B89" w14:textId="66B7ECFE"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t xml:space="preserve">Sin seguridad documento </w:t>
                            </w:r>
                            <w:r w:rsidR="00B31E28">
                              <w:t>vulnerable</w:t>
                            </w:r>
                            <w:r>
                              <w:t xml:space="preserve"> </w:t>
                            </w:r>
                          </w:p>
                          <w:p w14:paraId="3B45EF25" w14:textId="77777777" w:rsidR="00A805BB" w:rsidRDefault="00A805BB" w:rsidP="00A805B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6D45FD" id="_x0000_s1032" type="#_x0000_t202" style="position:absolute;left:0;text-align:left;margin-left:441.85pt;margin-top:83.4pt;width:72.75pt;height:76.5pt;z-index:251677184;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">
                <v:textbox>
                  <w:txbxContent>
                    <w:p w14:paraId="63908B89" w14:textId="66B7ECFE"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t xml:space="preserve">Sin seguridad documento </w:t>
                      </w:r>
                      <w:r w:rsidR="00B31E28">
                        <w:t>vulnerable</w:t>
                      </w:r>
                      <w:r>
                        <w:t xml:space="preserve"> </w:t>
                      </w:r>
                    </w:p>
                    <w:p w14:paraId="3B45EF25" w14:textId="77777777" w:rsidR="00A805BB" w:rsidRDefault="00A805BB" w:rsidP="00A805BB"/>
                  </w:txbxContent>
                </v:textbox>
                <w10:wrap anchorx="margin"/>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670016" behindDoc="0" locked="0" layoutInCell="1" allowOverlap="1" wp14:anchorId="78C370D2" wp14:editId="43AC6A53">
                <wp:simplePos x="0" y="0"/>
                <wp:positionH relativeFrom="column">
                  <wp:posOffset>1653539</wp:posOffset>
                </wp:positionH>
                <wp:positionV relativeFrom="paragraph">
                  <wp:posOffset>12065</wp:posOffset>
                </wp:positionV>
                <wp:extent cx="1819275" cy="1943100"/>
                <wp:effectExtent l="19050" t="19050" r="28575" b="19050"/>
                <wp:wrapNone/>
                <wp:docPr id="27" name="Elipse 27"/>
                <wp:cNvGraphicFramePr/>
                <a:graphic xmlns:a="http://schemas.openxmlformats.org/drawingml/2006/main">
                  <a:graphicData uri="http://schemas.microsoft.com/office/word/2010/wordprocessingShape">
                    <wps:wsp>
                      <wps:cNvSpPr/>
                      <wps:spPr>
                        <a:xfrm>
                          <a:off x="0" y="0"/>
                          <a:ext cx="1819275" cy="194310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95F506A" id="Elipse 27" o:spid="_x0000_s1026" style="position:absolute;margin-left:130.2pt;margin-top:.95pt;width:143.25pt;height:153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" filled="f" strokecolor="red" strokeweight="2.25pt">
                <v:stroke joinstyle="miter"/>
              </v:oval>
            </w:pict>
          </mc:Fallback>
        </mc:AlternateContent>
      </w:r>
      <w:r w:rsidR="00E0257C" w:rsidRPr="00E0257C">
        <w:rPr>
          <w:rStyle w:val="companylabel"/>
          <w:rFonts w:asciiTheme="minorHAnsi" w:hAnsiTheme="minorHAnsi" w:cstheme="minorHAnsi"/>
          <w:noProof/>
          <w:lang w:val="es-MX" w:eastAsia="es-MX"/>
        </w:rPr>
        <w:drawing>
          <wp:inline distT="0" distB="0" distL="0" distR="0" wp14:anchorId="0F11A3DD" wp14:editId="680FE298">
            <wp:extent cx="2705100" cy="3424910"/>
            <wp:effectExtent l="0" t="0" r="0" b="4445"/>
            <wp:docPr id="11" name="Imagen 11" descr="C:\Users\asesorcomercial\Desktop\fotos\fotos Equadis\20180201_1133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esorcomercial\Desktop\fotos\fotos Equadis\20180201_11334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05922" cy="3425951"/>
                    </a:xfrm>
                    <a:prstGeom prst="rect">
                      <a:avLst/>
                    </a:prstGeom>
                    <a:noFill/>
                    <a:ln>
                      <a:noFill/>
                    </a:ln>
                  </pic:spPr>
                </pic:pic>
              </a:graphicData>
            </a:graphic>
          </wp:inline>
        </w:drawing>
      </w:r>
    </w:p>
    <w:p w14:paraId="4762DC85" w14:textId="646A27E3" w:rsidR="007D2F33" w:rsidRDefault="007D2F33" w:rsidP="002E579C">
      <w:pPr>
        <w:pStyle w:val="Default"/>
        <w:jc w:val="both"/>
        <w:rPr>
          <w:rStyle w:val="companylabel"/>
          <w:rFonts w:asciiTheme="minorHAnsi" w:hAnsiTheme="minorHAnsi" w:cstheme="minorHAnsi"/>
        </w:rPr>
      </w:pPr>
    </w:p>
    <w:p w14:paraId="7A63C98D" w14:textId="77777777" w:rsidR="007D2F33" w:rsidRPr="007D2F33" w:rsidRDefault="007D2F33" w:rsidP="007D2F33">
      <w:pPr>
        <w:rPr>
          <w:lang w:val="es-ES"/>
        </w:rPr>
      </w:pPr>
    </w:p>
    <w:p w14:paraId="57592E8F" w14:textId="7ADC618C" w:rsidR="009D611C" w:rsidRPr="00CD3588" w:rsidRDefault="00225FA3" w:rsidP="00D94066">
      <w:pPr>
        <w:pStyle w:val="Default"/>
        <w:jc w:val="center"/>
        <w:rPr>
          <w:rStyle w:val="companylabel"/>
          <w:rFonts w:asciiTheme="minorHAnsi" w:hAnsiTheme="minorHAnsi" w:cstheme="minorHAnsi"/>
        </w:rPr>
      </w:pPr>
      <w:r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683328" behindDoc="0" locked="0" layoutInCell="1" allowOverlap="1" wp14:anchorId="3A284C6D" wp14:editId="0112F450">
                <wp:simplePos x="0" y="0"/>
                <wp:positionH relativeFrom="page">
                  <wp:align>right</wp:align>
                </wp:positionH>
                <wp:positionV relativeFrom="paragraph">
                  <wp:posOffset>960120</wp:posOffset>
                </wp:positionV>
                <wp:extent cx="1228725" cy="876300"/>
                <wp:effectExtent l="0" t="0" r="28575" b="19050"/>
                <wp:wrapNone/>
                <wp:docPr id="3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876300"/>
                        </a:xfrm>
                        <a:prstGeom prst="rect">
                          <a:avLst/>
                        </a:prstGeom>
                        <a:solidFill>
                          <a:srgbClr val="FFFFFF"/>
                        </a:solidFill>
                        <a:ln w="9525">
                          <a:solidFill>
                            <a:srgbClr val="000000"/>
                          </a:solidFill>
                          <a:miter lim="800000"/>
                          <a:headEnd/>
                          <a:tailEnd/>
                        </a:ln>
                      </wps:spPr>
                      <wps:txbx>
                        <w:txbxContent>
                          <w:p w14:paraId="437CE168" w14:textId="78AB10CC" w:rsidR="00B31E28" w:rsidRPr="00117690" w:rsidRDefault="00803DD5" w:rsidP="00B31E28">
                            <w:pPr>
                              <w:rPr>
                                <w:lang w:val="es-MX"/>
                              </w:rPr>
                            </w:pPr>
                            <w:r>
                              <w:rPr>
                                <w:lang w:val="es-MX"/>
                              </w:rPr>
                              <w:t xml:space="preserve">No tienen un </w:t>
                            </w:r>
                            <w:r w:rsidR="00117690">
                              <w:rPr>
                                <w:lang w:val="es-MX"/>
                              </w:rPr>
                              <w:t xml:space="preserve">control </w:t>
                            </w:r>
                            <w:r>
                              <w:rPr>
                                <w:lang w:val="es-MX"/>
                              </w:rPr>
                              <w:t>específico</w:t>
                            </w:r>
                            <w:r w:rsidR="00117690">
                              <w:rPr>
                                <w:lang w:val="es-MX"/>
                              </w:rPr>
                              <w:t xml:space="preserve"> de acuerdo a cada área.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284C6D" id="_x0000_s1033" type="#_x0000_t202" style="position:absolute;left:0;text-align:left;margin-left:45.55pt;margin-top:75.6pt;width:96.75pt;height:69pt;z-index:251683328;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">
                <v:textbox>
                  <w:txbxContent>
                    <w:p w14:paraId="437CE168" w14:textId="78AB10CC" w:rsidR="00B31E28" w:rsidRPr="00117690" w:rsidRDefault="00803DD5" w:rsidP="00B31E28">
                      <w:pPr>
                        <w:rPr>
                          <w:lang w:val="es-MX"/>
                        </w:rPr>
                      </w:pPr>
                      <w:r>
                        <w:rPr>
                          <w:lang w:val="es-MX"/>
                        </w:rPr>
                        <w:t xml:space="preserve">No tienen un </w:t>
                      </w:r>
                      <w:r w:rsidR="00117690">
                        <w:rPr>
                          <w:lang w:val="es-MX"/>
                        </w:rPr>
                        <w:t xml:space="preserve">control </w:t>
                      </w:r>
                      <w:r>
                        <w:rPr>
                          <w:lang w:val="es-MX"/>
                        </w:rPr>
                        <w:t>específico</w:t>
                      </w:r>
                      <w:r w:rsidR="00117690">
                        <w:rPr>
                          <w:lang w:val="es-MX"/>
                        </w:rPr>
                        <w:t xml:space="preserve"> de acuerdo a cada área.</w:t>
                      </w:r>
                    </w:p>
                  </w:txbxContent>
                </v:textbox>
                <w10:wrap anchorx="page"/>
              </v:shape>
            </w:pict>
          </mc:Fallback>
        </mc:AlternateContent>
      </w:r>
      <w:r w:rsidR="00F10992"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707904" behindDoc="0" locked="0" layoutInCell="1" allowOverlap="1" wp14:anchorId="20CC8CCE" wp14:editId="73972B52">
                <wp:simplePos x="0" y="0"/>
                <wp:positionH relativeFrom="page">
                  <wp:posOffset>6372225</wp:posOffset>
                </wp:positionH>
                <wp:positionV relativeFrom="paragraph">
                  <wp:posOffset>2484120</wp:posOffset>
                </wp:positionV>
                <wp:extent cx="1162050" cy="638175"/>
                <wp:effectExtent l="0" t="0" r="19050" b="28575"/>
                <wp:wrapNone/>
                <wp:docPr id="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638175"/>
                        </a:xfrm>
                        <a:prstGeom prst="rect">
                          <a:avLst/>
                        </a:prstGeom>
                        <a:solidFill>
                          <a:srgbClr val="FFFFFF"/>
                        </a:solidFill>
                        <a:ln w="9525">
                          <a:solidFill>
                            <a:srgbClr val="000000"/>
                          </a:solidFill>
                          <a:miter lim="800000"/>
                          <a:headEnd/>
                          <a:tailEnd/>
                        </a:ln>
                      </wps:spPr>
                      <wps:txbx>
                        <w:txbxContent>
                          <w:p w14:paraId="2E1FC31D" w14:textId="71D3F5B1" w:rsidR="00F10992" w:rsidRPr="00117690" w:rsidRDefault="00F10992" w:rsidP="00F10992">
                            <w:pPr>
                              <w:rPr>
                                <w:lang w:val="es-MX"/>
                              </w:rPr>
                            </w:pPr>
                            <w:r>
                              <w:rPr>
                                <w:lang w:val="es-MX"/>
                              </w:rPr>
                              <w:t>Ocupa un espacio útil para la compañía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CC8CCE" id="_x0000_s1034" type="#_x0000_t202" style="position:absolute;left:0;text-align:left;margin-left:501.75pt;margin-top:195.6pt;width:91.5pt;height:50.25pt;z-index:25170790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">
                <v:textbox>
                  <w:txbxContent>
                    <w:p w14:paraId="2E1FC31D" w14:textId="71D3F5B1" w:rsidR="00F10992" w:rsidRPr="00117690" w:rsidRDefault="00F10992" w:rsidP="00F10992">
                      <w:pPr>
                        <w:rPr>
                          <w:lang w:val="es-MX"/>
                        </w:rPr>
                      </w:pPr>
                      <w:r>
                        <w:rPr>
                          <w:lang w:val="es-MX"/>
                        </w:rPr>
                        <w:t>Ocupa un espacio útil para la compañía</w:t>
                      </w:r>
                    </w:p>
                  </w:txbxContent>
                </v:textbox>
                <w10:wrap anchorx="page"/>
              </v:shape>
            </w:pict>
          </mc:Fallback>
        </mc:AlternateContent>
      </w:r>
      <w:r w:rsidR="00F10992" w:rsidRPr="00CD3588">
        <w:rPr>
          <w:rFonts w:asciiTheme="minorHAnsi" w:hAnsiTheme="minorHAnsi" w:cstheme="minorHAnsi"/>
          <w:noProof/>
          <w:lang w:val="es-MX" w:eastAsia="es-MX"/>
        </w:rPr>
        <mc:AlternateContent>
          <mc:Choice Requires="wps">
            <w:drawing>
              <wp:anchor distT="0" distB="0" distL="114300" distR="114300" simplePos="0" relativeHeight="251705856" behindDoc="0" locked="0" layoutInCell="1" allowOverlap="1" wp14:anchorId="69B334B5" wp14:editId="3319FC62">
                <wp:simplePos x="0" y="0"/>
                <wp:positionH relativeFrom="column">
                  <wp:posOffset>3977640</wp:posOffset>
                </wp:positionH>
                <wp:positionV relativeFrom="paragraph">
                  <wp:posOffset>2179320</wp:posOffset>
                </wp:positionV>
                <wp:extent cx="1209675" cy="581025"/>
                <wp:effectExtent l="0" t="0" r="85725" b="66675"/>
                <wp:wrapNone/>
                <wp:docPr id="16" name="Conector recto de flecha 16"/>
                <wp:cNvGraphicFramePr/>
                <a:graphic xmlns:a="http://schemas.openxmlformats.org/drawingml/2006/main">
                  <a:graphicData uri="http://schemas.microsoft.com/office/word/2010/wordprocessingShape">
                    <wps:wsp>
                      <wps:cNvCnPr/>
                      <wps:spPr>
                        <a:xfrm>
                          <a:off x="0" y="0"/>
                          <a:ext cx="1209675" cy="581025"/>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B230D84" id="Conector recto de flecha 16" o:spid="_x0000_s1026" type="#_x0000_t32" style="position:absolute;margin-left:313.2pt;margin-top:171.6pt;width:95.25pt;height:45.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" strokecolor="red" strokeweight="1.5pt">
                <v:stroke endarrow="block" joinstyle="miter"/>
              </v:shape>
            </w:pict>
          </mc:Fallback>
        </mc:AlternateContent>
      </w:r>
      <w:r w:rsidR="00522C4D" w:rsidRPr="00CD3588">
        <w:rPr>
          <w:rFonts w:asciiTheme="minorHAnsi" w:hAnsiTheme="minorHAnsi" w:cstheme="minorHAnsi"/>
          <w:noProof/>
          <w:lang w:val="es-MX" w:eastAsia="es-MX"/>
        </w:rPr>
        <mc:AlternateContent>
          <mc:Choice Requires="wps">
            <w:drawing>
              <wp:anchor distT="0" distB="0" distL="114300" distR="114300" simplePos="0" relativeHeight="251687424" behindDoc="0" locked="0" layoutInCell="1" allowOverlap="1" wp14:anchorId="3476CE17" wp14:editId="4DC5932B">
                <wp:simplePos x="0" y="0"/>
                <wp:positionH relativeFrom="column">
                  <wp:posOffset>5082541</wp:posOffset>
                </wp:positionH>
                <wp:positionV relativeFrom="paragraph">
                  <wp:posOffset>1322069</wp:posOffset>
                </wp:positionV>
                <wp:extent cx="342900" cy="114300"/>
                <wp:effectExtent l="0" t="38100" r="57150" b="19050"/>
                <wp:wrapNone/>
                <wp:docPr id="38" name="Conector recto de flecha 38"/>
                <wp:cNvGraphicFramePr/>
                <a:graphic xmlns:a="http://schemas.openxmlformats.org/drawingml/2006/main">
                  <a:graphicData uri="http://schemas.microsoft.com/office/word/2010/wordprocessingShape">
                    <wps:wsp>
                      <wps:cNvCnPr/>
                      <wps:spPr>
                        <a:xfrm flipV="1">
                          <a:off x="0" y="0"/>
                          <a:ext cx="342900" cy="11430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C212DE" id="Conector recto de flecha 38" o:spid="_x0000_s1026" type="#_x0000_t32" style="position:absolute;margin-left:400.2pt;margin-top:104.1pt;width:27pt;height:9pt;flip:y;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" strokecolor="red" strokeweight="1.5pt">
                <v:stroke endarrow="block" joinstyle="miter"/>
              </v:shape>
            </w:pict>
          </mc:Fallback>
        </mc:AlternateContent>
      </w:r>
      <w:r w:rsidR="00522C4D" w:rsidRPr="00CD3588">
        <w:rPr>
          <w:rFonts w:asciiTheme="minorHAnsi" w:hAnsiTheme="minorHAnsi" w:cstheme="minorHAnsi"/>
          <w:noProof/>
          <w:lang w:val="es-MX" w:eastAsia="es-MX"/>
        </w:rPr>
        <mc:AlternateContent>
          <mc:Choice Requires="wps">
            <w:drawing>
              <wp:anchor distT="0" distB="0" distL="114300" distR="114300" simplePos="0" relativeHeight="251680256" behindDoc="0" locked="0" layoutInCell="1" allowOverlap="1" wp14:anchorId="71485743" wp14:editId="5429DCCA">
                <wp:simplePos x="0" y="0"/>
                <wp:positionH relativeFrom="margin">
                  <wp:posOffset>948690</wp:posOffset>
                </wp:positionH>
                <wp:positionV relativeFrom="paragraph">
                  <wp:posOffset>745490</wp:posOffset>
                </wp:positionV>
                <wp:extent cx="4095750" cy="1524000"/>
                <wp:effectExtent l="0" t="0" r="19050" b="19050"/>
                <wp:wrapNone/>
                <wp:docPr id="33" name="Elipse 33"/>
                <wp:cNvGraphicFramePr/>
                <a:graphic xmlns:a="http://schemas.openxmlformats.org/drawingml/2006/main">
                  <a:graphicData uri="http://schemas.microsoft.com/office/word/2010/wordprocessingShape">
                    <wps:wsp>
                      <wps:cNvSpPr/>
                      <wps:spPr>
                        <a:xfrm>
                          <a:off x="0" y="0"/>
                          <a:ext cx="4095750" cy="15240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D9E11C8" id="Elipse 33" o:spid="_x0000_s1026" style="position:absolute;margin-left:74.7pt;margin-top:58.7pt;width:322.5pt;height:120pt;z-index:251680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" filled="f" strokecolor="red" strokeweight="1.5pt">
                <v:stroke joinstyle="miter"/>
                <w10:wrap anchorx="margin"/>
              </v:oval>
            </w:pict>
          </mc:Fallback>
        </mc:AlternateContent>
      </w:r>
      <w:r w:rsidR="00E0257C" w:rsidRPr="00E0257C">
        <w:rPr>
          <w:rStyle w:val="companylabel"/>
          <w:rFonts w:asciiTheme="minorHAnsi" w:hAnsiTheme="minorHAnsi" w:cstheme="minorHAnsi"/>
          <w:noProof/>
          <w:lang w:val="es-MX" w:eastAsia="es-MX"/>
        </w:rPr>
        <w:drawing>
          <wp:inline distT="0" distB="0" distL="0" distR="0" wp14:anchorId="028F3E53" wp14:editId="41528C7D">
            <wp:extent cx="4377269" cy="3503930"/>
            <wp:effectExtent l="0" t="0" r="4445" b="1270"/>
            <wp:docPr id="12" name="Imagen 12" descr="C:\Users\asesorcomercial\Desktop\fotos\fotos Equadis\20180201_113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sesorcomercial\Desktop\fotos\fotos Equadis\20180201_11335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78727" cy="3505097"/>
                    </a:xfrm>
                    <a:prstGeom prst="rect">
                      <a:avLst/>
                    </a:prstGeom>
                    <a:noFill/>
                    <a:ln>
                      <a:noFill/>
                    </a:ln>
                  </pic:spPr>
                </pic:pic>
              </a:graphicData>
            </a:graphic>
          </wp:inline>
        </w:drawing>
      </w:r>
    </w:p>
    <w:p w14:paraId="135BF82C" w14:textId="77777777" w:rsidR="009D611C" w:rsidRPr="00CD3588" w:rsidRDefault="009D611C" w:rsidP="002E579C">
      <w:pPr>
        <w:pStyle w:val="Default"/>
        <w:jc w:val="both"/>
        <w:rPr>
          <w:rStyle w:val="companylabel"/>
          <w:rFonts w:asciiTheme="minorHAnsi" w:hAnsiTheme="minorHAnsi" w:cstheme="minorHAnsi"/>
          <w:b/>
          <w:i/>
        </w:rPr>
      </w:pPr>
    </w:p>
    <w:p w14:paraId="43E6D098" w14:textId="6B46218E" w:rsidR="00D30806" w:rsidRPr="00CD3588" w:rsidRDefault="00D30806" w:rsidP="00D160BC">
      <w:pPr>
        <w:pStyle w:val="Sinespaciado"/>
        <w:tabs>
          <w:tab w:val="left" w:pos="2160"/>
        </w:tabs>
        <w:ind w:right="4"/>
        <w:jc w:val="center"/>
        <w:rPr>
          <w:rFonts w:asciiTheme="minorHAnsi" w:hAnsiTheme="minorHAnsi" w:cstheme="minorHAnsi"/>
          <w:b/>
          <w:u w:val="single"/>
        </w:rPr>
      </w:pPr>
      <w:r w:rsidRPr="00CD3588">
        <w:rPr>
          <w:rFonts w:asciiTheme="minorHAnsi" w:hAnsiTheme="minorHAnsi" w:cstheme="minorHAnsi"/>
          <w:b/>
          <w:u w:val="single"/>
        </w:rPr>
        <w:t xml:space="preserve">PROPUESTA </w:t>
      </w:r>
      <w:r w:rsidR="00E0257C">
        <w:rPr>
          <w:rFonts w:asciiTheme="minorHAnsi" w:hAnsiTheme="minorHAnsi" w:cstheme="minorHAnsi"/>
          <w:b/>
          <w:u w:val="single"/>
        </w:rPr>
        <w:t>EQUADIS S.A.</w:t>
      </w:r>
    </w:p>
    <w:p w14:paraId="2CD7AF02" w14:textId="77777777" w:rsidR="00AF635D" w:rsidRPr="00CD3588" w:rsidRDefault="00AF635D" w:rsidP="00D160BC">
      <w:pPr>
        <w:pStyle w:val="Sinespaciado"/>
        <w:tabs>
          <w:tab w:val="left" w:pos="2160"/>
        </w:tabs>
        <w:ind w:right="4"/>
        <w:jc w:val="center"/>
        <w:rPr>
          <w:rFonts w:asciiTheme="minorHAnsi" w:hAnsiTheme="minorHAnsi" w:cstheme="minorHAnsi"/>
          <w:b/>
          <w:u w:val="single"/>
        </w:rPr>
      </w:pPr>
    </w:p>
    <w:p w14:paraId="51F41361" w14:textId="1B9849A1" w:rsidR="00413902" w:rsidRPr="00CD3588" w:rsidRDefault="00413902" w:rsidP="00D160BC">
      <w:pPr>
        <w:pStyle w:val="Sinespaciado"/>
        <w:tabs>
          <w:tab w:val="left" w:pos="2160"/>
        </w:tabs>
        <w:ind w:right="4"/>
        <w:jc w:val="center"/>
        <w:rPr>
          <w:rFonts w:asciiTheme="minorHAnsi" w:hAnsiTheme="minorHAnsi" w:cstheme="minorHAnsi"/>
          <w:b/>
          <w:u w:val="single"/>
        </w:rPr>
      </w:pPr>
    </w:p>
    <w:p w14:paraId="4A4C69C1" w14:textId="77777777" w:rsidR="009D611C" w:rsidRPr="00CD3588" w:rsidRDefault="00413902" w:rsidP="00D160BC">
      <w:pPr>
        <w:pStyle w:val="Sinespaciado"/>
        <w:tabs>
          <w:tab w:val="left" w:pos="2160"/>
        </w:tabs>
        <w:ind w:right="4"/>
        <w:jc w:val="center"/>
        <w:rPr>
          <w:rFonts w:asciiTheme="minorHAnsi" w:hAnsiTheme="minorHAnsi" w:cstheme="minorHAnsi"/>
          <w:b/>
          <w:u w:val="single"/>
        </w:rPr>
      </w:pPr>
      <w:r w:rsidRPr="00CD3588">
        <w:rPr>
          <w:rFonts w:asciiTheme="minorHAnsi" w:hAnsiTheme="minorHAnsi" w:cstheme="minorHAnsi"/>
          <w:b/>
          <w:u w:val="single"/>
        </w:rPr>
        <w:t xml:space="preserve">Análisis de Costos por el Ordenamiento, Indexación, </w:t>
      </w:r>
      <w:r w:rsidR="000643CB" w:rsidRPr="00CD3588">
        <w:rPr>
          <w:rFonts w:asciiTheme="minorHAnsi" w:hAnsiTheme="minorHAnsi" w:cstheme="minorHAnsi"/>
          <w:b/>
          <w:u w:val="single"/>
        </w:rPr>
        <w:t>Codificación y</w:t>
      </w:r>
      <w:r w:rsidRPr="00CD3588">
        <w:rPr>
          <w:rFonts w:asciiTheme="minorHAnsi" w:hAnsiTheme="minorHAnsi" w:cstheme="minorHAnsi"/>
          <w:b/>
          <w:u w:val="single"/>
        </w:rPr>
        <w:t xml:space="preserve"> Administración de la </w:t>
      </w:r>
    </w:p>
    <w:p w14:paraId="3C4D73B7" w14:textId="7081ECAC" w:rsidR="00413902" w:rsidRPr="00CD3588" w:rsidRDefault="00413902" w:rsidP="00D160BC">
      <w:pPr>
        <w:pStyle w:val="Sinespaciado"/>
        <w:tabs>
          <w:tab w:val="left" w:pos="2160"/>
        </w:tabs>
        <w:ind w:right="4"/>
        <w:jc w:val="center"/>
        <w:rPr>
          <w:rFonts w:asciiTheme="minorHAnsi" w:hAnsiTheme="minorHAnsi" w:cstheme="minorHAnsi"/>
          <w:b/>
          <w:u w:val="single"/>
        </w:rPr>
      </w:pPr>
      <w:r w:rsidRPr="00CD3588">
        <w:rPr>
          <w:rFonts w:asciiTheme="minorHAnsi" w:hAnsiTheme="minorHAnsi" w:cstheme="minorHAnsi"/>
          <w:b/>
          <w:u w:val="single"/>
        </w:rPr>
        <w:t>Información.</w:t>
      </w:r>
    </w:p>
    <w:p w14:paraId="08DD3A21" w14:textId="77777777" w:rsidR="00D30806" w:rsidRPr="00CD3588" w:rsidRDefault="00D30806" w:rsidP="00D160BC">
      <w:pPr>
        <w:pStyle w:val="Sinespaciado"/>
        <w:tabs>
          <w:tab w:val="left" w:pos="2160"/>
        </w:tabs>
        <w:ind w:right="4"/>
        <w:jc w:val="both"/>
        <w:rPr>
          <w:rFonts w:asciiTheme="minorHAnsi" w:hAnsiTheme="minorHAnsi" w:cstheme="minorHAnsi"/>
          <w:b/>
        </w:rPr>
      </w:pPr>
    </w:p>
    <w:p w14:paraId="0EABAE04" w14:textId="77777777" w:rsidR="009D611C" w:rsidRPr="00CD3588" w:rsidRDefault="009D611C" w:rsidP="00D160BC">
      <w:pPr>
        <w:pStyle w:val="Sinespaciado"/>
        <w:tabs>
          <w:tab w:val="left" w:pos="2160"/>
        </w:tabs>
        <w:ind w:right="4"/>
        <w:jc w:val="both"/>
        <w:rPr>
          <w:rFonts w:asciiTheme="minorHAnsi" w:hAnsiTheme="minorHAnsi" w:cstheme="minorHAnsi"/>
          <w:b/>
        </w:rPr>
      </w:pPr>
    </w:p>
    <w:p w14:paraId="2A0BAE79" w14:textId="77777777" w:rsidR="00D30806" w:rsidRPr="00CD3588" w:rsidRDefault="00D30806" w:rsidP="00D160BC">
      <w:pPr>
        <w:spacing w:after="0" w:line="240" w:lineRule="auto"/>
        <w:jc w:val="both"/>
        <w:rPr>
          <w:rFonts w:asciiTheme="minorHAnsi" w:hAnsiTheme="minorHAnsi" w:cstheme="minorHAnsi"/>
          <w:b/>
        </w:rPr>
      </w:pPr>
      <w:r w:rsidRPr="00CD3588">
        <w:rPr>
          <w:rFonts w:asciiTheme="minorHAnsi" w:hAnsiTheme="minorHAnsi" w:cstheme="minorHAnsi"/>
          <w:b/>
        </w:rPr>
        <w:t xml:space="preserve">Ordenamiento Normal </w:t>
      </w:r>
    </w:p>
    <w:p w14:paraId="1D31316D" w14:textId="77777777" w:rsidR="00D30806" w:rsidRPr="00CD3588" w:rsidRDefault="00D30806" w:rsidP="00D160BC">
      <w:pPr>
        <w:spacing w:after="0" w:line="240" w:lineRule="auto"/>
        <w:jc w:val="both"/>
        <w:rPr>
          <w:rFonts w:asciiTheme="minorHAnsi" w:hAnsiTheme="minorHAnsi" w:cstheme="minorHAnsi"/>
        </w:rPr>
      </w:pPr>
    </w:p>
    <w:p w14:paraId="0341D16F" w14:textId="2FBD2FE3" w:rsidR="00D30806" w:rsidRPr="00CD3588" w:rsidRDefault="00D30806" w:rsidP="00D160BC">
      <w:pPr>
        <w:spacing w:after="0" w:line="240" w:lineRule="auto"/>
        <w:jc w:val="both"/>
        <w:rPr>
          <w:rFonts w:asciiTheme="minorHAnsi" w:hAnsiTheme="minorHAnsi" w:cstheme="minorHAnsi"/>
        </w:rPr>
      </w:pPr>
      <w:r w:rsidRPr="00CD3588">
        <w:rPr>
          <w:rFonts w:asciiTheme="minorHAnsi" w:hAnsiTheme="minorHAnsi" w:cstheme="minorHAnsi"/>
        </w:rPr>
        <w:t xml:space="preserve">El Ordenamiento Normal consiste en que hacer una validación del contenido de las cajas estableciendo parámetros de búsquedas y </w:t>
      </w:r>
      <w:r w:rsidR="00284014" w:rsidRPr="00CD3588">
        <w:rPr>
          <w:rFonts w:asciiTheme="minorHAnsi" w:hAnsiTheme="minorHAnsi" w:cstheme="minorHAnsi"/>
        </w:rPr>
        <w:t>ajustarnos a</w:t>
      </w:r>
      <w:r w:rsidRPr="00CD3588">
        <w:rPr>
          <w:rFonts w:asciiTheme="minorHAnsi" w:hAnsiTheme="minorHAnsi" w:cstheme="minorHAnsi"/>
        </w:rPr>
        <w:t xml:space="preserve"> las necesidades del cliente.</w:t>
      </w:r>
    </w:p>
    <w:p w14:paraId="0F0C3098" w14:textId="77777777" w:rsidR="00D30806" w:rsidRPr="00CD3588" w:rsidRDefault="00D30806" w:rsidP="00D160BC">
      <w:pPr>
        <w:spacing w:after="0" w:line="240" w:lineRule="auto"/>
        <w:jc w:val="both"/>
        <w:rPr>
          <w:rFonts w:asciiTheme="minorHAnsi" w:hAnsiTheme="minorHAnsi" w:cstheme="minorHAnsi"/>
        </w:rPr>
      </w:pPr>
    </w:p>
    <w:p w14:paraId="61B10392" w14:textId="3CBE37FA" w:rsidR="00D30806" w:rsidRPr="00CD3588" w:rsidRDefault="00D30806" w:rsidP="00D160BC">
      <w:pPr>
        <w:pStyle w:val="Sinespaciado"/>
        <w:tabs>
          <w:tab w:val="left" w:pos="2160"/>
        </w:tabs>
        <w:ind w:right="4"/>
        <w:jc w:val="both"/>
        <w:rPr>
          <w:rFonts w:asciiTheme="minorHAnsi" w:hAnsiTheme="minorHAnsi" w:cstheme="minorHAnsi"/>
        </w:rPr>
      </w:pPr>
      <w:r w:rsidRPr="00CD3588">
        <w:rPr>
          <w:rFonts w:asciiTheme="minorHAnsi" w:hAnsiTheme="minorHAnsi" w:cstheme="minorHAnsi"/>
        </w:rPr>
        <w:t xml:space="preserve">Es muy importante mencionar que </w:t>
      </w:r>
      <w:r w:rsidRPr="00CD3588">
        <w:rPr>
          <w:rFonts w:asciiTheme="minorHAnsi" w:hAnsiTheme="minorHAnsi" w:cstheme="minorHAnsi"/>
          <w:b/>
        </w:rPr>
        <w:t>DATASOLUTIONS S.A.</w:t>
      </w:r>
      <w:r w:rsidRPr="00CD3588">
        <w:rPr>
          <w:rFonts w:asciiTheme="minorHAnsi" w:hAnsiTheme="minorHAnsi" w:cstheme="minorHAnsi"/>
        </w:rPr>
        <w:t xml:space="preserve"> puede realizar la Administración en la información en las Actuales Cajas, evitando así el costo del Kit de Almacenamiento, siempre y cuando cumplan   con los parámetros y estado de las cajas</w:t>
      </w:r>
      <w:r w:rsidR="00D160BC" w:rsidRPr="00CD3588">
        <w:rPr>
          <w:rFonts w:asciiTheme="minorHAnsi" w:hAnsiTheme="minorHAnsi" w:cstheme="minorHAnsi"/>
        </w:rPr>
        <w:t>.</w:t>
      </w:r>
    </w:p>
    <w:p w14:paraId="6876394D" w14:textId="77777777" w:rsidR="00D160BC" w:rsidRPr="00CD3588" w:rsidRDefault="00D160BC" w:rsidP="00D160BC">
      <w:pPr>
        <w:pStyle w:val="Sinespaciado"/>
        <w:tabs>
          <w:tab w:val="left" w:pos="2160"/>
        </w:tabs>
        <w:ind w:right="4"/>
        <w:jc w:val="both"/>
        <w:rPr>
          <w:rFonts w:asciiTheme="minorHAnsi" w:hAnsiTheme="minorHAnsi" w:cstheme="minorHAnsi"/>
        </w:rPr>
      </w:pPr>
    </w:p>
    <w:p w14:paraId="5EE2EC67" w14:textId="346AA8BE" w:rsidR="00D30806" w:rsidRDefault="00413902" w:rsidP="00D30806">
      <w:pPr>
        <w:pStyle w:val="Sinespaciado"/>
        <w:tabs>
          <w:tab w:val="left" w:pos="2160"/>
        </w:tabs>
        <w:ind w:right="4"/>
        <w:jc w:val="both"/>
        <w:rPr>
          <w:rFonts w:asciiTheme="minorHAnsi" w:hAnsiTheme="minorHAnsi" w:cstheme="minorHAnsi"/>
          <w:b/>
        </w:rPr>
      </w:pPr>
      <w:r w:rsidRPr="00CD3588">
        <w:rPr>
          <w:rFonts w:asciiTheme="minorHAnsi" w:hAnsiTheme="minorHAnsi" w:cstheme="minorHAnsi"/>
          <w:b/>
        </w:rPr>
        <w:t>INVERSIÓN INICIAL:</w:t>
      </w:r>
    </w:p>
    <w:p w14:paraId="390D04E1" w14:textId="77777777" w:rsidR="00D96E77" w:rsidRPr="00CD3588" w:rsidRDefault="00D96E77" w:rsidP="00D30806">
      <w:pPr>
        <w:pStyle w:val="Sinespaciado"/>
        <w:tabs>
          <w:tab w:val="left" w:pos="2160"/>
        </w:tabs>
        <w:ind w:right="4"/>
        <w:jc w:val="both"/>
        <w:rPr>
          <w:rFonts w:asciiTheme="minorHAnsi" w:hAnsiTheme="minorHAnsi" w:cstheme="minorHAnsi"/>
          <w:b/>
        </w:rPr>
      </w:pPr>
    </w:p>
    <w:tbl>
      <w:tblPr>
        <w:tblW w:w="9204" w:type="dxa"/>
        <w:tblCellMar>
          <w:left w:w="70" w:type="dxa"/>
          <w:right w:w="70" w:type="dxa"/>
        </w:tblCellMar>
        <w:tblLook w:val="04A0" w:firstRow="1" w:lastRow="0" w:firstColumn="1" w:lastColumn="0" w:noHBand="0" w:noVBand="1"/>
      </w:tblPr>
      <w:tblGrid>
        <w:gridCol w:w="4381"/>
        <w:gridCol w:w="1001"/>
        <w:gridCol w:w="1696"/>
        <w:gridCol w:w="2126"/>
      </w:tblGrid>
      <w:tr w:rsidR="00D96E77" w:rsidRPr="00D96E77" w14:paraId="59E4EB7F" w14:textId="77777777" w:rsidTr="00232D71">
        <w:trPr>
          <w:trHeight w:val="315"/>
        </w:trPr>
        <w:tc>
          <w:tcPr>
            <w:tcW w:w="9204"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12D8219" w14:textId="549FC143" w:rsidR="00D96E77" w:rsidRPr="00D96E77" w:rsidRDefault="00D96E77" w:rsidP="00D96E77">
            <w:pPr>
              <w:spacing w:after="0" w:line="240" w:lineRule="auto"/>
              <w:jc w:val="center"/>
              <w:rPr>
                <w:rFonts w:eastAsia="Times New Roman" w:cs="Arial"/>
                <w:b/>
                <w:bCs/>
                <w:color w:val="000000"/>
                <w:lang w:val="es-MX" w:eastAsia="es-MX"/>
              </w:rPr>
            </w:pPr>
            <w:r w:rsidRPr="00D96E77">
              <w:rPr>
                <w:rFonts w:eastAsia="Times New Roman" w:cs="Arial"/>
                <w:b/>
                <w:bCs/>
                <w:color w:val="000000"/>
                <w:lang w:val="es-MX" w:eastAsia="es-MX"/>
              </w:rPr>
              <w:t xml:space="preserve">Propuesta Económica  </w:t>
            </w:r>
            <w:r w:rsidR="00232D71" w:rsidRPr="00D96E77">
              <w:rPr>
                <w:rFonts w:eastAsia="Times New Roman" w:cs="Arial"/>
                <w:b/>
                <w:bCs/>
                <w:color w:val="000000"/>
                <w:lang w:val="es-MX" w:eastAsia="es-MX"/>
              </w:rPr>
              <w:t>Administración</w:t>
            </w:r>
            <w:r w:rsidRPr="00D96E77">
              <w:rPr>
                <w:rFonts w:eastAsia="Times New Roman" w:cs="Arial"/>
                <w:b/>
                <w:bCs/>
                <w:color w:val="000000"/>
                <w:lang w:val="es-MX" w:eastAsia="es-MX"/>
              </w:rPr>
              <w:t xml:space="preserve"> de Información </w:t>
            </w:r>
            <w:r w:rsidR="00232D71" w:rsidRPr="00D96E77">
              <w:rPr>
                <w:rFonts w:eastAsia="Times New Roman" w:cs="Arial"/>
                <w:b/>
                <w:bCs/>
                <w:color w:val="000000"/>
                <w:lang w:val="es-MX" w:eastAsia="es-MX"/>
              </w:rPr>
              <w:t>Inversión</w:t>
            </w:r>
            <w:r w:rsidRPr="00D96E77">
              <w:rPr>
                <w:rFonts w:eastAsia="Times New Roman" w:cs="Arial"/>
                <w:b/>
                <w:bCs/>
                <w:color w:val="000000"/>
                <w:lang w:val="es-MX" w:eastAsia="es-MX"/>
              </w:rPr>
              <w:t xml:space="preserve"> Inicial</w:t>
            </w:r>
          </w:p>
        </w:tc>
      </w:tr>
      <w:tr w:rsidR="00D96E77" w:rsidRPr="00D96E77" w14:paraId="2C8642E1" w14:textId="77777777" w:rsidTr="00232D71">
        <w:trPr>
          <w:trHeight w:val="300"/>
        </w:trPr>
        <w:tc>
          <w:tcPr>
            <w:tcW w:w="4381" w:type="dxa"/>
            <w:tcBorders>
              <w:top w:val="single" w:sz="4" w:space="0" w:color="auto"/>
              <w:left w:val="single" w:sz="8" w:space="0" w:color="auto"/>
              <w:bottom w:val="single" w:sz="8" w:space="0" w:color="auto"/>
              <w:right w:val="nil"/>
            </w:tcBorders>
            <w:shd w:val="clear" w:color="000000" w:fill="CCCCFF"/>
            <w:noWrap/>
            <w:vAlign w:val="bottom"/>
            <w:hideMark/>
          </w:tcPr>
          <w:p w14:paraId="3E2B4EFD" w14:textId="77777777" w:rsidR="00D96E77" w:rsidRPr="00D96E77" w:rsidRDefault="00D96E77" w:rsidP="00D96E77">
            <w:pPr>
              <w:spacing w:after="0" w:line="240" w:lineRule="auto"/>
              <w:jc w:val="center"/>
              <w:rPr>
                <w:rFonts w:eastAsia="Times New Roman" w:cs="Arial"/>
                <w:b/>
                <w:bCs/>
                <w:color w:val="000000"/>
                <w:lang w:val="es-MX" w:eastAsia="es-MX"/>
              </w:rPr>
            </w:pPr>
            <w:r w:rsidRPr="00D96E77">
              <w:rPr>
                <w:rFonts w:eastAsia="Times New Roman" w:cs="Arial"/>
                <w:b/>
                <w:bCs/>
                <w:color w:val="000000"/>
                <w:lang w:val="es-MX" w:eastAsia="es-MX"/>
              </w:rPr>
              <w:t xml:space="preserve">Descripción </w:t>
            </w:r>
          </w:p>
        </w:tc>
        <w:tc>
          <w:tcPr>
            <w:tcW w:w="1001" w:type="dxa"/>
            <w:tcBorders>
              <w:top w:val="single" w:sz="4" w:space="0" w:color="auto"/>
              <w:left w:val="nil"/>
              <w:bottom w:val="single" w:sz="8" w:space="0" w:color="auto"/>
              <w:right w:val="nil"/>
            </w:tcBorders>
            <w:shd w:val="clear" w:color="000000" w:fill="CCCCFF"/>
            <w:noWrap/>
            <w:vAlign w:val="bottom"/>
            <w:hideMark/>
          </w:tcPr>
          <w:p w14:paraId="1E821050" w14:textId="77777777" w:rsidR="00D96E77" w:rsidRPr="00D96E77" w:rsidRDefault="00D96E77" w:rsidP="00D96E77">
            <w:pPr>
              <w:spacing w:after="0" w:line="240" w:lineRule="auto"/>
              <w:jc w:val="center"/>
              <w:rPr>
                <w:rFonts w:eastAsia="Times New Roman" w:cs="Arial"/>
                <w:b/>
                <w:bCs/>
                <w:color w:val="000000"/>
                <w:lang w:val="es-MX" w:eastAsia="es-MX"/>
              </w:rPr>
            </w:pPr>
            <w:r w:rsidRPr="00D96E77">
              <w:rPr>
                <w:rFonts w:eastAsia="Times New Roman" w:cs="Arial"/>
                <w:b/>
                <w:bCs/>
                <w:color w:val="000000"/>
                <w:lang w:val="es-MX" w:eastAsia="es-MX"/>
              </w:rPr>
              <w:t>Volumen</w:t>
            </w:r>
          </w:p>
        </w:tc>
        <w:tc>
          <w:tcPr>
            <w:tcW w:w="1696" w:type="dxa"/>
            <w:tcBorders>
              <w:top w:val="single" w:sz="4" w:space="0" w:color="auto"/>
              <w:left w:val="nil"/>
              <w:bottom w:val="single" w:sz="8" w:space="0" w:color="auto"/>
              <w:right w:val="nil"/>
            </w:tcBorders>
            <w:shd w:val="clear" w:color="000000" w:fill="CCCCFF"/>
            <w:noWrap/>
            <w:vAlign w:val="bottom"/>
            <w:hideMark/>
          </w:tcPr>
          <w:p w14:paraId="7EB87CB7" w14:textId="0377ED7B" w:rsidR="00D96E77" w:rsidRPr="00D96E77" w:rsidRDefault="00232D71" w:rsidP="00232D71">
            <w:pPr>
              <w:spacing w:after="0" w:line="240" w:lineRule="auto"/>
              <w:jc w:val="center"/>
              <w:rPr>
                <w:rFonts w:eastAsia="Times New Roman" w:cs="Arial"/>
                <w:b/>
                <w:bCs/>
                <w:color w:val="000000"/>
                <w:lang w:val="es-MX" w:eastAsia="es-MX"/>
              </w:rPr>
            </w:pPr>
            <w:r>
              <w:rPr>
                <w:rFonts w:eastAsia="Times New Roman" w:cs="Arial"/>
                <w:b/>
                <w:bCs/>
                <w:color w:val="000000"/>
                <w:lang w:val="es-MX" w:eastAsia="es-MX"/>
              </w:rPr>
              <w:t>Precio Unitario</w:t>
            </w:r>
          </w:p>
        </w:tc>
        <w:tc>
          <w:tcPr>
            <w:tcW w:w="2126" w:type="dxa"/>
            <w:tcBorders>
              <w:top w:val="single" w:sz="4" w:space="0" w:color="auto"/>
              <w:left w:val="nil"/>
              <w:bottom w:val="single" w:sz="8" w:space="0" w:color="auto"/>
              <w:right w:val="single" w:sz="8" w:space="0" w:color="auto"/>
            </w:tcBorders>
            <w:shd w:val="clear" w:color="000000" w:fill="CCCCFF"/>
            <w:noWrap/>
            <w:vAlign w:val="bottom"/>
            <w:hideMark/>
          </w:tcPr>
          <w:p w14:paraId="06956667" w14:textId="77777777" w:rsidR="00D96E77" w:rsidRPr="00D96E77" w:rsidRDefault="00D96E77" w:rsidP="00D96E77">
            <w:pPr>
              <w:spacing w:after="0" w:line="240" w:lineRule="auto"/>
              <w:jc w:val="center"/>
              <w:rPr>
                <w:rFonts w:eastAsia="Times New Roman" w:cs="Arial"/>
                <w:b/>
                <w:bCs/>
                <w:color w:val="000000"/>
                <w:lang w:val="es-MX" w:eastAsia="es-MX"/>
              </w:rPr>
            </w:pPr>
            <w:r w:rsidRPr="00D96E77">
              <w:rPr>
                <w:rFonts w:eastAsia="Times New Roman" w:cs="Arial"/>
                <w:b/>
                <w:bCs/>
                <w:color w:val="000000"/>
                <w:lang w:val="es-MX" w:eastAsia="es-MX"/>
              </w:rPr>
              <w:t>Precio Total</w:t>
            </w:r>
          </w:p>
        </w:tc>
      </w:tr>
      <w:tr w:rsidR="00D96E77" w:rsidRPr="00D96E77" w14:paraId="62041E8D" w14:textId="77777777" w:rsidTr="00232D71">
        <w:trPr>
          <w:trHeight w:val="270"/>
        </w:trPr>
        <w:tc>
          <w:tcPr>
            <w:tcW w:w="4381" w:type="dxa"/>
            <w:tcBorders>
              <w:top w:val="nil"/>
              <w:left w:val="single" w:sz="8" w:space="0" w:color="auto"/>
              <w:bottom w:val="nil"/>
              <w:right w:val="nil"/>
            </w:tcBorders>
            <w:shd w:val="clear" w:color="000000" w:fill="FFFFFF"/>
            <w:noWrap/>
            <w:vAlign w:val="bottom"/>
            <w:hideMark/>
          </w:tcPr>
          <w:p w14:paraId="35C073D3"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Kit de Almacenamiento costo por Caja</w:t>
            </w:r>
          </w:p>
        </w:tc>
        <w:tc>
          <w:tcPr>
            <w:tcW w:w="1001" w:type="dxa"/>
            <w:tcBorders>
              <w:top w:val="nil"/>
              <w:left w:val="nil"/>
              <w:bottom w:val="nil"/>
              <w:right w:val="nil"/>
            </w:tcBorders>
            <w:shd w:val="clear" w:color="000000" w:fill="FFFFFF"/>
            <w:noWrap/>
            <w:vAlign w:val="bottom"/>
            <w:hideMark/>
          </w:tcPr>
          <w:p w14:paraId="3328476F"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1100</w:t>
            </w:r>
          </w:p>
        </w:tc>
        <w:tc>
          <w:tcPr>
            <w:tcW w:w="1696" w:type="dxa"/>
            <w:tcBorders>
              <w:top w:val="nil"/>
              <w:left w:val="nil"/>
              <w:bottom w:val="nil"/>
              <w:right w:val="nil"/>
            </w:tcBorders>
            <w:shd w:val="clear" w:color="000000" w:fill="FFFFFF"/>
            <w:noWrap/>
            <w:vAlign w:val="bottom"/>
            <w:hideMark/>
          </w:tcPr>
          <w:p w14:paraId="2B4948BD"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 $          1.76 </w:t>
            </w:r>
          </w:p>
        </w:tc>
        <w:tc>
          <w:tcPr>
            <w:tcW w:w="2126" w:type="dxa"/>
            <w:tcBorders>
              <w:top w:val="nil"/>
              <w:left w:val="nil"/>
              <w:bottom w:val="nil"/>
              <w:right w:val="single" w:sz="8" w:space="0" w:color="auto"/>
            </w:tcBorders>
            <w:shd w:val="clear" w:color="000000" w:fill="FFFFFF"/>
            <w:noWrap/>
            <w:vAlign w:val="bottom"/>
            <w:hideMark/>
          </w:tcPr>
          <w:p w14:paraId="35784537"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 $           1,936.00 </w:t>
            </w:r>
          </w:p>
        </w:tc>
      </w:tr>
      <w:tr w:rsidR="00D96E77" w:rsidRPr="00D96E77" w14:paraId="7B32293C" w14:textId="77777777" w:rsidTr="00232D71">
        <w:trPr>
          <w:trHeight w:val="270"/>
        </w:trPr>
        <w:tc>
          <w:tcPr>
            <w:tcW w:w="4381" w:type="dxa"/>
            <w:tcBorders>
              <w:top w:val="nil"/>
              <w:left w:val="single" w:sz="8" w:space="0" w:color="auto"/>
              <w:bottom w:val="nil"/>
              <w:right w:val="nil"/>
            </w:tcBorders>
            <w:shd w:val="clear" w:color="000000" w:fill="FFFFFF"/>
            <w:noWrap/>
            <w:vAlign w:val="bottom"/>
            <w:hideMark/>
          </w:tcPr>
          <w:p w14:paraId="531503AD"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Ordenamiento e Indexación Normal</w:t>
            </w:r>
          </w:p>
        </w:tc>
        <w:tc>
          <w:tcPr>
            <w:tcW w:w="1001" w:type="dxa"/>
            <w:tcBorders>
              <w:top w:val="nil"/>
              <w:left w:val="nil"/>
              <w:bottom w:val="nil"/>
              <w:right w:val="nil"/>
            </w:tcBorders>
            <w:shd w:val="clear" w:color="000000" w:fill="FFFFFF"/>
            <w:noWrap/>
            <w:vAlign w:val="bottom"/>
            <w:hideMark/>
          </w:tcPr>
          <w:p w14:paraId="683AF8BC"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1100</w:t>
            </w:r>
          </w:p>
        </w:tc>
        <w:tc>
          <w:tcPr>
            <w:tcW w:w="1696" w:type="dxa"/>
            <w:tcBorders>
              <w:top w:val="nil"/>
              <w:left w:val="nil"/>
              <w:bottom w:val="nil"/>
              <w:right w:val="nil"/>
            </w:tcBorders>
            <w:shd w:val="clear" w:color="000000" w:fill="FFFFFF"/>
            <w:noWrap/>
            <w:vAlign w:val="bottom"/>
            <w:hideMark/>
          </w:tcPr>
          <w:p w14:paraId="39652BEC"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 $          1.60 </w:t>
            </w:r>
          </w:p>
        </w:tc>
        <w:tc>
          <w:tcPr>
            <w:tcW w:w="2126" w:type="dxa"/>
            <w:tcBorders>
              <w:top w:val="nil"/>
              <w:left w:val="nil"/>
              <w:bottom w:val="nil"/>
              <w:right w:val="single" w:sz="8" w:space="0" w:color="auto"/>
            </w:tcBorders>
            <w:shd w:val="clear" w:color="000000" w:fill="FFFFFF"/>
            <w:noWrap/>
            <w:vAlign w:val="bottom"/>
            <w:hideMark/>
          </w:tcPr>
          <w:p w14:paraId="7952DE96"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 $           1,760.00 </w:t>
            </w:r>
          </w:p>
        </w:tc>
      </w:tr>
      <w:tr w:rsidR="00D96E77" w:rsidRPr="00D96E77" w14:paraId="6D39E4B3" w14:textId="77777777" w:rsidTr="00232D71">
        <w:trPr>
          <w:trHeight w:val="270"/>
        </w:trPr>
        <w:tc>
          <w:tcPr>
            <w:tcW w:w="4381" w:type="dxa"/>
            <w:tcBorders>
              <w:top w:val="nil"/>
              <w:left w:val="single" w:sz="8" w:space="0" w:color="auto"/>
              <w:bottom w:val="nil"/>
              <w:right w:val="nil"/>
            </w:tcBorders>
            <w:shd w:val="clear" w:color="000000" w:fill="FFFFFF"/>
            <w:noWrap/>
            <w:vAlign w:val="bottom"/>
            <w:hideMark/>
          </w:tcPr>
          <w:p w14:paraId="4E64CFAB"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Ordenamiento e Indexación File</w:t>
            </w:r>
          </w:p>
        </w:tc>
        <w:tc>
          <w:tcPr>
            <w:tcW w:w="1001" w:type="dxa"/>
            <w:tcBorders>
              <w:top w:val="nil"/>
              <w:left w:val="nil"/>
              <w:bottom w:val="nil"/>
              <w:right w:val="nil"/>
            </w:tcBorders>
            <w:shd w:val="clear" w:color="000000" w:fill="FFFFFF"/>
            <w:noWrap/>
            <w:vAlign w:val="bottom"/>
            <w:hideMark/>
          </w:tcPr>
          <w:p w14:paraId="0C7FAA1E"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43000</w:t>
            </w:r>
          </w:p>
        </w:tc>
        <w:tc>
          <w:tcPr>
            <w:tcW w:w="1696" w:type="dxa"/>
            <w:tcBorders>
              <w:top w:val="nil"/>
              <w:left w:val="nil"/>
              <w:bottom w:val="nil"/>
              <w:right w:val="nil"/>
            </w:tcBorders>
            <w:shd w:val="clear" w:color="000000" w:fill="FFFFFF"/>
            <w:noWrap/>
            <w:vAlign w:val="bottom"/>
            <w:hideMark/>
          </w:tcPr>
          <w:p w14:paraId="18ADEFF5"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 $          0.64 </w:t>
            </w:r>
          </w:p>
        </w:tc>
        <w:tc>
          <w:tcPr>
            <w:tcW w:w="2126" w:type="dxa"/>
            <w:tcBorders>
              <w:top w:val="nil"/>
              <w:left w:val="nil"/>
              <w:bottom w:val="nil"/>
              <w:right w:val="single" w:sz="8" w:space="0" w:color="auto"/>
            </w:tcBorders>
            <w:shd w:val="clear" w:color="000000" w:fill="FFFFFF"/>
            <w:noWrap/>
            <w:vAlign w:val="bottom"/>
            <w:hideMark/>
          </w:tcPr>
          <w:p w14:paraId="63DB402D"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 $        27,488.91 </w:t>
            </w:r>
          </w:p>
        </w:tc>
      </w:tr>
      <w:tr w:rsidR="00D96E77" w:rsidRPr="00D96E77" w14:paraId="554E4F05" w14:textId="77777777" w:rsidTr="00232D71">
        <w:trPr>
          <w:trHeight w:val="270"/>
        </w:trPr>
        <w:tc>
          <w:tcPr>
            <w:tcW w:w="4381" w:type="dxa"/>
            <w:tcBorders>
              <w:top w:val="nil"/>
              <w:left w:val="single" w:sz="8" w:space="0" w:color="auto"/>
              <w:bottom w:val="nil"/>
              <w:right w:val="nil"/>
            </w:tcBorders>
            <w:shd w:val="clear" w:color="000000" w:fill="FFFFFF"/>
            <w:noWrap/>
            <w:vAlign w:val="bottom"/>
            <w:hideMark/>
          </w:tcPr>
          <w:p w14:paraId="61078583"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Ordenamiento e Indexación Minucioso x File</w:t>
            </w:r>
          </w:p>
        </w:tc>
        <w:tc>
          <w:tcPr>
            <w:tcW w:w="1001" w:type="dxa"/>
            <w:tcBorders>
              <w:top w:val="nil"/>
              <w:left w:val="nil"/>
              <w:bottom w:val="nil"/>
              <w:right w:val="nil"/>
            </w:tcBorders>
            <w:shd w:val="clear" w:color="000000" w:fill="FFFFFF"/>
            <w:noWrap/>
            <w:vAlign w:val="bottom"/>
            <w:hideMark/>
          </w:tcPr>
          <w:p w14:paraId="7899CE60"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43000</w:t>
            </w:r>
          </w:p>
        </w:tc>
        <w:tc>
          <w:tcPr>
            <w:tcW w:w="1696" w:type="dxa"/>
            <w:tcBorders>
              <w:top w:val="nil"/>
              <w:left w:val="nil"/>
              <w:bottom w:val="nil"/>
              <w:right w:val="nil"/>
            </w:tcBorders>
            <w:shd w:val="clear" w:color="000000" w:fill="FFFFFF"/>
            <w:noWrap/>
            <w:vAlign w:val="bottom"/>
            <w:hideMark/>
          </w:tcPr>
          <w:p w14:paraId="3F8F2645"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 $          2.22 </w:t>
            </w:r>
          </w:p>
        </w:tc>
        <w:tc>
          <w:tcPr>
            <w:tcW w:w="2126" w:type="dxa"/>
            <w:tcBorders>
              <w:top w:val="nil"/>
              <w:left w:val="nil"/>
              <w:bottom w:val="nil"/>
              <w:right w:val="single" w:sz="8" w:space="0" w:color="auto"/>
            </w:tcBorders>
            <w:shd w:val="clear" w:color="000000" w:fill="FFFFFF"/>
            <w:noWrap/>
            <w:vAlign w:val="bottom"/>
            <w:hideMark/>
          </w:tcPr>
          <w:p w14:paraId="71BC0665"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 $        95,613.60 </w:t>
            </w:r>
          </w:p>
        </w:tc>
      </w:tr>
      <w:tr w:rsidR="00D96E77" w:rsidRPr="00D96E77" w14:paraId="76302B15" w14:textId="77777777" w:rsidTr="00232D71">
        <w:trPr>
          <w:trHeight w:val="270"/>
        </w:trPr>
        <w:tc>
          <w:tcPr>
            <w:tcW w:w="4381" w:type="dxa"/>
            <w:tcBorders>
              <w:top w:val="nil"/>
              <w:left w:val="single" w:sz="8" w:space="0" w:color="auto"/>
              <w:bottom w:val="single" w:sz="8" w:space="0" w:color="auto"/>
              <w:right w:val="nil"/>
            </w:tcBorders>
            <w:shd w:val="clear" w:color="000000" w:fill="FFFFFF"/>
            <w:noWrap/>
            <w:vAlign w:val="bottom"/>
            <w:hideMark/>
          </w:tcPr>
          <w:p w14:paraId="383A563F"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Traslado  Inicial </w:t>
            </w:r>
          </w:p>
        </w:tc>
        <w:tc>
          <w:tcPr>
            <w:tcW w:w="1001" w:type="dxa"/>
            <w:tcBorders>
              <w:top w:val="nil"/>
              <w:left w:val="nil"/>
              <w:bottom w:val="single" w:sz="8" w:space="0" w:color="auto"/>
              <w:right w:val="nil"/>
            </w:tcBorders>
            <w:shd w:val="clear" w:color="000000" w:fill="FFFFFF"/>
            <w:noWrap/>
            <w:vAlign w:val="bottom"/>
            <w:hideMark/>
          </w:tcPr>
          <w:p w14:paraId="310B8A27"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1100</w:t>
            </w:r>
          </w:p>
        </w:tc>
        <w:tc>
          <w:tcPr>
            <w:tcW w:w="1696" w:type="dxa"/>
            <w:tcBorders>
              <w:top w:val="nil"/>
              <w:left w:val="nil"/>
              <w:bottom w:val="single" w:sz="4" w:space="0" w:color="auto"/>
              <w:right w:val="nil"/>
            </w:tcBorders>
            <w:shd w:val="clear" w:color="000000" w:fill="FFFFFF"/>
            <w:noWrap/>
            <w:vAlign w:val="bottom"/>
            <w:hideMark/>
          </w:tcPr>
          <w:p w14:paraId="22BFB6C9"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 $          0.93 </w:t>
            </w:r>
          </w:p>
        </w:tc>
        <w:tc>
          <w:tcPr>
            <w:tcW w:w="2126" w:type="dxa"/>
            <w:tcBorders>
              <w:top w:val="nil"/>
              <w:left w:val="nil"/>
              <w:bottom w:val="single" w:sz="4" w:space="0" w:color="auto"/>
              <w:right w:val="single" w:sz="8" w:space="0" w:color="auto"/>
            </w:tcBorders>
            <w:shd w:val="clear" w:color="000000" w:fill="FFFFFF"/>
            <w:noWrap/>
            <w:vAlign w:val="bottom"/>
            <w:hideMark/>
          </w:tcPr>
          <w:p w14:paraId="2FD414D6"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 $           1,020.80 </w:t>
            </w:r>
          </w:p>
        </w:tc>
      </w:tr>
      <w:tr w:rsidR="00D96E77" w:rsidRPr="00D96E77" w14:paraId="65D05FF7" w14:textId="77777777" w:rsidTr="00232D71">
        <w:trPr>
          <w:trHeight w:val="315"/>
        </w:trPr>
        <w:tc>
          <w:tcPr>
            <w:tcW w:w="4381" w:type="dxa"/>
            <w:tcBorders>
              <w:top w:val="nil"/>
              <w:left w:val="nil"/>
              <w:bottom w:val="nil"/>
              <w:right w:val="nil"/>
            </w:tcBorders>
            <w:shd w:val="clear" w:color="000000" w:fill="FFFFFF"/>
            <w:noWrap/>
            <w:vAlign w:val="bottom"/>
            <w:hideMark/>
          </w:tcPr>
          <w:p w14:paraId="30F1C090" w14:textId="77777777" w:rsidR="00D96E77" w:rsidRPr="00D96E77" w:rsidRDefault="00D96E77" w:rsidP="00D96E77">
            <w:pPr>
              <w:spacing w:after="0" w:line="240" w:lineRule="auto"/>
              <w:rPr>
                <w:rFonts w:eastAsia="Times New Roman" w:cs="Arial"/>
                <w:color w:val="000000"/>
                <w:lang w:val="es-MX" w:eastAsia="es-MX"/>
              </w:rPr>
            </w:pPr>
            <w:r w:rsidRPr="00D96E77">
              <w:rPr>
                <w:rFonts w:eastAsia="Times New Roman" w:cs="Arial"/>
                <w:color w:val="000000"/>
                <w:lang w:val="es-MX" w:eastAsia="es-MX"/>
              </w:rPr>
              <w:t> </w:t>
            </w:r>
          </w:p>
        </w:tc>
        <w:tc>
          <w:tcPr>
            <w:tcW w:w="1001" w:type="dxa"/>
            <w:tcBorders>
              <w:top w:val="nil"/>
              <w:left w:val="nil"/>
              <w:bottom w:val="nil"/>
              <w:right w:val="single" w:sz="4" w:space="0" w:color="auto"/>
            </w:tcBorders>
            <w:shd w:val="clear" w:color="000000" w:fill="FFFFFF"/>
            <w:noWrap/>
            <w:vAlign w:val="bottom"/>
            <w:hideMark/>
          </w:tcPr>
          <w:p w14:paraId="45751892" w14:textId="77777777" w:rsidR="00D96E77" w:rsidRPr="00D96E77" w:rsidRDefault="00D96E77" w:rsidP="00D96E77">
            <w:pPr>
              <w:spacing w:after="0" w:line="240" w:lineRule="auto"/>
              <w:rPr>
                <w:rFonts w:eastAsia="Times New Roman" w:cs="Arial"/>
                <w:color w:val="000000"/>
                <w:lang w:val="es-MX" w:eastAsia="es-MX"/>
              </w:rPr>
            </w:pPr>
            <w:r w:rsidRPr="00D96E77">
              <w:rPr>
                <w:rFonts w:eastAsia="Times New Roman" w:cs="Arial"/>
                <w:color w:val="000000"/>
                <w:lang w:val="es-MX" w:eastAsia="es-MX"/>
              </w:rPr>
              <w:t> </w:t>
            </w:r>
          </w:p>
        </w:tc>
        <w:tc>
          <w:tcPr>
            <w:tcW w:w="1696" w:type="dxa"/>
            <w:tcBorders>
              <w:top w:val="single" w:sz="4" w:space="0" w:color="auto"/>
              <w:left w:val="single" w:sz="4" w:space="0" w:color="auto"/>
              <w:bottom w:val="nil"/>
              <w:right w:val="nil"/>
            </w:tcBorders>
            <w:shd w:val="clear" w:color="000000" w:fill="FFFFFF"/>
            <w:noWrap/>
            <w:vAlign w:val="bottom"/>
            <w:hideMark/>
          </w:tcPr>
          <w:p w14:paraId="383C8516" w14:textId="77777777" w:rsidR="00D96E77" w:rsidRPr="00D96E77" w:rsidRDefault="00D96E77" w:rsidP="00D96E77">
            <w:pPr>
              <w:spacing w:after="0" w:line="240" w:lineRule="auto"/>
              <w:rPr>
                <w:rFonts w:eastAsia="Times New Roman" w:cs="Arial"/>
                <w:b/>
                <w:bCs/>
                <w:color w:val="000000"/>
                <w:lang w:val="es-MX" w:eastAsia="es-MX"/>
              </w:rPr>
            </w:pPr>
            <w:r w:rsidRPr="00D96E77">
              <w:rPr>
                <w:rFonts w:eastAsia="Times New Roman" w:cs="Arial"/>
                <w:b/>
                <w:bCs/>
                <w:color w:val="000000"/>
                <w:lang w:val="es-MX" w:eastAsia="es-MX"/>
              </w:rPr>
              <w:t>Sub-Total</w:t>
            </w:r>
          </w:p>
        </w:tc>
        <w:tc>
          <w:tcPr>
            <w:tcW w:w="2126" w:type="dxa"/>
            <w:tcBorders>
              <w:top w:val="single" w:sz="4" w:space="0" w:color="auto"/>
              <w:left w:val="nil"/>
              <w:bottom w:val="nil"/>
              <w:right w:val="single" w:sz="4" w:space="0" w:color="auto"/>
            </w:tcBorders>
            <w:shd w:val="clear" w:color="000000" w:fill="FFFFFF"/>
            <w:noWrap/>
            <w:vAlign w:val="bottom"/>
            <w:hideMark/>
          </w:tcPr>
          <w:p w14:paraId="04CA73FD"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 $      127,819.31 </w:t>
            </w:r>
          </w:p>
        </w:tc>
      </w:tr>
      <w:tr w:rsidR="00D96E77" w:rsidRPr="00D96E77" w14:paraId="57BA2D2D" w14:textId="77777777" w:rsidTr="00232D71">
        <w:trPr>
          <w:trHeight w:val="315"/>
        </w:trPr>
        <w:tc>
          <w:tcPr>
            <w:tcW w:w="4381" w:type="dxa"/>
            <w:tcBorders>
              <w:top w:val="nil"/>
              <w:left w:val="nil"/>
              <w:bottom w:val="nil"/>
              <w:right w:val="nil"/>
            </w:tcBorders>
            <w:shd w:val="clear" w:color="000000" w:fill="FFFFFF"/>
            <w:noWrap/>
            <w:vAlign w:val="bottom"/>
            <w:hideMark/>
          </w:tcPr>
          <w:p w14:paraId="05FE6345" w14:textId="77777777" w:rsidR="00D96E77" w:rsidRPr="00D96E77" w:rsidRDefault="00D96E77" w:rsidP="00D96E77">
            <w:pPr>
              <w:spacing w:after="0" w:line="240" w:lineRule="auto"/>
              <w:rPr>
                <w:rFonts w:eastAsia="Times New Roman" w:cs="Arial"/>
                <w:color w:val="000000"/>
                <w:lang w:val="es-MX" w:eastAsia="es-MX"/>
              </w:rPr>
            </w:pPr>
            <w:r w:rsidRPr="00D96E77">
              <w:rPr>
                <w:rFonts w:eastAsia="Times New Roman" w:cs="Arial"/>
                <w:color w:val="000000"/>
                <w:lang w:val="es-MX" w:eastAsia="es-MX"/>
              </w:rPr>
              <w:t> </w:t>
            </w:r>
          </w:p>
        </w:tc>
        <w:tc>
          <w:tcPr>
            <w:tcW w:w="1001" w:type="dxa"/>
            <w:tcBorders>
              <w:top w:val="nil"/>
              <w:left w:val="nil"/>
              <w:bottom w:val="nil"/>
              <w:right w:val="single" w:sz="4" w:space="0" w:color="auto"/>
            </w:tcBorders>
            <w:shd w:val="clear" w:color="000000" w:fill="FFFFFF"/>
            <w:noWrap/>
            <w:vAlign w:val="bottom"/>
            <w:hideMark/>
          </w:tcPr>
          <w:p w14:paraId="0B330E0F" w14:textId="77777777" w:rsidR="00D96E77" w:rsidRPr="00D96E77" w:rsidRDefault="00D96E77" w:rsidP="00D96E77">
            <w:pPr>
              <w:spacing w:after="0" w:line="240" w:lineRule="auto"/>
              <w:rPr>
                <w:rFonts w:eastAsia="Times New Roman" w:cs="Arial"/>
                <w:color w:val="000000"/>
                <w:lang w:val="es-MX" w:eastAsia="es-MX"/>
              </w:rPr>
            </w:pPr>
            <w:r w:rsidRPr="00D96E77">
              <w:rPr>
                <w:rFonts w:eastAsia="Times New Roman" w:cs="Arial"/>
                <w:color w:val="000000"/>
                <w:lang w:val="es-MX" w:eastAsia="es-MX"/>
              </w:rPr>
              <w:t> </w:t>
            </w:r>
          </w:p>
        </w:tc>
        <w:tc>
          <w:tcPr>
            <w:tcW w:w="1696" w:type="dxa"/>
            <w:tcBorders>
              <w:top w:val="nil"/>
              <w:left w:val="single" w:sz="4" w:space="0" w:color="auto"/>
              <w:bottom w:val="nil"/>
              <w:right w:val="nil"/>
            </w:tcBorders>
            <w:shd w:val="clear" w:color="000000" w:fill="FFFFFF"/>
            <w:noWrap/>
            <w:vAlign w:val="bottom"/>
            <w:hideMark/>
          </w:tcPr>
          <w:p w14:paraId="40AF0D92" w14:textId="77777777" w:rsidR="00D96E77" w:rsidRPr="00D96E77" w:rsidRDefault="00D96E77" w:rsidP="00D96E77">
            <w:pPr>
              <w:spacing w:after="0" w:line="240" w:lineRule="auto"/>
              <w:rPr>
                <w:rFonts w:eastAsia="Times New Roman" w:cs="Arial"/>
                <w:b/>
                <w:bCs/>
                <w:color w:val="000000"/>
                <w:lang w:val="es-MX" w:eastAsia="es-MX"/>
              </w:rPr>
            </w:pPr>
            <w:r w:rsidRPr="00D96E77">
              <w:rPr>
                <w:rFonts w:eastAsia="Times New Roman" w:cs="Arial"/>
                <w:b/>
                <w:bCs/>
                <w:color w:val="000000"/>
                <w:lang w:val="es-MX" w:eastAsia="es-MX"/>
              </w:rPr>
              <w:t>IVA</w:t>
            </w:r>
          </w:p>
        </w:tc>
        <w:tc>
          <w:tcPr>
            <w:tcW w:w="2126" w:type="dxa"/>
            <w:tcBorders>
              <w:top w:val="nil"/>
              <w:left w:val="nil"/>
              <w:bottom w:val="nil"/>
              <w:right w:val="single" w:sz="4" w:space="0" w:color="auto"/>
            </w:tcBorders>
            <w:shd w:val="clear" w:color="000000" w:fill="FFFFFF"/>
            <w:noWrap/>
            <w:vAlign w:val="bottom"/>
            <w:hideMark/>
          </w:tcPr>
          <w:p w14:paraId="16A875C1" w14:textId="77777777" w:rsidR="00D96E77" w:rsidRPr="00D96E77" w:rsidRDefault="00D96E77" w:rsidP="00D96E77">
            <w:pPr>
              <w:spacing w:after="0" w:line="240" w:lineRule="auto"/>
              <w:jc w:val="center"/>
              <w:rPr>
                <w:rFonts w:eastAsia="Times New Roman" w:cs="Arial"/>
                <w:color w:val="000000"/>
                <w:sz w:val="20"/>
                <w:szCs w:val="20"/>
                <w:lang w:val="es-MX" w:eastAsia="es-MX"/>
              </w:rPr>
            </w:pPr>
            <w:r w:rsidRPr="00D96E77">
              <w:rPr>
                <w:rFonts w:eastAsia="Times New Roman" w:cs="Arial"/>
                <w:color w:val="000000"/>
                <w:sz w:val="20"/>
                <w:szCs w:val="20"/>
                <w:lang w:val="es-MX" w:eastAsia="es-MX"/>
              </w:rPr>
              <w:t xml:space="preserve"> $        15,338.32 </w:t>
            </w:r>
          </w:p>
        </w:tc>
      </w:tr>
      <w:tr w:rsidR="00D96E77" w:rsidRPr="00D96E77" w14:paraId="4558ED14" w14:textId="77777777" w:rsidTr="00232D71">
        <w:trPr>
          <w:trHeight w:val="330"/>
        </w:trPr>
        <w:tc>
          <w:tcPr>
            <w:tcW w:w="4381" w:type="dxa"/>
            <w:tcBorders>
              <w:top w:val="nil"/>
              <w:left w:val="nil"/>
              <w:bottom w:val="nil"/>
              <w:right w:val="nil"/>
            </w:tcBorders>
            <w:shd w:val="clear" w:color="000000" w:fill="FFFFFF"/>
            <w:noWrap/>
            <w:vAlign w:val="bottom"/>
            <w:hideMark/>
          </w:tcPr>
          <w:p w14:paraId="1C63FCCE" w14:textId="77777777" w:rsidR="00D96E77" w:rsidRPr="00D96E77" w:rsidRDefault="00D96E77" w:rsidP="00D96E77">
            <w:pPr>
              <w:spacing w:after="0" w:line="240" w:lineRule="auto"/>
              <w:rPr>
                <w:rFonts w:eastAsia="Times New Roman" w:cs="Arial"/>
                <w:b/>
                <w:bCs/>
                <w:color w:val="000000"/>
                <w:sz w:val="24"/>
                <w:szCs w:val="24"/>
                <w:lang w:val="es-MX" w:eastAsia="es-MX"/>
              </w:rPr>
            </w:pPr>
            <w:r w:rsidRPr="00D96E77">
              <w:rPr>
                <w:rFonts w:eastAsia="Times New Roman" w:cs="Arial"/>
                <w:b/>
                <w:bCs/>
                <w:color w:val="000000"/>
                <w:sz w:val="24"/>
                <w:szCs w:val="24"/>
                <w:lang w:val="es-MX" w:eastAsia="es-MX"/>
              </w:rPr>
              <w:t> </w:t>
            </w:r>
          </w:p>
        </w:tc>
        <w:tc>
          <w:tcPr>
            <w:tcW w:w="1001" w:type="dxa"/>
            <w:tcBorders>
              <w:top w:val="nil"/>
              <w:left w:val="nil"/>
              <w:bottom w:val="nil"/>
              <w:right w:val="single" w:sz="4" w:space="0" w:color="auto"/>
            </w:tcBorders>
            <w:shd w:val="clear" w:color="000000" w:fill="FFFFFF"/>
            <w:noWrap/>
            <w:vAlign w:val="bottom"/>
            <w:hideMark/>
          </w:tcPr>
          <w:p w14:paraId="42E61C10" w14:textId="77777777" w:rsidR="00D96E77" w:rsidRPr="00D96E77" w:rsidRDefault="00D96E77" w:rsidP="00D96E77">
            <w:pPr>
              <w:spacing w:after="0" w:line="240" w:lineRule="auto"/>
              <w:rPr>
                <w:rFonts w:eastAsia="Times New Roman" w:cs="Arial"/>
                <w:color w:val="000000"/>
                <w:lang w:val="es-MX" w:eastAsia="es-MX"/>
              </w:rPr>
            </w:pPr>
            <w:r w:rsidRPr="00D96E77">
              <w:rPr>
                <w:rFonts w:eastAsia="Times New Roman" w:cs="Arial"/>
                <w:color w:val="000000"/>
                <w:lang w:val="es-MX" w:eastAsia="es-MX"/>
              </w:rPr>
              <w:t> </w:t>
            </w:r>
          </w:p>
        </w:tc>
        <w:tc>
          <w:tcPr>
            <w:tcW w:w="1696" w:type="dxa"/>
            <w:tcBorders>
              <w:top w:val="single" w:sz="8" w:space="0" w:color="auto"/>
              <w:left w:val="single" w:sz="4" w:space="0" w:color="auto"/>
              <w:bottom w:val="single" w:sz="4" w:space="0" w:color="auto"/>
              <w:right w:val="nil"/>
            </w:tcBorders>
            <w:shd w:val="clear" w:color="000000" w:fill="FFFFFF"/>
            <w:noWrap/>
            <w:vAlign w:val="bottom"/>
            <w:hideMark/>
          </w:tcPr>
          <w:p w14:paraId="10CF789E" w14:textId="77777777" w:rsidR="00D96E77" w:rsidRPr="00D96E77" w:rsidRDefault="00D96E77" w:rsidP="00D96E77">
            <w:pPr>
              <w:spacing w:after="0" w:line="240" w:lineRule="auto"/>
              <w:rPr>
                <w:rFonts w:eastAsia="Times New Roman" w:cs="Arial"/>
                <w:b/>
                <w:bCs/>
                <w:color w:val="000000"/>
                <w:lang w:val="es-MX" w:eastAsia="es-MX"/>
              </w:rPr>
            </w:pPr>
            <w:r w:rsidRPr="00D96E77">
              <w:rPr>
                <w:rFonts w:eastAsia="Times New Roman" w:cs="Arial"/>
                <w:b/>
                <w:bCs/>
                <w:color w:val="000000"/>
                <w:lang w:val="es-MX" w:eastAsia="es-MX"/>
              </w:rPr>
              <w:t>Total</w:t>
            </w:r>
          </w:p>
        </w:tc>
        <w:tc>
          <w:tcPr>
            <w:tcW w:w="2126" w:type="dxa"/>
            <w:tcBorders>
              <w:top w:val="single" w:sz="8" w:space="0" w:color="auto"/>
              <w:left w:val="nil"/>
              <w:bottom w:val="single" w:sz="4" w:space="0" w:color="auto"/>
              <w:right w:val="single" w:sz="4" w:space="0" w:color="auto"/>
            </w:tcBorders>
            <w:shd w:val="clear" w:color="000000" w:fill="CCCCFF"/>
            <w:noWrap/>
            <w:vAlign w:val="bottom"/>
            <w:hideMark/>
          </w:tcPr>
          <w:p w14:paraId="025300F8" w14:textId="77777777" w:rsidR="00D96E77" w:rsidRPr="00D96E77" w:rsidRDefault="00D96E77" w:rsidP="00D96E77">
            <w:pPr>
              <w:spacing w:after="0" w:line="240" w:lineRule="auto"/>
              <w:jc w:val="center"/>
              <w:rPr>
                <w:rFonts w:eastAsia="Times New Roman" w:cs="Arial"/>
                <w:b/>
                <w:bCs/>
                <w:color w:val="000000"/>
                <w:sz w:val="20"/>
                <w:szCs w:val="20"/>
                <w:lang w:val="es-MX" w:eastAsia="es-MX"/>
              </w:rPr>
            </w:pPr>
            <w:r w:rsidRPr="00D96E77">
              <w:rPr>
                <w:rFonts w:eastAsia="Times New Roman" w:cs="Arial"/>
                <w:b/>
                <w:bCs/>
                <w:color w:val="000000"/>
                <w:sz w:val="20"/>
                <w:szCs w:val="20"/>
                <w:lang w:val="es-MX" w:eastAsia="es-MX"/>
              </w:rPr>
              <w:t xml:space="preserve"> $      143,157.63 </w:t>
            </w:r>
          </w:p>
        </w:tc>
      </w:tr>
    </w:tbl>
    <w:p w14:paraId="652160F5" w14:textId="77777777" w:rsidR="00AF635D" w:rsidRPr="00CD3588" w:rsidRDefault="00AF635D" w:rsidP="00D30806">
      <w:pPr>
        <w:pStyle w:val="Sinespaciado"/>
        <w:tabs>
          <w:tab w:val="left" w:pos="2160"/>
        </w:tabs>
        <w:ind w:right="4"/>
        <w:jc w:val="both"/>
        <w:rPr>
          <w:rFonts w:asciiTheme="minorHAnsi" w:hAnsiTheme="minorHAnsi" w:cstheme="minorHAnsi"/>
          <w:b/>
        </w:rPr>
      </w:pPr>
    </w:p>
    <w:p w14:paraId="48FCFF03" w14:textId="0BCDA09E" w:rsidR="00D30806" w:rsidRPr="00CD3588" w:rsidRDefault="00413902" w:rsidP="00D30806">
      <w:pPr>
        <w:pStyle w:val="Sinespaciado"/>
        <w:tabs>
          <w:tab w:val="left" w:pos="2160"/>
        </w:tabs>
        <w:ind w:right="4"/>
        <w:rPr>
          <w:rFonts w:asciiTheme="minorHAnsi" w:hAnsiTheme="minorHAnsi" w:cstheme="minorHAnsi"/>
          <w:b/>
        </w:rPr>
      </w:pPr>
      <w:r w:rsidRPr="00CD3588">
        <w:rPr>
          <w:rFonts w:asciiTheme="minorHAnsi" w:hAnsiTheme="minorHAnsi" w:cstheme="minorHAnsi"/>
          <w:b/>
        </w:rPr>
        <w:t>INVERSIÓN MENSUAL:</w:t>
      </w:r>
    </w:p>
    <w:p w14:paraId="349501FB" w14:textId="77777777" w:rsidR="001769E0" w:rsidRPr="00CD3588" w:rsidRDefault="001769E0" w:rsidP="00D30806">
      <w:pPr>
        <w:pStyle w:val="Sinespaciado"/>
        <w:tabs>
          <w:tab w:val="left" w:pos="2160"/>
        </w:tabs>
        <w:ind w:right="4"/>
        <w:rPr>
          <w:rFonts w:asciiTheme="minorHAnsi" w:hAnsiTheme="minorHAnsi" w:cstheme="minorHAnsi"/>
          <w:b/>
        </w:rPr>
      </w:pPr>
    </w:p>
    <w:tbl>
      <w:tblPr>
        <w:tblW w:w="9204" w:type="dxa"/>
        <w:tblCellMar>
          <w:left w:w="70" w:type="dxa"/>
          <w:right w:w="70" w:type="dxa"/>
        </w:tblCellMar>
        <w:tblLook w:val="04A0" w:firstRow="1" w:lastRow="0" w:firstColumn="1" w:lastColumn="0" w:noHBand="0" w:noVBand="1"/>
      </w:tblPr>
      <w:tblGrid>
        <w:gridCol w:w="4761"/>
        <w:gridCol w:w="969"/>
        <w:gridCol w:w="1631"/>
        <w:gridCol w:w="1843"/>
      </w:tblGrid>
      <w:tr w:rsidR="004C518C" w:rsidRPr="004C518C" w14:paraId="758D86FE" w14:textId="77777777" w:rsidTr="004C518C">
        <w:trPr>
          <w:trHeight w:val="375"/>
        </w:trPr>
        <w:tc>
          <w:tcPr>
            <w:tcW w:w="9204"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24308C92" w14:textId="77777777" w:rsidR="004C518C" w:rsidRPr="004C518C" w:rsidRDefault="004C518C" w:rsidP="004C518C">
            <w:pPr>
              <w:spacing w:after="0" w:line="240" w:lineRule="auto"/>
              <w:jc w:val="center"/>
              <w:rPr>
                <w:rFonts w:eastAsia="Times New Roman" w:cs="Arial"/>
                <w:b/>
                <w:bCs/>
                <w:color w:val="000000"/>
                <w:lang w:val="es-MX" w:eastAsia="es-MX"/>
              </w:rPr>
            </w:pPr>
            <w:r w:rsidRPr="004C518C">
              <w:rPr>
                <w:rFonts w:eastAsia="Times New Roman" w:cs="Arial"/>
                <w:b/>
                <w:bCs/>
                <w:color w:val="000000"/>
                <w:lang w:val="es-MX" w:eastAsia="es-MX"/>
              </w:rPr>
              <w:t xml:space="preserve">Propuesta Económica Custodia de Información en las Instalaciones de Data Solutions </w:t>
            </w:r>
          </w:p>
        </w:tc>
      </w:tr>
      <w:tr w:rsidR="004C518C" w:rsidRPr="004C518C" w14:paraId="6C15179E" w14:textId="77777777" w:rsidTr="004C518C">
        <w:trPr>
          <w:trHeight w:val="300"/>
        </w:trPr>
        <w:tc>
          <w:tcPr>
            <w:tcW w:w="4761" w:type="dxa"/>
            <w:tcBorders>
              <w:top w:val="single" w:sz="4" w:space="0" w:color="auto"/>
              <w:left w:val="single" w:sz="8" w:space="0" w:color="auto"/>
              <w:bottom w:val="single" w:sz="8" w:space="0" w:color="auto"/>
              <w:right w:val="nil"/>
            </w:tcBorders>
            <w:shd w:val="clear" w:color="000000" w:fill="CCCCFF"/>
            <w:noWrap/>
            <w:hideMark/>
          </w:tcPr>
          <w:p w14:paraId="5180A2D4" w14:textId="77777777" w:rsidR="004C518C" w:rsidRPr="004C518C" w:rsidRDefault="004C518C" w:rsidP="004C518C">
            <w:pPr>
              <w:spacing w:after="0" w:line="240" w:lineRule="auto"/>
              <w:jc w:val="center"/>
              <w:rPr>
                <w:rFonts w:eastAsia="Times New Roman" w:cs="Arial"/>
                <w:b/>
                <w:bCs/>
                <w:color w:val="000000"/>
                <w:lang w:val="es-MX" w:eastAsia="es-MX"/>
              </w:rPr>
            </w:pPr>
            <w:r w:rsidRPr="004C518C">
              <w:rPr>
                <w:rFonts w:eastAsia="Times New Roman" w:cs="Arial"/>
                <w:b/>
                <w:bCs/>
                <w:color w:val="000000"/>
                <w:lang w:val="es-MX" w:eastAsia="es-MX"/>
              </w:rPr>
              <w:t xml:space="preserve">Descripción </w:t>
            </w:r>
          </w:p>
        </w:tc>
        <w:tc>
          <w:tcPr>
            <w:tcW w:w="969" w:type="dxa"/>
            <w:tcBorders>
              <w:top w:val="single" w:sz="4" w:space="0" w:color="auto"/>
              <w:left w:val="nil"/>
              <w:bottom w:val="single" w:sz="8" w:space="0" w:color="auto"/>
              <w:right w:val="nil"/>
            </w:tcBorders>
            <w:shd w:val="clear" w:color="000000" w:fill="CCCCFF"/>
            <w:noWrap/>
            <w:hideMark/>
          </w:tcPr>
          <w:p w14:paraId="4EF36FDD" w14:textId="77777777" w:rsidR="004C518C" w:rsidRPr="004C518C" w:rsidRDefault="004C518C" w:rsidP="004C518C">
            <w:pPr>
              <w:spacing w:after="0" w:line="240" w:lineRule="auto"/>
              <w:jc w:val="center"/>
              <w:rPr>
                <w:rFonts w:eastAsia="Times New Roman" w:cs="Arial"/>
                <w:b/>
                <w:bCs/>
                <w:color w:val="000000"/>
                <w:lang w:val="es-MX" w:eastAsia="es-MX"/>
              </w:rPr>
            </w:pPr>
            <w:r w:rsidRPr="004C518C">
              <w:rPr>
                <w:rFonts w:eastAsia="Times New Roman" w:cs="Arial"/>
                <w:b/>
                <w:bCs/>
                <w:color w:val="000000"/>
                <w:lang w:val="es-MX" w:eastAsia="es-MX"/>
              </w:rPr>
              <w:t>Volumen</w:t>
            </w:r>
          </w:p>
        </w:tc>
        <w:tc>
          <w:tcPr>
            <w:tcW w:w="1631" w:type="dxa"/>
            <w:tcBorders>
              <w:top w:val="single" w:sz="4" w:space="0" w:color="auto"/>
              <w:left w:val="nil"/>
              <w:bottom w:val="single" w:sz="8" w:space="0" w:color="auto"/>
              <w:right w:val="nil"/>
            </w:tcBorders>
            <w:shd w:val="clear" w:color="000000" w:fill="CCCCFF"/>
            <w:noWrap/>
            <w:hideMark/>
          </w:tcPr>
          <w:p w14:paraId="6C174ABF" w14:textId="4DE98A22" w:rsidR="004C518C" w:rsidRPr="004C518C" w:rsidRDefault="004C518C" w:rsidP="004C518C">
            <w:pPr>
              <w:spacing w:after="0" w:line="240" w:lineRule="auto"/>
              <w:jc w:val="center"/>
              <w:rPr>
                <w:rFonts w:eastAsia="Times New Roman" w:cs="Arial"/>
                <w:b/>
                <w:bCs/>
                <w:color w:val="000000"/>
                <w:lang w:val="es-MX" w:eastAsia="es-MX"/>
              </w:rPr>
            </w:pPr>
            <w:r>
              <w:rPr>
                <w:rFonts w:eastAsia="Times New Roman" w:cs="Arial"/>
                <w:b/>
                <w:bCs/>
                <w:color w:val="000000"/>
                <w:lang w:val="es-MX" w:eastAsia="es-MX"/>
              </w:rPr>
              <w:t>Precio Unitario</w:t>
            </w:r>
          </w:p>
        </w:tc>
        <w:tc>
          <w:tcPr>
            <w:tcW w:w="1843" w:type="dxa"/>
            <w:tcBorders>
              <w:top w:val="single" w:sz="4" w:space="0" w:color="auto"/>
              <w:left w:val="nil"/>
              <w:bottom w:val="single" w:sz="8" w:space="0" w:color="auto"/>
              <w:right w:val="single" w:sz="8" w:space="0" w:color="auto"/>
            </w:tcBorders>
            <w:shd w:val="clear" w:color="000000" w:fill="CCCCFF"/>
            <w:noWrap/>
            <w:hideMark/>
          </w:tcPr>
          <w:p w14:paraId="549B7CF1" w14:textId="77777777" w:rsidR="004C518C" w:rsidRPr="004C518C" w:rsidRDefault="004C518C" w:rsidP="004C518C">
            <w:pPr>
              <w:spacing w:after="0" w:line="240" w:lineRule="auto"/>
              <w:jc w:val="center"/>
              <w:rPr>
                <w:rFonts w:eastAsia="Times New Roman" w:cs="Arial"/>
                <w:b/>
                <w:bCs/>
                <w:color w:val="000000"/>
                <w:lang w:val="es-MX" w:eastAsia="es-MX"/>
              </w:rPr>
            </w:pPr>
            <w:r w:rsidRPr="004C518C">
              <w:rPr>
                <w:rFonts w:eastAsia="Times New Roman" w:cs="Arial"/>
                <w:b/>
                <w:bCs/>
                <w:color w:val="000000"/>
                <w:lang w:val="es-MX" w:eastAsia="es-MX"/>
              </w:rPr>
              <w:t>Precio Total</w:t>
            </w:r>
          </w:p>
        </w:tc>
      </w:tr>
      <w:tr w:rsidR="004C518C" w:rsidRPr="004C518C" w14:paraId="6B48007D" w14:textId="77777777" w:rsidTr="004C518C">
        <w:trPr>
          <w:trHeight w:val="270"/>
        </w:trPr>
        <w:tc>
          <w:tcPr>
            <w:tcW w:w="4761" w:type="dxa"/>
            <w:tcBorders>
              <w:top w:val="nil"/>
              <w:left w:val="single" w:sz="8" w:space="0" w:color="auto"/>
              <w:bottom w:val="nil"/>
              <w:right w:val="nil"/>
            </w:tcBorders>
            <w:shd w:val="clear" w:color="000000" w:fill="FFFFFF"/>
            <w:noWrap/>
            <w:hideMark/>
          </w:tcPr>
          <w:p w14:paraId="00380216"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Custodia Mensual</w:t>
            </w:r>
          </w:p>
        </w:tc>
        <w:tc>
          <w:tcPr>
            <w:tcW w:w="969" w:type="dxa"/>
            <w:tcBorders>
              <w:top w:val="nil"/>
              <w:left w:val="nil"/>
              <w:bottom w:val="nil"/>
              <w:right w:val="nil"/>
            </w:tcBorders>
            <w:shd w:val="clear" w:color="000000" w:fill="FFFFFF"/>
            <w:noWrap/>
            <w:hideMark/>
          </w:tcPr>
          <w:p w14:paraId="7FB4B8DD"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1100</w:t>
            </w:r>
          </w:p>
        </w:tc>
        <w:tc>
          <w:tcPr>
            <w:tcW w:w="1631" w:type="dxa"/>
            <w:tcBorders>
              <w:top w:val="nil"/>
              <w:left w:val="nil"/>
              <w:bottom w:val="nil"/>
              <w:right w:val="nil"/>
            </w:tcBorders>
            <w:shd w:val="clear" w:color="000000" w:fill="FFFFFF"/>
            <w:noWrap/>
            <w:hideMark/>
          </w:tcPr>
          <w:p w14:paraId="5325034D"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 xml:space="preserve"> $          1.14 </w:t>
            </w:r>
          </w:p>
        </w:tc>
        <w:tc>
          <w:tcPr>
            <w:tcW w:w="1843" w:type="dxa"/>
            <w:tcBorders>
              <w:top w:val="nil"/>
              <w:left w:val="nil"/>
              <w:bottom w:val="nil"/>
              <w:right w:val="single" w:sz="8" w:space="0" w:color="auto"/>
            </w:tcBorders>
            <w:shd w:val="clear" w:color="000000" w:fill="FFFFFF"/>
            <w:noWrap/>
            <w:hideMark/>
          </w:tcPr>
          <w:p w14:paraId="4DFC835A"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 xml:space="preserve"> $           1,250.00 </w:t>
            </w:r>
          </w:p>
        </w:tc>
      </w:tr>
      <w:tr w:rsidR="004C518C" w:rsidRPr="004C518C" w14:paraId="4DDDE85E" w14:textId="77777777" w:rsidTr="004C518C">
        <w:trPr>
          <w:trHeight w:val="270"/>
        </w:trPr>
        <w:tc>
          <w:tcPr>
            <w:tcW w:w="4761" w:type="dxa"/>
            <w:tcBorders>
              <w:top w:val="nil"/>
              <w:left w:val="single" w:sz="8" w:space="0" w:color="auto"/>
              <w:bottom w:val="nil"/>
              <w:right w:val="nil"/>
            </w:tcBorders>
            <w:shd w:val="clear" w:color="000000" w:fill="FFFFFF"/>
            <w:noWrap/>
            <w:hideMark/>
          </w:tcPr>
          <w:p w14:paraId="4447B1B9"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Fee Mensual Licencia de Interface Web que Incluye</w:t>
            </w:r>
          </w:p>
        </w:tc>
        <w:tc>
          <w:tcPr>
            <w:tcW w:w="969" w:type="dxa"/>
            <w:vMerge w:val="restart"/>
            <w:tcBorders>
              <w:top w:val="nil"/>
              <w:left w:val="nil"/>
              <w:bottom w:val="single" w:sz="8" w:space="0" w:color="000000"/>
              <w:right w:val="nil"/>
            </w:tcBorders>
            <w:shd w:val="clear" w:color="000000" w:fill="FFFFFF"/>
            <w:noWrap/>
            <w:vAlign w:val="center"/>
            <w:hideMark/>
          </w:tcPr>
          <w:p w14:paraId="0D79D8DB"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1</w:t>
            </w:r>
          </w:p>
        </w:tc>
        <w:tc>
          <w:tcPr>
            <w:tcW w:w="1631" w:type="dxa"/>
            <w:vMerge w:val="restart"/>
            <w:tcBorders>
              <w:top w:val="nil"/>
              <w:left w:val="nil"/>
              <w:bottom w:val="single" w:sz="8" w:space="0" w:color="000000"/>
              <w:right w:val="nil"/>
            </w:tcBorders>
            <w:shd w:val="clear" w:color="000000" w:fill="FFFFFF"/>
            <w:noWrap/>
            <w:vAlign w:val="center"/>
            <w:hideMark/>
          </w:tcPr>
          <w:p w14:paraId="16810A73"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 xml:space="preserve"> $        25.00 </w:t>
            </w:r>
          </w:p>
        </w:tc>
        <w:tc>
          <w:tcPr>
            <w:tcW w:w="1843" w:type="dxa"/>
            <w:vMerge w:val="restart"/>
            <w:tcBorders>
              <w:top w:val="nil"/>
              <w:left w:val="nil"/>
              <w:bottom w:val="single" w:sz="8" w:space="0" w:color="000000"/>
              <w:right w:val="single" w:sz="8" w:space="0" w:color="auto"/>
            </w:tcBorders>
            <w:shd w:val="clear" w:color="000000" w:fill="FFFFFF"/>
            <w:noWrap/>
            <w:vAlign w:val="center"/>
            <w:hideMark/>
          </w:tcPr>
          <w:p w14:paraId="6F7A9CCA"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 xml:space="preserve"> $                25.00 </w:t>
            </w:r>
          </w:p>
        </w:tc>
      </w:tr>
      <w:tr w:rsidR="004C518C" w:rsidRPr="004C518C" w14:paraId="72109F60" w14:textId="77777777" w:rsidTr="004C518C">
        <w:trPr>
          <w:trHeight w:val="270"/>
        </w:trPr>
        <w:tc>
          <w:tcPr>
            <w:tcW w:w="4761" w:type="dxa"/>
            <w:tcBorders>
              <w:top w:val="nil"/>
              <w:left w:val="single" w:sz="8" w:space="0" w:color="auto"/>
              <w:bottom w:val="single" w:sz="8" w:space="0" w:color="auto"/>
              <w:right w:val="nil"/>
            </w:tcBorders>
            <w:shd w:val="clear" w:color="000000" w:fill="FFFFFF"/>
            <w:noWrap/>
            <w:hideMark/>
          </w:tcPr>
          <w:p w14:paraId="55284912"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Digitalización Máximo 50 Imágenes o páginas por Mes</w:t>
            </w:r>
          </w:p>
        </w:tc>
        <w:tc>
          <w:tcPr>
            <w:tcW w:w="969" w:type="dxa"/>
            <w:vMerge/>
            <w:tcBorders>
              <w:top w:val="nil"/>
              <w:left w:val="nil"/>
              <w:bottom w:val="single" w:sz="8" w:space="0" w:color="000000"/>
              <w:right w:val="nil"/>
            </w:tcBorders>
            <w:vAlign w:val="center"/>
            <w:hideMark/>
          </w:tcPr>
          <w:p w14:paraId="05881919" w14:textId="77777777" w:rsidR="004C518C" w:rsidRPr="004C518C" w:rsidRDefault="004C518C" w:rsidP="004C518C">
            <w:pPr>
              <w:spacing w:after="0" w:line="240" w:lineRule="auto"/>
              <w:rPr>
                <w:rFonts w:eastAsia="Times New Roman" w:cs="Arial"/>
                <w:color w:val="000000"/>
                <w:sz w:val="20"/>
                <w:szCs w:val="20"/>
                <w:lang w:val="es-MX" w:eastAsia="es-MX"/>
              </w:rPr>
            </w:pPr>
          </w:p>
        </w:tc>
        <w:tc>
          <w:tcPr>
            <w:tcW w:w="1631" w:type="dxa"/>
            <w:vMerge/>
            <w:tcBorders>
              <w:top w:val="nil"/>
              <w:left w:val="nil"/>
              <w:bottom w:val="single" w:sz="4" w:space="0" w:color="auto"/>
              <w:right w:val="nil"/>
            </w:tcBorders>
            <w:vAlign w:val="center"/>
            <w:hideMark/>
          </w:tcPr>
          <w:p w14:paraId="51379A97" w14:textId="77777777" w:rsidR="004C518C" w:rsidRPr="004C518C" w:rsidRDefault="004C518C" w:rsidP="004C518C">
            <w:pPr>
              <w:spacing w:after="0" w:line="240" w:lineRule="auto"/>
              <w:rPr>
                <w:rFonts w:eastAsia="Times New Roman" w:cs="Arial"/>
                <w:color w:val="000000"/>
                <w:sz w:val="20"/>
                <w:szCs w:val="20"/>
                <w:lang w:val="es-MX" w:eastAsia="es-MX"/>
              </w:rPr>
            </w:pPr>
          </w:p>
        </w:tc>
        <w:tc>
          <w:tcPr>
            <w:tcW w:w="1843" w:type="dxa"/>
            <w:vMerge/>
            <w:tcBorders>
              <w:top w:val="nil"/>
              <w:left w:val="nil"/>
              <w:bottom w:val="single" w:sz="4" w:space="0" w:color="auto"/>
              <w:right w:val="single" w:sz="8" w:space="0" w:color="auto"/>
            </w:tcBorders>
            <w:vAlign w:val="center"/>
            <w:hideMark/>
          </w:tcPr>
          <w:p w14:paraId="5D3269C5" w14:textId="77777777" w:rsidR="004C518C" w:rsidRPr="004C518C" w:rsidRDefault="004C518C" w:rsidP="004C518C">
            <w:pPr>
              <w:spacing w:after="0" w:line="240" w:lineRule="auto"/>
              <w:rPr>
                <w:rFonts w:eastAsia="Times New Roman" w:cs="Arial"/>
                <w:color w:val="000000"/>
                <w:sz w:val="20"/>
                <w:szCs w:val="20"/>
                <w:lang w:val="es-MX" w:eastAsia="es-MX"/>
              </w:rPr>
            </w:pPr>
          </w:p>
        </w:tc>
      </w:tr>
      <w:tr w:rsidR="004C518C" w:rsidRPr="004C518C" w14:paraId="586EF82D" w14:textId="77777777" w:rsidTr="004C518C">
        <w:trPr>
          <w:trHeight w:val="330"/>
        </w:trPr>
        <w:tc>
          <w:tcPr>
            <w:tcW w:w="4761" w:type="dxa"/>
            <w:tcBorders>
              <w:top w:val="nil"/>
              <w:left w:val="nil"/>
              <w:bottom w:val="nil"/>
              <w:right w:val="nil"/>
            </w:tcBorders>
            <w:shd w:val="clear" w:color="000000" w:fill="FFFFFF"/>
            <w:noWrap/>
            <w:hideMark/>
          </w:tcPr>
          <w:p w14:paraId="02BF2CE6" w14:textId="77777777" w:rsidR="004C518C" w:rsidRPr="004C518C" w:rsidRDefault="004C518C" w:rsidP="004C518C">
            <w:pPr>
              <w:spacing w:after="0" w:line="240" w:lineRule="auto"/>
              <w:rPr>
                <w:rFonts w:eastAsia="Times New Roman" w:cs="Arial"/>
                <w:color w:val="000000"/>
                <w:sz w:val="24"/>
                <w:szCs w:val="24"/>
                <w:lang w:val="es-MX" w:eastAsia="es-MX"/>
              </w:rPr>
            </w:pPr>
            <w:r w:rsidRPr="004C518C">
              <w:rPr>
                <w:rFonts w:eastAsia="Times New Roman" w:cs="Arial"/>
                <w:color w:val="000000"/>
                <w:sz w:val="24"/>
                <w:szCs w:val="24"/>
                <w:lang w:val="es-MX" w:eastAsia="es-MX"/>
              </w:rPr>
              <w:t> </w:t>
            </w:r>
          </w:p>
        </w:tc>
        <w:tc>
          <w:tcPr>
            <w:tcW w:w="969" w:type="dxa"/>
            <w:tcBorders>
              <w:top w:val="nil"/>
              <w:left w:val="nil"/>
              <w:bottom w:val="nil"/>
              <w:right w:val="single" w:sz="4" w:space="0" w:color="auto"/>
            </w:tcBorders>
            <w:shd w:val="clear" w:color="000000" w:fill="FFFFFF"/>
            <w:noWrap/>
            <w:hideMark/>
          </w:tcPr>
          <w:p w14:paraId="7B2A3351" w14:textId="77777777" w:rsidR="004C518C" w:rsidRPr="004C518C" w:rsidRDefault="004C518C" w:rsidP="004C518C">
            <w:pPr>
              <w:spacing w:after="0" w:line="240" w:lineRule="auto"/>
              <w:rPr>
                <w:rFonts w:eastAsia="Times New Roman" w:cs="Arial"/>
                <w:color w:val="000000"/>
                <w:lang w:val="es-MX" w:eastAsia="es-MX"/>
              </w:rPr>
            </w:pPr>
            <w:r w:rsidRPr="004C518C">
              <w:rPr>
                <w:rFonts w:eastAsia="Times New Roman" w:cs="Arial"/>
                <w:color w:val="000000"/>
                <w:lang w:val="es-MX" w:eastAsia="es-MX"/>
              </w:rPr>
              <w:t> </w:t>
            </w:r>
          </w:p>
        </w:tc>
        <w:tc>
          <w:tcPr>
            <w:tcW w:w="1631" w:type="dxa"/>
            <w:tcBorders>
              <w:top w:val="single" w:sz="4" w:space="0" w:color="auto"/>
              <w:left w:val="single" w:sz="4" w:space="0" w:color="auto"/>
              <w:bottom w:val="nil"/>
              <w:right w:val="nil"/>
            </w:tcBorders>
            <w:shd w:val="clear" w:color="000000" w:fill="FFFFFF"/>
            <w:noWrap/>
            <w:hideMark/>
          </w:tcPr>
          <w:p w14:paraId="1CFF9A60" w14:textId="77777777" w:rsidR="004C518C" w:rsidRPr="004C518C" w:rsidRDefault="004C518C" w:rsidP="004C518C">
            <w:pPr>
              <w:spacing w:after="0" w:line="240" w:lineRule="auto"/>
              <w:rPr>
                <w:rFonts w:eastAsia="Times New Roman" w:cs="Arial"/>
                <w:b/>
                <w:bCs/>
                <w:color w:val="000000"/>
                <w:lang w:val="es-MX" w:eastAsia="es-MX"/>
              </w:rPr>
            </w:pPr>
            <w:r w:rsidRPr="004C518C">
              <w:rPr>
                <w:rFonts w:eastAsia="Times New Roman" w:cs="Arial"/>
                <w:b/>
                <w:bCs/>
                <w:color w:val="000000"/>
                <w:lang w:val="es-MX" w:eastAsia="es-MX"/>
              </w:rPr>
              <w:t>Sub-Total</w:t>
            </w:r>
          </w:p>
        </w:tc>
        <w:tc>
          <w:tcPr>
            <w:tcW w:w="1843" w:type="dxa"/>
            <w:tcBorders>
              <w:top w:val="single" w:sz="4" w:space="0" w:color="auto"/>
              <w:left w:val="nil"/>
              <w:bottom w:val="nil"/>
              <w:right w:val="single" w:sz="4" w:space="0" w:color="auto"/>
            </w:tcBorders>
            <w:shd w:val="clear" w:color="000000" w:fill="FFFFFF"/>
            <w:noWrap/>
            <w:hideMark/>
          </w:tcPr>
          <w:p w14:paraId="14D2074E"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 xml:space="preserve"> $           1,275.00 </w:t>
            </w:r>
          </w:p>
        </w:tc>
      </w:tr>
      <w:tr w:rsidR="004C518C" w:rsidRPr="004C518C" w14:paraId="2EBE76E0" w14:textId="77777777" w:rsidTr="004C518C">
        <w:trPr>
          <w:trHeight w:val="330"/>
        </w:trPr>
        <w:tc>
          <w:tcPr>
            <w:tcW w:w="4761" w:type="dxa"/>
            <w:tcBorders>
              <w:top w:val="nil"/>
              <w:left w:val="nil"/>
              <w:bottom w:val="nil"/>
              <w:right w:val="nil"/>
            </w:tcBorders>
            <w:shd w:val="clear" w:color="000000" w:fill="FFFFFF"/>
            <w:noWrap/>
            <w:hideMark/>
          </w:tcPr>
          <w:p w14:paraId="3433C312" w14:textId="77777777" w:rsidR="004C518C" w:rsidRPr="004C518C" w:rsidRDefault="004C518C" w:rsidP="004C518C">
            <w:pPr>
              <w:spacing w:after="0" w:line="240" w:lineRule="auto"/>
              <w:rPr>
                <w:rFonts w:eastAsia="Times New Roman" w:cs="Arial"/>
                <w:color w:val="000000"/>
                <w:sz w:val="24"/>
                <w:szCs w:val="24"/>
                <w:lang w:val="es-MX" w:eastAsia="es-MX"/>
              </w:rPr>
            </w:pPr>
            <w:r w:rsidRPr="004C518C">
              <w:rPr>
                <w:rFonts w:eastAsia="Times New Roman" w:cs="Arial"/>
                <w:color w:val="000000"/>
                <w:sz w:val="24"/>
                <w:szCs w:val="24"/>
                <w:lang w:val="es-MX" w:eastAsia="es-MX"/>
              </w:rPr>
              <w:t> </w:t>
            </w:r>
          </w:p>
        </w:tc>
        <w:tc>
          <w:tcPr>
            <w:tcW w:w="969" w:type="dxa"/>
            <w:tcBorders>
              <w:top w:val="nil"/>
              <w:left w:val="nil"/>
              <w:bottom w:val="nil"/>
              <w:right w:val="single" w:sz="4" w:space="0" w:color="auto"/>
            </w:tcBorders>
            <w:shd w:val="clear" w:color="000000" w:fill="FFFFFF"/>
            <w:noWrap/>
            <w:hideMark/>
          </w:tcPr>
          <w:p w14:paraId="40CF5285" w14:textId="77777777" w:rsidR="004C518C" w:rsidRPr="004C518C" w:rsidRDefault="004C518C" w:rsidP="004C518C">
            <w:pPr>
              <w:spacing w:after="0" w:line="240" w:lineRule="auto"/>
              <w:rPr>
                <w:rFonts w:eastAsia="Times New Roman" w:cs="Arial"/>
                <w:color w:val="000000"/>
                <w:lang w:val="es-MX" w:eastAsia="es-MX"/>
              </w:rPr>
            </w:pPr>
            <w:r w:rsidRPr="004C518C">
              <w:rPr>
                <w:rFonts w:eastAsia="Times New Roman" w:cs="Arial"/>
                <w:color w:val="000000"/>
                <w:lang w:val="es-MX" w:eastAsia="es-MX"/>
              </w:rPr>
              <w:t> </w:t>
            </w:r>
          </w:p>
        </w:tc>
        <w:tc>
          <w:tcPr>
            <w:tcW w:w="1631" w:type="dxa"/>
            <w:tcBorders>
              <w:top w:val="nil"/>
              <w:left w:val="single" w:sz="4" w:space="0" w:color="auto"/>
              <w:bottom w:val="nil"/>
              <w:right w:val="nil"/>
            </w:tcBorders>
            <w:shd w:val="clear" w:color="000000" w:fill="FFFFFF"/>
            <w:noWrap/>
            <w:hideMark/>
          </w:tcPr>
          <w:p w14:paraId="6C9D8F02" w14:textId="77777777" w:rsidR="004C518C" w:rsidRPr="004C518C" w:rsidRDefault="004C518C" w:rsidP="004C518C">
            <w:pPr>
              <w:spacing w:after="0" w:line="240" w:lineRule="auto"/>
              <w:rPr>
                <w:rFonts w:eastAsia="Times New Roman" w:cs="Arial"/>
                <w:b/>
                <w:bCs/>
                <w:color w:val="000000"/>
                <w:lang w:val="es-MX" w:eastAsia="es-MX"/>
              </w:rPr>
            </w:pPr>
            <w:r w:rsidRPr="004C518C">
              <w:rPr>
                <w:rFonts w:eastAsia="Times New Roman" w:cs="Arial"/>
                <w:b/>
                <w:bCs/>
                <w:color w:val="000000"/>
                <w:lang w:val="es-MX" w:eastAsia="es-MX"/>
              </w:rPr>
              <w:t>Descuento</w:t>
            </w:r>
          </w:p>
        </w:tc>
        <w:tc>
          <w:tcPr>
            <w:tcW w:w="1843" w:type="dxa"/>
            <w:tcBorders>
              <w:top w:val="nil"/>
              <w:left w:val="nil"/>
              <w:bottom w:val="nil"/>
              <w:right w:val="single" w:sz="4" w:space="0" w:color="auto"/>
            </w:tcBorders>
            <w:shd w:val="clear" w:color="000000" w:fill="FFFFFF"/>
            <w:noWrap/>
            <w:hideMark/>
          </w:tcPr>
          <w:p w14:paraId="73841FA2"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 xml:space="preserve"> $                25.00 </w:t>
            </w:r>
          </w:p>
        </w:tc>
      </w:tr>
      <w:tr w:rsidR="004C518C" w:rsidRPr="004C518C" w14:paraId="1505FB4A" w14:textId="77777777" w:rsidTr="004C518C">
        <w:trPr>
          <w:trHeight w:val="315"/>
        </w:trPr>
        <w:tc>
          <w:tcPr>
            <w:tcW w:w="4761" w:type="dxa"/>
            <w:tcBorders>
              <w:top w:val="nil"/>
              <w:left w:val="nil"/>
              <w:bottom w:val="nil"/>
              <w:right w:val="nil"/>
            </w:tcBorders>
            <w:shd w:val="clear" w:color="000000" w:fill="FFFFFF"/>
            <w:noWrap/>
            <w:hideMark/>
          </w:tcPr>
          <w:p w14:paraId="5BE32DF0" w14:textId="77777777" w:rsidR="004C518C" w:rsidRPr="004C518C" w:rsidRDefault="004C518C" w:rsidP="004C518C">
            <w:pPr>
              <w:spacing w:after="0" w:line="240" w:lineRule="auto"/>
              <w:rPr>
                <w:rFonts w:eastAsia="Times New Roman" w:cs="Arial"/>
                <w:color w:val="000000"/>
                <w:lang w:val="es-MX" w:eastAsia="es-MX"/>
              </w:rPr>
            </w:pPr>
            <w:r w:rsidRPr="004C518C">
              <w:rPr>
                <w:rFonts w:eastAsia="Times New Roman" w:cs="Arial"/>
                <w:color w:val="000000"/>
                <w:lang w:val="es-MX" w:eastAsia="es-MX"/>
              </w:rPr>
              <w:t> </w:t>
            </w:r>
          </w:p>
        </w:tc>
        <w:tc>
          <w:tcPr>
            <w:tcW w:w="969" w:type="dxa"/>
            <w:tcBorders>
              <w:top w:val="nil"/>
              <w:left w:val="nil"/>
              <w:bottom w:val="nil"/>
              <w:right w:val="single" w:sz="4" w:space="0" w:color="auto"/>
            </w:tcBorders>
            <w:shd w:val="clear" w:color="000000" w:fill="FFFFFF"/>
            <w:noWrap/>
            <w:hideMark/>
          </w:tcPr>
          <w:p w14:paraId="356643BA" w14:textId="77777777" w:rsidR="004C518C" w:rsidRPr="004C518C" w:rsidRDefault="004C518C" w:rsidP="004C518C">
            <w:pPr>
              <w:spacing w:after="0" w:line="240" w:lineRule="auto"/>
              <w:rPr>
                <w:rFonts w:eastAsia="Times New Roman" w:cs="Arial"/>
                <w:color w:val="000000"/>
                <w:lang w:val="es-MX" w:eastAsia="es-MX"/>
              </w:rPr>
            </w:pPr>
            <w:r w:rsidRPr="004C518C">
              <w:rPr>
                <w:rFonts w:eastAsia="Times New Roman" w:cs="Arial"/>
                <w:color w:val="000000"/>
                <w:lang w:val="es-MX" w:eastAsia="es-MX"/>
              </w:rPr>
              <w:t> </w:t>
            </w:r>
          </w:p>
        </w:tc>
        <w:tc>
          <w:tcPr>
            <w:tcW w:w="1631" w:type="dxa"/>
            <w:tcBorders>
              <w:top w:val="nil"/>
              <w:left w:val="single" w:sz="4" w:space="0" w:color="auto"/>
              <w:bottom w:val="nil"/>
              <w:right w:val="nil"/>
            </w:tcBorders>
            <w:shd w:val="clear" w:color="000000" w:fill="FFFFFF"/>
            <w:noWrap/>
            <w:hideMark/>
          </w:tcPr>
          <w:p w14:paraId="2F4113DB" w14:textId="77777777" w:rsidR="004C518C" w:rsidRPr="004C518C" w:rsidRDefault="004C518C" w:rsidP="004C518C">
            <w:pPr>
              <w:spacing w:after="0" w:line="240" w:lineRule="auto"/>
              <w:rPr>
                <w:rFonts w:eastAsia="Times New Roman" w:cs="Arial"/>
                <w:b/>
                <w:bCs/>
                <w:color w:val="000000"/>
                <w:lang w:val="es-MX" w:eastAsia="es-MX"/>
              </w:rPr>
            </w:pPr>
            <w:r w:rsidRPr="004C518C">
              <w:rPr>
                <w:rFonts w:eastAsia="Times New Roman" w:cs="Arial"/>
                <w:b/>
                <w:bCs/>
                <w:color w:val="000000"/>
                <w:lang w:val="es-MX" w:eastAsia="es-MX"/>
              </w:rPr>
              <w:t>IVA</w:t>
            </w:r>
          </w:p>
        </w:tc>
        <w:tc>
          <w:tcPr>
            <w:tcW w:w="1843" w:type="dxa"/>
            <w:tcBorders>
              <w:top w:val="nil"/>
              <w:left w:val="nil"/>
              <w:bottom w:val="nil"/>
              <w:right w:val="single" w:sz="4" w:space="0" w:color="auto"/>
            </w:tcBorders>
            <w:shd w:val="clear" w:color="000000" w:fill="FFFFFF"/>
            <w:noWrap/>
            <w:hideMark/>
          </w:tcPr>
          <w:p w14:paraId="6EA397DD"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 xml:space="preserve"> $              150.00 </w:t>
            </w:r>
          </w:p>
        </w:tc>
      </w:tr>
      <w:tr w:rsidR="004C518C" w:rsidRPr="004C518C" w14:paraId="5748D6DA" w14:textId="77777777" w:rsidTr="004C518C">
        <w:trPr>
          <w:trHeight w:val="315"/>
        </w:trPr>
        <w:tc>
          <w:tcPr>
            <w:tcW w:w="4761" w:type="dxa"/>
            <w:tcBorders>
              <w:top w:val="nil"/>
              <w:left w:val="nil"/>
              <w:bottom w:val="nil"/>
              <w:right w:val="nil"/>
            </w:tcBorders>
            <w:shd w:val="clear" w:color="000000" w:fill="FFFFFF"/>
            <w:noWrap/>
            <w:hideMark/>
          </w:tcPr>
          <w:p w14:paraId="2185FF0E" w14:textId="77777777" w:rsidR="004C518C" w:rsidRPr="004C518C" w:rsidRDefault="004C518C" w:rsidP="004C518C">
            <w:pPr>
              <w:spacing w:after="0" w:line="240" w:lineRule="auto"/>
              <w:rPr>
                <w:rFonts w:eastAsia="Times New Roman" w:cs="Arial"/>
                <w:color w:val="000000"/>
                <w:lang w:val="es-MX" w:eastAsia="es-MX"/>
              </w:rPr>
            </w:pPr>
            <w:r w:rsidRPr="004C518C">
              <w:rPr>
                <w:rFonts w:eastAsia="Times New Roman" w:cs="Arial"/>
                <w:color w:val="000000"/>
                <w:lang w:val="es-MX" w:eastAsia="es-MX"/>
              </w:rPr>
              <w:t> </w:t>
            </w:r>
          </w:p>
        </w:tc>
        <w:tc>
          <w:tcPr>
            <w:tcW w:w="969" w:type="dxa"/>
            <w:tcBorders>
              <w:top w:val="nil"/>
              <w:left w:val="nil"/>
              <w:bottom w:val="nil"/>
              <w:right w:val="single" w:sz="4" w:space="0" w:color="auto"/>
            </w:tcBorders>
            <w:shd w:val="clear" w:color="000000" w:fill="FFFFFF"/>
            <w:noWrap/>
            <w:hideMark/>
          </w:tcPr>
          <w:p w14:paraId="2C968644" w14:textId="77777777" w:rsidR="004C518C" w:rsidRPr="004C518C" w:rsidRDefault="004C518C" w:rsidP="004C518C">
            <w:pPr>
              <w:spacing w:after="0" w:line="240" w:lineRule="auto"/>
              <w:rPr>
                <w:rFonts w:eastAsia="Times New Roman" w:cs="Arial"/>
                <w:color w:val="000000"/>
                <w:lang w:val="es-MX" w:eastAsia="es-MX"/>
              </w:rPr>
            </w:pPr>
            <w:r w:rsidRPr="004C518C">
              <w:rPr>
                <w:rFonts w:eastAsia="Times New Roman" w:cs="Arial"/>
                <w:color w:val="000000"/>
                <w:lang w:val="es-MX" w:eastAsia="es-MX"/>
              </w:rPr>
              <w:t> </w:t>
            </w:r>
          </w:p>
        </w:tc>
        <w:tc>
          <w:tcPr>
            <w:tcW w:w="1631" w:type="dxa"/>
            <w:tcBorders>
              <w:top w:val="single" w:sz="8" w:space="0" w:color="auto"/>
              <w:left w:val="single" w:sz="4" w:space="0" w:color="auto"/>
              <w:bottom w:val="single" w:sz="4" w:space="0" w:color="auto"/>
              <w:right w:val="nil"/>
            </w:tcBorders>
            <w:shd w:val="clear" w:color="000000" w:fill="FFFFFF"/>
            <w:noWrap/>
            <w:hideMark/>
          </w:tcPr>
          <w:p w14:paraId="25A9B1CD" w14:textId="77777777" w:rsidR="004C518C" w:rsidRPr="004C518C" w:rsidRDefault="004C518C" w:rsidP="004C518C">
            <w:pPr>
              <w:spacing w:after="0" w:line="240" w:lineRule="auto"/>
              <w:rPr>
                <w:rFonts w:eastAsia="Times New Roman" w:cs="Arial"/>
                <w:b/>
                <w:bCs/>
                <w:color w:val="000000"/>
                <w:lang w:val="es-MX" w:eastAsia="es-MX"/>
              </w:rPr>
            </w:pPr>
            <w:r w:rsidRPr="004C518C">
              <w:rPr>
                <w:rFonts w:eastAsia="Times New Roman" w:cs="Arial"/>
                <w:b/>
                <w:bCs/>
                <w:color w:val="000000"/>
                <w:lang w:val="es-MX" w:eastAsia="es-MX"/>
              </w:rPr>
              <w:t>Total</w:t>
            </w:r>
          </w:p>
        </w:tc>
        <w:tc>
          <w:tcPr>
            <w:tcW w:w="1843" w:type="dxa"/>
            <w:tcBorders>
              <w:top w:val="single" w:sz="8" w:space="0" w:color="auto"/>
              <w:left w:val="nil"/>
              <w:bottom w:val="single" w:sz="4" w:space="0" w:color="auto"/>
              <w:right w:val="single" w:sz="4" w:space="0" w:color="auto"/>
            </w:tcBorders>
            <w:shd w:val="clear" w:color="000000" w:fill="CCCCFF"/>
            <w:noWrap/>
            <w:hideMark/>
          </w:tcPr>
          <w:p w14:paraId="7A16C9CE" w14:textId="77777777" w:rsidR="004C518C" w:rsidRPr="004C518C" w:rsidRDefault="004C518C" w:rsidP="004C518C">
            <w:pPr>
              <w:spacing w:after="0" w:line="240" w:lineRule="auto"/>
              <w:jc w:val="center"/>
              <w:rPr>
                <w:rFonts w:eastAsia="Times New Roman" w:cs="Arial"/>
                <w:b/>
                <w:bCs/>
                <w:color w:val="000000"/>
                <w:sz w:val="20"/>
                <w:szCs w:val="20"/>
                <w:lang w:val="es-MX" w:eastAsia="es-MX"/>
              </w:rPr>
            </w:pPr>
            <w:r w:rsidRPr="004C518C">
              <w:rPr>
                <w:rFonts w:eastAsia="Times New Roman" w:cs="Arial"/>
                <w:b/>
                <w:bCs/>
                <w:color w:val="000000"/>
                <w:sz w:val="20"/>
                <w:szCs w:val="20"/>
                <w:lang w:val="es-MX" w:eastAsia="es-MX"/>
              </w:rPr>
              <w:t xml:space="preserve"> $           1,400.00 </w:t>
            </w:r>
          </w:p>
        </w:tc>
      </w:tr>
    </w:tbl>
    <w:p w14:paraId="27AE2BFC" w14:textId="77777777" w:rsidR="00D4593C" w:rsidRPr="00CD3588" w:rsidRDefault="00D4593C" w:rsidP="00D30806">
      <w:pPr>
        <w:pStyle w:val="Sinespaciado"/>
        <w:tabs>
          <w:tab w:val="left" w:pos="2160"/>
        </w:tabs>
        <w:ind w:right="4"/>
        <w:rPr>
          <w:rFonts w:asciiTheme="minorHAnsi" w:hAnsiTheme="minorHAnsi" w:cstheme="minorHAnsi"/>
          <w:b/>
        </w:rPr>
      </w:pPr>
    </w:p>
    <w:p w14:paraId="41C26F60" w14:textId="33F8E2DC" w:rsidR="001769E0" w:rsidRDefault="001769E0" w:rsidP="00D30806">
      <w:pPr>
        <w:pStyle w:val="Sinespaciado"/>
        <w:tabs>
          <w:tab w:val="left" w:pos="2160"/>
        </w:tabs>
        <w:ind w:right="4"/>
        <w:rPr>
          <w:rFonts w:asciiTheme="minorHAnsi" w:hAnsiTheme="minorHAnsi" w:cstheme="minorHAnsi"/>
          <w:b/>
        </w:rPr>
      </w:pPr>
      <w:r w:rsidRPr="00CD3588">
        <w:rPr>
          <w:rFonts w:asciiTheme="minorHAnsi" w:hAnsiTheme="minorHAnsi" w:cstheme="minorHAnsi"/>
          <w:b/>
        </w:rPr>
        <w:t>DESTRUCCIÓN:</w:t>
      </w:r>
    </w:p>
    <w:p w14:paraId="4397BECD" w14:textId="77777777" w:rsidR="004C518C" w:rsidRPr="00CD3588" w:rsidRDefault="004C518C" w:rsidP="00D30806">
      <w:pPr>
        <w:pStyle w:val="Sinespaciado"/>
        <w:tabs>
          <w:tab w:val="left" w:pos="2160"/>
        </w:tabs>
        <w:ind w:right="4"/>
        <w:rPr>
          <w:rFonts w:asciiTheme="minorHAnsi" w:hAnsiTheme="minorHAnsi" w:cstheme="minorHAnsi"/>
          <w:b/>
        </w:rPr>
      </w:pPr>
    </w:p>
    <w:tbl>
      <w:tblPr>
        <w:tblW w:w="9204" w:type="dxa"/>
        <w:tblCellMar>
          <w:left w:w="70" w:type="dxa"/>
          <w:right w:w="70" w:type="dxa"/>
        </w:tblCellMar>
        <w:tblLook w:val="04A0" w:firstRow="1" w:lastRow="0" w:firstColumn="1" w:lastColumn="0" w:noHBand="0" w:noVBand="1"/>
      </w:tblPr>
      <w:tblGrid>
        <w:gridCol w:w="3147"/>
        <w:gridCol w:w="1810"/>
        <w:gridCol w:w="1984"/>
        <w:gridCol w:w="2263"/>
      </w:tblGrid>
      <w:tr w:rsidR="004C518C" w:rsidRPr="004C518C" w14:paraId="47071182" w14:textId="77777777" w:rsidTr="004C518C">
        <w:trPr>
          <w:trHeight w:val="315"/>
        </w:trPr>
        <w:tc>
          <w:tcPr>
            <w:tcW w:w="9204"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3EBC591" w14:textId="77777777" w:rsidR="004C518C" w:rsidRPr="004C518C" w:rsidRDefault="004C518C" w:rsidP="004C518C">
            <w:pPr>
              <w:spacing w:after="0" w:line="240" w:lineRule="auto"/>
              <w:jc w:val="center"/>
              <w:rPr>
                <w:rFonts w:eastAsia="Times New Roman" w:cs="Arial"/>
                <w:b/>
                <w:bCs/>
                <w:color w:val="000000"/>
                <w:lang w:val="es-MX" w:eastAsia="es-MX"/>
              </w:rPr>
            </w:pPr>
            <w:r w:rsidRPr="004C518C">
              <w:rPr>
                <w:rFonts w:eastAsia="Times New Roman" w:cs="Arial"/>
                <w:b/>
                <w:bCs/>
                <w:color w:val="000000"/>
                <w:lang w:val="es-MX" w:eastAsia="es-MX"/>
              </w:rPr>
              <w:t>Propuesta Económica  Destrucción de Archivos</w:t>
            </w:r>
          </w:p>
        </w:tc>
      </w:tr>
      <w:tr w:rsidR="004C518C" w:rsidRPr="004C518C" w14:paraId="3C268BEA" w14:textId="77777777" w:rsidTr="004C518C">
        <w:trPr>
          <w:trHeight w:val="315"/>
        </w:trPr>
        <w:tc>
          <w:tcPr>
            <w:tcW w:w="3147" w:type="dxa"/>
            <w:tcBorders>
              <w:top w:val="single" w:sz="4" w:space="0" w:color="auto"/>
              <w:left w:val="single" w:sz="8" w:space="0" w:color="auto"/>
              <w:bottom w:val="single" w:sz="8" w:space="0" w:color="auto"/>
              <w:right w:val="nil"/>
            </w:tcBorders>
            <w:shd w:val="clear" w:color="000000" w:fill="CCCCFF"/>
            <w:noWrap/>
            <w:vAlign w:val="bottom"/>
            <w:hideMark/>
          </w:tcPr>
          <w:p w14:paraId="75378D27" w14:textId="77777777" w:rsidR="004C518C" w:rsidRPr="004C518C" w:rsidRDefault="004C518C" w:rsidP="004C518C">
            <w:pPr>
              <w:spacing w:after="0" w:line="240" w:lineRule="auto"/>
              <w:jc w:val="center"/>
              <w:rPr>
                <w:rFonts w:eastAsia="Times New Roman" w:cs="Arial"/>
                <w:b/>
                <w:bCs/>
                <w:color w:val="000000"/>
                <w:lang w:val="es-MX" w:eastAsia="es-MX"/>
              </w:rPr>
            </w:pPr>
            <w:r w:rsidRPr="004C518C">
              <w:rPr>
                <w:rFonts w:eastAsia="Times New Roman" w:cs="Arial"/>
                <w:b/>
                <w:bCs/>
                <w:color w:val="000000"/>
                <w:lang w:val="es-MX" w:eastAsia="es-MX"/>
              </w:rPr>
              <w:t xml:space="preserve">Descripción </w:t>
            </w:r>
          </w:p>
        </w:tc>
        <w:tc>
          <w:tcPr>
            <w:tcW w:w="1810" w:type="dxa"/>
            <w:tcBorders>
              <w:top w:val="single" w:sz="4" w:space="0" w:color="auto"/>
              <w:left w:val="nil"/>
              <w:bottom w:val="single" w:sz="8" w:space="0" w:color="auto"/>
              <w:right w:val="nil"/>
            </w:tcBorders>
            <w:shd w:val="clear" w:color="000000" w:fill="CCCCFF"/>
            <w:noWrap/>
            <w:vAlign w:val="bottom"/>
            <w:hideMark/>
          </w:tcPr>
          <w:p w14:paraId="6F2F04B4" w14:textId="77777777" w:rsidR="004C518C" w:rsidRPr="004C518C" w:rsidRDefault="004C518C" w:rsidP="004C518C">
            <w:pPr>
              <w:spacing w:after="0" w:line="240" w:lineRule="auto"/>
              <w:jc w:val="center"/>
              <w:rPr>
                <w:rFonts w:eastAsia="Times New Roman" w:cs="Arial"/>
                <w:b/>
                <w:bCs/>
                <w:color w:val="000000"/>
                <w:lang w:val="es-MX" w:eastAsia="es-MX"/>
              </w:rPr>
            </w:pPr>
            <w:r w:rsidRPr="004C518C">
              <w:rPr>
                <w:rFonts w:eastAsia="Times New Roman" w:cs="Arial"/>
                <w:b/>
                <w:bCs/>
                <w:color w:val="000000"/>
                <w:lang w:val="es-MX" w:eastAsia="es-MX"/>
              </w:rPr>
              <w:t>Volumen</w:t>
            </w:r>
          </w:p>
        </w:tc>
        <w:tc>
          <w:tcPr>
            <w:tcW w:w="1984" w:type="dxa"/>
            <w:tcBorders>
              <w:top w:val="single" w:sz="4" w:space="0" w:color="auto"/>
              <w:left w:val="nil"/>
              <w:bottom w:val="single" w:sz="8" w:space="0" w:color="auto"/>
              <w:right w:val="nil"/>
            </w:tcBorders>
            <w:shd w:val="clear" w:color="000000" w:fill="CCCCFF"/>
            <w:noWrap/>
            <w:vAlign w:val="bottom"/>
            <w:hideMark/>
          </w:tcPr>
          <w:p w14:paraId="79D47130" w14:textId="5094E5B5" w:rsidR="004C518C" w:rsidRPr="004C518C" w:rsidRDefault="004C518C" w:rsidP="004C518C">
            <w:pPr>
              <w:spacing w:after="0" w:line="240" w:lineRule="auto"/>
              <w:jc w:val="center"/>
              <w:rPr>
                <w:rFonts w:eastAsia="Times New Roman" w:cs="Arial"/>
                <w:b/>
                <w:bCs/>
                <w:color w:val="000000"/>
                <w:lang w:val="es-MX" w:eastAsia="es-MX"/>
              </w:rPr>
            </w:pPr>
            <w:r>
              <w:rPr>
                <w:rFonts w:eastAsia="Times New Roman" w:cs="Arial"/>
                <w:b/>
                <w:bCs/>
                <w:color w:val="000000"/>
                <w:lang w:val="es-MX" w:eastAsia="es-MX"/>
              </w:rPr>
              <w:t>Precio Unitario</w:t>
            </w:r>
          </w:p>
        </w:tc>
        <w:tc>
          <w:tcPr>
            <w:tcW w:w="2263" w:type="dxa"/>
            <w:tcBorders>
              <w:top w:val="single" w:sz="4" w:space="0" w:color="auto"/>
              <w:left w:val="nil"/>
              <w:bottom w:val="single" w:sz="8" w:space="0" w:color="auto"/>
              <w:right w:val="single" w:sz="8" w:space="0" w:color="auto"/>
            </w:tcBorders>
            <w:shd w:val="clear" w:color="000000" w:fill="CCCCFF"/>
            <w:noWrap/>
            <w:vAlign w:val="bottom"/>
            <w:hideMark/>
          </w:tcPr>
          <w:p w14:paraId="66072BC2" w14:textId="77777777" w:rsidR="004C518C" w:rsidRPr="004C518C" w:rsidRDefault="004C518C" w:rsidP="004C518C">
            <w:pPr>
              <w:spacing w:after="0" w:line="240" w:lineRule="auto"/>
              <w:jc w:val="center"/>
              <w:rPr>
                <w:rFonts w:eastAsia="Times New Roman" w:cs="Arial"/>
                <w:b/>
                <w:bCs/>
                <w:color w:val="000000"/>
                <w:lang w:val="es-MX" w:eastAsia="es-MX"/>
              </w:rPr>
            </w:pPr>
            <w:r w:rsidRPr="004C518C">
              <w:rPr>
                <w:rFonts w:eastAsia="Times New Roman" w:cs="Arial"/>
                <w:b/>
                <w:bCs/>
                <w:color w:val="000000"/>
                <w:lang w:val="es-MX" w:eastAsia="es-MX"/>
              </w:rPr>
              <w:t>Precio Total</w:t>
            </w:r>
          </w:p>
        </w:tc>
      </w:tr>
      <w:tr w:rsidR="004C518C" w:rsidRPr="004C518C" w14:paraId="609A823E" w14:textId="77777777" w:rsidTr="004C518C">
        <w:trPr>
          <w:trHeight w:val="270"/>
        </w:trPr>
        <w:tc>
          <w:tcPr>
            <w:tcW w:w="3147" w:type="dxa"/>
            <w:tcBorders>
              <w:top w:val="nil"/>
              <w:left w:val="single" w:sz="8" w:space="0" w:color="auto"/>
              <w:bottom w:val="single" w:sz="8" w:space="0" w:color="auto"/>
              <w:right w:val="nil"/>
            </w:tcBorders>
            <w:shd w:val="clear" w:color="000000" w:fill="FFFFFF"/>
            <w:noWrap/>
            <w:vAlign w:val="bottom"/>
            <w:hideMark/>
          </w:tcPr>
          <w:p w14:paraId="2DD27310"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Destrucción de Archivos</w:t>
            </w:r>
          </w:p>
        </w:tc>
        <w:tc>
          <w:tcPr>
            <w:tcW w:w="1810" w:type="dxa"/>
            <w:tcBorders>
              <w:top w:val="nil"/>
              <w:left w:val="nil"/>
              <w:bottom w:val="single" w:sz="8" w:space="0" w:color="auto"/>
              <w:right w:val="nil"/>
            </w:tcBorders>
            <w:shd w:val="clear" w:color="000000" w:fill="FFFFFF"/>
            <w:noWrap/>
            <w:vAlign w:val="bottom"/>
            <w:hideMark/>
          </w:tcPr>
          <w:p w14:paraId="7D950B98"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1100</w:t>
            </w:r>
          </w:p>
        </w:tc>
        <w:tc>
          <w:tcPr>
            <w:tcW w:w="1984" w:type="dxa"/>
            <w:tcBorders>
              <w:top w:val="nil"/>
              <w:left w:val="nil"/>
              <w:bottom w:val="single" w:sz="4" w:space="0" w:color="auto"/>
              <w:right w:val="nil"/>
            </w:tcBorders>
            <w:shd w:val="clear" w:color="000000" w:fill="FFFFFF"/>
            <w:noWrap/>
            <w:vAlign w:val="bottom"/>
            <w:hideMark/>
          </w:tcPr>
          <w:p w14:paraId="59EABDCE"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 xml:space="preserve"> $          2.30 </w:t>
            </w:r>
          </w:p>
        </w:tc>
        <w:tc>
          <w:tcPr>
            <w:tcW w:w="2263" w:type="dxa"/>
            <w:tcBorders>
              <w:top w:val="nil"/>
              <w:left w:val="nil"/>
              <w:bottom w:val="single" w:sz="4" w:space="0" w:color="auto"/>
              <w:right w:val="single" w:sz="8" w:space="0" w:color="auto"/>
            </w:tcBorders>
            <w:shd w:val="clear" w:color="000000" w:fill="FFFFFF"/>
            <w:noWrap/>
            <w:vAlign w:val="bottom"/>
            <w:hideMark/>
          </w:tcPr>
          <w:p w14:paraId="1D805DC8"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 xml:space="preserve"> $           2,530.00 </w:t>
            </w:r>
          </w:p>
        </w:tc>
      </w:tr>
      <w:tr w:rsidR="004C518C" w:rsidRPr="004C518C" w14:paraId="77631A1B" w14:textId="77777777" w:rsidTr="004C518C">
        <w:trPr>
          <w:trHeight w:val="300"/>
        </w:trPr>
        <w:tc>
          <w:tcPr>
            <w:tcW w:w="3147" w:type="dxa"/>
            <w:tcBorders>
              <w:top w:val="nil"/>
              <w:left w:val="nil"/>
              <w:bottom w:val="nil"/>
              <w:right w:val="nil"/>
            </w:tcBorders>
            <w:shd w:val="clear" w:color="000000" w:fill="FFFFFF"/>
            <w:noWrap/>
            <w:vAlign w:val="bottom"/>
            <w:hideMark/>
          </w:tcPr>
          <w:p w14:paraId="22837465" w14:textId="77777777" w:rsidR="004C518C" w:rsidRPr="004C518C" w:rsidRDefault="004C518C" w:rsidP="004C518C">
            <w:pPr>
              <w:spacing w:after="0" w:line="240" w:lineRule="auto"/>
              <w:rPr>
                <w:rFonts w:eastAsia="Times New Roman" w:cs="Arial"/>
                <w:color w:val="000000"/>
                <w:lang w:val="es-MX" w:eastAsia="es-MX"/>
              </w:rPr>
            </w:pPr>
            <w:r w:rsidRPr="004C518C">
              <w:rPr>
                <w:rFonts w:eastAsia="Times New Roman" w:cs="Arial"/>
                <w:color w:val="000000"/>
                <w:lang w:val="es-MX" w:eastAsia="es-MX"/>
              </w:rPr>
              <w:t> </w:t>
            </w:r>
          </w:p>
        </w:tc>
        <w:tc>
          <w:tcPr>
            <w:tcW w:w="1810" w:type="dxa"/>
            <w:tcBorders>
              <w:top w:val="nil"/>
              <w:left w:val="nil"/>
              <w:bottom w:val="nil"/>
              <w:right w:val="single" w:sz="4" w:space="0" w:color="auto"/>
            </w:tcBorders>
            <w:shd w:val="clear" w:color="000000" w:fill="FFFFFF"/>
            <w:noWrap/>
            <w:vAlign w:val="bottom"/>
            <w:hideMark/>
          </w:tcPr>
          <w:p w14:paraId="28150170" w14:textId="77777777" w:rsidR="004C518C" w:rsidRPr="004C518C" w:rsidRDefault="004C518C" w:rsidP="004C518C">
            <w:pPr>
              <w:spacing w:after="0" w:line="240" w:lineRule="auto"/>
              <w:rPr>
                <w:rFonts w:eastAsia="Times New Roman" w:cs="Arial"/>
                <w:color w:val="000000"/>
                <w:lang w:val="es-MX" w:eastAsia="es-MX"/>
              </w:rPr>
            </w:pPr>
            <w:r w:rsidRPr="004C518C">
              <w:rPr>
                <w:rFonts w:eastAsia="Times New Roman" w:cs="Arial"/>
                <w:color w:val="000000"/>
                <w:lang w:val="es-MX" w:eastAsia="es-MX"/>
              </w:rPr>
              <w:t> </w:t>
            </w:r>
          </w:p>
        </w:tc>
        <w:tc>
          <w:tcPr>
            <w:tcW w:w="1984" w:type="dxa"/>
            <w:tcBorders>
              <w:top w:val="single" w:sz="4" w:space="0" w:color="auto"/>
              <w:left w:val="single" w:sz="4" w:space="0" w:color="auto"/>
              <w:bottom w:val="nil"/>
              <w:right w:val="nil"/>
            </w:tcBorders>
            <w:shd w:val="clear" w:color="000000" w:fill="FFFFFF"/>
            <w:noWrap/>
            <w:vAlign w:val="bottom"/>
            <w:hideMark/>
          </w:tcPr>
          <w:p w14:paraId="48E4E8C0" w14:textId="77777777" w:rsidR="004C518C" w:rsidRPr="004C518C" w:rsidRDefault="004C518C" w:rsidP="004C518C">
            <w:pPr>
              <w:spacing w:after="0" w:line="240" w:lineRule="auto"/>
              <w:rPr>
                <w:rFonts w:eastAsia="Times New Roman" w:cs="Arial"/>
                <w:b/>
                <w:bCs/>
                <w:color w:val="000000"/>
                <w:lang w:val="es-MX" w:eastAsia="es-MX"/>
              </w:rPr>
            </w:pPr>
            <w:r w:rsidRPr="004C518C">
              <w:rPr>
                <w:rFonts w:eastAsia="Times New Roman" w:cs="Arial"/>
                <w:b/>
                <w:bCs/>
                <w:color w:val="000000"/>
                <w:lang w:val="es-MX" w:eastAsia="es-MX"/>
              </w:rPr>
              <w:t>Sub-Total</w:t>
            </w:r>
          </w:p>
        </w:tc>
        <w:tc>
          <w:tcPr>
            <w:tcW w:w="2263" w:type="dxa"/>
            <w:tcBorders>
              <w:top w:val="single" w:sz="4" w:space="0" w:color="auto"/>
              <w:left w:val="nil"/>
              <w:bottom w:val="nil"/>
              <w:right w:val="single" w:sz="4" w:space="0" w:color="auto"/>
            </w:tcBorders>
            <w:shd w:val="clear" w:color="000000" w:fill="FFFFFF"/>
            <w:noWrap/>
            <w:vAlign w:val="bottom"/>
            <w:hideMark/>
          </w:tcPr>
          <w:p w14:paraId="10C1D708"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 xml:space="preserve"> $           2,530.00 </w:t>
            </w:r>
          </w:p>
        </w:tc>
      </w:tr>
      <w:tr w:rsidR="004C518C" w:rsidRPr="004C518C" w14:paraId="3F7673DC" w14:textId="77777777" w:rsidTr="004C518C">
        <w:trPr>
          <w:trHeight w:val="315"/>
        </w:trPr>
        <w:tc>
          <w:tcPr>
            <w:tcW w:w="3147" w:type="dxa"/>
            <w:tcBorders>
              <w:top w:val="nil"/>
              <w:left w:val="nil"/>
              <w:bottom w:val="nil"/>
              <w:right w:val="nil"/>
            </w:tcBorders>
            <w:shd w:val="clear" w:color="000000" w:fill="FFFFFF"/>
            <w:noWrap/>
            <w:vAlign w:val="bottom"/>
            <w:hideMark/>
          </w:tcPr>
          <w:p w14:paraId="2FED7399" w14:textId="77777777" w:rsidR="004C518C" w:rsidRPr="004C518C" w:rsidRDefault="004C518C" w:rsidP="004C518C">
            <w:pPr>
              <w:spacing w:after="0" w:line="240" w:lineRule="auto"/>
              <w:rPr>
                <w:rFonts w:eastAsia="Times New Roman" w:cs="Arial"/>
                <w:color w:val="000000"/>
                <w:lang w:val="es-MX" w:eastAsia="es-MX"/>
              </w:rPr>
            </w:pPr>
            <w:r w:rsidRPr="004C518C">
              <w:rPr>
                <w:rFonts w:eastAsia="Times New Roman" w:cs="Arial"/>
                <w:color w:val="000000"/>
                <w:lang w:val="es-MX" w:eastAsia="es-MX"/>
              </w:rPr>
              <w:t> </w:t>
            </w:r>
          </w:p>
        </w:tc>
        <w:tc>
          <w:tcPr>
            <w:tcW w:w="1810" w:type="dxa"/>
            <w:tcBorders>
              <w:top w:val="nil"/>
              <w:left w:val="nil"/>
              <w:bottom w:val="nil"/>
              <w:right w:val="single" w:sz="4" w:space="0" w:color="auto"/>
            </w:tcBorders>
            <w:shd w:val="clear" w:color="000000" w:fill="FFFFFF"/>
            <w:noWrap/>
            <w:vAlign w:val="bottom"/>
            <w:hideMark/>
          </w:tcPr>
          <w:p w14:paraId="43787CBD" w14:textId="77777777" w:rsidR="004C518C" w:rsidRPr="004C518C" w:rsidRDefault="004C518C" w:rsidP="004C518C">
            <w:pPr>
              <w:spacing w:after="0" w:line="240" w:lineRule="auto"/>
              <w:rPr>
                <w:rFonts w:eastAsia="Times New Roman" w:cs="Arial"/>
                <w:color w:val="000000"/>
                <w:lang w:val="es-MX" w:eastAsia="es-MX"/>
              </w:rPr>
            </w:pPr>
            <w:r w:rsidRPr="004C518C">
              <w:rPr>
                <w:rFonts w:eastAsia="Times New Roman" w:cs="Arial"/>
                <w:color w:val="000000"/>
                <w:lang w:val="es-MX" w:eastAsia="es-MX"/>
              </w:rPr>
              <w:t> </w:t>
            </w:r>
          </w:p>
        </w:tc>
        <w:tc>
          <w:tcPr>
            <w:tcW w:w="1984" w:type="dxa"/>
            <w:tcBorders>
              <w:top w:val="nil"/>
              <w:left w:val="single" w:sz="4" w:space="0" w:color="auto"/>
              <w:bottom w:val="nil"/>
              <w:right w:val="nil"/>
            </w:tcBorders>
            <w:shd w:val="clear" w:color="000000" w:fill="FFFFFF"/>
            <w:noWrap/>
            <w:vAlign w:val="bottom"/>
            <w:hideMark/>
          </w:tcPr>
          <w:p w14:paraId="0056356E" w14:textId="77777777" w:rsidR="004C518C" w:rsidRPr="004C518C" w:rsidRDefault="004C518C" w:rsidP="004C518C">
            <w:pPr>
              <w:spacing w:after="0" w:line="240" w:lineRule="auto"/>
              <w:rPr>
                <w:rFonts w:eastAsia="Times New Roman" w:cs="Arial"/>
                <w:b/>
                <w:bCs/>
                <w:color w:val="000000"/>
                <w:lang w:val="es-MX" w:eastAsia="es-MX"/>
              </w:rPr>
            </w:pPr>
            <w:r w:rsidRPr="004C518C">
              <w:rPr>
                <w:rFonts w:eastAsia="Times New Roman" w:cs="Arial"/>
                <w:b/>
                <w:bCs/>
                <w:color w:val="000000"/>
                <w:lang w:val="es-MX" w:eastAsia="es-MX"/>
              </w:rPr>
              <w:t>IVA</w:t>
            </w:r>
          </w:p>
        </w:tc>
        <w:tc>
          <w:tcPr>
            <w:tcW w:w="2263" w:type="dxa"/>
            <w:tcBorders>
              <w:top w:val="nil"/>
              <w:left w:val="nil"/>
              <w:bottom w:val="nil"/>
              <w:right w:val="single" w:sz="4" w:space="0" w:color="auto"/>
            </w:tcBorders>
            <w:shd w:val="clear" w:color="000000" w:fill="FFFFFF"/>
            <w:noWrap/>
            <w:vAlign w:val="bottom"/>
            <w:hideMark/>
          </w:tcPr>
          <w:p w14:paraId="064C7D7A" w14:textId="77777777" w:rsidR="004C518C" w:rsidRPr="004C518C" w:rsidRDefault="004C518C" w:rsidP="004C518C">
            <w:pPr>
              <w:spacing w:after="0" w:line="240" w:lineRule="auto"/>
              <w:jc w:val="center"/>
              <w:rPr>
                <w:rFonts w:eastAsia="Times New Roman" w:cs="Arial"/>
                <w:color w:val="000000"/>
                <w:sz w:val="20"/>
                <w:szCs w:val="20"/>
                <w:lang w:val="es-MX" w:eastAsia="es-MX"/>
              </w:rPr>
            </w:pPr>
            <w:r w:rsidRPr="004C518C">
              <w:rPr>
                <w:rFonts w:eastAsia="Times New Roman" w:cs="Arial"/>
                <w:color w:val="000000"/>
                <w:sz w:val="20"/>
                <w:szCs w:val="20"/>
                <w:lang w:val="es-MX" w:eastAsia="es-MX"/>
              </w:rPr>
              <w:t xml:space="preserve"> $              303.60 </w:t>
            </w:r>
          </w:p>
        </w:tc>
      </w:tr>
      <w:tr w:rsidR="004C518C" w:rsidRPr="004C518C" w14:paraId="77C45FAF" w14:textId="77777777" w:rsidTr="004C518C">
        <w:trPr>
          <w:trHeight w:val="330"/>
        </w:trPr>
        <w:tc>
          <w:tcPr>
            <w:tcW w:w="3147" w:type="dxa"/>
            <w:tcBorders>
              <w:top w:val="nil"/>
              <w:left w:val="nil"/>
              <w:bottom w:val="nil"/>
              <w:right w:val="nil"/>
            </w:tcBorders>
            <w:shd w:val="clear" w:color="000000" w:fill="FFFFFF"/>
            <w:noWrap/>
            <w:vAlign w:val="bottom"/>
            <w:hideMark/>
          </w:tcPr>
          <w:p w14:paraId="3E478C29" w14:textId="77777777" w:rsidR="004C518C" w:rsidRPr="004C518C" w:rsidRDefault="004C518C" w:rsidP="004C518C">
            <w:pPr>
              <w:spacing w:after="0" w:line="240" w:lineRule="auto"/>
              <w:rPr>
                <w:rFonts w:eastAsia="Times New Roman" w:cs="Arial"/>
                <w:b/>
                <w:bCs/>
                <w:color w:val="000000"/>
                <w:sz w:val="24"/>
                <w:szCs w:val="24"/>
                <w:lang w:val="es-MX" w:eastAsia="es-MX"/>
              </w:rPr>
            </w:pPr>
            <w:r w:rsidRPr="004C518C">
              <w:rPr>
                <w:rFonts w:eastAsia="Times New Roman" w:cs="Arial"/>
                <w:b/>
                <w:bCs/>
                <w:color w:val="000000"/>
                <w:sz w:val="24"/>
                <w:szCs w:val="24"/>
                <w:lang w:val="es-MX" w:eastAsia="es-MX"/>
              </w:rPr>
              <w:t> </w:t>
            </w:r>
          </w:p>
        </w:tc>
        <w:tc>
          <w:tcPr>
            <w:tcW w:w="1810" w:type="dxa"/>
            <w:tcBorders>
              <w:top w:val="nil"/>
              <w:left w:val="nil"/>
              <w:bottom w:val="nil"/>
              <w:right w:val="single" w:sz="4" w:space="0" w:color="auto"/>
            </w:tcBorders>
            <w:shd w:val="clear" w:color="000000" w:fill="FFFFFF"/>
            <w:noWrap/>
            <w:vAlign w:val="bottom"/>
            <w:hideMark/>
          </w:tcPr>
          <w:p w14:paraId="59D8CE4B" w14:textId="77777777" w:rsidR="004C518C" w:rsidRPr="004C518C" w:rsidRDefault="004C518C" w:rsidP="004C518C">
            <w:pPr>
              <w:spacing w:after="0" w:line="240" w:lineRule="auto"/>
              <w:rPr>
                <w:rFonts w:eastAsia="Times New Roman" w:cs="Arial"/>
                <w:color w:val="000000"/>
                <w:lang w:val="es-MX" w:eastAsia="es-MX"/>
              </w:rPr>
            </w:pPr>
            <w:r w:rsidRPr="004C518C">
              <w:rPr>
                <w:rFonts w:eastAsia="Times New Roman" w:cs="Arial"/>
                <w:color w:val="000000"/>
                <w:lang w:val="es-MX" w:eastAsia="es-MX"/>
              </w:rPr>
              <w:t> </w:t>
            </w:r>
          </w:p>
        </w:tc>
        <w:tc>
          <w:tcPr>
            <w:tcW w:w="1984" w:type="dxa"/>
            <w:tcBorders>
              <w:top w:val="single" w:sz="8" w:space="0" w:color="auto"/>
              <w:left w:val="single" w:sz="4" w:space="0" w:color="auto"/>
              <w:bottom w:val="single" w:sz="4" w:space="0" w:color="auto"/>
              <w:right w:val="nil"/>
            </w:tcBorders>
            <w:shd w:val="clear" w:color="000000" w:fill="FFFFFF"/>
            <w:noWrap/>
            <w:vAlign w:val="bottom"/>
            <w:hideMark/>
          </w:tcPr>
          <w:p w14:paraId="6D6F056F" w14:textId="77777777" w:rsidR="004C518C" w:rsidRPr="004C518C" w:rsidRDefault="004C518C" w:rsidP="004C518C">
            <w:pPr>
              <w:spacing w:after="0" w:line="240" w:lineRule="auto"/>
              <w:rPr>
                <w:rFonts w:eastAsia="Times New Roman" w:cs="Arial"/>
                <w:b/>
                <w:bCs/>
                <w:color w:val="000000"/>
                <w:lang w:val="es-MX" w:eastAsia="es-MX"/>
              </w:rPr>
            </w:pPr>
            <w:r w:rsidRPr="004C518C">
              <w:rPr>
                <w:rFonts w:eastAsia="Times New Roman" w:cs="Arial"/>
                <w:b/>
                <w:bCs/>
                <w:color w:val="000000"/>
                <w:lang w:val="es-MX" w:eastAsia="es-MX"/>
              </w:rPr>
              <w:t>Total</w:t>
            </w:r>
          </w:p>
        </w:tc>
        <w:tc>
          <w:tcPr>
            <w:tcW w:w="2263" w:type="dxa"/>
            <w:tcBorders>
              <w:top w:val="single" w:sz="8" w:space="0" w:color="auto"/>
              <w:left w:val="nil"/>
              <w:bottom w:val="single" w:sz="4" w:space="0" w:color="auto"/>
              <w:right w:val="single" w:sz="4" w:space="0" w:color="auto"/>
            </w:tcBorders>
            <w:shd w:val="clear" w:color="000000" w:fill="CCCCFF"/>
            <w:noWrap/>
            <w:vAlign w:val="bottom"/>
            <w:hideMark/>
          </w:tcPr>
          <w:p w14:paraId="57306CA2" w14:textId="77777777" w:rsidR="004C518C" w:rsidRPr="004C518C" w:rsidRDefault="004C518C" w:rsidP="004C518C">
            <w:pPr>
              <w:spacing w:after="0" w:line="240" w:lineRule="auto"/>
              <w:jc w:val="center"/>
              <w:rPr>
                <w:rFonts w:eastAsia="Times New Roman" w:cs="Arial"/>
                <w:b/>
                <w:bCs/>
                <w:color w:val="000000"/>
                <w:sz w:val="20"/>
                <w:szCs w:val="20"/>
                <w:lang w:val="es-MX" w:eastAsia="es-MX"/>
              </w:rPr>
            </w:pPr>
            <w:r w:rsidRPr="004C518C">
              <w:rPr>
                <w:rFonts w:eastAsia="Times New Roman" w:cs="Arial"/>
                <w:b/>
                <w:bCs/>
                <w:color w:val="000000"/>
                <w:sz w:val="20"/>
                <w:szCs w:val="20"/>
                <w:lang w:val="es-MX" w:eastAsia="es-MX"/>
              </w:rPr>
              <w:t xml:space="preserve"> $           2,833.60 </w:t>
            </w:r>
          </w:p>
        </w:tc>
      </w:tr>
    </w:tbl>
    <w:p w14:paraId="5B378107" w14:textId="77777777" w:rsidR="001769E0" w:rsidRPr="00CD3588" w:rsidRDefault="001769E0" w:rsidP="00D30806">
      <w:pPr>
        <w:pStyle w:val="Sinespaciado"/>
        <w:tabs>
          <w:tab w:val="left" w:pos="2160"/>
        </w:tabs>
        <w:ind w:right="4"/>
        <w:rPr>
          <w:rFonts w:asciiTheme="minorHAnsi" w:hAnsiTheme="minorHAnsi" w:cstheme="minorHAnsi"/>
          <w:b/>
        </w:rPr>
      </w:pPr>
    </w:p>
    <w:p w14:paraId="5379D3F2" w14:textId="77777777" w:rsidR="001769E0" w:rsidRPr="00CD3588" w:rsidRDefault="001769E0" w:rsidP="00D30806">
      <w:pPr>
        <w:pStyle w:val="Sinespaciado"/>
        <w:tabs>
          <w:tab w:val="left" w:pos="2160"/>
        </w:tabs>
        <w:ind w:right="4"/>
        <w:rPr>
          <w:rFonts w:asciiTheme="minorHAnsi" w:hAnsiTheme="minorHAnsi" w:cstheme="minorHAnsi"/>
          <w:b/>
        </w:rPr>
      </w:pPr>
    </w:p>
    <w:p w14:paraId="4319EDC4" w14:textId="6A9782D2" w:rsidR="00D30806" w:rsidRPr="00CD3588" w:rsidRDefault="00D30806" w:rsidP="00D30806">
      <w:pPr>
        <w:pStyle w:val="Sinespaciado"/>
        <w:tabs>
          <w:tab w:val="left" w:pos="2160"/>
        </w:tabs>
        <w:ind w:right="4"/>
        <w:rPr>
          <w:rFonts w:asciiTheme="minorHAnsi" w:hAnsiTheme="minorHAnsi" w:cstheme="minorHAnsi"/>
          <w:b/>
        </w:rPr>
      </w:pPr>
    </w:p>
    <w:p w14:paraId="3F21579D" w14:textId="77777777" w:rsidR="00B636B8" w:rsidRPr="00CD3588" w:rsidRDefault="00B636B8" w:rsidP="00B636B8">
      <w:pPr>
        <w:pStyle w:val="Sinespaciado"/>
        <w:jc w:val="both"/>
        <w:rPr>
          <w:rFonts w:asciiTheme="minorHAnsi" w:hAnsiTheme="minorHAnsi" w:cstheme="minorHAnsi"/>
          <w:b/>
          <w:szCs w:val="24"/>
        </w:rPr>
      </w:pPr>
      <w:r w:rsidRPr="00CD3588">
        <w:rPr>
          <w:rFonts w:asciiTheme="minorHAnsi" w:hAnsiTheme="minorHAnsi" w:cstheme="minorHAnsi"/>
          <w:b/>
          <w:szCs w:val="24"/>
        </w:rPr>
        <w:t>Forma de Pago</w:t>
      </w:r>
    </w:p>
    <w:p w14:paraId="7D2AF713" w14:textId="77777777" w:rsidR="00B636B8" w:rsidRPr="00CD3588" w:rsidRDefault="00B636B8" w:rsidP="00B636B8">
      <w:pPr>
        <w:pStyle w:val="Sinespaciado"/>
        <w:jc w:val="both"/>
        <w:rPr>
          <w:rFonts w:asciiTheme="minorHAnsi" w:hAnsiTheme="minorHAnsi" w:cstheme="minorHAnsi"/>
          <w:b/>
          <w:szCs w:val="24"/>
        </w:rPr>
      </w:pPr>
    </w:p>
    <w:p w14:paraId="74559A52" w14:textId="2214FF72" w:rsidR="00B636B8" w:rsidRPr="00CD3588" w:rsidRDefault="00B636B8" w:rsidP="00B636B8">
      <w:pPr>
        <w:pStyle w:val="Sinespaciado"/>
        <w:numPr>
          <w:ilvl w:val="0"/>
          <w:numId w:val="14"/>
        </w:numPr>
        <w:jc w:val="both"/>
        <w:rPr>
          <w:rFonts w:asciiTheme="minorHAnsi" w:hAnsiTheme="minorHAnsi" w:cstheme="minorHAnsi"/>
          <w:b/>
          <w:szCs w:val="24"/>
        </w:rPr>
      </w:pPr>
      <w:r w:rsidRPr="00CD3588">
        <w:rPr>
          <w:rFonts w:asciiTheme="minorHAnsi" w:hAnsiTheme="minorHAnsi" w:cstheme="minorHAnsi"/>
          <w:b/>
          <w:szCs w:val="24"/>
        </w:rPr>
        <w:t xml:space="preserve">Inversión Inicial. - </w:t>
      </w:r>
      <w:r w:rsidRPr="00CD3588">
        <w:rPr>
          <w:rFonts w:asciiTheme="minorHAnsi" w:hAnsiTheme="minorHAnsi" w:cstheme="minorHAnsi"/>
          <w:szCs w:val="24"/>
        </w:rPr>
        <w:t>Se elaborar una Factura por el 100% la misma que será cancelada de la siguiente manera:</w:t>
      </w:r>
    </w:p>
    <w:p w14:paraId="23D3A850" w14:textId="77777777" w:rsidR="00B636B8" w:rsidRPr="00CD3588" w:rsidRDefault="00B636B8" w:rsidP="00B636B8">
      <w:pPr>
        <w:pStyle w:val="Sinespaciado"/>
        <w:numPr>
          <w:ilvl w:val="0"/>
          <w:numId w:val="13"/>
        </w:numPr>
        <w:jc w:val="both"/>
        <w:rPr>
          <w:rFonts w:asciiTheme="minorHAnsi" w:hAnsiTheme="minorHAnsi" w:cstheme="minorHAnsi"/>
          <w:b/>
          <w:szCs w:val="24"/>
        </w:rPr>
      </w:pPr>
      <w:r w:rsidRPr="00CD3588">
        <w:rPr>
          <w:rFonts w:asciiTheme="minorHAnsi" w:hAnsiTheme="minorHAnsi" w:cstheme="minorHAnsi"/>
          <w:b/>
          <w:szCs w:val="24"/>
        </w:rPr>
        <w:t>40% a la aceptación de la Oferta.</w:t>
      </w:r>
    </w:p>
    <w:p w14:paraId="40E0F503" w14:textId="77777777" w:rsidR="00B636B8" w:rsidRPr="00CD3588" w:rsidRDefault="00B636B8" w:rsidP="00B636B8">
      <w:pPr>
        <w:pStyle w:val="Sinespaciado"/>
        <w:numPr>
          <w:ilvl w:val="0"/>
          <w:numId w:val="13"/>
        </w:numPr>
        <w:jc w:val="both"/>
        <w:rPr>
          <w:rFonts w:asciiTheme="minorHAnsi" w:hAnsiTheme="minorHAnsi" w:cstheme="minorHAnsi"/>
          <w:b/>
          <w:szCs w:val="24"/>
        </w:rPr>
      </w:pPr>
      <w:r w:rsidRPr="00CD3588">
        <w:rPr>
          <w:rFonts w:asciiTheme="minorHAnsi" w:hAnsiTheme="minorHAnsi" w:cstheme="minorHAnsi"/>
          <w:b/>
          <w:szCs w:val="24"/>
        </w:rPr>
        <w:t>30 % a 30 días de haber empezado el Ordenamiento.</w:t>
      </w:r>
    </w:p>
    <w:p w14:paraId="3C1CEC9C" w14:textId="22C5E479" w:rsidR="00B636B8" w:rsidRPr="00CD3588" w:rsidRDefault="00B636B8" w:rsidP="00B636B8">
      <w:pPr>
        <w:pStyle w:val="Sinespaciado"/>
        <w:numPr>
          <w:ilvl w:val="0"/>
          <w:numId w:val="13"/>
        </w:numPr>
        <w:jc w:val="both"/>
        <w:rPr>
          <w:rFonts w:asciiTheme="minorHAnsi" w:hAnsiTheme="minorHAnsi" w:cstheme="minorHAnsi"/>
          <w:b/>
          <w:szCs w:val="24"/>
        </w:rPr>
      </w:pPr>
      <w:r w:rsidRPr="00CD3588">
        <w:rPr>
          <w:rFonts w:asciiTheme="minorHAnsi" w:hAnsiTheme="minorHAnsi" w:cstheme="minorHAnsi"/>
          <w:b/>
          <w:szCs w:val="24"/>
        </w:rPr>
        <w:t>30% a la finalización del Retiro.</w:t>
      </w:r>
    </w:p>
    <w:p w14:paraId="3CADF3AA" w14:textId="77777777" w:rsidR="00B636B8" w:rsidRPr="00CD3588" w:rsidRDefault="00B636B8" w:rsidP="00B636B8">
      <w:pPr>
        <w:pStyle w:val="Sinespaciado"/>
        <w:jc w:val="both"/>
        <w:rPr>
          <w:rFonts w:asciiTheme="minorHAnsi" w:hAnsiTheme="minorHAnsi" w:cstheme="minorHAnsi"/>
          <w:b/>
          <w:szCs w:val="24"/>
        </w:rPr>
      </w:pPr>
    </w:p>
    <w:p w14:paraId="7869962C" w14:textId="1CD0E1AA" w:rsidR="00B636B8" w:rsidRPr="00CD3588" w:rsidRDefault="00B636B8" w:rsidP="00B636B8">
      <w:pPr>
        <w:pStyle w:val="Sinespaciado"/>
        <w:numPr>
          <w:ilvl w:val="0"/>
          <w:numId w:val="14"/>
        </w:numPr>
        <w:jc w:val="both"/>
        <w:rPr>
          <w:rFonts w:asciiTheme="minorHAnsi" w:hAnsiTheme="minorHAnsi" w:cstheme="minorHAnsi"/>
          <w:b/>
          <w:szCs w:val="24"/>
        </w:rPr>
      </w:pPr>
      <w:r w:rsidRPr="00CD3588">
        <w:rPr>
          <w:rFonts w:asciiTheme="minorHAnsi" w:hAnsiTheme="minorHAnsi" w:cstheme="minorHAnsi"/>
          <w:b/>
          <w:szCs w:val="24"/>
        </w:rPr>
        <w:t xml:space="preserve">Inversión Mensual. - </w:t>
      </w:r>
      <w:r w:rsidRPr="00CD3588">
        <w:rPr>
          <w:rFonts w:asciiTheme="minorHAnsi" w:hAnsiTheme="minorHAnsi" w:cstheme="minorHAnsi"/>
          <w:szCs w:val="24"/>
        </w:rPr>
        <w:t>La factura se emite cada quince días por la cantidad de cajas en custodias y Servicios Solicitados a DataSolutions.</w:t>
      </w:r>
    </w:p>
    <w:p w14:paraId="05B318E3" w14:textId="48235124" w:rsidR="00B636B8" w:rsidRPr="00CD3588" w:rsidRDefault="00B636B8" w:rsidP="00B636B8">
      <w:pPr>
        <w:pStyle w:val="Sinespaciado"/>
        <w:jc w:val="both"/>
        <w:rPr>
          <w:rFonts w:asciiTheme="minorHAnsi" w:hAnsiTheme="minorHAnsi" w:cstheme="minorHAnsi"/>
          <w:b/>
          <w:szCs w:val="24"/>
        </w:rPr>
      </w:pPr>
    </w:p>
    <w:p w14:paraId="00D7CD04" w14:textId="77777777" w:rsidR="009D611C" w:rsidRPr="00CD3588" w:rsidRDefault="009D611C" w:rsidP="00B636B8">
      <w:pPr>
        <w:pStyle w:val="Sinespaciado"/>
        <w:jc w:val="center"/>
        <w:rPr>
          <w:rFonts w:asciiTheme="minorHAnsi" w:hAnsiTheme="minorHAnsi" w:cstheme="minorHAnsi"/>
          <w:b/>
          <w:sz w:val="28"/>
          <w:szCs w:val="28"/>
        </w:rPr>
      </w:pPr>
    </w:p>
    <w:p w14:paraId="5A9647C2" w14:textId="13FB6255" w:rsidR="00B636B8" w:rsidRPr="00CD3588" w:rsidRDefault="000A0B5A" w:rsidP="00B636B8">
      <w:pPr>
        <w:pStyle w:val="Sinespaciado"/>
        <w:jc w:val="center"/>
        <w:rPr>
          <w:rFonts w:asciiTheme="minorHAnsi" w:hAnsiTheme="minorHAnsi" w:cstheme="minorHAnsi"/>
          <w:b/>
          <w:sz w:val="28"/>
          <w:szCs w:val="28"/>
        </w:rPr>
      </w:pPr>
      <w:r w:rsidRPr="00CD3588">
        <w:rPr>
          <w:rFonts w:asciiTheme="minorHAnsi" w:hAnsiTheme="minorHAnsi" w:cstheme="minorHAnsi"/>
          <w:b/>
          <w:sz w:val="28"/>
          <w:szCs w:val="28"/>
        </w:rPr>
        <w:t xml:space="preserve">ORDENAMIENTO POR FILE </w:t>
      </w:r>
    </w:p>
    <w:p w14:paraId="524BC76D" w14:textId="77777777" w:rsidR="00B636B8" w:rsidRPr="00CD3588" w:rsidRDefault="00B636B8" w:rsidP="00B636B8">
      <w:pPr>
        <w:pStyle w:val="Sinespaciado"/>
        <w:jc w:val="both"/>
        <w:rPr>
          <w:rFonts w:asciiTheme="minorHAnsi" w:hAnsiTheme="minorHAnsi" w:cstheme="minorHAnsi"/>
          <w:b/>
          <w:szCs w:val="24"/>
        </w:rPr>
      </w:pPr>
    </w:p>
    <w:p w14:paraId="402E744B" w14:textId="5501E2AC" w:rsidR="00B636B8" w:rsidRPr="00CD3588" w:rsidRDefault="00B636B8" w:rsidP="00B636B8">
      <w:pPr>
        <w:pStyle w:val="Sinespaciado"/>
        <w:jc w:val="both"/>
        <w:rPr>
          <w:rFonts w:asciiTheme="minorHAnsi" w:hAnsiTheme="minorHAnsi" w:cstheme="minorHAnsi"/>
          <w:szCs w:val="24"/>
        </w:rPr>
      </w:pPr>
      <w:r w:rsidRPr="00CD3588">
        <w:rPr>
          <w:rFonts w:asciiTheme="minorHAnsi" w:hAnsiTheme="minorHAnsi" w:cstheme="minorHAnsi"/>
          <w:szCs w:val="24"/>
        </w:rPr>
        <w:t>Este es un Ordenamiento especial el mismo consiste en colocar un Stikers a cada tipo de Documentos, siendo estos: Facturas, Nota de Ventas, Retenciones, Carpetas del Personal, Egresos, Pagos, etc.</w:t>
      </w:r>
      <w:r w:rsidR="002D6423" w:rsidRPr="00CD3588">
        <w:rPr>
          <w:rFonts w:asciiTheme="minorHAnsi" w:hAnsiTheme="minorHAnsi" w:cstheme="minorHAnsi"/>
          <w:szCs w:val="24"/>
        </w:rPr>
        <w:t xml:space="preserve"> </w:t>
      </w:r>
      <w:r w:rsidRPr="00CD3588">
        <w:rPr>
          <w:rFonts w:asciiTheme="minorHAnsi" w:hAnsiTheme="minorHAnsi" w:cstheme="minorHAnsi"/>
          <w:szCs w:val="24"/>
        </w:rPr>
        <w:t xml:space="preserve"> Somos la única empresa que puede codificar todo tipo de documentos, facilitando la búsqueda del Documento solicitado por el Usuario Final.</w:t>
      </w:r>
    </w:p>
    <w:p w14:paraId="513036F7" w14:textId="77777777" w:rsidR="00B636B8" w:rsidRPr="00CD3588" w:rsidRDefault="00B636B8" w:rsidP="00B636B8">
      <w:pPr>
        <w:pStyle w:val="Sinespaciado"/>
        <w:jc w:val="both"/>
        <w:rPr>
          <w:rFonts w:asciiTheme="minorHAnsi" w:hAnsiTheme="minorHAnsi" w:cstheme="minorHAnsi"/>
          <w:szCs w:val="24"/>
        </w:rPr>
      </w:pPr>
    </w:p>
    <w:p w14:paraId="41B973C7" w14:textId="77777777" w:rsidR="00B636B8" w:rsidRPr="00CD3588" w:rsidRDefault="00B636B8" w:rsidP="00B636B8">
      <w:pPr>
        <w:pStyle w:val="Sinespaciado"/>
        <w:jc w:val="both"/>
        <w:rPr>
          <w:rFonts w:asciiTheme="minorHAnsi" w:hAnsiTheme="minorHAnsi" w:cstheme="minorHAnsi"/>
          <w:szCs w:val="24"/>
        </w:rPr>
      </w:pPr>
      <w:r w:rsidRPr="00CD3588">
        <w:rPr>
          <w:rFonts w:asciiTheme="minorHAnsi" w:hAnsiTheme="minorHAnsi" w:cstheme="minorHAnsi"/>
          <w:szCs w:val="24"/>
        </w:rPr>
        <w:t>Lo departamentos Sugeridos para este tipo de Documento son:</w:t>
      </w:r>
    </w:p>
    <w:p w14:paraId="029B6F2A" w14:textId="77777777" w:rsidR="00B636B8" w:rsidRPr="00CD3588" w:rsidRDefault="00B636B8" w:rsidP="00B636B8">
      <w:pPr>
        <w:pStyle w:val="Sinespaciado"/>
        <w:jc w:val="both"/>
        <w:rPr>
          <w:rFonts w:asciiTheme="minorHAnsi" w:hAnsiTheme="minorHAnsi" w:cstheme="minorHAnsi"/>
          <w:szCs w:val="24"/>
        </w:rPr>
      </w:pPr>
    </w:p>
    <w:p w14:paraId="200457E1" w14:textId="10470B34" w:rsidR="00B636B8" w:rsidRPr="00CD3588" w:rsidRDefault="00B636B8" w:rsidP="00B636B8">
      <w:pPr>
        <w:pStyle w:val="Sinespaciado"/>
        <w:numPr>
          <w:ilvl w:val="0"/>
          <w:numId w:val="15"/>
        </w:numPr>
        <w:jc w:val="both"/>
        <w:rPr>
          <w:rFonts w:asciiTheme="minorHAnsi" w:hAnsiTheme="minorHAnsi" w:cstheme="minorHAnsi"/>
          <w:szCs w:val="24"/>
        </w:rPr>
      </w:pPr>
      <w:r w:rsidRPr="00CD3588">
        <w:rPr>
          <w:rFonts w:asciiTheme="minorHAnsi" w:hAnsiTheme="minorHAnsi" w:cstheme="minorHAnsi"/>
          <w:szCs w:val="24"/>
        </w:rPr>
        <w:t>Departamento Financiero (Contabilidad, Auditoria, Compras)</w:t>
      </w:r>
    </w:p>
    <w:p w14:paraId="61AC205D" w14:textId="6AAEC1C2" w:rsidR="00B636B8" w:rsidRPr="00CD3588" w:rsidRDefault="00B636B8" w:rsidP="00B636B8">
      <w:pPr>
        <w:pStyle w:val="Sinespaciado"/>
        <w:numPr>
          <w:ilvl w:val="0"/>
          <w:numId w:val="15"/>
        </w:numPr>
        <w:jc w:val="both"/>
        <w:rPr>
          <w:rFonts w:asciiTheme="minorHAnsi" w:hAnsiTheme="minorHAnsi" w:cstheme="minorHAnsi"/>
          <w:szCs w:val="24"/>
        </w:rPr>
      </w:pPr>
      <w:r w:rsidRPr="00CD3588">
        <w:rPr>
          <w:rFonts w:asciiTheme="minorHAnsi" w:hAnsiTheme="minorHAnsi" w:cstheme="minorHAnsi"/>
          <w:szCs w:val="24"/>
        </w:rPr>
        <w:t>Departamento de Talento Humano (Carpetas del personal, Pago del IESS, Roles de Pagos)</w:t>
      </w:r>
    </w:p>
    <w:p w14:paraId="23628786" w14:textId="7F2713DF" w:rsidR="00B636B8" w:rsidRPr="00CD3588" w:rsidRDefault="00B636B8" w:rsidP="00B636B8">
      <w:pPr>
        <w:pStyle w:val="Sinespaciado"/>
        <w:numPr>
          <w:ilvl w:val="0"/>
          <w:numId w:val="15"/>
        </w:numPr>
        <w:jc w:val="both"/>
        <w:rPr>
          <w:rFonts w:asciiTheme="minorHAnsi" w:hAnsiTheme="minorHAnsi" w:cstheme="minorHAnsi"/>
          <w:szCs w:val="24"/>
        </w:rPr>
      </w:pPr>
      <w:r w:rsidRPr="00CD3588">
        <w:rPr>
          <w:rFonts w:asciiTheme="minorHAnsi" w:hAnsiTheme="minorHAnsi" w:cstheme="minorHAnsi"/>
          <w:szCs w:val="24"/>
        </w:rPr>
        <w:t>Departamento de Operaciones (Ordenes de Entrega)</w:t>
      </w:r>
    </w:p>
    <w:p w14:paraId="15F5DD33" w14:textId="77777777" w:rsidR="00B636B8" w:rsidRPr="00CD3588" w:rsidRDefault="00B636B8" w:rsidP="00B636B8">
      <w:pPr>
        <w:pStyle w:val="Sinespaciado"/>
        <w:jc w:val="both"/>
        <w:rPr>
          <w:rFonts w:asciiTheme="minorHAnsi" w:hAnsiTheme="minorHAnsi" w:cstheme="minorHAnsi"/>
          <w:szCs w:val="24"/>
        </w:rPr>
      </w:pPr>
    </w:p>
    <w:p w14:paraId="1433A5E0" w14:textId="6AFAA230" w:rsidR="00B636B8" w:rsidRPr="00CD3588" w:rsidRDefault="00B636B8" w:rsidP="00B636B8">
      <w:pPr>
        <w:pStyle w:val="Sinespaciado"/>
        <w:jc w:val="both"/>
        <w:rPr>
          <w:rFonts w:asciiTheme="minorHAnsi" w:hAnsiTheme="minorHAnsi" w:cstheme="minorHAnsi"/>
          <w:szCs w:val="24"/>
        </w:rPr>
      </w:pPr>
      <w:r w:rsidRPr="00CD3588">
        <w:rPr>
          <w:rFonts w:asciiTheme="minorHAnsi" w:hAnsiTheme="minorHAnsi" w:cstheme="minorHAnsi"/>
          <w:szCs w:val="24"/>
        </w:rPr>
        <w:t>El valor por cada uno de los Stikers que se coloca y posteriormente los mismos serán identificados con un código de Barra y campos de Indexación / Búsqueda, para luego ser cargado en el sistema y así el usuario pueda realizar el requerimiento de los documentos finales, es decir podemos buscar de</w:t>
      </w:r>
      <w:r w:rsidR="000A0B5A" w:rsidRPr="00CD3588">
        <w:rPr>
          <w:rFonts w:asciiTheme="minorHAnsi" w:hAnsiTheme="minorHAnsi" w:cstheme="minorHAnsi"/>
          <w:szCs w:val="24"/>
        </w:rPr>
        <w:t xml:space="preserve">sde una factura, hasta la carpeta </w:t>
      </w:r>
      <w:r w:rsidR="002054EE" w:rsidRPr="00CD3588">
        <w:rPr>
          <w:rFonts w:asciiTheme="minorHAnsi" w:hAnsiTheme="minorHAnsi" w:cstheme="minorHAnsi"/>
          <w:szCs w:val="24"/>
        </w:rPr>
        <w:t>Bene</w:t>
      </w:r>
    </w:p>
    <w:p w14:paraId="1C6F4CA2" w14:textId="77777777" w:rsidR="00B636B8" w:rsidRPr="00CD3588" w:rsidRDefault="00B636B8" w:rsidP="00B636B8">
      <w:pPr>
        <w:pStyle w:val="Sinespaciado"/>
        <w:jc w:val="both"/>
        <w:rPr>
          <w:rFonts w:asciiTheme="minorHAnsi" w:hAnsiTheme="minorHAnsi" w:cstheme="minorHAnsi"/>
          <w:szCs w:val="24"/>
        </w:rPr>
      </w:pPr>
    </w:p>
    <w:p w14:paraId="2C2D0665" w14:textId="77777777" w:rsidR="002054EE" w:rsidRPr="00CD3588" w:rsidRDefault="002054EE" w:rsidP="00B636B8">
      <w:pPr>
        <w:pStyle w:val="Sinespaciado"/>
        <w:jc w:val="both"/>
        <w:rPr>
          <w:rFonts w:asciiTheme="minorHAnsi" w:hAnsiTheme="minorHAnsi" w:cstheme="minorHAnsi"/>
          <w:szCs w:val="24"/>
        </w:rPr>
      </w:pPr>
    </w:p>
    <w:p w14:paraId="147E97C8" w14:textId="0598B0B3" w:rsidR="009C1979" w:rsidRPr="00CD3588" w:rsidRDefault="00B636B8" w:rsidP="00B31E28">
      <w:pPr>
        <w:pStyle w:val="Sinespaciado"/>
        <w:jc w:val="center"/>
        <w:rPr>
          <w:rFonts w:asciiTheme="minorHAnsi" w:hAnsiTheme="minorHAnsi" w:cstheme="minorHAnsi"/>
          <w:b/>
          <w:szCs w:val="24"/>
        </w:rPr>
      </w:pPr>
      <w:r w:rsidRPr="00CD3588">
        <w:rPr>
          <w:rFonts w:asciiTheme="minorHAnsi" w:hAnsiTheme="minorHAnsi" w:cstheme="minorHAnsi"/>
          <w:b/>
          <w:szCs w:val="24"/>
        </w:rPr>
        <w:t xml:space="preserve">El costo de este servicio es de $ 0.25ctvo. </w:t>
      </w:r>
      <w:r w:rsidR="009C1979" w:rsidRPr="00CD3588">
        <w:rPr>
          <w:rFonts w:asciiTheme="minorHAnsi" w:hAnsiTheme="minorHAnsi" w:cstheme="minorHAnsi"/>
          <w:b/>
          <w:szCs w:val="24"/>
        </w:rPr>
        <w:t>Por</w:t>
      </w:r>
      <w:r w:rsidRPr="00CD3588">
        <w:rPr>
          <w:rFonts w:asciiTheme="minorHAnsi" w:hAnsiTheme="minorHAnsi" w:cstheme="minorHAnsi"/>
          <w:b/>
          <w:szCs w:val="24"/>
        </w:rPr>
        <w:t xml:space="preserve"> cada Stikers colocado.</w:t>
      </w:r>
    </w:p>
    <w:p w14:paraId="5B9CA4FB" w14:textId="23720C60" w:rsidR="00B636B8" w:rsidRPr="00CD3588" w:rsidRDefault="00B636B8" w:rsidP="00B636B8">
      <w:pPr>
        <w:pStyle w:val="Sinespaciado"/>
        <w:jc w:val="both"/>
        <w:rPr>
          <w:rFonts w:asciiTheme="minorHAnsi" w:hAnsiTheme="minorHAnsi" w:cstheme="minorHAnsi"/>
          <w:b/>
          <w:szCs w:val="24"/>
        </w:rPr>
      </w:pPr>
    </w:p>
    <w:p w14:paraId="5DFFCFA4" w14:textId="77777777" w:rsidR="00D30806" w:rsidRPr="00CD3588" w:rsidRDefault="00D30806" w:rsidP="00D160BC">
      <w:pPr>
        <w:pStyle w:val="Sinespaciado"/>
        <w:jc w:val="both"/>
        <w:rPr>
          <w:rFonts w:asciiTheme="minorHAnsi" w:hAnsiTheme="minorHAnsi" w:cstheme="minorHAnsi"/>
          <w:b/>
        </w:rPr>
      </w:pPr>
      <w:r w:rsidRPr="00CD3588">
        <w:rPr>
          <w:rFonts w:asciiTheme="minorHAnsi" w:hAnsiTheme="minorHAnsi" w:cstheme="minorHAnsi"/>
          <w:b/>
        </w:rPr>
        <w:t>Tabla de Servicios Adicionales</w:t>
      </w:r>
    </w:p>
    <w:p w14:paraId="39CDABE2" w14:textId="77777777" w:rsidR="00D30806" w:rsidRPr="00CD3588" w:rsidRDefault="00D30806" w:rsidP="00D30806">
      <w:pPr>
        <w:pStyle w:val="Sinespaciado"/>
        <w:rPr>
          <w:rFonts w:asciiTheme="minorHAnsi" w:hAnsiTheme="minorHAnsi" w:cstheme="minorHAnsi"/>
          <w:b/>
        </w:rPr>
      </w:pPr>
    </w:p>
    <w:tbl>
      <w:tblPr>
        <w:tblW w:w="7920" w:type="dxa"/>
        <w:jc w:val="center"/>
        <w:tblCellMar>
          <w:left w:w="70" w:type="dxa"/>
          <w:right w:w="70" w:type="dxa"/>
        </w:tblCellMar>
        <w:tblLook w:val="04A0" w:firstRow="1" w:lastRow="0" w:firstColumn="1" w:lastColumn="0" w:noHBand="0" w:noVBand="1"/>
      </w:tblPr>
      <w:tblGrid>
        <w:gridCol w:w="1555"/>
        <w:gridCol w:w="5566"/>
        <w:gridCol w:w="799"/>
      </w:tblGrid>
      <w:tr w:rsidR="00D30806" w:rsidRPr="00CD3588" w14:paraId="24BAAB1F"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48D7B200" w14:textId="77777777" w:rsidR="00D30806" w:rsidRPr="00CD3588" w:rsidRDefault="00D30806" w:rsidP="00D30806">
            <w:pPr>
              <w:spacing w:after="0" w:line="240" w:lineRule="auto"/>
              <w:jc w:val="center"/>
              <w:rPr>
                <w:rFonts w:asciiTheme="minorHAnsi" w:eastAsia="Times New Roman" w:hAnsiTheme="minorHAnsi" w:cstheme="minorHAnsi"/>
                <w:b/>
                <w:bCs/>
                <w:color w:val="000000"/>
                <w:sz w:val="20"/>
                <w:szCs w:val="20"/>
                <w:lang w:eastAsia="es-EC"/>
              </w:rPr>
            </w:pPr>
            <w:r w:rsidRPr="00CD3588">
              <w:rPr>
                <w:rFonts w:asciiTheme="minorHAnsi" w:eastAsia="Times New Roman" w:hAnsiTheme="minorHAnsi" w:cstheme="minorHAnsi"/>
                <w:b/>
                <w:bCs/>
                <w:color w:val="000000"/>
                <w:sz w:val="20"/>
                <w:szCs w:val="20"/>
                <w:lang w:eastAsia="es-EC"/>
              </w:rPr>
              <w:t>Códigos</w:t>
            </w:r>
          </w:p>
        </w:tc>
        <w:tc>
          <w:tcPr>
            <w:tcW w:w="5566"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5D47EBF" w14:textId="77777777" w:rsidR="00D30806" w:rsidRPr="00CD3588" w:rsidRDefault="00D30806" w:rsidP="00D30806">
            <w:pPr>
              <w:spacing w:after="0" w:line="240" w:lineRule="auto"/>
              <w:jc w:val="center"/>
              <w:rPr>
                <w:rFonts w:asciiTheme="minorHAnsi" w:eastAsia="Times New Roman" w:hAnsiTheme="minorHAnsi" w:cstheme="minorHAnsi"/>
                <w:b/>
                <w:bCs/>
                <w:color w:val="000000"/>
                <w:sz w:val="20"/>
                <w:szCs w:val="20"/>
                <w:lang w:eastAsia="es-EC"/>
              </w:rPr>
            </w:pPr>
            <w:r w:rsidRPr="00CD3588">
              <w:rPr>
                <w:rFonts w:asciiTheme="minorHAnsi" w:eastAsia="Times New Roman" w:hAnsiTheme="minorHAnsi" w:cstheme="minorHAnsi"/>
                <w:b/>
                <w:bCs/>
                <w:color w:val="000000"/>
                <w:sz w:val="20"/>
                <w:szCs w:val="20"/>
                <w:lang w:eastAsia="es-EC"/>
              </w:rPr>
              <w:t xml:space="preserve">Descripción </w:t>
            </w:r>
          </w:p>
        </w:tc>
        <w:tc>
          <w:tcPr>
            <w:tcW w:w="799"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140F2993" w14:textId="77777777" w:rsidR="00D30806" w:rsidRPr="00CD3588" w:rsidRDefault="00D30806" w:rsidP="00D30806">
            <w:pPr>
              <w:spacing w:after="0" w:line="240" w:lineRule="auto"/>
              <w:jc w:val="center"/>
              <w:rPr>
                <w:rFonts w:asciiTheme="minorHAnsi" w:eastAsia="Times New Roman" w:hAnsiTheme="minorHAnsi" w:cstheme="minorHAnsi"/>
                <w:b/>
                <w:bCs/>
                <w:color w:val="000000"/>
                <w:sz w:val="20"/>
                <w:szCs w:val="20"/>
                <w:lang w:eastAsia="es-EC"/>
              </w:rPr>
            </w:pPr>
            <w:r w:rsidRPr="00CD3588">
              <w:rPr>
                <w:rFonts w:asciiTheme="minorHAnsi" w:eastAsia="Times New Roman" w:hAnsiTheme="minorHAnsi" w:cstheme="minorHAnsi"/>
                <w:b/>
                <w:bCs/>
                <w:color w:val="000000"/>
                <w:sz w:val="20"/>
                <w:szCs w:val="20"/>
                <w:lang w:eastAsia="es-EC"/>
              </w:rPr>
              <w:t>Costos</w:t>
            </w:r>
          </w:p>
        </w:tc>
      </w:tr>
      <w:tr w:rsidR="00D30806" w:rsidRPr="00CD3588" w14:paraId="19E28DBE"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437903"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ORCNR-917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863D22"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Ordenamiento por Caja Normal (costo por caja)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E4216A"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$1.60</w:t>
            </w:r>
          </w:p>
        </w:tc>
      </w:tr>
      <w:tr w:rsidR="00D30806" w:rsidRPr="00CD3588" w14:paraId="18F6CE9B"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646846"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ORFNR-917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010C63" w14:textId="67D6B7E9"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 xml:space="preserve">Ordenamiento por File </w:t>
            </w:r>
            <w:r w:rsidR="006978D0">
              <w:rPr>
                <w:rFonts w:asciiTheme="minorHAnsi" w:eastAsia="Times New Roman" w:hAnsiTheme="minorHAnsi" w:cstheme="minorHAnsi"/>
                <w:color w:val="000000"/>
                <w:sz w:val="20"/>
                <w:szCs w:val="20"/>
                <w:lang w:eastAsia="es-EC"/>
              </w:rPr>
              <w:t xml:space="preserve">Minucioso </w:t>
            </w:r>
            <w:r w:rsidRPr="00CD3588">
              <w:rPr>
                <w:rFonts w:asciiTheme="minorHAnsi" w:eastAsia="Times New Roman" w:hAnsiTheme="minorHAnsi" w:cstheme="minorHAnsi"/>
                <w:color w:val="000000"/>
                <w:sz w:val="20"/>
                <w:szCs w:val="20"/>
                <w:lang w:eastAsia="es-EC"/>
              </w:rPr>
              <w:t xml:space="preserve">(costo por </w:t>
            </w:r>
            <w:r w:rsidR="006978D0">
              <w:rPr>
                <w:rFonts w:asciiTheme="minorHAnsi" w:eastAsia="Times New Roman" w:hAnsiTheme="minorHAnsi" w:cstheme="minorHAnsi"/>
                <w:color w:val="000000"/>
                <w:sz w:val="20"/>
                <w:szCs w:val="20"/>
                <w:lang w:eastAsia="es-EC"/>
              </w:rPr>
              <w:t>file</w:t>
            </w:r>
            <w:r w:rsidRPr="00CD3588">
              <w:rPr>
                <w:rFonts w:asciiTheme="minorHAnsi" w:eastAsia="Times New Roman" w:hAnsiTheme="minorHAnsi" w:cstheme="minorHAnsi"/>
                <w:color w:val="000000"/>
                <w:sz w:val="20"/>
                <w:szCs w:val="20"/>
                <w:lang w:eastAsia="es-EC"/>
              </w:rPr>
              <w:t>)</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450C53" w14:textId="1DFEF3D5"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w:t>
            </w:r>
            <w:r w:rsidR="00AB4E26">
              <w:rPr>
                <w:rFonts w:asciiTheme="minorHAnsi" w:eastAsia="Times New Roman" w:hAnsiTheme="minorHAnsi" w:cstheme="minorHAnsi"/>
                <w:color w:val="000000"/>
                <w:sz w:val="20"/>
                <w:szCs w:val="20"/>
                <w:lang w:eastAsia="es-EC"/>
              </w:rPr>
              <w:t>3</w:t>
            </w:r>
            <w:r w:rsidRPr="00CD3588">
              <w:rPr>
                <w:rFonts w:asciiTheme="minorHAnsi" w:eastAsia="Times New Roman" w:hAnsiTheme="minorHAnsi" w:cstheme="minorHAnsi"/>
                <w:color w:val="000000"/>
                <w:sz w:val="20"/>
                <w:szCs w:val="20"/>
                <w:lang w:eastAsia="es-EC"/>
              </w:rPr>
              <w:t>.</w:t>
            </w:r>
            <w:r w:rsidR="00AB4E26">
              <w:rPr>
                <w:rFonts w:asciiTheme="minorHAnsi" w:eastAsia="Times New Roman" w:hAnsiTheme="minorHAnsi" w:cstheme="minorHAnsi"/>
                <w:color w:val="000000"/>
                <w:sz w:val="20"/>
                <w:szCs w:val="20"/>
                <w:lang w:eastAsia="es-EC"/>
              </w:rPr>
              <w:t>56</w:t>
            </w:r>
          </w:p>
        </w:tc>
      </w:tr>
      <w:tr w:rsidR="00D30806" w:rsidRPr="00CD3588" w14:paraId="55C2FF0F"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60CCDA"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ESFBDNR-917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9F980B"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Scaneo por demanda (Aplica en Ordenamiento por File) Normal</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98B776"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$0.10</w:t>
            </w:r>
          </w:p>
        </w:tc>
      </w:tr>
      <w:tr w:rsidR="00D30806" w:rsidRPr="00CD3588" w14:paraId="4933FF97"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BFD072"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ESFBDUR-917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AC71C4"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Scaneo por demanda (Aplica en Ordenamiento por File) Urgente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954991" w14:textId="133C7D05"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$0.</w:t>
            </w:r>
            <w:r w:rsidR="006978D0">
              <w:rPr>
                <w:rFonts w:asciiTheme="minorHAnsi" w:eastAsia="Times New Roman" w:hAnsiTheme="minorHAnsi" w:cstheme="minorHAnsi"/>
                <w:color w:val="000000"/>
                <w:sz w:val="20"/>
                <w:szCs w:val="20"/>
                <w:lang w:eastAsia="es-EC"/>
              </w:rPr>
              <w:t>36</w:t>
            </w:r>
          </w:p>
        </w:tc>
      </w:tr>
      <w:tr w:rsidR="00D30806" w:rsidRPr="00CD3588" w14:paraId="374109AA"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E11B5F"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BSCFNR-917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E3EB58" w14:textId="63275837" w:rsidR="00D30806" w:rsidRPr="00CD3588" w:rsidRDefault="00284014"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Búsqueda</w:t>
            </w:r>
            <w:r w:rsidR="00D30806" w:rsidRPr="00CD3588">
              <w:rPr>
                <w:rFonts w:asciiTheme="minorHAnsi" w:eastAsia="Times New Roman" w:hAnsiTheme="minorHAnsi" w:cstheme="minorHAnsi"/>
                <w:color w:val="000000"/>
                <w:sz w:val="20"/>
                <w:szCs w:val="20"/>
                <w:lang w:eastAsia="es-EC"/>
              </w:rPr>
              <w:t xml:space="preserve"> de Cajas Normal</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C87519"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$3.32</w:t>
            </w:r>
          </w:p>
        </w:tc>
      </w:tr>
      <w:tr w:rsidR="00D30806" w:rsidRPr="00CD3588" w14:paraId="2311DD4D"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1C8078"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BSCFUR-917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960E6" w14:textId="2388A107" w:rsidR="00D30806" w:rsidRPr="00CD3588" w:rsidRDefault="00284014"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Búsqueda</w:t>
            </w:r>
            <w:r w:rsidR="00D30806" w:rsidRPr="00CD3588">
              <w:rPr>
                <w:rFonts w:asciiTheme="minorHAnsi" w:eastAsia="Times New Roman" w:hAnsiTheme="minorHAnsi" w:cstheme="minorHAnsi"/>
                <w:color w:val="000000"/>
                <w:sz w:val="20"/>
                <w:szCs w:val="20"/>
                <w:lang w:eastAsia="es-EC"/>
              </w:rPr>
              <w:t xml:space="preserve"> de Cajas Urgente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872135"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$1.10</w:t>
            </w:r>
          </w:p>
        </w:tc>
      </w:tr>
      <w:tr w:rsidR="00D30806" w:rsidRPr="00CD3588" w14:paraId="0C2867B9" w14:textId="77777777" w:rsidTr="0028401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638DCA"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ENCFNR-917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436EC7"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Envío de Cajas y/o File normal (Tiempo de Respuesta 24 Horas hasta 10 cajas)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FD8D74"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$6.51</w:t>
            </w:r>
          </w:p>
        </w:tc>
      </w:tr>
      <w:tr w:rsidR="00D30806" w:rsidRPr="00CD3588" w14:paraId="6417E44D" w14:textId="77777777" w:rsidTr="0028401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1FC9C0"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ENCFUR-917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8B7E4D"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Envío de Cajas y o File Urgente (Tiempo de Respuesta el mismo día hasta las 16H30)</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79289E"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$7.82</w:t>
            </w:r>
          </w:p>
        </w:tc>
      </w:tr>
      <w:tr w:rsidR="00D30806" w:rsidRPr="00CD3588" w14:paraId="6E383C23"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9E52F1"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ENCFEX-917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E0896B"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Envío de Cajas y/o File Extra (Tiempo de Respuesta 24 Horas)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04AB9C"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$0.70</w:t>
            </w:r>
          </w:p>
        </w:tc>
      </w:tr>
      <w:tr w:rsidR="00D30806" w:rsidRPr="00CD3588" w14:paraId="387F02BA"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67FAF4"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CNPDEL-917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1366BC"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Consulta y Pedidos EN LINEA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59437D"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$1.65</w:t>
            </w:r>
          </w:p>
        </w:tc>
      </w:tr>
      <w:tr w:rsidR="00D30806" w:rsidRPr="00CD3588" w14:paraId="3D803185"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987E1F"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CNPDDS-917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2B6253"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Consulta en DATASOLUTIONS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67D5C2"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$1.30</w:t>
            </w:r>
          </w:p>
        </w:tc>
      </w:tr>
      <w:tr w:rsidR="00D30806" w:rsidRPr="00CD3588" w14:paraId="44BCA6AC" w14:textId="77777777" w:rsidTr="0028401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F87E13"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IXCNRC-917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099909"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Indexación de Cajas Nuevas (Cargar información a la Plataforma para efectuar pedidos)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40CB1C"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$1.10</w:t>
            </w:r>
          </w:p>
        </w:tc>
      </w:tr>
      <w:tr w:rsidR="00D30806" w:rsidRPr="00CD3588" w14:paraId="4F4C3B2F"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52E27D"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CNPDFL-917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C78C42"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Consulta y/o Pedidos no hechos por el Sistema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5C9851" w14:textId="1959542C"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w:t>
            </w:r>
            <w:r w:rsidR="006978D0">
              <w:rPr>
                <w:rFonts w:asciiTheme="minorHAnsi" w:eastAsia="Times New Roman" w:hAnsiTheme="minorHAnsi" w:cstheme="minorHAnsi"/>
                <w:color w:val="000000"/>
                <w:sz w:val="20"/>
                <w:szCs w:val="20"/>
                <w:lang w:eastAsia="es-EC"/>
              </w:rPr>
              <w:t>4</w:t>
            </w:r>
            <w:r w:rsidRPr="00CD3588">
              <w:rPr>
                <w:rFonts w:asciiTheme="minorHAnsi" w:eastAsia="Times New Roman" w:hAnsiTheme="minorHAnsi" w:cstheme="minorHAnsi"/>
                <w:color w:val="000000"/>
                <w:sz w:val="20"/>
                <w:szCs w:val="20"/>
                <w:lang w:eastAsia="es-EC"/>
              </w:rPr>
              <w:t>.65</w:t>
            </w:r>
          </w:p>
        </w:tc>
      </w:tr>
      <w:tr w:rsidR="00D30806" w:rsidRPr="00CD3588" w14:paraId="3D1C9D71"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875929"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ALIMDG-917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7440A0" w14:textId="7B50C86E"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Almacen</w:t>
            </w:r>
            <w:r w:rsidR="00284014" w:rsidRPr="00CD3588">
              <w:rPr>
                <w:rFonts w:asciiTheme="minorHAnsi" w:eastAsia="Times New Roman" w:hAnsiTheme="minorHAnsi" w:cstheme="minorHAnsi"/>
                <w:color w:val="000000"/>
                <w:sz w:val="20"/>
                <w:szCs w:val="20"/>
                <w:lang w:eastAsia="es-EC"/>
              </w:rPr>
              <w:t>amiento de imágenes digitales 100 GB</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E025F3" w14:textId="017D257F"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$1</w:t>
            </w:r>
            <w:r w:rsidR="00284014" w:rsidRPr="00CD3588">
              <w:rPr>
                <w:rFonts w:asciiTheme="minorHAnsi" w:eastAsia="Times New Roman" w:hAnsiTheme="minorHAnsi" w:cstheme="minorHAnsi"/>
                <w:color w:val="000000"/>
                <w:sz w:val="20"/>
                <w:szCs w:val="20"/>
                <w:lang w:eastAsia="es-EC"/>
              </w:rPr>
              <w:t>5</w:t>
            </w:r>
            <w:r w:rsidRPr="00CD3588">
              <w:rPr>
                <w:rFonts w:asciiTheme="minorHAnsi" w:eastAsia="Times New Roman" w:hAnsiTheme="minorHAnsi" w:cstheme="minorHAnsi"/>
                <w:color w:val="000000"/>
                <w:sz w:val="20"/>
                <w:szCs w:val="20"/>
                <w:lang w:eastAsia="es-EC"/>
              </w:rPr>
              <w:t>0.00</w:t>
            </w:r>
          </w:p>
        </w:tc>
      </w:tr>
      <w:tr w:rsidR="00D30806" w:rsidRPr="00CD3588" w14:paraId="1CAC542E"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1B1357"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DESCFACHF-917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C1E75F"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Servicios de Destrucción de archivo Físico</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D5D72A" w14:textId="4F69665C"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w:t>
            </w:r>
            <w:r w:rsidR="00284014" w:rsidRPr="00CD3588">
              <w:rPr>
                <w:rFonts w:asciiTheme="minorHAnsi" w:eastAsia="Times New Roman" w:hAnsiTheme="minorHAnsi" w:cstheme="minorHAnsi"/>
                <w:color w:val="000000"/>
                <w:sz w:val="20"/>
                <w:szCs w:val="20"/>
                <w:lang w:eastAsia="es-EC"/>
              </w:rPr>
              <w:t>2</w:t>
            </w:r>
            <w:r w:rsidRPr="00CD3588">
              <w:rPr>
                <w:rFonts w:asciiTheme="minorHAnsi" w:eastAsia="Times New Roman" w:hAnsiTheme="minorHAnsi" w:cstheme="minorHAnsi"/>
                <w:color w:val="000000"/>
                <w:sz w:val="20"/>
                <w:szCs w:val="20"/>
                <w:lang w:eastAsia="es-EC"/>
              </w:rPr>
              <w:t>.</w:t>
            </w:r>
            <w:r w:rsidR="00284014" w:rsidRPr="00CD3588">
              <w:rPr>
                <w:rFonts w:asciiTheme="minorHAnsi" w:eastAsia="Times New Roman" w:hAnsiTheme="minorHAnsi" w:cstheme="minorHAnsi"/>
                <w:color w:val="000000"/>
                <w:sz w:val="20"/>
                <w:szCs w:val="20"/>
                <w:lang w:eastAsia="es-EC"/>
              </w:rPr>
              <w:t>3</w:t>
            </w:r>
            <w:r w:rsidR="005B1870">
              <w:rPr>
                <w:rFonts w:asciiTheme="minorHAnsi" w:eastAsia="Times New Roman" w:hAnsiTheme="minorHAnsi" w:cstheme="minorHAnsi"/>
                <w:color w:val="000000"/>
                <w:sz w:val="20"/>
                <w:szCs w:val="20"/>
                <w:lang w:eastAsia="es-EC"/>
              </w:rPr>
              <w:t>0</w:t>
            </w:r>
          </w:p>
        </w:tc>
      </w:tr>
      <w:tr w:rsidR="00D30806" w:rsidRPr="00CD3588" w14:paraId="320C7934"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262E2C"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KTALM-917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C61012"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Kit de Almacenamiento</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636452" w14:textId="5053551C"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$1.</w:t>
            </w:r>
            <w:r w:rsidR="00284014" w:rsidRPr="00CD3588">
              <w:rPr>
                <w:rFonts w:asciiTheme="minorHAnsi" w:eastAsia="Times New Roman" w:hAnsiTheme="minorHAnsi" w:cstheme="minorHAnsi"/>
                <w:color w:val="000000"/>
                <w:sz w:val="20"/>
                <w:szCs w:val="20"/>
                <w:lang w:eastAsia="es-EC"/>
              </w:rPr>
              <w:t>7</w:t>
            </w:r>
            <w:r w:rsidR="006B5CA8">
              <w:rPr>
                <w:rFonts w:asciiTheme="minorHAnsi" w:eastAsia="Times New Roman" w:hAnsiTheme="minorHAnsi" w:cstheme="minorHAnsi"/>
                <w:color w:val="000000"/>
                <w:sz w:val="20"/>
                <w:szCs w:val="20"/>
                <w:lang w:eastAsia="es-EC"/>
              </w:rPr>
              <w:t>6</w:t>
            </w:r>
          </w:p>
        </w:tc>
      </w:tr>
      <w:tr w:rsidR="00D30806" w:rsidRPr="00CD3588" w14:paraId="68756AE3"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928A72"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RTCFACHF-917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D606FD"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Retorno de Cajas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D6EE00"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$0.28</w:t>
            </w:r>
          </w:p>
        </w:tc>
      </w:tr>
      <w:tr w:rsidR="00D30806" w:rsidRPr="00CD3588" w14:paraId="026F722E"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926E16"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ENSTKORF-917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964A36"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Envío de Stikers / Ordenamiento por File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A9DC27"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$0.03</w:t>
            </w:r>
          </w:p>
        </w:tc>
      </w:tr>
      <w:tr w:rsidR="00D30806" w:rsidRPr="00CD3588" w14:paraId="552D11CA"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7BF00F"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IXSTKDF-917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B51C69"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Indexación por File / Aplica por cada Documento que se le coloca Stikers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FB203"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$0.15</w:t>
            </w:r>
          </w:p>
        </w:tc>
      </w:tr>
      <w:tr w:rsidR="00D30806" w:rsidRPr="00CD3588" w14:paraId="6CBB1AAF"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105BBC"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TRINDOC-917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9BFD9C" w14:textId="77777777"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Traslado Inicial de Documentación</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5D19FE" w14:textId="7CDD8ECF" w:rsidR="00D30806" w:rsidRPr="00CD3588"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$0.</w:t>
            </w:r>
            <w:r w:rsidR="00D35F71">
              <w:rPr>
                <w:rFonts w:asciiTheme="minorHAnsi" w:eastAsia="Times New Roman" w:hAnsiTheme="minorHAnsi" w:cstheme="minorHAnsi"/>
                <w:color w:val="000000"/>
                <w:sz w:val="20"/>
                <w:szCs w:val="20"/>
                <w:lang w:eastAsia="es-EC"/>
              </w:rPr>
              <w:t>93</w:t>
            </w:r>
          </w:p>
        </w:tc>
      </w:tr>
    </w:tbl>
    <w:p w14:paraId="2247C6C2" w14:textId="7FBBF607" w:rsidR="00D30806" w:rsidRDefault="00D30806" w:rsidP="00D30806">
      <w:pPr>
        <w:pStyle w:val="Sinespaciado"/>
        <w:rPr>
          <w:rFonts w:asciiTheme="minorHAnsi" w:hAnsiTheme="minorHAnsi" w:cstheme="minorHAnsi"/>
          <w:b/>
        </w:rPr>
      </w:pPr>
    </w:p>
    <w:p w14:paraId="0A84456D" w14:textId="77777777" w:rsidR="00522C4D" w:rsidRPr="00CD3588" w:rsidRDefault="00522C4D" w:rsidP="00D30806">
      <w:pPr>
        <w:pStyle w:val="Sinespaciado"/>
        <w:rPr>
          <w:rFonts w:asciiTheme="minorHAnsi" w:hAnsiTheme="minorHAnsi" w:cstheme="minorHAnsi"/>
          <w:b/>
        </w:rPr>
      </w:pPr>
    </w:p>
    <w:p w14:paraId="530175BD" w14:textId="5E38DBAF" w:rsidR="004705B9" w:rsidRPr="00CD3588" w:rsidRDefault="004705B9" w:rsidP="004705B9">
      <w:pPr>
        <w:pStyle w:val="Sinespaciado"/>
        <w:tabs>
          <w:tab w:val="left" w:pos="5670"/>
        </w:tabs>
        <w:ind w:right="4"/>
        <w:jc w:val="center"/>
        <w:rPr>
          <w:rFonts w:asciiTheme="minorHAnsi" w:hAnsiTheme="minorHAnsi" w:cstheme="minorHAnsi"/>
          <w:b/>
          <w:sz w:val="28"/>
          <w:szCs w:val="28"/>
          <w:u w:val="single"/>
        </w:rPr>
      </w:pPr>
      <w:r w:rsidRPr="00CD3588">
        <w:rPr>
          <w:rFonts w:asciiTheme="minorHAnsi" w:hAnsiTheme="minorHAnsi" w:cstheme="minorHAnsi"/>
          <w:b/>
          <w:sz w:val="28"/>
          <w:szCs w:val="28"/>
          <w:u w:val="single"/>
        </w:rPr>
        <w:t>PROCESO DE ORDENAMIENTO E INDEXACIÓN</w:t>
      </w:r>
    </w:p>
    <w:p w14:paraId="7A0EB896" w14:textId="77777777" w:rsidR="004705B9" w:rsidRPr="00CD3588" w:rsidRDefault="004705B9" w:rsidP="004705B9">
      <w:pPr>
        <w:pStyle w:val="Sinespaciado"/>
        <w:tabs>
          <w:tab w:val="left" w:pos="5670"/>
        </w:tabs>
        <w:ind w:right="4"/>
        <w:jc w:val="both"/>
        <w:rPr>
          <w:rFonts w:asciiTheme="minorHAnsi" w:hAnsiTheme="minorHAnsi" w:cstheme="minorHAnsi"/>
        </w:rPr>
      </w:pPr>
    </w:p>
    <w:p w14:paraId="21CC4609" w14:textId="77777777" w:rsidR="004705B9" w:rsidRPr="00CD3588" w:rsidRDefault="004705B9" w:rsidP="004705B9">
      <w:pPr>
        <w:pStyle w:val="Sinespaciado"/>
        <w:tabs>
          <w:tab w:val="left" w:pos="5670"/>
        </w:tabs>
        <w:ind w:right="4"/>
        <w:jc w:val="both"/>
        <w:rPr>
          <w:rFonts w:asciiTheme="minorHAnsi" w:hAnsiTheme="minorHAnsi" w:cstheme="minorHAnsi"/>
        </w:rPr>
      </w:pPr>
    </w:p>
    <w:p w14:paraId="34A77E58" w14:textId="5A41485B" w:rsidR="004705B9" w:rsidRPr="00CD3588" w:rsidRDefault="004705B9" w:rsidP="004705B9">
      <w:pPr>
        <w:pStyle w:val="Sinespaciado"/>
        <w:numPr>
          <w:ilvl w:val="0"/>
          <w:numId w:val="18"/>
        </w:numPr>
        <w:tabs>
          <w:tab w:val="left" w:pos="5670"/>
        </w:tabs>
        <w:ind w:right="4"/>
        <w:jc w:val="both"/>
        <w:rPr>
          <w:rFonts w:asciiTheme="minorHAnsi" w:hAnsiTheme="minorHAnsi" w:cstheme="minorHAnsi"/>
        </w:rPr>
      </w:pPr>
      <w:r w:rsidRPr="00CD3588">
        <w:rPr>
          <w:rFonts w:asciiTheme="minorHAnsi" w:hAnsiTheme="minorHAnsi" w:cstheme="minorHAnsi"/>
          <w:b/>
        </w:rPr>
        <w:t>Clasificación de Documentos. -</w:t>
      </w:r>
      <w:r w:rsidRPr="00CD3588">
        <w:rPr>
          <w:rFonts w:asciiTheme="minorHAnsi" w:hAnsiTheme="minorHAnsi" w:cstheme="minorHAnsi"/>
        </w:rPr>
        <w:t xml:space="preserve"> Se procede a clasificar los tipos de documentos que almacena cada una de las áreas / departamentos de la empresa</w:t>
      </w:r>
    </w:p>
    <w:p w14:paraId="18A6BCDB" w14:textId="77777777" w:rsidR="004705B9" w:rsidRPr="00CD3588" w:rsidRDefault="004705B9" w:rsidP="004705B9">
      <w:pPr>
        <w:pStyle w:val="Sinespaciado"/>
        <w:tabs>
          <w:tab w:val="left" w:pos="5670"/>
        </w:tabs>
        <w:ind w:right="4"/>
        <w:jc w:val="both"/>
        <w:rPr>
          <w:rFonts w:asciiTheme="minorHAnsi" w:hAnsiTheme="minorHAnsi" w:cstheme="minorHAnsi"/>
        </w:rPr>
      </w:pPr>
    </w:p>
    <w:p w14:paraId="4FA7CA97" w14:textId="2D7EBC41" w:rsidR="004705B9" w:rsidRPr="00CD3588" w:rsidRDefault="004705B9" w:rsidP="004705B9">
      <w:pPr>
        <w:pStyle w:val="Sinespaciado"/>
        <w:numPr>
          <w:ilvl w:val="0"/>
          <w:numId w:val="18"/>
        </w:numPr>
        <w:tabs>
          <w:tab w:val="left" w:pos="5670"/>
        </w:tabs>
        <w:ind w:right="4"/>
        <w:jc w:val="both"/>
        <w:rPr>
          <w:rFonts w:asciiTheme="minorHAnsi" w:hAnsiTheme="minorHAnsi" w:cstheme="minorHAnsi"/>
        </w:rPr>
      </w:pPr>
      <w:r w:rsidRPr="00CD3588">
        <w:rPr>
          <w:rFonts w:asciiTheme="minorHAnsi" w:hAnsiTheme="minorHAnsi" w:cstheme="minorHAnsi"/>
          <w:b/>
        </w:rPr>
        <w:t>Definición de Parámetros de Ordenamiento. -</w:t>
      </w:r>
      <w:r w:rsidRPr="00CD3588">
        <w:rPr>
          <w:rFonts w:asciiTheme="minorHAnsi" w:hAnsiTheme="minorHAnsi" w:cstheme="minorHAnsi"/>
        </w:rPr>
        <w:t xml:space="preserve"> Una vez identificados los tipos de documentos existentes, se procede a identificar los parámetros bajo los cuales se realiza la búsqueda de cada tipo de documento. El objetivo es utilizar estos parámetros para ordenar </w:t>
      </w:r>
      <w:r w:rsidRPr="00CD3588">
        <w:rPr>
          <w:rFonts w:asciiTheme="minorHAnsi" w:hAnsiTheme="minorHAnsi" w:cstheme="minorHAnsi"/>
        </w:rPr>
        <w:lastRenderedPageBreak/>
        <w:t>la documentación, de tal forma que exista un lenguaje común entre la forma como se almacena la documentación y la manera en la que se busca cuando existe algún requerimiento.</w:t>
      </w:r>
    </w:p>
    <w:p w14:paraId="7313E310" w14:textId="77777777" w:rsidR="004705B9" w:rsidRPr="00CD3588" w:rsidRDefault="004705B9" w:rsidP="004705B9">
      <w:pPr>
        <w:pStyle w:val="Sinespaciado"/>
        <w:tabs>
          <w:tab w:val="left" w:pos="5670"/>
        </w:tabs>
        <w:ind w:right="4"/>
        <w:jc w:val="both"/>
        <w:rPr>
          <w:rFonts w:asciiTheme="minorHAnsi" w:hAnsiTheme="minorHAnsi" w:cstheme="minorHAnsi"/>
        </w:rPr>
      </w:pPr>
    </w:p>
    <w:p w14:paraId="5CFABF57" w14:textId="0AFC8F2C" w:rsidR="004705B9" w:rsidRPr="00CD3588" w:rsidRDefault="00C93534" w:rsidP="004705B9">
      <w:pPr>
        <w:pStyle w:val="Sinespaciado"/>
        <w:numPr>
          <w:ilvl w:val="0"/>
          <w:numId w:val="18"/>
        </w:numPr>
        <w:tabs>
          <w:tab w:val="left" w:pos="5670"/>
        </w:tabs>
        <w:ind w:right="4"/>
        <w:jc w:val="both"/>
        <w:rPr>
          <w:rFonts w:asciiTheme="minorHAnsi" w:hAnsiTheme="minorHAnsi" w:cstheme="minorHAnsi"/>
        </w:rPr>
      </w:pPr>
      <w:r w:rsidRPr="00CD3588">
        <w:rPr>
          <w:rFonts w:asciiTheme="minorHAnsi" w:hAnsiTheme="minorHAnsi" w:cstheme="minorHAnsi"/>
          <w:b/>
        </w:rPr>
        <w:t>Trasvase</w:t>
      </w:r>
      <w:r w:rsidR="004705B9" w:rsidRPr="00CD3588">
        <w:rPr>
          <w:rFonts w:asciiTheme="minorHAnsi" w:hAnsiTheme="minorHAnsi" w:cstheme="minorHAnsi"/>
          <w:b/>
        </w:rPr>
        <w:t xml:space="preserve"> de documentación. -</w:t>
      </w:r>
      <w:r w:rsidR="004705B9" w:rsidRPr="00CD3588">
        <w:rPr>
          <w:rFonts w:asciiTheme="minorHAnsi" w:hAnsiTheme="minorHAnsi" w:cstheme="minorHAnsi"/>
        </w:rPr>
        <w:t xml:space="preserve"> Se procede a guardar los archivos de forma ordenada en las cajas donde serán almacenados. </w:t>
      </w:r>
    </w:p>
    <w:p w14:paraId="1A8B676A" w14:textId="77777777" w:rsidR="004705B9" w:rsidRPr="00CD3588" w:rsidRDefault="004705B9" w:rsidP="004705B9">
      <w:pPr>
        <w:pStyle w:val="Sinespaciado"/>
        <w:tabs>
          <w:tab w:val="left" w:pos="5670"/>
        </w:tabs>
        <w:ind w:right="4"/>
        <w:jc w:val="both"/>
        <w:rPr>
          <w:rFonts w:asciiTheme="minorHAnsi" w:hAnsiTheme="minorHAnsi" w:cstheme="minorHAnsi"/>
        </w:rPr>
      </w:pPr>
    </w:p>
    <w:p w14:paraId="710B1C2E" w14:textId="560E91D6" w:rsidR="004705B9" w:rsidRPr="00CD3588" w:rsidRDefault="004705B9" w:rsidP="004705B9">
      <w:pPr>
        <w:pStyle w:val="Sinespaciado"/>
        <w:numPr>
          <w:ilvl w:val="0"/>
          <w:numId w:val="18"/>
        </w:numPr>
        <w:tabs>
          <w:tab w:val="left" w:pos="5670"/>
        </w:tabs>
        <w:ind w:right="4"/>
        <w:jc w:val="both"/>
        <w:rPr>
          <w:rFonts w:asciiTheme="minorHAnsi" w:hAnsiTheme="minorHAnsi" w:cstheme="minorHAnsi"/>
        </w:rPr>
      </w:pPr>
      <w:r w:rsidRPr="00CD3588">
        <w:rPr>
          <w:rFonts w:asciiTheme="minorHAnsi" w:hAnsiTheme="minorHAnsi" w:cstheme="minorHAnsi"/>
          <w:b/>
        </w:rPr>
        <w:t>Indexación. -</w:t>
      </w:r>
      <w:r w:rsidRPr="00CD3588">
        <w:rPr>
          <w:rFonts w:asciiTheme="minorHAnsi" w:hAnsiTheme="minorHAnsi" w:cstheme="minorHAnsi"/>
        </w:rPr>
        <w:t xml:space="preserve"> Se procede a ingresar la información considerada como parámetro de búsqueda, de cada una de las Historias Médicas (nombre del paciente, y número de historia médica) en la plataforma electrónica EDC, la misma que creará un archivo virtual de la ubicación de cada una de las carpetas indexadas</w:t>
      </w:r>
    </w:p>
    <w:p w14:paraId="52450646" w14:textId="77777777" w:rsidR="004705B9" w:rsidRPr="00CD3588" w:rsidRDefault="004705B9" w:rsidP="004705B9">
      <w:pPr>
        <w:pStyle w:val="Sinespaciado"/>
        <w:tabs>
          <w:tab w:val="left" w:pos="5670"/>
        </w:tabs>
        <w:ind w:right="4"/>
        <w:jc w:val="both"/>
        <w:rPr>
          <w:rFonts w:asciiTheme="minorHAnsi" w:hAnsiTheme="minorHAnsi" w:cstheme="minorHAnsi"/>
        </w:rPr>
      </w:pPr>
    </w:p>
    <w:p w14:paraId="3D0E851F" w14:textId="3AD73B45" w:rsidR="004705B9" w:rsidRPr="00CD3588" w:rsidRDefault="004705B9" w:rsidP="004705B9">
      <w:pPr>
        <w:pStyle w:val="Sinespaciado"/>
        <w:numPr>
          <w:ilvl w:val="0"/>
          <w:numId w:val="18"/>
        </w:numPr>
        <w:tabs>
          <w:tab w:val="left" w:pos="5670"/>
        </w:tabs>
        <w:ind w:right="4"/>
        <w:jc w:val="both"/>
        <w:rPr>
          <w:rFonts w:asciiTheme="minorHAnsi" w:hAnsiTheme="minorHAnsi" w:cstheme="minorHAnsi"/>
        </w:rPr>
      </w:pPr>
      <w:r w:rsidRPr="00CD3588">
        <w:rPr>
          <w:rFonts w:asciiTheme="minorHAnsi" w:hAnsiTheme="minorHAnsi" w:cstheme="minorHAnsi"/>
          <w:b/>
        </w:rPr>
        <w:t>Código de barras. -</w:t>
      </w:r>
      <w:r w:rsidRPr="00CD3588">
        <w:rPr>
          <w:rFonts w:asciiTheme="minorHAnsi" w:hAnsiTheme="minorHAnsi" w:cstheme="minorHAnsi"/>
        </w:rPr>
        <w:t xml:space="preserve"> Se procede a imprimir y pegar en cada Caja y/o File el Stikers con el correspondiente código de barras, el mismo que contiene los datos de la información contenida en la Carpeta.</w:t>
      </w:r>
    </w:p>
    <w:p w14:paraId="7115B9FF" w14:textId="77777777" w:rsidR="004705B9" w:rsidRPr="00CD3588" w:rsidRDefault="004705B9" w:rsidP="004705B9">
      <w:pPr>
        <w:pStyle w:val="Sinespaciado"/>
        <w:tabs>
          <w:tab w:val="left" w:pos="5670"/>
        </w:tabs>
        <w:ind w:right="4"/>
        <w:jc w:val="both"/>
        <w:rPr>
          <w:rFonts w:asciiTheme="minorHAnsi" w:hAnsiTheme="minorHAnsi" w:cstheme="minorHAnsi"/>
        </w:rPr>
      </w:pPr>
    </w:p>
    <w:p w14:paraId="698D4D44" w14:textId="77777777" w:rsidR="004705B9" w:rsidRPr="00CD3588" w:rsidRDefault="004705B9" w:rsidP="004705B9">
      <w:pPr>
        <w:pStyle w:val="Sinespaciado"/>
        <w:tabs>
          <w:tab w:val="left" w:pos="5670"/>
        </w:tabs>
        <w:ind w:right="4"/>
        <w:jc w:val="both"/>
        <w:rPr>
          <w:rFonts w:asciiTheme="minorHAnsi" w:hAnsiTheme="minorHAnsi" w:cstheme="minorHAnsi"/>
        </w:rPr>
      </w:pPr>
    </w:p>
    <w:p w14:paraId="713DE48F" w14:textId="55625F7C" w:rsidR="004705B9" w:rsidRPr="00CD3588" w:rsidRDefault="004705B9" w:rsidP="004705B9">
      <w:pPr>
        <w:pStyle w:val="Sinespaciado"/>
        <w:numPr>
          <w:ilvl w:val="0"/>
          <w:numId w:val="18"/>
        </w:numPr>
        <w:tabs>
          <w:tab w:val="left" w:pos="5670"/>
        </w:tabs>
        <w:spacing w:line="276" w:lineRule="auto"/>
        <w:ind w:right="4"/>
        <w:jc w:val="both"/>
        <w:rPr>
          <w:rFonts w:asciiTheme="minorHAnsi" w:hAnsiTheme="minorHAnsi" w:cstheme="minorHAnsi"/>
        </w:rPr>
      </w:pPr>
      <w:r w:rsidRPr="00CD3588">
        <w:rPr>
          <w:rFonts w:asciiTheme="minorHAnsi" w:hAnsiTheme="minorHAnsi" w:cstheme="minorHAnsi"/>
          <w:b/>
        </w:rPr>
        <w:t>Emperchado. -</w:t>
      </w:r>
      <w:r w:rsidRPr="00CD3588">
        <w:rPr>
          <w:rFonts w:asciiTheme="minorHAnsi" w:hAnsiTheme="minorHAnsi" w:cstheme="minorHAnsi"/>
        </w:rPr>
        <w:t xml:space="preserve"> El sistema EDC procede a asignar una ubicación aleatoria de la caja dentro de las instalaciones de almacenamiento. La caja reposará en dicha ubicación hasta que se realice algún requerimiento de la misma.</w:t>
      </w:r>
    </w:p>
    <w:p w14:paraId="470EA3C8" w14:textId="77777777" w:rsidR="004705B9" w:rsidRPr="00CD3588" w:rsidRDefault="004705B9" w:rsidP="00D30806">
      <w:pPr>
        <w:pStyle w:val="Sinespaciado"/>
        <w:tabs>
          <w:tab w:val="left" w:pos="5670"/>
        </w:tabs>
        <w:spacing w:line="276" w:lineRule="auto"/>
        <w:ind w:right="4"/>
        <w:jc w:val="center"/>
        <w:rPr>
          <w:rFonts w:asciiTheme="minorHAnsi" w:hAnsiTheme="minorHAnsi" w:cstheme="minorHAnsi"/>
          <w:b/>
          <w:sz w:val="32"/>
          <w:szCs w:val="24"/>
          <w:u w:val="single"/>
        </w:rPr>
      </w:pPr>
    </w:p>
    <w:p w14:paraId="5BD1B4F8" w14:textId="6E762FA4" w:rsidR="00D30806" w:rsidRPr="00CD3588" w:rsidRDefault="00D30806" w:rsidP="00D30806">
      <w:pPr>
        <w:pStyle w:val="Sinespaciado"/>
        <w:tabs>
          <w:tab w:val="left" w:pos="5670"/>
        </w:tabs>
        <w:spacing w:line="276" w:lineRule="auto"/>
        <w:ind w:right="4"/>
        <w:jc w:val="center"/>
        <w:rPr>
          <w:rFonts w:asciiTheme="minorHAnsi" w:hAnsiTheme="minorHAnsi" w:cstheme="minorHAnsi"/>
          <w:b/>
          <w:sz w:val="32"/>
          <w:szCs w:val="24"/>
          <w:u w:val="single"/>
        </w:rPr>
      </w:pPr>
      <w:r w:rsidRPr="00CD3588">
        <w:rPr>
          <w:rFonts w:asciiTheme="minorHAnsi" w:hAnsiTheme="minorHAnsi" w:cstheme="minorHAnsi"/>
          <w:b/>
          <w:sz w:val="32"/>
          <w:szCs w:val="24"/>
          <w:u w:val="single"/>
        </w:rPr>
        <w:t>SERVICIOS DE VALOR AGREGADO PARA NUESTROS CLIENTES.</w:t>
      </w:r>
    </w:p>
    <w:p w14:paraId="1718693F" w14:textId="77777777" w:rsidR="00D30806" w:rsidRPr="00CD3588" w:rsidRDefault="00D30806" w:rsidP="00D30806">
      <w:pPr>
        <w:pStyle w:val="Sinespaciado"/>
        <w:tabs>
          <w:tab w:val="left" w:pos="5670"/>
        </w:tabs>
        <w:spacing w:line="276" w:lineRule="auto"/>
        <w:ind w:right="4"/>
        <w:jc w:val="center"/>
        <w:rPr>
          <w:rFonts w:asciiTheme="minorHAnsi" w:hAnsiTheme="minorHAnsi" w:cstheme="minorHAnsi"/>
          <w:b/>
          <w:sz w:val="32"/>
          <w:szCs w:val="24"/>
          <w:u w:val="single"/>
        </w:rPr>
      </w:pPr>
    </w:p>
    <w:p w14:paraId="1E8A5B46" w14:textId="77777777" w:rsidR="00D30806" w:rsidRPr="00CD3588" w:rsidRDefault="00D30806" w:rsidP="00D160BC">
      <w:pPr>
        <w:pStyle w:val="Sinespaciado"/>
        <w:tabs>
          <w:tab w:val="left" w:pos="5670"/>
        </w:tabs>
        <w:spacing w:line="276" w:lineRule="auto"/>
        <w:ind w:right="4"/>
        <w:jc w:val="both"/>
        <w:rPr>
          <w:rFonts w:asciiTheme="minorHAnsi" w:hAnsiTheme="minorHAnsi" w:cstheme="minorHAnsi"/>
          <w:lang w:eastAsia="es-ES"/>
        </w:rPr>
      </w:pPr>
      <w:r w:rsidRPr="00CD3588">
        <w:rPr>
          <w:rFonts w:asciiTheme="minorHAnsi" w:hAnsiTheme="minorHAnsi" w:cstheme="minorHAnsi"/>
          <w:b/>
          <w:lang w:eastAsia="es-ES"/>
        </w:rPr>
        <w:t>DATASOLUTIONS</w:t>
      </w:r>
      <w:r w:rsidRPr="00CD3588">
        <w:rPr>
          <w:rFonts w:asciiTheme="minorHAnsi" w:hAnsiTheme="minorHAnsi" w:cstheme="minorHAnsi"/>
          <w:lang w:eastAsia="es-ES"/>
        </w:rPr>
        <w:t xml:space="preserve"> con la finalidad de garantizar la administración y la manipulación eficiente de los archivos físicos de nuestros clientes, otorga una propuesta de valor agregado para garantizar la calidad en el servicio y la seguridad de la información cuando esta es manipulada, así como su estado de almacenamiento y las normas que nos permiten mantener toda su documentación en estado óptimo para su presentación o entrega a entes de regulación estatal. </w:t>
      </w:r>
    </w:p>
    <w:p w14:paraId="36A0C928" w14:textId="3CDC478C" w:rsidR="00D30806" w:rsidRPr="00CD3588" w:rsidRDefault="00D30806" w:rsidP="00D160BC">
      <w:pPr>
        <w:pStyle w:val="Sinespaciado"/>
        <w:jc w:val="both"/>
        <w:rPr>
          <w:rFonts w:asciiTheme="minorHAnsi" w:hAnsiTheme="minorHAnsi" w:cstheme="minorHAnsi"/>
          <w:b/>
          <w:sz w:val="24"/>
        </w:rPr>
      </w:pPr>
      <w:r w:rsidRPr="00CD3588">
        <w:rPr>
          <w:rFonts w:asciiTheme="minorHAnsi" w:hAnsiTheme="minorHAnsi" w:cstheme="minorHAnsi"/>
          <w:lang w:eastAsia="es-ES"/>
        </w:rPr>
        <w:t xml:space="preserve">A continuación, detallamos servicios contratados por </w:t>
      </w:r>
      <w:r w:rsidRPr="00CD3588">
        <w:rPr>
          <w:rFonts w:asciiTheme="minorHAnsi" w:hAnsiTheme="minorHAnsi" w:cstheme="minorHAnsi"/>
          <w:b/>
          <w:lang w:eastAsia="es-ES"/>
        </w:rPr>
        <w:t>DATASOLUTIONS</w:t>
      </w:r>
      <w:r w:rsidRPr="00CD3588">
        <w:rPr>
          <w:rFonts w:asciiTheme="minorHAnsi" w:hAnsiTheme="minorHAnsi" w:cstheme="minorHAnsi"/>
          <w:lang w:eastAsia="es-ES"/>
        </w:rPr>
        <w:t xml:space="preserve"> para garantizar en estado de su información, los cuales trasladamos a nuestros clientes sin recargo adicional con el objeto de mantener su confianza y seguridad en nosotros, además de confirmar nuestro profesionalismo y calidad en el trabajo que entregamos a nuestros clientes a través de los servicios que otorgamos:</w:t>
      </w:r>
    </w:p>
    <w:p w14:paraId="5151E4B6" w14:textId="77777777" w:rsidR="00D30806" w:rsidRPr="00CD3588" w:rsidRDefault="00D30806" w:rsidP="00D30806">
      <w:pPr>
        <w:pStyle w:val="Sinespaciado"/>
        <w:rPr>
          <w:rFonts w:asciiTheme="minorHAnsi" w:hAnsiTheme="minorHAnsi" w:cstheme="minorHAnsi"/>
          <w:b/>
        </w:rPr>
      </w:pPr>
    </w:p>
    <w:tbl>
      <w:tblPr>
        <w:tblW w:w="7921" w:type="dxa"/>
        <w:jc w:val="center"/>
        <w:tblCellMar>
          <w:left w:w="70" w:type="dxa"/>
          <w:right w:w="70" w:type="dxa"/>
        </w:tblCellMar>
        <w:tblLook w:val="04A0" w:firstRow="1" w:lastRow="0" w:firstColumn="1" w:lastColumn="0" w:noHBand="0" w:noVBand="1"/>
      </w:tblPr>
      <w:tblGrid>
        <w:gridCol w:w="1958"/>
        <w:gridCol w:w="5278"/>
        <w:gridCol w:w="685"/>
      </w:tblGrid>
      <w:tr w:rsidR="00284014" w:rsidRPr="00CD3588" w14:paraId="2ED430C6" w14:textId="77777777" w:rsidTr="00284014">
        <w:trPr>
          <w:trHeight w:val="300"/>
          <w:jc w:val="center"/>
        </w:trPr>
        <w:tc>
          <w:tcPr>
            <w:tcW w:w="7921" w:type="dxa"/>
            <w:gridSpan w:val="3"/>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53A2FD17" w14:textId="77777777" w:rsidR="00284014" w:rsidRPr="00CD3588" w:rsidRDefault="00284014" w:rsidP="00284014">
            <w:pPr>
              <w:spacing w:after="0" w:line="240" w:lineRule="auto"/>
              <w:jc w:val="center"/>
              <w:rPr>
                <w:rFonts w:asciiTheme="minorHAnsi" w:eastAsia="Times New Roman" w:hAnsiTheme="minorHAnsi" w:cstheme="minorHAnsi"/>
                <w:b/>
                <w:bCs/>
                <w:color w:val="000000"/>
                <w:lang w:eastAsia="es-EC"/>
              </w:rPr>
            </w:pPr>
            <w:r w:rsidRPr="00CD3588">
              <w:rPr>
                <w:rFonts w:asciiTheme="minorHAnsi" w:eastAsia="Times New Roman" w:hAnsiTheme="minorHAnsi" w:cstheme="minorHAnsi"/>
                <w:b/>
                <w:bCs/>
                <w:color w:val="000000"/>
                <w:lang w:eastAsia="es-EC"/>
              </w:rPr>
              <w:t>SERVICIOS DE VALOR AGREGADO</w:t>
            </w:r>
          </w:p>
        </w:tc>
      </w:tr>
      <w:tr w:rsidR="00284014" w:rsidRPr="00CD3588" w14:paraId="252937C0" w14:textId="77777777" w:rsidTr="00284014">
        <w:trPr>
          <w:trHeight w:val="300"/>
          <w:jc w:val="center"/>
        </w:trPr>
        <w:tc>
          <w:tcPr>
            <w:tcW w:w="1958" w:type="dxa"/>
            <w:tcBorders>
              <w:top w:val="nil"/>
              <w:left w:val="nil"/>
              <w:bottom w:val="single" w:sz="4" w:space="0" w:color="auto"/>
              <w:right w:val="nil"/>
            </w:tcBorders>
            <w:shd w:val="clear" w:color="auto" w:fill="auto"/>
            <w:noWrap/>
            <w:vAlign w:val="bottom"/>
            <w:hideMark/>
          </w:tcPr>
          <w:p w14:paraId="1D5FF878" w14:textId="77777777" w:rsidR="00284014" w:rsidRPr="00CD3588" w:rsidRDefault="00284014" w:rsidP="00284014">
            <w:pPr>
              <w:spacing w:after="0" w:line="240" w:lineRule="auto"/>
              <w:jc w:val="center"/>
              <w:rPr>
                <w:rFonts w:asciiTheme="minorHAnsi" w:eastAsia="Times New Roman" w:hAnsiTheme="minorHAnsi" w:cstheme="minorHAnsi"/>
                <w:b/>
                <w:bCs/>
                <w:color w:val="000000"/>
                <w:lang w:eastAsia="es-EC"/>
              </w:rPr>
            </w:pPr>
          </w:p>
        </w:tc>
        <w:tc>
          <w:tcPr>
            <w:tcW w:w="5278" w:type="dxa"/>
            <w:tcBorders>
              <w:top w:val="nil"/>
              <w:left w:val="nil"/>
              <w:bottom w:val="single" w:sz="4" w:space="0" w:color="auto"/>
              <w:right w:val="nil"/>
            </w:tcBorders>
            <w:shd w:val="clear" w:color="auto" w:fill="auto"/>
            <w:noWrap/>
            <w:vAlign w:val="bottom"/>
            <w:hideMark/>
          </w:tcPr>
          <w:p w14:paraId="05CBD396" w14:textId="77777777" w:rsidR="00284014" w:rsidRPr="00CD3588" w:rsidRDefault="00284014" w:rsidP="00284014">
            <w:pPr>
              <w:spacing w:after="0" w:line="240" w:lineRule="auto"/>
              <w:rPr>
                <w:rFonts w:asciiTheme="minorHAnsi" w:eastAsia="Times New Roman" w:hAnsiTheme="minorHAnsi" w:cstheme="minorHAnsi"/>
                <w:sz w:val="20"/>
                <w:szCs w:val="20"/>
                <w:lang w:eastAsia="es-EC"/>
              </w:rPr>
            </w:pPr>
          </w:p>
        </w:tc>
        <w:tc>
          <w:tcPr>
            <w:tcW w:w="685" w:type="dxa"/>
            <w:tcBorders>
              <w:top w:val="nil"/>
              <w:left w:val="nil"/>
              <w:bottom w:val="single" w:sz="4" w:space="0" w:color="auto"/>
              <w:right w:val="nil"/>
            </w:tcBorders>
            <w:shd w:val="clear" w:color="auto" w:fill="auto"/>
            <w:noWrap/>
            <w:vAlign w:val="bottom"/>
            <w:hideMark/>
          </w:tcPr>
          <w:p w14:paraId="7780D99C" w14:textId="77777777" w:rsidR="00284014" w:rsidRPr="00CD3588" w:rsidRDefault="00284014" w:rsidP="00284014">
            <w:pPr>
              <w:spacing w:after="0" w:line="240" w:lineRule="auto"/>
              <w:rPr>
                <w:rFonts w:asciiTheme="minorHAnsi" w:eastAsia="Times New Roman" w:hAnsiTheme="minorHAnsi" w:cstheme="minorHAnsi"/>
                <w:sz w:val="20"/>
                <w:szCs w:val="20"/>
                <w:lang w:eastAsia="es-EC"/>
              </w:rPr>
            </w:pPr>
          </w:p>
        </w:tc>
      </w:tr>
      <w:tr w:rsidR="00284014" w:rsidRPr="00CD3588" w14:paraId="5D5B72CC" w14:textId="77777777" w:rsidTr="00284014">
        <w:trPr>
          <w:trHeight w:val="53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4C80D0"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SEMCPSI-917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F69104" w14:textId="40B142A1"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Seminario de Capacitación por concepto de Up-Date y/o Up-grade del sistema o a su vez inclusión o cambio de nuevo personal responsable.</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261E0A"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$0.00</w:t>
            </w:r>
          </w:p>
        </w:tc>
      </w:tr>
      <w:tr w:rsidR="00284014" w:rsidRPr="00CD3588" w14:paraId="4E5D173F"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4FDE0B"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FUGCPL-917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060EFB"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Poseemos servicios contratados de Fumigación y Control de Plagas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799BDC"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$0.00</w:t>
            </w:r>
          </w:p>
        </w:tc>
      </w:tr>
      <w:tr w:rsidR="00284014" w:rsidRPr="00CD3588" w14:paraId="0A9FAB0A"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519AEF"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lastRenderedPageBreak/>
              <w:t>GRDSEG-917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B1B4DE"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Poseemos servicios contratados de Guardianía y Seguridad privada 24 horas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746DA9"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$0.00</w:t>
            </w:r>
          </w:p>
        </w:tc>
      </w:tr>
      <w:tr w:rsidR="00284014" w:rsidRPr="00CD3588" w14:paraId="34F5E6BD"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714C6A"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ACCILIMRC-917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8D57AC"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Accesos sin Límites de Usuarios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69412A"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$0.00</w:t>
            </w:r>
          </w:p>
        </w:tc>
      </w:tr>
      <w:tr w:rsidR="00284014" w:rsidRPr="00CD3588" w14:paraId="0EEB378D"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A1AB83"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FACDTCNS-917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3DAC09"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Facturación Detallada</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FDC13E" w14:textId="77777777" w:rsidR="00284014" w:rsidRPr="00CD3588"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CD3588">
              <w:rPr>
                <w:rFonts w:asciiTheme="minorHAnsi" w:eastAsia="Times New Roman" w:hAnsiTheme="minorHAnsi" w:cstheme="minorHAnsi"/>
                <w:color w:val="000000"/>
                <w:sz w:val="20"/>
                <w:szCs w:val="20"/>
                <w:lang w:eastAsia="es-EC"/>
              </w:rPr>
              <w:t>$0.00</w:t>
            </w:r>
          </w:p>
        </w:tc>
      </w:tr>
    </w:tbl>
    <w:p w14:paraId="35868B72" w14:textId="77777777" w:rsidR="004705B9" w:rsidRPr="00CD3588" w:rsidRDefault="004705B9" w:rsidP="00B636B8">
      <w:pPr>
        <w:pStyle w:val="Sinespaciado"/>
        <w:rPr>
          <w:rFonts w:asciiTheme="minorHAnsi" w:hAnsiTheme="minorHAnsi" w:cstheme="minorHAnsi"/>
          <w:b/>
        </w:rPr>
      </w:pPr>
    </w:p>
    <w:p w14:paraId="00229D8F" w14:textId="09003B4D" w:rsidR="00B636B8" w:rsidRPr="00CD3588" w:rsidRDefault="00B636B8" w:rsidP="00B636B8">
      <w:pPr>
        <w:pStyle w:val="Sinespaciado"/>
        <w:rPr>
          <w:rFonts w:asciiTheme="minorHAnsi" w:hAnsiTheme="minorHAnsi" w:cstheme="minorHAnsi"/>
          <w:b/>
        </w:rPr>
      </w:pPr>
      <w:r w:rsidRPr="00CD3588">
        <w:rPr>
          <w:rFonts w:asciiTheme="minorHAnsi" w:hAnsiTheme="minorHAnsi" w:cstheme="minorHAnsi"/>
          <w:b/>
        </w:rPr>
        <w:t xml:space="preserve">Datasolutions Brinda </w:t>
      </w:r>
      <w:r w:rsidR="00522C4D">
        <w:rPr>
          <w:rFonts w:asciiTheme="minorHAnsi" w:hAnsiTheme="minorHAnsi" w:cstheme="minorHAnsi"/>
          <w:b/>
        </w:rPr>
        <w:t>EQUADIS</w:t>
      </w:r>
      <w:r w:rsidR="00C93534" w:rsidRPr="00CD3588">
        <w:rPr>
          <w:rFonts w:asciiTheme="minorHAnsi" w:hAnsiTheme="minorHAnsi" w:cstheme="minorHAnsi"/>
          <w:b/>
        </w:rPr>
        <w:t xml:space="preserve"> </w:t>
      </w:r>
      <w:r w:rsidRPr="00CD3588">
        <w:rPr>
          <w:rFonts w:asciiTheme="minorHAnsi" w:hAnsiTheme="minorHAnsi" w:cstheme="minorHAnsi"/>
          <w:b/>
        </w:rPr>
        <w:t>S.A.</w:t>
      </w:r>
      <w:r w:rsidR="00201828" w:rsidRPr="00CD3588">
        <w:rPr>
          <w:rFonts w:asciiTheme="minorHAnsi" w:hAnsiTheme="minorHAnsi" w:cstheme="minorHAnsi"/>
          <w:b/>
        </w:rPr>
        <w:t>, adicionalmente:</w:t>
      </w:r>
    </w:p>
    <w:p w14:paraId="51E45BC4" w14:textId="77777777" w:rsidR="00B636B8" w:rsidRPr="00CD3588" w:rsidRDefault="00B636B8" w:rsidP="00B636B8">
      <w:pPr>
        <w:pStyle w:val="Sinespaciado"/>
        <w:rPr>
          <w:rFonts w:asciiTheme="minorHAnsi" w:hAnsiTheme="minorHAnsi" w:cstheme="minorHAnsi"/>
          <w:b/>
        </w:rPr>
      </w:pPr>
    </w:p>
    <w:p w14:paraId="40A13D7A" w14:textId="4F35D840" w:rsidR="00B636B8" w:rsidRPr="00CD3588" w:rsidRDefault="00201828" w:rsidP="00201828">
      <w:pPr>
        <w:pStyle w:val="Sinespaciado"/>
        <w:numPr>
          <w:ilvl w:val="0"/>
          <w:numId w:val="14"/>
        </w:numPr>
        <w:jc w:val="both"/>
        <w:rPr>
          <w:rFonts w:asciiTheme="minorHAnsi" w:hAnsiTheme="minorHAnsi" w:cstheme="minorHAnsi"/>
        </w:rPr>
      </w:pPr>
      <w:r w:rsidRPr="00CD3588">
        <w:rPr>
          <w:rFonts w:asciiTheme="minorHAnsi" w:hAnsiTheme="minorHAnsi" w:cstheme="minorHAnsi"/>
        </w:rPr>
        <w:t>Capacitación</w:t>
      </w:r>
      <w:r w:rsidR="00B636B8" w:rsidRPr="00CD3588">
        <w:rPr>
          <w:rFonts w:asciiTheme="minorHAnsi" w:hAnsiTheme="minorHAnsi" w:cstheme="minorHAnsi"/>
        </w:rPr>
        <w:t xml:space="preserve"> sin costo sobre la importancia de ordenar sus Documentos, esto no </w:t>
      </w:r>
      <w:r w:rsidRPr="00CD3588">
        <w:rPr>
          <w:rFonts w:asciiTheme="minorHAnsi" w:hAnsiTheme="minorHAnsi" w:cstheme="minorHAnsi"/>
        </w:rPr>
        <w:t>tendrá</w:t>
      </w:r>
      <w:r w:rsidR="00B636B8" w:rsidRPr="00CD3588">
        <w:rPr>
          <w:rFonts w:asciiTheme="minorHAnsi" w:hAnsiTheme="minorHAnsi" w:cstheme="minorHAnsi"/>
        </w:rPr>
        <w:t xml:space="preserve"> costo alguno y se </w:t>
      </w:r>
      <w:r w:rsidRPr="00CD3588">
        <w:rPr>
          <w:rFonts w:asciiTheme="minorHAnsi" w:hAnsiTheme="minorHAnsi" w:cstheme="minorHAnsi"/>
        </w:rPr>
        <w:t>realizará</w:t>
      </w:r>
      <w:r w:rsidR="00B636B8" w:rsidRPr="00CD3588">
        <w:rPr>
          <w:rFonts w:asciiTheme="minorHAnsi" w:hAnsiTheme="minorHAnsi" w:cstheme="minorHAnsi"/>
        </w:rPr>
        <w:t xml:space="preserve"> la fecha que disponga </w:t>
      </w:r>
      <w:r w:rsidR="00522C4D">
        <w:rPr>
          <w:rFonts w:asciiTheme="minorHAnsi" w:hAnsiTheme="minorHAnsi" w:cstheme="minorHAnsi"/>
        </w:rPr>
        <w:t>EQUADIS</w:t>
      </w:r>
      <w:r w:rsidR="00B636B8" w:rsidRPr="00CD3588">
        <w:rPr>
          <w:rFonts w:asciiTheme="minorHAnsi" w:hAnsiTheme="minorHAnsi" w:cstheme="minorHAnsi"/>
        </w:rPr>
        <w:t xml:space="preserve"> S.A.</w:t>
      </w:r>
    </w:p>
    <w:p w14:paraId="04C051E8" w14:textId="77777777" w:rsidR="00B636B8" w:rsidRPr="00CD3588" w:rsidRDefault="00B636B8" w:rsidP="00201828">
      <w:pPr>
        <w:pStyle w:val="Sinespaciado"/>
        <w:jc w:val="both"/>
        <w:rPr>
          <w:rFonts w:asciiTheme="minorHAnsi" w:hAnsiTheme="minorHAnsi" w:cstheme="minorHAnsi"/>
        </w:rPr>
      </w:pPr>
    </w:p>
    <w:p w14:paraId="6112E9ED" w14:textId="454ABD45" w:rsidR="00B636B8" w:rsidRPr="00CD3588" w:rsidRDefault="00B636B8" w:rsidP="00201828">
      <w:pPr>
        <w:pStyle w:val="Sinespaciado"/>
        <w:numPr>
          <w:ilvl w:val="0"/>
          <w:numId w:val="14"/>
        </w:numPr>
        <w:jc w:val="both"/>
        <w:rPr>
          <w:rFonts w:asciiTheme="minorHAnsi" w:hAnsiTheme="minorHAnsi" w:cstheme="minorHAnsi"/>
        </w:rPr>
      </w:pPr>
      <w:r w:rsidRPr="00CD3588">
        <w:rPr>
          <w:rFonts w:asciiTheme="minorHAnsi" w:hAnsiTheme="minorHAnsi" w:cstheme="minorHAnsi"/>
        </w:rPr>
        <w:t xml:space="preserve">Se </w:t>
      </w:r>
      <w:r w:rsidR="00201828" w:rsidRPr="00CD3588">
        <w:rPr>
          <w:rFonts w:asciiTheme="minorHAnsi" w:hAnsiTheme="minorHAnsi" w:cstheme="minorHAnsi"/>
        </w:rPr>
        <w:t>cargará</w:t>
      </w:r>
      <w:r w:rsidRPr="00CD3588">
        <w:rPr>
          <w:rFonts w:asciiTheme="minorHAnsi" w:hAnsiTheme="minorHAnsi" w:cstheme="minorHAnsi"/>
        </w:rPr>
        <w:t xml:space="preserve"> toda la </w:t>
      </w:r>
      <w:r w:rsidR="00201828" w:rsidRPr="00CD3588">
        <w:rPr>
          <w:rFonts w:asciiTheme="minorHAnsi" w:hAnsiTheme="minorHAnsi" w:cstheme="minorHAnsi"/>
        </w:rPr>
        <w:t>información</w:t>
      </w:r>
      <w:r w:rsidRPr="00CD3588">
        <w:rPr>
          <w:rFonts w:asciiTheme="minorHAnsi" w:hAnsiTheme="minorHAnsi" w:cstheme="minorHAnsi"/>
        </w:rPr>
        <w:t xml:space="preserve"> registrada en los Formularios de </w:t>
      </w:r>
      <w:r w:rsidR="00201828" w:rsidRPr="00CD3588">
        <w:rPr>
          <w:rFonts w:asciiTheme="minorHAnsi" w:hAnsiTheme="minorHAnsi" w:cstheme="minorHAnsi"/>
        </w:rPr>
        <w:t>Indexación</w:t>
      </w:r>
      <w:r w:rsidRPr="00CD3588">
        <w:rPr>
          <w:rFonts w:asciiTheme="minorHAnsi" w:hAnsiTheme="minorHAnsi" w:cstheme="minorHAnsi"/>
        </w:rPr>
        <w:t xml:space="preserve"> al Sistema de </w:t>
      </w:r>
      <w:r w:rsidR="00201828" w:rsidRPr="00CD3588">
        <w:rPr>
          <w:rFonts w:asciiTheme="minorHAnsi" w:hAnsiTheme="minorHAnsi" w:cstheme="minorHAnsi"/>
        </w:rPr>
        <w:t>Gestión</w:t>
      </w:r>
      <w:r w:rsidRPr="00CD3588">
        <w:rPr>
          <w:rFonts w:asciiTheme="minorHAnsi" w:hAnsiTheme="minorHAnsi" w:cstheme="minorHAnsi"/>
        </w:rPr>
        <w:t xml:space="preserve"> Documental, con la Finalidad que todos los pedidos sean tratados de manera eficiente.</w:t>
      </w:r>
    </w:p>
    <w:p w14:paraId="2DA50F3A" w14:textId="77777777" w:rsidR="00B636B8" w:rsidRPr="00CD3588" w:rsidRDefault="00B636B8" w:rsidP="00B636B8">
      <w:pPr>
        <w:pStyle w:val="Sinespaciado"/>
        <w:rPr>
          <w:rFonts w:asciiTheme="minorHAnsi" w:hAnsiTheme="minorHAnsi" w:cstheme="minorHAnsi"/>
          <w:b/>
        </w:rPr>
      </w:pPr>
    </w:p>
    <w:p w14:paraId="118BA469" w14:textId="2A9EF97E" w:rsidR="00B636B8" w:rsidRPr="00CD3588" w:rsidRDefault="00B636B8" w:rsidP="00201828">
      <w:pPr>
        <w:pStyle w:val="Sinespaciado"/>
        <w:jc w:val="center"/>
        <w:rPr>
          <w:rFonts w:asciiTheme="minorHAnsi" w:hAnsiTheme="minorHAnsi" w:cstheme="minorHAnsi"/>
          <w:b/>
        </w:rPr>
      </w:pPr>
      <w:r w:rsidRPr="00CD3588">
        <w:rPr>
          <w:rFonts w:asciiTheme="minorHAnsi" w:hAnsiTheme="minorHAnsi" w:cstheme="minorHAnsi"/>
          <w:b/>
        </w:rPr>
        <w:t xml:space="preserve">Lo antes descrito no incurre en </w:t>
      </w:r>
      <w:r w:rsidR="00201828" w:rsidRPr="00CD3588">
        <w:rPr>
          <w:rFonts w:asciiTheme="minorHAnsi" w:hAnsiTheme="minorHAnsi" w:cstheme="minorHAnsi"/>
          <w:b/>
        </w:rPr>
        <w:t>ningún</w:t>
      </w:r>
      <w:r w:rsidRPr="00CD3588">
        <w:rPr>
          <w:rFonts w:asciiTheme="minorHAnsi" w:hAnsiTheme="minorHAnsi" w:cstheme="minorHAnsi"/>
          <w:b/>
        </w:rPr>
        <w:t xml:space="preserve"> costo adicional.</w:t>
      </w:r>
    </w:p>
    <w:p w14:paraId="352F1933" w14:textId="77777777" w:rsidR="00B636B8" w:rsidRPr="00CD3588" w:rsidRDefault="00B636B8" w:rsidP="00201828">
      <w:pPr>
        <w:pStyle w:val="Sinespaciado"/>
        <w:jc w:val="both"/>
        <w:rPr>
          <w:rFonts w:asciiTheme="minorHAnsi" w:hAnsiTheme="minorHAnsi" w:cstheme="minorHAnsi"/>
          <w:b/>
        </w:rPr>
      </w:pPr>
    </w:p>
    <w:p w14:paraId="6AE6972F" w14:textId="1BC0233A" w:rsidR="00B636B8" w:rsidRPr="00CD3588" w:rsidRDefault="00201828" w:rsidP="00201828">
      <w:pPr>
        <w:pStyle w:val="Sinespaciado"/>
        <w:numPr>
          <w:ilvl w:val="0"/>
          <w:numId w:val="17"/>
        </w:numPr>
        <w:jc w:val="both"/>
        <w:rPr>
          <w:rFonts w:asciiTheme="minorHAnsi" w:hAnsiTheme="minorHAnsi" w:cstheme="minorHAnsi"/>
        </w:rPr>
      </w:pPr>
      <w:r w:rsidRPr="00CD3588">
        <w:rPr>
          <w:rFonts w:asciiTheme="minorHAnsi" w:hAnsiTheme="minorHAnsi" w:cstheme="minorHAnsi"/>
        </w:rPr>
        <w:t>Data</w:t>
      </w:r>
      <w:r w:rsidR="00B636B8" w:rsidRPr="00CD3588">
        <w:rPr>
          <w:rFonts w:asciiTheme="minorHAnsi" w:hAnsiTheme="minorHAnsi" w:cstheme="minorHAnsi"/>
        </w:rPr>
        <w:t xml:space="preserve">Solutions puede efectuar el retiro de la </w:t>
      </w:r>
      <w:r w:rsidRPr="00CD3588">
        <w:rPr>
          <w:rFonts w:asciiTheme="minorHAnsi" w:hAnsiTheme="minorHAnsi" w:cstheme="minorHAnsi"/>
        </w:rPr>
        <w:t>información</w:t>
      </w:r>
      <w:r w:rsidR="00B636B8" w:rsidRPr="00CD3588">
        <w:rPr>
          <w:rFonts w:asciiTheme="minorHAnsi" w:hAnsiTheme="minorHAnsi" w:cstheme="minorHAnsi"/>
        </w:rPr>
        <w:t xml:space="preserve"> a ordenarse en un periodo acordado con el cliente.</w:t>
      </w:r>
    </w:p>
    <w:p w14:paraId="2B42E83A" w14:textId="77777777" w:rsidR="00B636B8" w:rsidRPr="00CD3588" w:rsidRDefault="00B636B8" w:rsidP="00201828">
      <w:pPr>
        <w:pStyle w:val="Sinespaciado"/>
        <w:jc w:val="both"/>
        <w:rPr>
          <w:rFonts w:asciiTheme="minorHAnsi" w:hAnsiTheme="minorHAnsi" w:cstheme="minorHAnsi"/>
        </w:rPr>
      </w:pPr>
    </w:p>
    <w:p w14:paraId="40D3C02D" w14:textId="0844023F" w:rsidR="00B636B8" w:rsidRPr="00CD3588" w:rsidRDefault="00B636B8" w:rsidP="00201828">
      <w:pPr>
        <w:pStyle w:val="Sinespaciado"/>
        <w:numPr>
          <w:ilvl w:val="0"/>
          <w:numId w:val="17"/>
        </w:numPr>
        <w:jc w:val="both"/>
        <w:rPr>
          <w:rFonts w:asciiTheme="minorHAnsi" w:hAnsiTheme="minorHAnsi" w:cstheme="minorHAnsi"/>
        </w:rPr>
      </w:pPr>
      <w:r w:rsidRPr="00CD3588">
        <w:rPr>
          <w:rFonts w:asciiTheme="minorHAnsi" w:hAnsiTheme="minorHAnsi" w:cstheme="minorHAnsi"/>
        </w:rPr>
        <w:t xml:space="preserve">DataSolutions </w:t>
      </w:r>
      <w:r w:rsidR="00201828" w:rsidRPr="00CD3588">
        <w:rPr>
          <w:rFonts w:asciiTheme="minorHAnsi" w:hAnsiTheme="minorHAnsi" w:cstheme="minorHAnsi"/>
        </w:rPr>
        <w:t>emitida</w:t>
      </w:r>
      <w:r w:rsidRPr="00CD3588">
        <w:rPr>
          <w:rFonts w:asciiTheme="minorHAnsi" w:hAnsiTheme="minorHAnsi" w:cstheme="minorHAnsi"/>
        </w:rPr>
        <w:t xml:space="preserve"> un informe del contenido de la </w:t>
      </w:r>
      <w:r w:rsidR="00201828" w:rsidRPr="00CD3588">
        <w:rPr>
          <w:rFonts w:asciiTheme="minorHAnsi" w:hAnsiTheme="minorHAnsi" w:cstheme="minorHAnsi"/>
        </w:rPr>
        <w:t>Información</w:t>
      </w:r>
      <w:r w:rsidRPr="00CD3588">
        <w:rPr>
          <w:rFonts w:asciiTheme="minorHAnsi" w:hAnsiTheme="minorHAnsi" w:cstheme="minorHAnsi"/>
        </w:rPr>
        <w:t xml:space="preserve"> que repose en cada caja que </w:t>
      </w:r>
      <w:r w:rsidR="00201828" w:rsidRPr="00CD3588">
        <w:rPr>
          <w:rFonts w:asciiTheme="minorHAnsi" w:hAnsiTheme="minorHAnsi" w:cstheme="minorHAnsi"/>
        </w:rPr>
        <w:t>será</w:t>
      </w:r>
      <w:r w:rsidRPr="00CD3588">
        <w:rPr>
          <w:rFonts w:asciiTheme="minorHAnsi" w:hAnsiTheme="minorHAnsi" w:cstheme="minorHAnsi"/>
        </w:rPr>
        <w:t xml:space="preserve"> custodiada en sus bodegas.</w:t>
      </w:r>
    </w:p>
    <w:p w14:paraId="168066A7" w14:textId="77777777" w:rsidR="00B636B8" w:rsidRPr="00CD3588" w:rsidRDefault="00B636B8" w:rsidP="00201828">
      <w:pPr>
        <w:pStyle w:val="Sinespaciado"/>
        <w:jc w:val="both"/>
        <w:rPr>
          <w:rFonts w:asciiTheme="minorHAnsi" w:hAnsiTheme="minorHAnsi" w:cstheme="minorHAnsi"/>
        </w:rPr>
      </w:pPr>
    </w:p>
    <w:p w14:paraId="56EEC226" w14:textId="5F041CD0" w:rsidR="00B636B8" w:rsidRPr="00CD3588" w:rsidRDefault="00B636B8" w:rsidP="00201828">
      <w:pPr>
        <w:pStyle w:val="Sinespaciado"/>
        <w:numPr>
          <w:ilvl w:val="0"/>
          <w:numId w:val="17"/>
        </w:numPr>
        <w:jc w:val="both"/>
        <w:rPr>
          <w:rFonts w:asciiTheme="minorHAnsi" w:hAnsiTheme="minorHAnsi" w:cstheme="minorHAnsi"/>
        </w:rPr>
      </w:pPr>
      <w:r w:rsidRPr="00CD3588">
        <w:rPr>
          <w:rFonts w:asciiTheme="minorHAnsi" w:hAnsiTheme="minorHAnsi" w:cstheme="minorHAnsi"/>
        </w:rPr>
        <w:t xml:space="preserve">La </w:t>
      </w:r>
      <w:r w:rsidR="00201828" w:rsidRPr="00CD3588">
        <w:rPr>
          <w:rFonts w:asciiTheme="minorHAnsi" w:hAnsiTheme="minorHAnsi" w:cstheme="minorHAnsi"/>
        </w:rPr>
        <w:t>Búsqueda</w:t>
      </w:r>
      <w:r w:rsidRPr="00CD3588">
        <w:rPr>
          <w:rFonts w:asciiTheme="minorHAnsi" w:hAnsiTheme="minorHAnsi" w:cstheme="minorHAnsi"/>
        </w:rPr>
        <w:t xml:space="preserve"> de los Pedidos que realice </w:t>
      </w:r>
      <w:r w:rsidR="00522C4D">
        <w:rPr>
          <w:rFonts w:asciiTheme="minorHAnsi" w:hAnsiTheme="minorHAnsi" w:cstheme="minorHAnsi"/>
        </w:rPr>
        <w:t>ECUADIS</w:t>
      </w:r>
      <w:r w:rsidRPr="00CD3588">
        <w:rPr>
          <w:rFonts w:asciiTheme="minorHAnsi" w:hAnsiTheme="minorHAnsi" w:cstheme="minorHAnsi"/>
        </w:rPr>
        <w:t xml:space="preserve"> S.A. dentro de las Instalaciones de </w:t>
      </w:r>
      <w:r w:rsidR="00201828" w:rsidRPr="00CD3588">
        <w:rPr>
          <w:rFonts w:asciiTheme="minorHAnsi" w:hAnsiTheme="minorHAnsi" w:cstheme="minorHAnsi"/>
        </w:rPr>
        <w:t>D</w:t>
      </w:r>
      <w:r w:rsidRPr="00CD3588">
        <w:rPr>
          <w:rFonts w:asciiTheme="minorHAnsi" w:hAnsiTheme="minorHAnsi" w:cstheme="minorHAnsi"/>
        </w:rPr>
        <w:t xml:space="preserve">ataSolutions no </w:t>
      </w:r>
      <w:r w:rsidR="00201828" w:rsidRPr="00CD3588">
        <w:rPr>
          <w:rFonts w:asciiTheme="minorHAnsi" w:hAnsiTheme="minorHAnsi" w:cstheme="minorHAnsi"/>
        </w:rPr>
        <w:t>tendrán</w:t>
      </w:r>
      <w:r w:rsidRPr="00CD3588">
        <w:rPr>
          <w:rFonts w:asciiTheme="minorHAnsi" w:hAnsiTheme="minorHAnsi" w:cstheme="minorHAnsi"/>
        </w:rPr>
        <w:t xml:space="preserve"> Costo Alguno.</w:t>
      </w:r>
    </w:p>
    <w:p w14:paraId="209B0F76" w14:textId="77777777" w:rsidR="00B636B8" w:rsidRPr="00CD3588" w:rsidRDefault="00B636B8" w:rsidP="00201828">
      <w:pPr>
        <w:pStyle w:val="Sinespaciado"/>
        <w:jc w:val="both"/>
        <w:rPr>
          <w:rFonts w:asciiTheme="minorHAnsi" w:hAnsiTheme="minorHAnsi" w:cstheme="minorHAnsi"/>
        </w:rPr>
      </w:pPr>
    </w:p>
    <w:p w14:paraId="77ACEBAB" w14:textId="3296F64D" w:rsidR="00B636B8" w:rsidRPr="00CD3588" w:rsidRDefault="00B636B8" w:rsidP="00201828">
      <w:pPr>
        <w:pStyle w:val="Sinespaciado"/>
        <w:numPr>
          <w:ilvl w:val="0"/>
          <w:numId w:val="17"/>
        </w:numPr>
        <w:jc w:val="both"/>
        <w:rPr>
          <w:rFonts w:asciiTheme="minorHAnsi" w:hAnsiTheme="minorHAnsi" w:cstheme="minorHAnsi"/>
        </w:rPr>
      </w:pPr>
      <w:r w:rsidRPr="00CD3588">
        <w:rPr>
          <w:rFonts w:asciiTheme="minorHAnsi" w:hAnsiTheme="minorHAnsi" w:cstheme="minorHAnsi"/>
        </w:rPr>
        <w:t xml:space="preserve">Los Tiempos de Respuesta son de catalogados según como realicen el </w:t>
      </w:r>
      <w:r w:rsidR="00201828" w:rsidRPr="00CD3588">
        <w:rPr>
          <w:rFonts w:asciiTheme="minorHAnsi" w:hAnsiTheme="minorHAnsi" w:cstheme="minorHAnsi"/>
        </w:rPr>
        <w:t>requerimiento</w:t>
      </w:r>
      <w:r w:rsidRPr="00CD3588">
        <w:rPr>
          <w:rFonts w:asciiTheme="minorHAnsi" w:hAnsiTheme="minorHAnsi" w:cstheme="minorHAnsi"/>
        </w:rPr>
        <w:t xml:space="preserve"> com</w:t>
      </w:r>
      <w:r w:rsidR="00201828" w:rsidRPr="00CD3588">
        <w:rPr>
          <w:rFonts w:asciiTheme="minorHAnsi" w:hAnsiTheme="minorHAnsi" w:cstheme="minorHAnsi"/>
        </w:rPr>
        <w:t xml:space="preserve">o Normal (12 Horas) o </w:t>
      </w:r>
      <w:r w:rsidR="000A0B5A" w:rsidRPr="00CD3588">
        <w:rPr>
          <w:rFonts w:asciiTheme="minorHAnsi" w:hAnsiTheme="minorHAnsi" w:cstheme="minorHAnsi"/>
        </w:rPr>
        <w:t>Urgente (</w:t>
      </w:r>
      <w:r w:rsidR="00201828" w:rsidRPr="00CD3588">
        <w:rPr>
          <w:rFonts w:asciiTheme="minorHAnsi" w:hAnsiTheme="minorHAnsi" w:cstheme="minorHAnsi"/>
        </w:rPr>
        <w:t>4</w:t>
      </w:r>
      <w:r w:rsidRPr="00CD3588">
        <w:rPr>
          <w:rFonts w:asciiTheme="minorHAnsi" w:hAnsiTheme="minorHAnsi" w:cstheme="minorHAnsi"/>
        </w:rPr>
        <w:t xml:space="preserve"> Horas) dentro de la Ciudad de Guayaquil.</w:t>
      </w:r>
    </w:p>
    <w:p w14:paraId="3FD9FC1A" w14:textId="77777777" w:rsidR="00B636B8" w:rsidRPr="00CD3588" w:rsidRDefault="00B636B8" w:rsidP="00201828">
      <w:pPr>
        <w:pStyle w:val="Sinespaciado"/>
        <w:jc w:val="both"/>
        <w:rPr>
          <w:rFonts w:asciiTheme="minorHAnsi" w:hAnsiTheme="minorHAnsi" w:cstheme="minorHAnsi"/>
        </w:rPr>
      </w:pPr>
    </w:p>
    <w:p w14:paraId="601732E0" w14:textId="37BA9E92" w:rsidR="00D30806" w:rsidRPr="00CD3588" w:rsidRDefault="00B636B8" w:rsidP="00201828">
      <w:pPr>
        <w:pStyle w:val="Sinespaciado"/>
        <w:numPr>
          <w:ilvl w:val="0"/>
          <w:numId w:val="17"/>
        </w:numPr>
        <w:jc w:val="both"/>
        <w:rPr>
          <w:rFonts w:asciiTheme="minorHAnsi" w:hAnsiTheme="minorHAnsi" w:cstheme="minorHAnsi"/>
        </w:rPr>
      </w:pPr>
      <w:r w:rsidRPr="00CD3588">
        <w:rPr>
          <w:rFonts w:asciiTheme="minorHAnsi" w:hAnsiTheme="minorHAnsi" w:cstheme="minorHAnsi"/>
        </w:rPr>
        <w:t xml:space="preserve">Todas las cajas Ordenadas </w:t>
      </w:r>
      <w:r w:rsidR="00201828" w:rsidRPr="00CD3588">
        <w:rPr>
          <w:rFonts w:asciiTheme="minorHAnsi" w:hAnsiTheme="minorHAnsi" w:cstheme="minorHAnsi"/>
        </w:rPr>
        <w:t>tendrán</w:t>
      </w:r>
      <w:r w:rsidRPr="00CD3588">
        <w:rPr>
          <w:rFonts w:asciiTheme="minorHAnsi" w:hAnsiTheme="minorHAnsi" w:cstheme="minorHAnsi"/>
        </w:rPr>
        <w:t xml:space="preserve"> un Suncho y/o Stikers </w:t>
      </w:r>
      <w:r w:rsidR="00201828" w:rsidRPr="00CD3588">
        <w:rPr>
          <w:rFonts w:asciiTheme="minorHAnsi" w:hAnsiTheme="minorHAnsi" w:cstheme="minorHAnsi"/>
        </w:rPr>
        <w:t>numerado de</w:t>
      </w:r>
      <w:r w:rsidRPr="00CD3588">
        <w:rPr>
          <w:rFonts w:asciiTheme="minorHAnsi" w:hAnsiTheme="minorHAnsi" w:cstheme="minorHAnsi"/>
        </w:rPr>
        <w:t xml:space="preserve"> Seguridad esto como regla indispensable </w:t>
      </w:r>
      <w:r w:rsidR="00201828" w:rsidRPr="00CD3588">
        <w:rPr>
          <w:rFonts w:asciiTheme="minorHAnsi" w:hAnsiTheme="minorHAnsi" w:cstheme="minorHAnsi"/>
        </w:rPr>
        <w:t>de confidencialidad</w:t>
      </w:r>
      <w:r w:rsidRPr="00CD3588">
        <w:rPr>
          <w:rFonts w:asciiTheme="minorHAnsi" w:hAnsiTheme="minorHAnsi" w:cstheme="minorHAnsi"/>
        </w:rPr>
        <w:t>.</w:t>
      </w:r>
    </w:p>
    <w:p w14:paraId="42F0A2BE" w14:textId="77777777" w:rsidR="00D30806" w:rsidRPr="00CD3588" w:rsidRDefault="00D30806" w:rsidP="00D30806">
      <w:pPr>
        <w:pStyle w:val="Sinespaciado"/>
        <w:rPr>
          <w:rFonts w:asciiTheme="minorHAnsi" w:hAnsiTheme="minorHAnsi" w:cstheme="minorHAnsi"/>
          <w:b/>
        </w:rPr>
      </w:pPr>
    </w:p>
    <w:p w14:paraId="4DC00A82" w14:textId="11707AA2" w:rsidR="00D30806" w:rsidRPr="00CD3588" w:rsidRDefault="00283FF5" w:rsidP="00D30806">
      <w:pPr>
        <w:pStyle w:val="Sinespaciado"/>
        <w:rPr>
          <w:rFonts w:asciiTheme="minorHAnsi" w:hAnsiTheme="minorHAnsi" w:cstheme="minorHAnsi"/>
          <w:b/>
        </w:rPr>
      </w:pPr>
      <w:r w:rsidRPr="00CD3588">
        <w:rPr>
          <w:rFonts w:asciiTheme="minorHAnsi" w:hAnsiTheme="minorHAnsi" w:cstheme="minorHAnsi"/>
          <w:b/>
        </w:rPr>
        <w:t>Beneficios de Administrar la</w:t>
      </w:r>
      <w:r w:rsidR="00D30806" w:rsidRPr="00CD3588">
        <w:rPr>
          <w:rFonts w:asciiTheme="minorHAnsi" w:hAnsiTheme="minorHAnsi" w:cstheme="minorHAnsi"/>
          <w:b/>
        </w:rPr>
        <w:t xml:space="preserve"> Información con DATASOLUTIONS S.A.</w:t>
      </w:r>
    </w:p>
    <w:p w14:paraId="5B6008BF" w14:textId="77777777" w:rsidR="00D30806" w:rsidRPr="00CD3588" w:rsidRDefault="00D30806" w:rsidP="00D30806">
      <w:pPr>
        <w:pStyle w:val="Sinespaciado"/>
        <w:rPr>
          <w:rFonts w:asciiTheme="minorHAnsi" w:hAnsiTheme="minorHAnsi" w:cstheme="minorHAnsi"/>
          <w:b/>
        </w:rPr>
      </w:pPr>
    </w:p>
    <w:p w14:paraId="0E3C7A55" w14:textId="2BF0FE07" w:rsidR="00D30806" w:rsidRPr="00CD3588"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Contamos con un Centro de Acopio acondicionado para la conservación de su información.</w:t>
      </w:r>
    </w:p>
    <w:p w14:paraId="574E2B1B" w14:textId="77777777" w:rsidR="00284014" w:rsidRPr="00CD3588" w:rsidRDefault="00284014" w:rsidP="00284014">
      <w:pPr>
        <w:pStyle w:val="Default"/>
        <w:spacing w:line="276" w:lineRule="auto"/>
        <w:ind w:left="720"/>
        <w:jc w:val="both"/>
        <w:rPr>
          <w:rFonts w:asciiTheme="minorHAnsi" w:hAnsiTheme="minorHAnsi" w:cstheme="minorHAnsi"/>
          <w:color w:val="auto"/>
          <w:sz w:val="22"/>
          <w:szCs w:val="22"/>
          <w:lang w:val="es-EC"/>
        </w:rPr>
      </w:pPr>
    </w:p>
    <w:p w14:paraId="412DB46B" w14:textId="77777777" w:rsidR="00D30806" w:rsidRPr="00CD3588"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 xml:space="preserve">Fumigación mensual para evitar plagas </w:t>
      </w:r>
    </w:p>
    <w:p w14:paraId="116F46CA" w14:textId="77777777" w:rsidR="00D30806" w:rsidRPr="00CD3588"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 xml:space="preserve">Iluminación en el interior con Luz Natural </w:t>
      </w:r>
    </w:p>
    <w:p w14:paraId="74FB65A8" w14:textId="77777777" w:rsidR="00D30806" w:rsidRPr="00CD3588"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Sensores de movimientos.</w:t>
      </w:r>
    </w:p>
    <w:p w14:paraId="6B77D9A9" w14:textId="77777777" w:rsidR="00D30806" w:rsidRPr="00CD3588"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 xml:space="preserve">Alarmas </w:t>
      </w:r>
    </w:p>
    <w:p w14:paraId="6FE61D81" w14:textId="77777777" w:rsidR="00D30806" w:rsidRPr="00CD3588"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Detectores de Humo</w:t>
      </w:r>
    </w:p>
    <w:p w14:paraId="6A06DA77" w14:textId="6061B12B" w:rsidR="00D30806" w:rsidRPr="00CD3588"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Cisterna dedicada al control de incendio.</w:t>
      </w:r>
    </w:p>
    <w:p w14:paraId="1ED6A7D3" w14:textId="77777777" w:rsidR="00284014" w:rsidRPr="00CD3588" w:rsidRDefault="00284014" w:rsidP="00284014">
      <w:pPr>
        <w:pStyle w:val="Default"/>
        <w:spacing w:line="276" w:lineRule="auto"/>
        <w:ind w:left="1080"/>
        <w:jc w:val="both"/>
        <w:rPr>
          <w:rFonts w:asciiTheme="minorHAnsi" w:hAnsiTheme="minorHAnsi" w:cstheme="minorHAnsi"/>
          <w:color w:val="auto"/>
          <w:sz w:val="22"/>
          <w:szCs w:val="22"/>
          <w:lang w:val="es-EC"/>
        </w:rPr>
      </w:pPr>
    </w:p>
    <w:p w14:paraId="23F80A22" w14:textId="77777777" w:rsidR="00D30806" w:rsidRPr="00CD3588"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lastRenderedPageBreak/>
        <w:t>Al custodiar su información desde nuestras oficinas somos los encargados en hacerles llegar la información hasta sus oficinas utilizando los envíos.</w:t>
      </w:r>
    </w:p>
    <w:p w14:paraId="7DA97A56" w14:textId="7839BCEE" w:rsidR="00D30806" w:rsidRPr="00CD3588" w:rsidRDefault="00D30806" w:rsidP="00D30806">
      <w:pPr>
        <w:pStyle w:val="Default"/>
        <w:numPr>
          <w:ilvl w:val="0"/>
          <w:numId w:val="5"/>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Normales: Tiempos de Respuestas 24 Horas</w:t>
      </w:r>
    </w:p>
    <w:p w14:paraId="69C73A16" w14:textId="77777777" w:rsidR="00D30806" w:rsidRPr="00CD3588" w:rsidRDefault="00D30806" w:rsidP="00D30806">
      <w:pPr>
        <w:pStyle w:val="Default"/>
        <w:numPr>
          <w:ilvl w:val="0"/>
          <w:numId w:val="5"/>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 xml:space="preserve">Urgentes: Dentro de las 8 horas Laborales </w:t>
      </w:r>
    </w:p>
    <w:p w14:paraId="1B0C6025" w14:textId="77777777" w:rsidR="00D30806" w:rsidRPr="00CD3588"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lang w:val="es-EC"/>
        </w:rPr>
        <w:t>Servicio de postventa pendiente del cliente en todo momento</w:t>
      </w:r>
    </w:p>
    <w:p w14:paraId="44D13279" w14:textId="77777777" w:rsidR="00D30806" w:rsidRPr="00CD3588" w:rsidRDefault="00D30806" w:rsidP="00D30806">
      <w:pPr>
        <w:pStyle w:val="Default"/>
        <w:numPr>
          <w:ilvl w:val="0"/>
          <w:numId w:val="9"/>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lang w:val="es-EC"/>
        </w:rPr>
        <w:t>Realizamos una consultoría que encuentra las necesidades de los clientes</w:t>
      </w:r>
    </w:p>
    <w:p w14:paraId="288A2D4A" w14:textId="77777777" w:rsidR="00D30806" w:rsidRPr="00CD3588"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b/>
          <w:color w:val="auto"/>
          <w:sz w:val="22"/>
          <w:szCs w:val="22"/>
          <w:lang w:val="es-EC"/>
        </w:rPr>
        <w:t>Optimizamos sus tiempos de búsqueda ahorrando tiempo y dinero</w:t>
      </w:r>
      <w:r w:rsidRPr="00CD3588">
        <w:rPr>
          <w:rFonts w:asciiTheme="minorHAnsi" w:hAnsiTheme="minorHAnsi" w:cstheme="minorHAnsi"/>
          <w:color w:val="auto"/>
          <w:sz w:val="22"/>
          <w:szCs w:val="22"/>
          <w:lang w:val="es-EC"/>
        </w:rPr>
        <w:t>.</w:t>
      </w:r>
    </w:p>
    <w:p w14:paraId="57F847D9" w14:textId="77777777" w:rsidR="00D30806" w:rsidRPr="00CD3588"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rPr>
        <w:t>Toda la información estará bajo un mismo techo ahorrando el alquiler de espacios adicionales para almacenar una misma información.</w:t>
      </w:r>
    </w:p>
    <w:p w14:paraId="6AE9331C" w14:textId="62C839B7" w:rsidR="00D30806" w:rsidRPr="00CD3588" w:rsidRDefault="00D30806" w:rsidP="00D30806">
      <w:pPr>
        <w:pStyle w:val="Default"/>
        <w:numPr>
          <w:ilvl w:val="0"/>
          <w:numId w:val="4"/>
        </w:numPr>
        <w:spacing w:line="276" w:lineRule="auto"/>
        <w:jc w:val="both"/>
        <w:rPr>
          <w:rFonts w:asciiTheme="minorHAnsi" w:hAnsiTheme="minorHAnsi" w:cstheme="minorHAnsi"/>
          <w:b/>
          <w:color w:val="auto"/>
          <w:sz w:val="22"/>
          <w:szCs w:val="22"/>
          <w:lang w:val="es-EC"/>
        </w:rPr>
      </w:pPr>
      <w:r w:rsidRPr="00CD3588">
        <w:rPr>
          <w:rFonts w:asciiTheme="minorHAnsi" w:hAnsiTheme="minorHAnsi" w:cstheme="minorHAnsi"/>
          <w:b/>
          <w:color w:val="auto"/>
          <w:sz w:val="22"/>
          <w:szCs w:val="22"/>
          <w:lang w:val="es-EC"/>
        </w:rPr>
        <w:t>Incluimos un</w:t>
      </w:r>
      <w:r w:rsidRPr="00CD3588">
        <w:rPr>
          <w:rFonts w:asciiTheme="minorHAnsi" w:hAnsiTheme="minorHAnsi" w:cstheme="minorHAnsi"/>
          <w:color w:val="auto"/>
          <w:sz w:val="22"/>
          <w:szCs w:val="22"/>
          <w:lang w:val="es-EC"/>
        </w:rPr>
        <w:t xml:space="preserve"> </w:t>
      </w:r>
      <w:r w:rsidRPr="00CD3588">
        <w:rPr>
          <w:rFonts w:asciiTheme="minorHAnsi" w:hAnsiTheme="minorHAnsi" w:cstheme="minorHAnsi"/>
          <w:b/>
          <w:color w:val="auto"/>
          <w:sz w:val="22"/>
          <w:szCs w:val="22"/>
          <w:lang w:val="es-EC"/>
        </w:rPr>
        <w:t>Software de Gestión Documental y su capacitación para que el cliente interactúe al momento de solicitar sus cajas.</w:t>
      </w:r>
    </w:p>
    <w:p w14:paraId="365B1C83" w14:textId="77777777" w:rsidR="00284014" w:rsidRPr="00CD3588" w:rsidRDefault="00284014" w:rsidP="00284014">
      <w:pPr>
        <w:pStyle w:val="Default"/>
        <w:spacing w:line="276" w:lineRule="auto"/>
        <w:ind w:left="720"/>
        <w:jc w:val="both"/>
        <w:rPr>
          <w:rFonts w:asciiTheme="minorHAnsi" w:hAnsiTheme="minorHAnsi" w:cstheme="minorHAnsi"/>
          <w:b/>
          <w:color w:val="auto"/>
          <w:sz w:val="22"/>
          <w:szCs w:val="22"/>
          <w:lang w:val="es-EC"/>
        </w:rPr>
      </w:pPr>
    </w:p>
    <w:p w14:paraId="271D889D" w14:textId="77777777" w:rsidR="00D30806" w:rsidRPr="00CD3588" w:rsidRDefault="00D30806" w:rsidP="00D30806">
      <w:pPr>
        <w:pStyle w:val="Default"/>
        <w:numPr>
          <w:ilvl w:val="0"/>
          <w:numId w:val="9"/>
        </w:numPr>
        <w:spacing w:line="276" w:lineRule="auto"/>
        <w:jc w:val="both"/>
        <w:rPr>
          <w:rFonts w:asciiTheme="minorHAnsi" w:hAnsiTheme="minorHAnsi" w:cstheme="minorHAnsi"/>
          <w:b/>
          <w:color w:val="auto"/>
          <w:sz w:val="22"/>
          <w:szCs w:val="22"/>
          <w:lang w:val="es-EC"/>
        </w:rPr>
      </w:pPr>
      <w:r w:rsidRPr="00CD3588">
        <w:rPr>
          <w:rFonts w:asciiTheme="minorHAnsi" w:hAnsiTheme="minorHAnsi" w:cstheme="minorHAnsi"/>
          <w:b/>
          <w:color w:val="auto"/>
          <w:sz w:val="22"/>
          <w:szCs w:val="22"/>
          <w:lang w:val="es-EC"/>
        </w:rPr>
        <w:t xml:space="preserve">Haciendo la entrega de manual de operaciones </w:t>
      </w:r>
    </w:p>
    <w:p w14:paraId="330EC774" w14:textId="77777777" w:rsidR="00D30806" w:rsidRPr="00CD3588" w:rsidRDefault="00D30806" w:rsidP="00D30806">
      <w:pPr>
        <w:pStyle w:val="Sinespaciado"/>
        <w:numPr>
          <w:ilvl w:val="0"/>
          <w:numId w:val="7"/>
        </w:numPr>
        <w:ind w:right="4"/>
        <w:jc w:val="both"/>
        <w:rPr>
          <w:rFonts w:asciiTheme="minorHAnsi" w:hAnsiTheme="minorHAnsi" w:cstheme="minorHAnsi"/>
          <w:b/>
        </w:rPr>
      </w:pPr>
      <w:r w:rsidRPr="00CD3588">
        <w:rPr>
          <w:rFonts w:asciiTheme="minorHAnsi" w:hAnsiTheme="minorHAnsi" w:cstheme="minorHAnsi"/>
          <w:b/>
        </w:rPr>
        <w:t>Tiempo de Vida Útil de Información en custodia</w:t>
      </w:r>
    </w:p>
    <w:p w14:paraId="59066D81" w14:textId="77777777" w:rsidR="00D30806" w:rsidRPr="00CD3588" w:rsidRDefault="00D30806" w:rsidP="00D30806">
      <w:pPr>
        <w:pStyle w:val="Sinespaciado"/>
        <w:numPr>
          <w:ilvl w:val="0"/>
          <w:numId w:val="7"/>
        </w:numPr>
        <w:ind w:right="4"/>
        <w:jc w:val="both"/>
        <w:rPr>
          <w:rFonts w:asciiTheme="minorHAnsi" w:hAnsiTheme="minorHAnsi" w:cstheme="minorHAnsi"/>
          <w:b/>
        </w:rPr>
      </w:pPr>
      <w:r w:rsidRPr="00CD3588">
        <w:rPr>
          <w:rFonts w:asciiTheme="minorHAnsi" w:hAnsiTheme="minorHAnsi" w:cstheme="minorHAnsi"/>
          <w:b/>
        </w:rPr>
        <w:t>Inventario de Información en Custodia.</w:t>
      </w:r>
    </w:p>
    <w:p w14:paraId="66A3C8D3" w14:textId="77777777" w:rsidR="00D30806" w:rsidRPr="00CD3588" w:rsidRDefault="00D30806" w:rsidP="00D30806">
      <w:pPr>
        <w:pStyle w:val="Sinespaciado"/>
        <w:numPr>
          <w:ilvl w:val="0"/>
          <w:numId w:val="7"/>
        </w:numPr>
        <w:ind w:right="4"/>
        <w:jc w:val="both"/>
        <w:rPr>
          <w:rFonts w:asciiTheme="minorHAnsi" w:hAnsiTheme="minorHAnsi" w:cstheme="minorHAnsi"/>
          <w:b/>
        </w:rPr>
      </w:pPr>
      <w:r w:rsidRPr="00CD3588">
        <w:rPr>
          <w:rFonts w:asciiTheme="minorHAnsi" w:hAnsiTheme="minorHAnsi" w:cstheme="minorHAnsi"/>
          <w:b/>
        </w:rPr>
        <w:t>Seguimiento de Cajas solicitadas por el Usuario.</w:t>
      </w:r>
    </w:p>
    <w:p w14:paraId="345C3420" w14:textId="69E557D0" w:rsidR="00D30806" w:rsidRPr="00CD3588" w:rsidRDefault="00D30806" w:rsidP="00D30806">
      <w:pPr>
        <w:pStyle w:val="Sinespaciado"/>
        <w:numPr>
          <w:ilvl w:val="0"/>
          <w:numId w:val="7"/>
        </w:numPr>
        <w:ind w:right="4"/>
        <w:jc w:val="both"/>
        <w:rPr>
          <w:rFonts w:asciiTheme="minorHAnsi" w:hAnsiTheme="minorHAnsi" w:cstheme="minorHAnsi"/>
        </w:rPr>
      </w:pPr>
      <w:r w:rsidRPr="00CD3588">
        <w:rPr>
          <w:rFonts w:asciiTheme="minorHAnsi" w:hAnsiTheme="minorHAnsi" w:cstheme="minorHAnsi"/>
          <w:b/>
        </w:rPr>
        <w:t>Reportes de Cajas que se encuentra solicitadas por el Usuario</w:t>
      </w:r>
      <w:r w:rsidRPr="00CD3588">
        <w:rPr>
          <w:rFonts w:asciiTheme="minorHAnsi" w:hAnsiTheme="minorHAnsi" w:cstheme="minorHAnsi"/>
        </w:rPr>
        <w:t>.</w:t>
      </w:r>
    </w:p>
    <w:p w14:paraId="1E66A4AD" w14:textId="77777777" w:rsidR="00284014" w:rsidRPr="00CD3588" w:rsidRDefault="00284014" w:rsidP="00284014">
      <w:pPr>
        <w:pStyle w:val="Sinespaciado"/>
        <w:ind w:left="1428" w:right="4"/>
        <w:jc w:val="both"/>
        <w:rPr>
          <w:rFonts w:asciiTheme="minorHAnsi" w:hAnsiTheme="minorHAnsi" w:cstheme="minorHAnsi"/>
        </w:rPr>
      </w:pPr>
    </w:p>
    <w:p w14:paraId="50487190" w14:textId="77777777" w:rsidR="00D30806" w:rsidRPr="00CD3588" w:rsidRDefault="00D30806" w:rsidP="00D30806">
      <w:pPr>
        <w:pStyle w:val="Sinespaciado"/>
        <w:numPr>
          <w:ilvl w:val="0"/>
          <w:numId w:val="11"/>
        </w:numPr>
        <w:ind w:right="4"/>
        <w:jc w:val="both"/>
        <w:rPr>
          <w:rFonts w:asciiTheme="minorHAnsi" w:hAnsiTheme="minorHAnsi" w:cstheme="minorHAnsi"/>
        </w:rPr>
      </w:pPr>
      <w:r w:rsidRPr="00CD3588">
        <w:rPr>
          <w:rFonts w:asciiTheme="minorHAnsi" w:hAnsiTheme="minorHAnsi" w:cstheme="minorHAnsi"/>
          <w:sz w:val="24"/>
          <w:szCs w:val="24"/>
        </w:rPr>
        <w:t>Poder ingresar al sistema a cualquier hora del día y cualquier día del año para ver nuestro inventario</w:t>
      </w:r>
    </w:p>
    <w:p w14:paraId="06397529" w14:textId="77777777" w:rsidR="00D30806" w:rsidRPr="00CD3588"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Las cajas que utilizamos son las adecuadas por tamaño y peso para una persona de acuerdo al Reglamento Laboral y Ocupacional.</w:t>
      </w:r>
    </w:p>
    <w:p w14:paraId="6550632F" w14:textId="77777777" w:rsidR="00D30806" w:rsidRPr="00CD3588"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lang w:val="es-EC"/>
        </w:rPr>
        <w:t xml:space="preserve">Tales cajas deberán ser de color blancas creando un ambiente estético </w:t>
      </w:r>
    </w:p>
    <w:p w14:paraId="57F9F23E" w14:textId="77777777" w:rsidR="00D30806" w:rsidRPr="00CD3588"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 xml:space="preserve">Nos encargamos del retiro de sus cajas </w:t>
      </w:r>
    </w:p>
    <w:p w14:paraId="2ACF0B24" w14:textId="77777777" w:rsidR="00D30806" w:rsidRPr="00CD3588" w:rsidRDefault="00D30806" w:rsidP="00D30806">
      <w:pPr>
        <w:pStyle w:val="Sinespaciado"/>
        <w:numPr>
          <w:ilvl w:val="0"/>
          <w:numId w:val="8"/>
        </w:numPr>
        <w:ind w:right="4"/>
        <w:jc w:val="both"/>
        <w:rPr>
          <w:rFonts w:asciiTheme="minorHAnsi" w:hAnsiTheme="minorHAnsi" w:cstheme="minorHAnsi"/>
        </w:rPr>
      </w:pPr>
      <w:r w:rsidRPr="00CD3588">
        <w:rPr>
          <w:rFonts w:asciiTheme="minorHAnsi" w:hAnsiTheme="minorHAnsi" w:cstheme="minorHAnsi"/>
        </w:rPr>
        <w:t>Emitimos un informe del contenido de la Información que repose en cada caja que será custodiada en nuestro centro de acopio.</w:t>
      </w:r>
    </w:p>
    <w:p w14:paraId="63EB3D04" w14:textId="77777777" w:rsidR="00D30806" w:rsidRPr="00CD3588" w:rsidRDefault="00D30806" w:rsidP="00D30806">
      <w:pPr>
        <w:pStyle w:val="Sinespaciado"/>
        <w:numPr>
          <w:ilvl w:val="0"/>
          <w:numId w:val="8"/>
        </w:numPr>
        <w:ind w:right="4"/>
        <w:jc w:val="both"/>
        <w:rPr>
          <w:rFonts w:asciiTheme="minorHAnsi" w:hAnsiTheme="minorHAnsi" w:cstheme="minorHAnsi"/>
        </w:rPr>
      </w:pPr>
      <w:r w:rsidRPr="00CD3588">
        <w:rPr>
          <w:rFonts w:asciiTheme="minorHAnsi" w:hAnsiTheme="minorHAnsi" w:cstheme="minorHAnsi"/>
        </w:rPr>
        <w:t>Todas sus cajas serán Ordenadas se colocara un Suncho y/o Stikers numerado  de Seguridad esto como regla indispensable de  confidencialidad.</w:t>
      </w:r>
    </w:p>
    <w:p w14:paraId="5290B398" w14:textId="6F9D9220" w:rsidR="00D30806" w:rsidRPr="00CD3588" w:rsidRDefault="00D30806" w:rsidP="00D30806">
      <w:pPr>
        <w:pStyle w:val="Sinespaciado"/>
        <w:numPr>
          <w:ilvl w:val="0"/>
          <w:numId w:val="8"/>
        </w:numPr>
        <w:ind w:right="4"/>
        <w:jc w:val="both"/>
        <w:rPr>
          <w:rFonts w:asciiTheme="minorHAnsi" w:hAnsiTheme="minorHAnsi" w:cstheme="minorHAnsi"/>
        </w:rPr>
      </w:pPr>
      <w:r w:rsidRPr="00CD3588">
        <w:rPr>
          <w:rFonts w:asciiTheme="minorHAnsi" w:hAnsiTheme="minorHAnsi" w:cstheme="minorHAnsi"/>
        </w:rPr>
        <w:t xml:space="preserve">Le brindamos el servicio de </w:t>
      </w:r>
      <w:r w:rsidRPr="00CD3588">
        <w:rPr>
          <w:rFonts w:asciiTheme="minorHAnsi" w:hAnsiTheme="minorHAnsi" w:cstheme="minorHAnsi"/>
          <w:b/>
        </w:rPr>
        <w:t>Destrucción y Reciclaje de Documentos</w:t>
      </w:r>
      <w:r w:rsidRPr="00CD3588">
        <w:rPr>
          <w:rFonts w:asciiTheme="minorHAnsi" w:hAnsiTheme="minorHAnsi" w:cstheme="minorHAnsi"/>
        </w:rPr>
        <w:t xml:space="preserve">, esto es que de acuerdo a las políticas que maneje con </w:t>
      </w:r>
      <w:r w:rsidR="00536411" w:rsidRPr="00CD3588">
        <w:rPr>
          <w:rFonts w:asciiTheme="minorHAnsi" w:hAnsiTheme="minorHAnsi" w:cstheme="minorHAnsi"/>
        </w:rPr>
        <w:t>su documentación</w:t>
      </w:r>
      <w:r w:rsidRPr="00CD3588">
        <w:rPr>
          <w:rFonts w:asciiTheme="minorHAnsi" w:hAnsiTheme="minorHAnsi" w:cstheme="minorHAnsi"/>
        </w:rPr>
        <w:t xml:space="preserve"> nuestro software nos permite controlar el tiempo de vida útil del papel, en caso de desear el servicio, una vez destruidas las cajas con la información se le hará la entrega de un Certificado Avalado por la empresa líder en el mercado </w:t>
      </w:r>
      <w:r w:rsidRPr="00CD3588">
        <w:rPr>
          <w:rFonts w:asciiTheme="minorHAnsi" w:hAnsiTheme="minorHAnsi" w:cstheme="minorHAnsi"/>
          <w:b/>
        </w:rPr>
        <w:t>INTERCIA.</w:t>
      </w:r>
    </w:p>
    <w:p w14:paraId="1446B2B3" w14:textId="25A83E9B" w:rsidR="00D30806" w:rsidRPr="00CD3588" w:rsidRDefault="00D30806" w:rsidP="00D30806">
      <w:pPr>
        <w:pStyle w:val="MediumList2-Accent41"/>
        <w:numPr>
          <w:ilvl w:val="0"/>
          <w:numId w:val="10"/>
        </w:numPr>
        <w:spacing w:after="0" w:line="240" w:lineRule="auto"/>
        <w:jc w:val="both"/>
        <w:rPr>
          <w:rFonts w:asciiTheme="minorHAnsi" w:hAnsiTheme="minorHAnsi" w:cstheme="minorHAnsi"/>
          <w:sz w:val="24"/>
          <w:szCs w:val="24"/>
          <w:u w:val="single"/>
          <w:lang w:val="es-EC"/>
        </w:rPr>
      </w:pPr>
      <w:r w:rsidRPr="00CD3588">
        <w:rPr>
          <w:rFonts w:asciiTheme="minorHAnsi" w:hAnsiTheme="minorHAnsi" w:cstheme="minorHAnsi"/>
          <w:sz w:val="24"/>
          <w:szCs w:val="24"/>
          <w:lang w:val="es-EC"/>
        </w:rPr>
        <w:t xml:space="preserve">Generamos propuestas de valor y somos los únicos en el mercado que podemos ofrecer un servicio que nos lleva hasta un concepto </w:t>
      </w:r>
      <w:r w:rsidR="00284014" w:rsidRPr="00CD3588">
        <w:rPr>
          <w:rFonts w:asciiTheme="minorHAnsi" w:hAnsiTheme="minorHAnsi" w:cstheme="minorHAnsi"/>
          <w:sz w:val="24"/>
          <w:szCs w:val="24"/>
          <w:lang w:val="es-EC"/>
        </w:rPr>
        <w:t>cero papeles</w:t>
      </w:r>
      <w:r w:rsidRPr="00CD3588">
        <w:rPr>
          <w:rFonts w:asciiTheme="minorHAnsi" w:hAnsiTheme="minorHAnsi" w:cstheme="minorHAnsi"/>
          <w:sz w:val="24"/>
          <w:szCs w:val="24"/>
          <w:lang w:val="es-EC"/>
        </w:rPr>
        <w:t xml:space="preserve"> con los siguientes servicios adicionales</w:t>
      </w:r>
      <w:r w:rsidRPr="00CD3588">
        <w:rPr>
          <w:rFonts w:asciiTheme="minorHAnsi" w:hAnsiTheme="minorHAnsi" w:cstheme="minorHAnsi"/>
          <w:sz w:val="24"/>
          <w:szCs w:val="24"/>
          <w:u w:val="single"/>
          <w:lang w:val="es-EC"/>
        </w:rPr>
        <w:t>:</w:t>
      </w:r>
    </w:p>
    <w:p w14:paraId="774246C1" w14:textId="77777777" w:rsidR="00D30806" w:rsidRPr="00CD3588" w:rsidRDefault="00D30806" w:rsidP="00D30806">
      <w:pPr>
        <w:pStyle w:val="MediumList2-Accent41"/>
        <w:numPr>
          <w:ilvl w:val="3"/>
          <w:numId w:val="8"/>
        </w:numPr>
        <w:spacing w:after="0" w:line="240" w:lineRule="auto"/>
        <w:jc w:val="both"/>
        <w:rPr>
          <w:rFonts w:asciiTheme="minorHAnsi" w:hAnsiTheme="minorHAnsi" w:cstheme="minorHAnsi"/>
          <w:sz w:val="24"/>
          <w:szCs w:val="24"/>
          <w:u w:val="single"/>
          <w:lang w:val="es-EC"/>
        </w:rPr>
      </w:pPr>
      <w:r w:rsidRPr="00CD3588">
        <w:rPr>
          <w:rFonts w:asciiTheme="minorHAnsi" w:hAnsiTheme="minorHAnsi" w:cstheme="minorHAnsi"/>
          <w:sz w:val="24"/>
          <w:szCs w:val="24"/>
          <w:lang w:val="es-EC"/>
        </w:rPr>
        <w:t>Radicación</w:t>
      </w:r>
    </w:p>
    <w:p w14:paraId="44A15020" w14:textId="77777777" w:rsidR="00D30806" w:rsidRPr="00CD3588" w:rsidRDefault="00D30806" w:rsidP="00D30806">
      <w:pPr>
        <w:pStyle w:val="MediumList2-Accent41"/>
        <w:numPr>
          <w:ilvl w:val="3"/>
          <w:numId w:val="8"/>
        </w:numPr>
        <w:spacing w:after="0" w:line="240" w:lineRule="auto"/>
        <w:jc w:val="both"/>
        <w:rPr>
          <w:rFonts w:asciiTheme="minorHAnsi" w:hAnsiTheme="minorHAnsi" w:cstheme="minorHAnsi"/>
          <w:sz w:val="24"/>
          <w:szCs w:val="24"/>
          <w:u w:val="single"/>
          <w:lang w:val="es-EC"/>
        </w:rPr>
      </w:pPr>
      <w:r w:rsidRPr="00CD3588">
        <w:rPr>
          <w:rFonts w:asciiTheme="minorHAnsi" w:hAnsiTheme="minorHAnsi" w:cstheme="minorHAnsi"/>
          <w:sz w:val="24"/>
          <w:szCs w:val="24"/>
          <w:lang w:val="es-EC"/>
        </w:rPr>
        <w:t xml:space="preserve">Flujo de Procesos </w:t>
      </w:r>
    </w:p>
    <w:p w14:paraId="7B8BB8C2" w14:textId="77777777" w:rsidR="00D30806" w:rsidRPr="00CD3588" w:rsidRDefault="00D30806" w:rsidP="00D30806">
      <w:pPr>
        <w:pStyle w:val="MediumList2-Accent41"/>
        <w:numPr>
          <w:ilvl w:val="3"/>
          <w:numId w:val="8"/>
        </w:numPr>
        <w:spacing w:after="0" w:line="240" w:lineRule="auto"/>
        <w:jc w:val="both"/>
        <w:rPr>
          <w:rFonts w:asciiTheme="minorHAnsi" w:hAnsiTheme="minorHAnsi" w:cstheme="minorHAnsi"/>
          <w:sz w:val="24"/>
          <w:szCs w:val="24"/>
          <w:lang w:val="es-EC"/>
        </w:rPr>
      </w:pPr>
      <w:r w:rsidRPr="00CD3588">
        <w:rPr>
          <w:rFonts w:asciiTheme="minorHAnsi" w:hAnsiTheme="minorHAnsi" w:cstheme="minorHAnsi"/>
          <w:sz w:val="24"/>
          <w:szCs w:val="24"/>
          <w:lang w:val="es-EC"/>
        </w:rPr>
        <w:t>Firmas Electrónicas</w:t>
      </w:r>
    </w:p>
    <w:p w14:paraId="59EE3842" w14:textId="77777777" w:rsidR="009C1979" w:rsidRPr="00CD3588" w:rsidRDefault="009C1979" w:rsidP="009D611C">
      <w:pPr>
        <w:pStyle w:val="MediumList2-Accent41"/>
        <w:spacing w:after="0" w:line="240" w:lineRule="auto"/>
        <w:ind w:left="2880"/>
        <w:jc w:val="both"/>
        <w:rPr>
          <w:rFonts w:asciiTheme="minorHAnsi" w:hAnsiTheme="minorHAnsi" w:cstheme="minorHAnsi"/>
          <w:sz w:val="24"/>
          <w:szCs w:val="24"/>
          <w:lang w:val="es-EC"/>
        </w:rPr>
      </w:pPr>
    </w:p>
    <w:p w14:paraId="78C393C6" w14:textId="77777777" w:rsidR="009C1979" w:rsidRPr="00CD3588" w:rsidRDefault="009C1979" w:rsidP="001578BD">
      <w:pPr>
        <w:pStyle w:val="MediumList2-Accent41"/>
        <w:spacing w:after="0" w:line="240" w:lineRule="auto"/>
        <w:jc w:val="center"/>
        <w:rPr>
          <w:rFonts w:asciiTheme="minorHAnsi" w:hAnsiTheme="minorHAnsi" w:cstheme="minorHAnsi"/>
          <w:b/>
          <w:sz w:val="24"/>
          <w:szCs w:val="24"/>
          <w:lang w:val="es-EC"/>
        </w:rPr>
      </w:pPr>
    </w:p>
    <w:p w14:paraId="6F0AD61D" w14:textId="2328339F" w:rsidR="001578BD" w:rsidRPr="00CD3588" w:rsidRDefault="001578BD" w:rsidP="001578BD">
      <w:pPr>
        <w:pStyle w:val="MediumList2-Accent41"/>
        <w:spacing w:after="0" w:line="240" w:lineRule="auto"/>
        <w:jc w:val="center"/>
        <w:rPr>
          <w:rFonts w:asciiTheme="minorHAnsi" w:hAnsiTheme="minorHAnsi" w:cstheme="minorHAnsi"/>
          <w:b/>
          <w:sz w:val="24"/>
          <w:szCs w:val="24"/>
          <w:lang w:val="es-EC"/>
        </w:rPr>
      </w:pPr>
      <w:r w:rsidRPr="00CD3588">
        <w:rPr>
          <w:rFonts w:asciiTheme="minorHAnsi" w:hAnsiTheme="minorHAnsi" w:cstheme="minorHAnsi"/>
          <w:b/>
          <w:sz w:val="24"/>
          <w:szCs w:val="24"/>
          <w:lang w:val="es-EC"/>
        </w:rPr>
        <w:t>EN RESUMEN, LA CUSTODIA EN LAS INSTALACIONES DE DATASOLUTIONS,</w:t>
      </w:r>
    </w:p>
    <w:p w14:paraId="0DC519BD" w14:textId="77777777" w:rsidR="001578BD" w:rsidRPr="00CD3588" w:rsidRDefault="001578BD" w:rsidP="001578BD">
      <w:pPr>
        <w:pStyle w:val="MediumList2-Accent41"/>
        <w:spacing w:after="0" w:line="240" w:lineRule="auto"/>
        <w:jc w:val="both"/>
        <w:rPr>
          <w:rFonts w:asciiTheme="minorHAnsi" w:hAnsiTheme="minorHAnsi" w:cstheme="minorHAnsi"/>
          <w:sz w:val="24"/>
          <w:szCs w:val="24"/>
          <w:lang w:val="es-EC"/>
        </w:rPr>
      </w:pPr>
    </w:p>
    <w:p w14:paraId="0A635BC5" w14:textId="74C6D089" w:rsidR="001578BD" w:rsidRPr="00CD3588" w:rsidRDefault="001578BD" w:rsidP="001578BD">
      <w:pPr>
        <w:pStyle w:val="MediumList2-Accent41"/>
        <w:spacing w:after="0" w:line="240" w:lineRule="auto"/>
        <w:jc w:val="both"/>
        <w:rPr>
          <w:rFonts w:asciiTheme="minorHAnsi" w:hAnsiTheme="minorHAnsi" w:cstheme="minorHAnsi"/>
          <w:sz w:val="24"/>
          <w:szCs w:val="24"/>
          <w:lang w:val="es-EC"/>
        </w:rPr>
      </w:pPr>
      <w:bookmarkStart w:id="0" w:name="_GoBack"/>
      <w:bookmarkEnd w:id="0"/>
      <w:r w:rsidRPr="00CD3588">
        <w:rPr>
          <w:rFonts w:asciiTheme="minorHAnsi" w:hAnsiTheme="minorHAnsi" w:cstheme="minorHAnsi"/>
          <w:sz w:val="24"/>
          <w:szCs w:val="24"/>
          <w:lang w:val="es-EC"/>
        </w:rPr>
        <w:t>Lugar de almacenamiento –Contamos con la mejor infraestructura elaborada según los estándares internacionales garantizando así  la conservación adecuada de todos sus  archivo.</w:t>
      </w:r>
    </w:p>
    <w:p w14:paraId="20C4474C" w14:textId="77777777" w:rsidR="001578BD" w:rsidRPr="00CD3588" w:rsidRDefault="001578BD" w:rsidP="001578BD">
      <w:pPr>
        <w:pStyle w:val="MediumList2-Accent41"/>
        <w:spacing w:after="0" w:line="240" w:lineRule="auto"/>
        <w:jc w:val="both"/>
        <w:rPr>
          <w:rFonts w:asciiTheme="minorHAnsi" w:hAnsiTheme="minorHAnsi" w:cstheme="minorHAnsi"/>
          <w:sz w:val="24"/>
          <w:szCs w:val="24"/>
          <w:lang w:val="es-EC"/>
        </w:rPr>
      </w:pPr>
    </w:p>
    <w:p w14:paraId="24EFE0F7" w14:textId="0434D8E7" w:rsidR="001578BD" w:rsidRPr="00CD3588"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CD3588">
        <w:rPr>
          <w:rFonts w:asciiTheme="minorHAnsi" w:hAnsiTheme="minorHAnsi" w:cstheme="minorHAnsi"/>
          <w:b/>
          <w:sz w:val="24"/>
          <w:szCs w:val="24"/>
          <w:lang w:val="es-EC"/>
        </w:rPr>
        <w:t>Capacidad. -</w:t>
      </w:r>
      <w:r w:rsidRPr="00CD3588">
        <w:rPr>
          <w:rFonts w:asciiTheme="minorHAnsi" w:hAnsiTheme="minorHAnsi" w:cstheme="minorHAnsi"/>
          <w:sz w:val="24"/>
          <w:szCs w:val="24"/>
          <w:lang w:val="es-EC"/>
        </w:rPr>
        <w:t xml:space="preserve"> En nuestras instalaciones tenemos una capacidad total para 70 mil cajas de archivo. Con un espacio adicional para 150 mil cajas </w:t>
      </w:r>
      <w:r w:rsidR="00165397" w:rsidRPr="00CD3588">
        <w:rPr>
          <w:rFonts w:asciiTheme="minorHAnsi" w:hAnsiTheme="minorHAnsi" w:cstheme="minorHAnsi"/>
          <w:sz w:val="24"/>
          <w:szCs w:val="24"/>
          <w:lang w:val="es-EC"/>
        </w:rPr>
        <w:t>más</w:t>
      </w:r>
      <w:r w:rsidRPr="00CD3588">
        <w:rPr>
          <w:rFonts w:asciiTheme="minorHAnsi" w:hAnsiTheme="minorHAnsi" w:cstheme="minorHAnsi"/>
          <w:sz w:val="24"/>
          <w:szCs w:val="24"/>
          <w:lang w:val="es-EC"/>
        </w:rPr>
        <w:t>. Con lo cual le garantizamos que estamos debidamente preparados para poder salvaguardar toda su información a medida que usted lo necesite.</w:t>
      </w:r>
    </w:p>
    <w:p w14:paraId="2196199B" w14:textId="77777777" w:rsidR="001578BD" w:rsidRPr="00CD3588" w:rsidRDefault="001578BD" w:rsidP="001578BD">
      <w:pPr>
        <w:pStyle w:val="MediumList2-Accent41"/>
        <w:spacing w:after="0" w:line="240" w:lineRule="auto"/>
        <w:jc w:val="both"/>
        <w:rPr>
          <w:rFonts w:asciiTheme="minorHAnsi" w:hAnsiTheme="minorHAnsi" w:cstheme="minorHAnsi"/>
          <w:sz w:val="24"/>
          <w:szCs w:val="24"/>
          <w:lang w:val="es-EC"/>
        </w:rPr>
      </w:pPr>
    </w:p>
    <w:p w14:paraId="166119CA" w14:textId="5F87C499" w:rsidR="001578BD" w:rsidRPr="00CD3588"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CD3588">
        <w:rPr>
          <w:rFonts w:asciiTheme="minorHAnsi" w:hAnsiTheme="minorHAnsi" w:cstheme="minorHAnsi"/>
          <w:b/>
          <w:sz w:val="24"/>
          <w:szCs w:val="24"/>
          <w:lang w:val="es-EC"/>
        </w:rPr>
        <w:t>Seguridad. -</w:t>
      </w:r>
      <w:r w:rsidRPr="00CD3588">
        <w:rPr>
          <w:rFonts w:asciiTheme="minorHAnsi" w:hAnsiTheme="minorHAnsi" w:cstheme="minorHAnsi"/>
          <w:sz w:val="24"/>
          <w:szCs w:val="24"/>
          <w:lang w:val="es-EC"/>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la misma contamos con dispositivos de prevención de incendios, como detectores de humo y de calor tenemos los respectivos extintores ubicados de acuerdo a las indicaciones del Cuerpo de Bomberos. Finalmente, en el interior de las instalaciones no existen conexiones eléctricas de ningún tipo, lo cual reduce al máximo el riesgo de un potencial incendio</w:t>
      </w:r>
    </w:p>
    <w:p w14:paraId="262722FD" w14:textId="77777777" w:rsidR="001578BD" w:rsidRPr="00CD3588" w:rsidRDefault="001578BD" w:rsidP="001578BD">
      <w:pPr>
        <w:pStyle w:val="MediumList2-Accent41"/>
        <w:spacing w:after="0" w:line="240" w:lineRule="auto"/>
        <w:jc w:val="both"/>
        <w:rPr>
          <w:rFonts w:asciiTheme="minorHAnsi" w:hAnsiTheme="minorHAnsi" w:cstheme="minorHAnsi"/>
          <w:sz w:val="24"/>
          <w:szCs w:val="24"/>
          <w:lang w:val="es-EC"/>
        </w:rPr>
      </w:pPr>
    </w:p>
    <w:p w14:paraId="46761E20" w14:textId="5F12B51C" w:rsidR="001578BD" w:rsidRPr="00CD3588"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CD3588">
        <w:rPr>
          <w:rFonts w:asciiTheme="minorHAnsi" w:hAnsiTheme="minorHAnsi" w:cstheme="minorHAnsi"/>
          <w:b/>
          <w:sz w:val="24"/>
          <w:szCs w:val="24"/>
          <w:lang w:val="es-EC"/>
        </w:rPr>
        <w:t xml:space="preserve">Plataforma de Sistemas para Administración de Archivos. - </w:t>
      </w:r>
      <w:r w:rsidRPr="00CD3588">
        <w:rPr>
          <w:rFonts w:asciiTheme="minorHAnsi" w:hAnsiTheme="minorHAnsi" w:cstheme="minorHAnsi"/>
          <w:sz w:val="24"/>
          <w:szCs w:val="24"/>
          <w:lang w:val="es-EC"/>
        </w:rPr>
        <w:t xml:space="preserve">DataSolutions cuenta con el software EDC, desarrollado por la empresa canadiense DocuData, especializada en desarrollos tecnológicos para necesidades de manejo de archivo. </w:t>
      </w:r>
    </w:p>
    <w:p w14:paraId="3C6E7FC7" w14:textId="77777777" w:rsidR="001578BD" w:rsidRPr="00CD3588" w:rsidRDefault="001578BD" w:rsidP="001578BD">
      <w:pPr>
        <w:pStyle w:val="MediumList2-Accent41"/>
        <w:spacing w:after="0" w:line="240" w:lineRule="auto"/>
        <w:jc w:val="both"/>
        <w:rPr>
          <w:rFonts w:asciiTheme="minorHAnsi" w:hAnsiTheme="minorHAnsi" w:cstheme="minorHAnsi"/>
          <w:sz w:val="24"/>
          <w:szCs w:val="24"/>
          <w:lang w:val="es-EC"/>
        </w:rPr>
      </w:pPr>
    </w:p>
    <w:p w14:paraId="7628BA13" w14:textId="0032E46A" w:rsidR="001578BD" w:rsidRPr="00CD3588"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CD3588">
        <w:rPr>
          <w:rFonts w:asciiTheme="minorHAnsi" w:hAnsiTheme="minorHAnsi" w:cstheme="minorHAnsi"/>
          <w:b/>
          <w:sz w:val="24"/>
          <w:szCs w:val="24"/>
          <w:lang w:val="es-EC"/>
        </w:rPr>
        <w:t>Administración del archivo. -</w:t>
      </w:r>
      <w:r w:rsidRPr="00CD3588">
        <w:rPr>
          <w:rFonts w:asciiTheme="minorHAnsi" w:hAnsiTheme="minorHAnsi" w:cstheme="minorHAnsi"/>
          <w:sz w:val="24"/>
          <w:szCs w:val="24"/>
          <w:lang w:val="es-EC"/>
        </w:rPr>
        <w:t xml:space="preserve"> DataSolutions S.A. 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 establecidos bajo contrato.</w:t>
      </w:r>
    </w:p>
    <w:p w14:paraId="1377615E" w14:textId="77777777" w:rsidR="001578BD" w:rsidRPr="00CD3588" w:rsidRDefault="001578BD" w:rsidP="001578BD">
      <w:pPr>
        <w:pStyle w:val="MediumList2-Accent41"/>
        <w:spacing w:after="0" w:line="240" w:lineRule="auto"/>
        <w:jc w:val="both"/>
        <w:rPr>
          <w:rFonts w:asciiTheme="minorHAnsi" w:hAnsiTheme="minorHAnsi" w:cstheme="minorHAnsi"/>
          <w:sz w:val="24"/>
          <w:szCs w:val="24"/>
          <w:lang w:val="es-EC"/>
        </w:rPr>
      </w:pPr>
    </w:p>
    <w:p w14:paraId="65DF0D5E" w14:textId="751E531D" w:rsidR="001578BD" w:rsidRPr="00CD3588"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CD3588">
        <w:rPr>
          <w:rFonts w:asciiTheme="minorHAnsi" w:hAnsiTheme="minorHAnsi" w:cstheme="minorHAnsi"/>
          <w:b/>
          <w:sz w:val="24"/>
          <w:szCs w:val="24"/>
          <w:lang w:val="es-EC"/>
        </w:rPr>
        <w:t>Reducción de Costos. -</w:t>
      </w:r>
      <w:r w:rsidRPr="00CD3588">
        <w:rPr>
          <w:rFonts w:asciiTheme="minorHAnsi" w:hAnsiTheme="minorHAnsi" w:cstheme="minorHAnsi"/>
          <w:sz w:val="24"/>
          <w:szCs w:val="24"/>
          <w:lang w:val="es-EC"/>
        </w:rPr>
        <w:t xml:space="preserve"> Con la implementación de nuestra solución el valor de inversión mensual por la administración sus archivos reducirán rotundamente. Nuestros Costos de Inversión actualmente son muy </w:t>
      </w:r>
      <w:r w:rsidRPr="00CD3588">
        <w:rPr>
          <w:rFonts w:asciiTheme="minorHAnsi" w:hAnsiTheme="minorHAnsi" w:cstheme="minorHAnsi"/>
          <w:sz w:val="24"/>
          <w:szCs w:val="24"/>
          <w:lang w:val="es-EC"/>
        </w:rPr>
        <w:lastRenderedPageBreak/>
        <w:t>competitivos en el mercado colocándonos como una de las mejores empresas que brinda este servicio y atención.</w:t>
      </w:r>
    </w:p>
    <w:p w14:paraId="3910AE29" w14:textId="77777777" w:rsidR="001578BD" w:rsidRPr="00CD3588" w:rsidRDefault="001578BD" w:rsidP="001578BD">
      <w:pPr>
        <w:pStyle w:val="MediumList2-Accent41"/>
        <w:spacing w:after="0" w:line="240" w:lineRule="auto"/>
        <w:jc w:val="both"/>
        <w:rPr>
          <w:rFonts w:asciiTheme="minorHAnsi" w:hAnsiTheme="minorHAnsi" w:cstheme="minorHAnsi"/>
          <w:sz w:val="24"/>
          <w:szCs w:val="24"/>
          <w:lang w:val="es-EC"/>
        </w:rPr>
      </w:pPr>
    </w:p>
    <w:p w14:paraId="4FF61AA8" w14:textId="7184D172" w:rsidR="001578BD" w:rsidRPr="00CD3588"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CD3588">
        <w:rPr>
          <w:rFonts w:asciiTheme="minorHAnsi" w:hAnsiTheme="minorHAnsi" w:cstheme="minorHAnsi"/>
          <w:b/>
          <w:sz w:val="24"/>
          <w:szCs w:val="24"/>
          <w:lang w:val="es-EC"/>
        </w:rPr>
        <w:t>Productividad. -</w:t>
      </w:r>
      <w:r w:rsidRPr="00CD3588">
        <w:rPr>
          <w:rFonts w:asciiTheme="minorHAnsi" w:hAnsiTheme="minorHAnsi" w:cstheme="minorHAnsi"/>
          <w:sz w:val="24"/>
          <w:szCs w:val="24"/>
          <w:lang w:val="es-EC"/>
        </w:rPr>
        <w:t xml:space="preserve"> Con nuestra solución le garantizamos que su producción aumentara absolutamente ya que el periodo en que su  Recurso Humano destina en  buscar y  ordenar sus archivos le resta el tiempo necesario para lo cual fue contratado. </w:t>
      </w:r>
    </w:p>
    <w:p w14:paraId="2F698EFA" w14:textId="77777777" w:rsidR="001578BD" w:rsidRPr="00CD3588" w:rsidRDefault="001578BD" w:rsidP="001578BD">
      <w:pPr>
        <w:pStyle w:val="MediumList2-Accent41"/>
        <w:spacing w:after="0" w:line="240" w:lineRule="auto"/>
        <w:jc w:val="both"/>
        <w:rPr>
          <w:rFonts w:asciiTheme="minorHAnsi" w:hAnsiTheme="minorHAnsi" w:cstheme="minorHAnsi"/>
          <w:sz w:val="24"/>
          <w:szCs w:val="24"/>
          <w:lang w:val="es-EC"/>
        </w:rPr>
      </w:pPr>
    </w:p>
    <w:p w14:paraId="2A242417" w14:textId="64509D17" w:rsidR="00B31E28" w:rsidRPr="00CD3588" w:rsidRDefault="005F1B1C" w:rsidP="002F01EB">
      <w:pPr>
        <w:pStyle w:val="MediumList2-Accent41"/>
        <w:spacing w:after="0" w:line="240" w:lineRule="auto"/>
        <w:jc w:val="both"/>
        <w:rPr>
          <w:rFonts w:asciiTheme="minorHAnsi" w:hAnsiTheme="minorHAnsi" w:cstheme="minorHAnsi"/>
          <w:sz w:val="24"/>
          <w:szCs w:val="24"/>
          <w:lang w:val="es-EC"/>
        </w:rPr>
      </w:pPr>
      <w:r w:rsidRPr="00CD3588">
        <w:rPr>
          <w:rFonts w:asciiTheme="minorHAnsi" w:hAnsiTheme="minorHAnsi" w:cstheme="minorHAnsi"/>
          <w:sz w:val="24"/>
          <w:szCs w:val="24"/>
          <w:lang w:val="es-EC"/>
        </w:rPr>
        <w:t xml:space="preserve"> Data</w:t>
      </w:r>
      <w:r w:rsidR="001578BD" w:rsidRPr="00CD3588">
        <w:rPr>
          <w:rFonts w:asciiTheme="minorHAnsi" w:hAnsiTheme="minorHAnsi" w:cstheme="minorHAnsi"/>
          <w:sz w:val="24"/>
          <w:szCs w:val="24"/>
          <w:lang w:val="es-EC"/>
        </w:rPr>
        <w:t xml:space="preserve">Solutions es una empresa Avalada por el </w:t>
      </w:r>
      <w:r w:rsidR="001578BD" w:rsidRPr="00CD3588">
        <w:rPr>
          <w:rFonts w:asciiTheme="minorHAnsi" w:hAnsiTheme="minorHAnsi" w:cstheme="minorHAnsi"/>
          <w:b/>
          <w:sz w:val="24"/>
          <w:szCs w:val="24"/>
          <w:lang w:val="es-EC"/>
        </w:rPr>
        <w:t>ARMA</w:t>
      </w:r>
      <w:r w:rsidR="001578BD" w:rsidRPr="00CD3588">
        <w:rPr>
          <w:rFonts w:asciiTheme="minorHAnsi" w:hAnsiTheme="minorHAnsi" w:cstheme="minorHAnsi"/>
          <w:sz w:val="24"/>
          <w:szCs w:val="24"/>
          <w:lang w:val="es-EC"/>
        </w:rPr>
        <w:t xml:space="preserve"> y </w:t>
      </w:r>
      <w:r w:rsidR="001578BD" w:rsidRPr="00CD3588">
        <w:rPr>
          <w:rFonts w:asciiTheme="minorHAnsi" w:hAnsiTheme="minorHAnsi" w:cstheme="minorHAnsi"/>
          <w:b/>
          <w:sz w:val="24"/>
          <w:szCs w:val="24"/>
          <w:lang w:val="es-EC"/>
        </w:rPr>
        <w:t>PRINS International</w:t>
      </w:r>
      <w:r w:rsidR="001578BD" w:rsidRPr="00CD3588">
        <w:rPr>
          <w:rFonts w:asciiTheme="minorHAnsi" w:hAnsiTheme="minorHAnsi" w:cstheme="minorHAnsi"/>
          <w:sz w:val="24"/>
          <w:szCs w:val="24"/>
          <w:lang w:val="es-EC"/>
        </w:rPr>
        <w:t xml:space="preserve">, ente regulador para la Correcta Administración Integral de Archivos Físicos y Digitales, lo </w:t>
      </w:r>
    </w:p>
    <w:p w14:paraId="1E2130FB" w14:textId="6125B372" w:rsidR="001578BD" w:rsidRPr="00CD3588" w:rsidRDefault="00B31E28" w:rsidP="002F01EB">
      <w:pPr>
        <w:pStyle w:val="MediumList2-Accent41"/>
        <w:spacing w:after="0" w:line="240" w:lineRule="auto"/>
        <w:jc w:val="both"/>
        <w:rPr>
          <w:rFonts w:asciiTheme="minorHAnsi" w:hAnsiTheme="minorHAnsi" w:cstheme="minorHAnsi"/>
          <w:sz w:val="24"/>
          <w:szCs w:val="24"/>
          <w:lang w:val="es-EC"/>
        </w:rPr>
      </w:pPr>
      <w:r w:rsidRPr="00CD3588">
        <w:rPr>
          <w:rFonts w:asciiTheme="minorHAnsi" w:hAnsiTheme="minorHAnsi" w:cstheme="minorHAnsi"/>
          <w:sz w:val="24"/>
          <w:szCs w:val="24"/>
          <w:lang w:val="es-EC"/>
        </w:rPr>
        <w:t>Cual</w:t>
      </w:r>
      <w:r w:rsidR="001578BD" w:rsidRPr="00CD3588">
        <w:rPr>
          <w:rFonts w:asciiTheme="minorHAnsi" w:hAnsiTheme="minorHAnsi" w:cstheme="minorHAnsi"/>
          <w:sz w:val="24"/>
          <w:szCs w:val="24"/>
          <w:lang w:val="es-EC"/>
        </w:rPr>
        <w:t xml:space="preserve"> nos acredita ser la mejor del Mercado Ecuatoriano.</w:t>
      </w:r>
    </w:p>
    <w:p w14:paraId="6F66C70F" w14:textId="77777777" w:rsidR="001578BD" w:rsidRPr="00CD3588" w:rsidRDefault="001578BD" w:rsidP="00B31E28">
      <w:pPr>
        <w:pStyle w:val="MediumList2-Accent41"/>
        <w:spacing w:after="0" w:line="240" w:lineRule="auto"/>
        <w:ind w:left="0"/>
        <w:jc w:val="both"/>
        <w:rPr>
          <w:rFonts w:asciiTheme="minorHAnsi" w:hAnsiTheme="minorHAnsi" w:cstheme="minorHAnsi"/>
          <w:sz w:val="24"/>
          <w:szCs w:val="24"/>
          <w:lang w:val="es-EC"/>
        </w:rPr>
      </w:pPr>
    </w:p>
    <w:p w14:paraId="20817109" w14:textId="77777777" w:rsidR="0023640E" w:rsidRPr="00CD3588" w:rsidRDefault="0023640E" w:rsidP="0023640E">
      <w:pPr>
        <w:spacing w:line="240" w:lineRule="auto"/>
        <w:rPr>
          <w:rFonts w:asciiTheme="minorHAnsi" w:hAnsiTheme="minorHAnsi" w:cstheme="minorHAnsi"/>
          <w:b/>
          <w:sz w:val="24"/>
          <w:szCs w:val="28"/>
        </w:rPr>
      </w:pPr>
      <w:r w:rsidRPr="00CD3588">
        <w:rPr>
          <w:rFonts w:asciiTheme="minorHAnsi" w:hAnsiTheme="minorHAnsi" w:cstheme="minorHAnsi"/>
          <w:b/>
          <w:sz w:val="24"/>
          <w:szCs w:val="28"/>
        </w:rPr>
        <w:t xml:space="preserve">Observaciones: </w:t>
      </w:r>
    </w:p>
    <w:p w14:paraId="20DA1C12" w14:textId="77777777" w:rsidR="0023640E" w:rsidRPr="00CD3588" w:rsidRDefault="0023640E" w:rsidP="0023640E">
      <w:pPr>
        <w:spacing w:line="240" w:lineRule="auto"/>
        <w:rPr>
          <w:rFonts w:asciiTheme="minorHAnsi" w:hAnsiTheme="minorHAnsi" w:cstheme="minorHAnsi"/>
          <w:b/>
          <w:sz w:val="24"/>
          <w:szCs w:val="28"/>
        </w:rPr>
      </w:pPr>
      <w:r w:rsidRPr="00CD3588">
        <w:rPr>
          <w:rFonts w:asciiTheme="minorHAnsi" w:hAnsiTheme="minorHAnsi" w:cstheme="minorHAnsi"/>
          <w:b/>
          <w:sz w:val="24"/>
          <w:szCs w:val="28"/>
        </w:rPr>
        <w:t>*Si existe alguna ampliación, reducción o modificación posterior a la aceptación del presupuesto, los valores cotizados serán modificados.</w:t>
      </w:r>
    </w:p>
    <w:p w14:paraId="5F1AC196" w14:textId="77777777" w:rsidR="0023640E" w:rsidRPr="00CD3588" w:rsidRDefault="0023640E" w:rsidP="00D30806">
      <w:pPr>
        <w:spacing w:line="240" w:lineRule="auto"/>
        <w:rPr>
          <w:rFonts w:asciiTheme="minorHAnsi" w:hAnsiTheme="minorHAnsi" w:cstheme="minorHAnsi"/>
          <w:b/>
          <w:sz w:val="24"/>
          <w:szCs w:val="28"/>
        </w:rPr>
      </w:pPr>
    </w:p>
    <w:p w14:paraId="266215A6" w14:textId="2A717ED0" w:rsidR="00D30806" w:rsidRPr="00CD3588" w:rsidRDefault="00D30806" w:rsidP="00D30806">
      <w:pPr>
        <w:spacing w:line="240" w:lineRule="auto"/>
        <w:rPr>
          <w:rFonts w:asciiTheme="minorHAnsi" w:hAnsiTheme="minorHAnsi" w:cstheme="minorHAnsi"/>
          <w:b/>
          <w:sz w:val="24"/>
          <w:szCs w:val="28"/>
        </w:rPr>
      </w:pPr>
      <w:r w:rsidRPr="00CD3588">
        <w:rPr>
          <w:rFonts w:asciiTheme="minorHAnsi" w:hAnsiTheme="minorHAnsi" w:cstheme="minorHAnsi"/>
          <w:b/>
          <w:sz w:val="24"/>
          <w:szCs w:val="28"/>
        </w:rPr>
        <w:t>Tiempo de Respuestas</w:t>
      </w:r>
    </w:p>
    <w:p w14:paraId="1BE54797" w14:textId="77777777" w:rsidR="00D30806" w:rsidRPr="00CD3588" w:rsidRDefault="00D30806" w:rsidP="00D30806">
      <w:pPr>
        <w:pStyle w:val="Sinespaciado"/>
        <w:rPr>
          <w:rFonts w:asciiTheme="minorHAnsi" w:hAnsiTheme="minorHAnsi" w:cs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D30806" w:rsidRPr="00CD3588" w14:paraId="5D047876" w14:textId="77777777" w:rsidTr="001D26E7">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45F82DDE" w14:textId="77777777" w:rsidR="00D30806" w:rsidRPr="00CD3588" w:rsidRDefault="00D30806" w:rsidP="001D26E7">
            <w:pPr>
              <w:spacing w:after="0" w:line="240" w:lineRule="auto"/>
              <w:jc w:val="center"/>
              <w:rPr>
                <w:rFonts w:asciiTheme="minorHAnsi" w:eastAsia="Times New Roman" w:hAnsiTheme="minorHAnsi" w:cstheme="minorHAnsi"/>
                <w:b/>
                <w:bCs/>
                <w:color w:val="000000"/>
                <w:lang w:val="es-ES" w:eastAsia="es-ES"/>
              </w:rPr>
            </w:pPr>
            <w:r w:rsidRPr="00CD3588">
              <w:rPr>
                <w:rFonts w:asciiTheme="minorHAnsi" w:eastAsia="Times New Roman" w:hAnsiTheme="minorHAnsi" w:cstheme="minorHAnsi"/>
                <w:b/>
                <w:bCs/>
                <w:color w:val="000000"/>
                <w:lang w:val="es-ES" w:eastAsia="es-ES"/>
              </w:rPr>
              <w:t>PEDIDOS NORMALES</w:t>
            </w:r>
          </w:p>
        </w:tc>
      </w:tr>
      <w:tr w:rsidR="00D30806" w:rsidRPr="00CD3588" w14:paraId="6F7955A8" w14:textId="77777777" w:rsidTr="001D26E7">
        <w:trPr>
          <w:trHeight w:val="291"/>
          <w:jc w:val="center"/>
        </w:trPr>
        <w:tc>
          <w:tcPr>
            <w:tcW w:w="1292" w:type="dxa"/>
            <w:tcBorders>
              <w:top w:val="nil"/>
              <w:left w:val="nil"/>
              <w:bottom w:val="nil"/>
              <w:right w:val="nil"/>
            </w:tcBorders>
            <w:shd w:val="clear" w:color="auto" w:fill="auto"/>
            <w:noWrap/>
            <w:vAlign w:val="bottom"/>
            <w:hideMark/>
          </w:tcPr>
          <w:p w14:paraId="0F8E2667" w14:textId="77777777" w:rsidR="00D30806" w:rsidRPr="00CD3588" w:rsidRDefault="00D30806" w:rsidP="001D26E7">
            <w:pPr>
              <w:spacing w:after="0" w:line="240" w:lineRule="auto"/>
              <w:rPr>
                <w:rFonts w:asciiTheme="minorHAnsi" w:eastAsia="Times New Roman" w:hAnsiTheme="minorHAnsi" w:cstheme="minorHAnsi"/>
                <w:color w:val="000000"/>
                <w:lang w:val="es-ES" w:eastAsia="es-ES"/>
              </w:rPr>
            </w:pPr>
          </w:p>
        </w:tc>
        <w:tc>
          <w:tcPr>
            <w:tcW w:w="1292" w:type="dxa"/>
            <w:tcBorders>
              <w:top w:val="nil"/>
              <w:left w:val="nil"/>
              <w:bottom w:val="nil"/>
              <w:right w:val="nil"/>
            </w:tcBorders>
            <w:shd w:val="clear" w:color="auto" w:fill="auto"/>
            <w:noWrap/>
            <w:vAlign w:val="bottom"/>
            <w:hideMark/>
          </w:tcPr>
          <w:p w14:paraId="5B640798" w14:textId="77777777" w:rsidR="00D30806" w:rsidRPr="00CD3588" w:rsidRDefault="00D30806" w:rsidP="001D26E7">
            <w:pPr>
              <w:spacing w:after="0" w:line="240" w:lineRule="auto"/>
              <w:rPr>
                <w:rFonts w:asciiTheme="minorHAnsi" w:eastAsia="Times New Roman" w:hAnsiTheme="minorHAnsi" w:cstheme="minorHAnsi"/>
                <w:color w:val="000000"/>
                <w:lang w:val="es-ES" w:eastAsia="es-ES"/>
              </w:rPr>
            </w:pPr>
          </w:p>
        </w:tc>
        <w:tc>
          <w:tcPr>
            <w:tcW w:w="2153" w:type="dxa"/>
            <w:tcBorders>
              <w:top w:val="nil"/>
              <w:left w:val="nil"/>
              <w:bottom w:val="nil"/>
              <w:right w:val="nil"/>
            </w:tcBorders>
            <w:shd w:val="clear" w:color="auto" w:fill="auto"/>
            <w:noWrap/>
            <w:vAlign w:val="bottom"/>
            <w:hideMark/>
          </w:tcPr>
          <w:p w14:paraId="27844BAE" w14:textId="77777777" w:rsidR="00D30806" w:rsidRPr="00CD3588" w:rsidRDefault="00D30806" w:rsidP="001D26E7">
            <w:pPr>
              <w:spacing w:after="0" w:line="240" w:lineRule="auto"/>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1958168C" w14:textId="77777777" w:rsidR="00D30806" w:rsidRPr="00CD3588" w:rsidRDefault="00D30806" w:rsidP="001D26E7">
            <w:pPr>
              <w:spacing w:after="0" w:line="240" w:lineRule="auto"/>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6365C582" w14:textId="77777777" w:rsidR="00D30806" w:rsidRPr="00CD3588" w:rsidRDefault="00D30806" w:rsidP="001D26E7">
            <w:pPr>
              <w:spacing w:after="0" w:line="240" w:lineRule="auto"/>
              <w:rPr>
                <w:rFonts w:asciiTheme="minorHAnsi" w:eastAsia="Times New Roman" w:hAnsiTheme="minorHAnsi" w:cstheme="minorHAnsi"/>
                <w:color w:val="000000"/>
                <w:lang w:val="es-ES" w:eastAsia="es-ES"/>
              </w:rPr>
            </w:pPr>
          </w:p>
        </w:tc>
        <w:tc>
          <w:tcPr>
            <w:tcW w:w="1293" w:type="dxa"/>
            <w:tcBorders>
              <w:top w:val="nil"/>
              <w:left w:val="nil"/>
              <w:bottom w:val="nil"/>
              <w:right w:val="nil"/>
            </w:tcBorders>
            <w:shd w:val="clear" w:color="auto" w:fill="auto"/>
            <w:noWrap/>
            <w:vAlign w:val="bottom"/>
            <w:hideMark/>
          </w:tcPr>
          <w:p w14:paraId="52570576" w14:textId="77777777" w:rsidR="00D30806" w:rsidRPr="00CD3588" w:rsidRDefault="00D30806" w:rsidP="001D26E7">
            <w:pPr>
              <w:spacing w:after="0" w:line="240" w:lineRule="auto"/>
              <w:rPr>
                <w:rFonts w:asciiTheme="minorHAnsi" w:eastAsia="Times New Roman" w:hAnsiTheme="minorHAnsi" w:cstheme="minorHAnsi"/>
                <w:color w:val="000000"/>
                <w:lang w:val="es-ES" w:eastAsia="es-ES"/>
              </w:rPr>
            </w:pPr>
          </w:p>
        </w:tc>
      </w:tr>
      <w:tr w:rsidR="00D30806" w:rsidRPr="00CD3588" w14:paraId="73C4EA67" w14:textId="77777777" w:rsidTr="001D26E7">
        <w:trPr>
          <w:trHeight w:val="291"/>
          <w:jc w:val="center"/>
        </w:trPr>
        <w:tc>
          <w:tcPr>
            <w:tcW w:w="1292" w:type="dxa"/>
            <w:tcBorders>
              <w:top w:val="nil"/>
              <w:left w:val="nil"/>
              <w:bottom w:val="nil"/>
              <w:right w:val="nil"/>
            </w:tcBorders>
            <w:shd w:val="clear" w:color="auto" w:fill="auto"/>
            <w:noWrap/>
            <w:vAlign w:val="bottom"/>
            <w:hideMark/>
          </w:tcPr>
          <w:p w14:paraId="1CD80D69"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278746E5"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14:paraId="0BB77930"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14:paraId="18B0F08B"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5708D09F"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14:paraId="08385296"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Hasta</w:t>
            </w:r>
          </w:p>
        </w:tc>
      </w:tr>
      <w:tr w:rsidR="00D30806" w:rsidRPr="00CD3588" w14:paraId="0BEF0C94" w14:textId="77777777" w:rsidTr="001D26E7">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64616E2C"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14:paraId="08CC7876"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14:paraId="2735FE9E"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14:paraId="5D75AC44"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14:paraId="065EA7BD"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14:paraId="7855BAE0"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17:00</w:t>
            </w:r>
          </w:p>
        </w:tc>
      </w:tr>
    </w:tbl>
    <w:p w14:paraId="6CC23E23" w14:textId="751E5C94" w:rsidR="00D30806" w:rsidRPr="00CD3588" w:rsidRDefault="00D30806" w:rsidP="00D30806">
      <w:pPr>
        <w:pStyle w:val="Sinespaciado"/>
        <w:ind w:right="4"/>
        <w:rPr>
          <w:rFonts w:asciiTheme="minorHAnsi" w:hAnsiTheme="minorHAnsi" w:cs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D30806" w:rsidRPr="00CD3588" w14:paraId="341C5F64" w14:textId="77777777" w:rsidTr="001D26E7">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72D6C3A4" w14:textId="77777777" w:rsidR="00D30806" w:rsidRPr="00CD3588" w:rsidRDefault="00D30806" w:rsidP="001D26E7">
            <w:pPr>
              <w:spacing w:after="0" w:line="240" w:lineRule="auto"/>
              <w:jc w:val="center"/>
              <w:rPr>
                <w:rFonts w:asciiTheme="minorHAnsi" w:eastAsia="Times New Roman" w:hAnsiTheme="minorHAnsi" w:cstheme="minorHAnsi"/>
                <w:b/>
                <w:bCs/>
                <w:color w:val="000000"/>
                <w:lang w:val="es-ES" w:eastAsia="es-ES"/>
              </w:rPr>
            </w:pPr>
            <w:r w:rsidRPr="00CD3588">
              <w:rPr>
                <w:rFonts w:asciiTheme="minorHAnsi" w:eastAsia="Times New Roman" w:hAnsiTheme="minorHAnsi" w:cstheme="minorHAnsi"/>
                <w:b/>
                <w:bCs/>
                <w:color w:val="000000"/>
                <w:lang w:val="es-ES" w:eastAsia="es-ES"/>
              </w:rPr>
              <w:t>ENTREGA DE PEDIDOS URGENTES</w:t>
            </w:r>
          </w:p>
        </w:tc>
      </w:tr>
      <w:tr w:rsidR="00D30806" w:rsidRPr="00CD3588" w14:paraId="3AFEBBA8" w14:textId="77777777" w:rsidTr="001D26E7">
        <w:trPr>
          <w:trHeight w:val="256"/>
          <w:jc w:val="center"/>
        </w:trPr>
        <w:tc>
          <w:tcPr>
            <w:tcW w:w="1439" w:type="dxa"/>
            <w:tcBorders>
              <w:top w:val="nil"/>
              <w:left w:val="nil"/>
              <w:bottom w:val="nil"/>
              <w:right w:val="nil"/>
            </w:tcBorders>
            <w:shd w:val="clear" w:color="auto" w:fill="auto"/>
            <w:noWrap/>
            <w:vAlign w:val="bottom"/>
            <w:hideMark/>
          </w:tcPr>
          <w:p w14:paraId="3F846010" w14:textId="77777777" w:rsidR="00D30806" w:rsidRPr="00CD3588" w:rsidRDefault="00D30806" w:rsidP="001D26E7">
            <w:pPr>
              <w:spacing w:after="0" w:line="240" w:lineRule="auto"/>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54660C65" w14:textId="77777777" w:rsidR="00D30806" w:rsidRPr="00CD3588" w:rsidRDefault="00D30806" w:rsidP="001D26E7">
            <w:pPr>
              <w:spacing w:after="0" w:line="240" w:lineRule="auto"/>
              <w:jc w:val="center"/>
              <w:rPr>
                <w:rFonts w:asciiTheme="minorHAnsi" w:eastAsia="Times New Roman" w:hAnsiTheme="minorHAnsi" w:cstheme="minorHAnsi"/>
                <w:b/>
                <w:bCs/>
                <w:color w:val="000000"/>
                <w:lang w:val="es-ES" w:eastAsia="es-ES"/>
              </w:rPr>
            </w:pPr>
            <w:r w:rsidRPr="00CD3588">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69F65C93" w14:textId="77777777" w:rsidR="00D30806" w:rsidRPr="00CD3588" w:rsidRDefault="00D30806" w:rsidP="001D26E7">
            <w:pPr>
              <w:spacing w:after="0" w:line="240" w:lineRule="auto"/>
              <w:jc w:val="center"/>
              <w:rPr>
                <w:rFonts w:asciiTheme="minorHAnsi" w:eastAsia="Times New Roman" w:hAnsiTheme="minorHAnsi" w:cstheme="minorHAnsi"/>
                <w:b/>
                <w:bCs/>
                <w:color w:val="000000"/>
                <w:lang w:val="es-ES" w:eastAsia="es-ES"/>
              </w:rPr>
            </w:pPr>
            <w:r w:rsidRPr="00CD3588">
              <w:rPr>
                <w:rFonts w:asciiTheme="minorHAnsi" w:eastAsia="Times New Roman" w:hAnsiTheme="minorHAnsi" w:cstheme="minorHAnsi"/>
                <w:b/>
                <w:bCs/>
                <w:color w:val="000000"/>
                <w:lang w:val="es-ES" w:eastAsia="es-ES"/>
              </w:rPr>
              <w:t>Hasta</w:t>
            </w:r>
          </w:p>
        </w:tc>
        <w:tc>
          <w:tcPr>
            <w:tcW w:w="4239" w:type="dxa"/>
            <w:tcBorders>
              <w:top w:val="nil"/>
              <w:left w:val="nil"/>
              <w:bottom w:val="nil"/>
              <w:right w:val="nil"/>
            </w:tcBorders>
            <w:shd w:val="clear" w:color="auto" w:fill="auto"/>
            <w:noWrap/>
            <w:vAlign w:val="bottom"/>
            <w:hideMark/>
          </w:tcPr>
          <w:p w14:paraId="2B4A6419" w14:textId="77777777" w:rsidR="00D30806" w:rsidRPr="00CD3588" w:rsidRDefault="00D30806" w:rsidP="001D26E7">
            <w:pPr>
              <w:spacing w:after="0" w:line="240" w:lineRule="auto"/>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5FEECDC0" w14:textId="77777777" w:rsidR="00D30806" w:rsidRPr="00CD3588" w:rsidRDefault="00D30806" w:rsidP="001D26E7">
            <w:pPr>
              <w:spacing w:after="0" w:line="240" w:lineRule="auto"/>
              <w:jc w:val="center"/>
              <w:rPr>
                <w:rFonts w:asciiTheme="minorHAnsi" w:eastAsia="Times New Roman" w:hAnsiTheme="minorHAnsi" w:cstheme="minorHAnsi"/>
                <w:b/>
                <w:bCs/>
                <w:color w:val="000000"/>
                <w:lang w:val="es-ES" w:eastAsia="es-ES"/>
              </w:rPr>
            </w:pPr>
            <w:r w:rsidRPr="00CD3588">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67582134" w14:textId="77777777" w:rsidR="00D30806" w:rsidRPr="00CD3588" w:rsidRDefault="00D30806" w:rsidP="001D26E7">
            <w:pPr>
              <w:spacing w:after="0" w:line="240" w:lineRule="auto"/>
              <w:jc w:val="center"/>
              <w:rPr>
                <w:rFonts w:asciiTheme="minorHAnsi" w:eastAsia="Times New Roman" w:hAnsiTheme="minorHAnsi" w:cstheme="minorHAnsi"/>
                <w:b/>
                <w:bCs/>
                <w:color w:val="000000"/>
                <w:lang w:val="es-ES" w:eastAsia="es-ES"/>
              </w:rPr>
            </w:pPr>
            <w:r w:rsidRPr="00CD3588">
              <w:rPr>
                <w:rFonts w:asciiTheme="minorHAnsi" w:eastAsia="Times New Roman" w:hAnsiTheme="minorHAnsi" w:cstheme="minorHAnsi"/>
                <w:b/>
                <w:bCs/>
                <w:color w:val="000000"/>
                <w:lang w:val="es-ES" w:eastAsia="es-ES"/>
              </w:rPr>
              <w:t>Hasta</w:t>
            </w:r>
          </w:p>
        </w:tc>
      </w:tr>
      <w:tr w:rsidR="00D30806" w:rsidRPr="00CD3588" w14:paraId="46DCDA93" w14:textId="77777777" w:rsidTr="001D26E7">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5971E7DC"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14:paraId="01D8B5DF"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14:paraId="71C5E268"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14:paraId="4F8BAB0A"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14:paraId="3C2D87C2"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14:paraId="39BDF13F" w14:textId="77777777" w:rsidR="00D30806" w:rsidRPr="00CD3588" w:rsidRDefault="00D30806" w:rsidP="001D26E7">
            <w:pPr>
              <w:spacing w:after="0" w:line="240" w:lineRule="auto"/>
              <w:jc w:val="center"/>
              <w:rPr>
                <w:rFonts w:asciiTheme="minorHAnsi" w:eastAsia="Times New Roman" w:hAnsiTheme="minorHAnsi" w:cstheme="minorHAnsi"/>
                <w:color w:val="000000"/>
                <w:lang w:val="es-ES" w:eastAsia="es-ES"/>
              </w:rPr>
            </w:pPr>
            <w:r w:rsidRPr="00CD3588">
              <w:rPr>
                <w:rFonts w:asciiTheme="minorHAnsi" w:eastAsia="Times New Roman" w:hAnsiTheme="minorHAnsi" w:cstheme="minorHAnsi"/>
                <w:color w:val="000000"/>
                <w:lang w:val="es-ES" w:eastAsia="es-ES"/>
              </w:rPr>
              <w:t>17:00</w:t>
            </w:r>
          </w:p>
        </w:tc>
      </w:tr>
    </w:tbl>
    <w:p w14:paraId="21BA0754" w14:textId="61E0F5D4" w:rsidR="00D30806" w:rsidRPr="00CD3588" w:rsidRDefault="00D30806" w:rsidP="00D30806">
      <w:pPr>
        <w:pStyle w:val="Sinespaciado"/>
        <w:ind w:right="4"/>
        <w:rPr>
          <w:rFonts w:asciiTheme="minorHAnsi" w:hAnsiTheme="minorHAnsi" w:cstheme="minorHAnsi"/>
          <w:b/>
          <w:sz w:val="28"/>
          <w:szCs w:val="24"/>
          <w:u w:val="single"/>
        </w:rPr>
      </w:pPr>
    </w:p>
    <w:p w14:paraId="78B7F7C1" w14:textId="3D339AEA" w:rsidR="00D30806" w:rsidRPr="00CD3588" w:rsidRDefault="00D30806" w:rsidP="00D30806">
      <w:pPr>
        <w:pStyle w:val="Sinespaciado"/>
        <w:ind w:right="-720"/>
        <w:jc w:val="both"/>
        <w:rPr>
          <w:rFonts w:asciiTheme="minorHAnsi" w:hAnsiTheme="minorHAnsi" w:cstheme="minorHAnsi"/>
          <w:szCs w:val="24"/>
        </w:rPr>
      </w:pPr>
      <w:r w:rsidRPr="00CD3588">
        <w:rPr>
          <w:rFonts w:asciiTheme="minorHAnsi" w:hAnsiTheme="minorHAnsi" w:cstheme="minorHAnsi"/>
          <w:szCs w:val="24"/>
        </w:rPr>
        <w:t>Atentamente,</w:t>
      </w:r>
    </w:p>
    <w:p w14:paraId="44A8A9F0" w14:textId="261B2842" w:rsidR="00D30806" w:rsidRPr="00CD3588" w:rsidRDefault="00D30806" w:rsidP="00D30806">
      <w:pPr>
        <w:pStyle w:val="Sinespaciado"/>
        <w:ind w:right="-720"/>
        <w:rPr>
          <w:rFonts w:asciiTheme="minorHAnsi" w:hAnsiTheme="minorHAnsi" w:cstheme="minorHAnsi"/>
          <w:b/>
          <w:szCs w:val="24"/>
        </w:rPr>
      </w:pPr>
    </w:p>
    <w:p w14:paraId="3146F5B3" w14:textId="2324F508" w:rsidR="00536411" w:rsidRPr="00CD3588" w:rsidRDefault="00536411" w:rsidP="00D30806">
      <w:pPr>
        <w:pStyle w:val="Sinespaciado"/>
        <w:ind w:right="-720"/>
        <w:rPr>
          <w:rFonts w:asciiTheme="minorHAnsi" w:hAnsiTheme="minorHAnsi" w:cstheme="minorHAnsi"/>
          <w:b/>
          <w:szCs w:val="24"/>
        </w:rPr>
      </w:pPr>
    </w:p>
    <w:p w14:paraId="647095BA" w14:textId="175FB7D8" w:rsidR="00536411" w:rsidRPr="00CD3588" w:rsidRDefault="00536411" w:rsidP="00D30806">
      <w:pPr>
        <w:pStyle w:val="Sinespaciado"/>
        <w:ind w:right="-720"/>
        <w:rPr>
          <w:rFonts w:asciiTheme="minorHAnsi" w:hAnsiTheme="minorHAnsi" w:cstheme="minorHAnsi"/>
          <w:b/>
          <w:szCs w:val="24"/>
        </w:rPr>
      </w:pPr>
    </w:p>
    <w:p w14:paraId="2C47A2D9" w14:textId="5A4F1C4A" w:rsidR="00536411" w:rsidRPr="00CD3588" w:rsidRDefault="00536411" w:rsidP="00D30806">
      <w:pPr>
        <w:pStyle w:val="Sinespaciado"/>
        <w:ind w:right="-720"/>
        <w:rPr>
          <w:rFonts w:asciiTheme="minorHAnsi" w:hAnsiTheme="minorHAnsi" w:cstheme="minorHAnsi"/>
          <w:b/>
          <w:szCs w:val="24"/>
        </w:rPr>
      </w:pPr>
    </w:p>
    <w:p w14:paraId="3B00B512" w14:textId="1A2DFE1B" w:rsidR="00536411" w:rsidRPr="00CD3588" w:rsidRDefault="00536411" w:rsidP="00D30806">
      <w:pPr>
        <w:pStyle w:val="Sinespaciado"/>
        <w:ind w:right="-720"/>
        <w:rPr>
          <w:rFonts w:asciiTheme="minorHAnsi" w:hAnsiTheme="minorHAnsi" w:cstheme="minorHAnsi"/>
          <w:b/>
          <w:szCs w:val="24"/>
        </w:rPr>
      </w:pPr>
    </w:p>
    <w:p w14:paraId="158C3BB9" w14:textId="33DD4D3E" w:rsidR="00D30806" w:rsidRPr="00CD3588" w:rsidRDefault="00536411" w:rsidP="00D30806">
      <w:pPr>
        <w:pStyle w:val="Sinespaciado"/>
        <w:ind w:right="-720"/>
        <w:rPr>
          <w:rFonts w:asciiTheme="minorHAnsi" w:hAnsiTheme="minorHAnsi" w:cstheme="minorHAnsi"/>
          <w:b/>
          <w:szCs w:val="24"/>
          <w:lang w:val="es-MX"/>
        </w:rPr>
      </w:pPr>
      <w:r w:rsidRPr="00B8308F">
        <w:rPr>
          <w:rFonts w:asciiTheme="minorHAnsi" w:hAnsiTheme="minorHAnsi" w:cstheme="minorHAnsi"/>
          <w:b/>
          <w:szCs w:val="24"/>
          <w:lang w:val="es-MX"/>
        </w:rPr>
        <w:t>Ing. A. Santiago Gómez V.</w:t>
      </w:r>
      <w:r w:rsidR="00D30806" w:rsidRPr="00B8308F">
        <w:rPr>
          <w:rFonts w:asciiTheme="minorHAnsi" w:hAnsiTheme="minorHAnsi" w:cstheme="minorHAnsi"/>
          <w:b/>
          <w:szCs w:val="24"/>
          <w:lang w:val="es-MX"/>
        </w:rPr>
        <w:tab/>
      </w:r>
      <w:r w:rsidR="009D611C" w:rsidRPr="00B8308F">
        <w:rPr>
          <w:rFonts w:asciiTheme="minorHAnsi" w:hAnsiTheme="minorHAnsi" w:cstheme="minorHAnsi"/>
          <w:b/>
          <w:szCs w:val="24"/>
          <w:lang w:val="es-MX"/>
        </w:rPr>
        <w:t xml:space="preserve">                  </w:t>
      </w:r>
      <w:r w:rsidR="00D571EC" w:rsidRPr="00B8308F">
        <w:rPr>
          <w:rFonts w:asciiTheme="minorHAnsi" w:hAnsiTheme="minorHAnsi" w:cstheme="minorHAnsi"/>
          <w:b/>
          <w:szCs w:val="24"/>
          <w:lang w:val="es-MX"/>
        </w:rPr>
        <w:tab/>
      </w:r>
      <w:r w:rsidR="00D571EC" w:rsidRPr="00B8308F">
        <w:rPr>
          <w:rFonts w:asciiTheme="minorHAnsi" w:hAnsiTheme="minorHAnsi" w:cstheme="minorHAnsi"/>
          <w:b/>
          <w:szCs w:val="24"/>
          <w:lang w:val="es-MX"/>
        </w:rPr>
        <w:tab/>
      </w:r>
      <w:r w:rsidR="00D571EC" w:rsidRPr="00B8308F">
        <w:rPr>
          <w:rFonts w:asciiTheme="minorHAnsi" w:hAnsiTheme="minorHAnsi" w:cstheme="minorHAnsi"/>
          <w:b/>
          <w:szCs w:val="24"/>
          <w:lang w:val="es-MX"/>
        </w:rPr>
        <w:tab/>
      </w:r>
      <w:r w:rsidR="00283FF5" w:rsidRPr="00CD3588">
        <w:rPr>
          <w:rFonts w:asciiTheme="minorHAnsi" w:hAnsiTheme="minorHAnsi" w:cstheme="minorHAnsi"/>
          <w:b/>
          <w:szCs w:val="24"/>
          <w:lang w:val="es-MX"/>
        </w:rPr>
        <w:t>Verónica Catota</w:t>
      </w:r>
      <w:r w:rsidR="00D30806" w:rsidRPr="00CD3588">
        <w:rPr>
          <w:rFonts w:asciiTheme="minorHAnsi" w:hAnsiTheme="minorHAnsi" w:cstheme="minorHAnsi"/>
          <w:b/>
          <w:szCs w:val="24"/>
          <w:lang w:val="es-MX"/>
        </w:rPr>
        <w:tab/>
      </w:r>
    </w:p>
    <w:p w14:paraId="2FC940B0" w14:textId="579E43D8" w:rsidR="009D611C" w:rsidRPr="00CD3588" w:rsidRDefault="00536411" w:rsidP="00D30806">
      <w:pPr>
        <w:pStyle w:val="Sinespaciado"/>
        <w:ind w:right="-720"/>
        <w:rPr>
          <w:rFonts w:asciiTheme="minorHAnsi" w:hAnsiTheme="minorHAnsi" w:cstheme="minorHAnsi"/>
          <w:b/>
          <w:szCs w:val="24"/>
        </w:rPr>
      </w:pPr>
      <w:r w:rsidRPr="00CD3588">
        <w:rPr>
          <w:rFonts w:asciiTheme="minorHAnsi" w:hAnsiTheme="minorHAnsi" w:cstheme="minorHAnsi"/>
          <w:b/>
          <w:szCs w:val="24"/>
        </w:rPr>
        <w:t>Jefe Comercial</w:t>
      </w:r>
      <w:r w:rsidR="00D30806" w:rsidRPr="00CD3588">
        <w:rPr>
          <w:rFonts w:asciiTheme="minorHAnsi" w:hAnsiTheme="minorHAnsi" w:cstheme="minorHAnsi"/>
          <w:b/>
          <w:szCs w:val="24"/>
        </w:rPr>
        <w:tab/>
      </w:r>
      <w:r w:rsidR="00D30806" w:rsidRPr="00CD3588">
        <w:rPr>
          <w:rFonts w:asciiTheme="minorHAnsi" w:hAnsiTheme="minorHAnsi" w:cstheme="minorHAnsi"/>
          <w:b/>
          <w:szCs w:val="24"/>
        </w:rPr>
        <w:tab/>
      </w:r>
      <w:r w:rsidR="009D611C" w:rsidRPr="00CD3588">
        <w:rPr>
          <w:rFonts w:asciiTheme="minorHAnsi" w:hAnsiTheme="minorHAnsi" w:cstheme="minorHAnsi"/>
          <w:b/>
          <w:szCs w:val="24"/>
        </w:rPr>
        <w:t xml:space="preserve">                                </w:t>
      </w:r>
      <w:r w:rsidR="00D571EC">
        <w:rPr>
          <w:rFonts w:asciiTheme="minorHAnsi" w:hAnsiTheme="minorHAnsi" w:cstheme="minorHAnsi"/>
          <w:b/>
          <w:szCs w:val="24"/>
        </w:rPr>
        <w:tab/>
      </w:r>
      <w:r w:rsidR="00D571EC">
        <w:rPr>
          <w:rFonts w:asciiTheme="minorHAnsi" w:hAnsiTheme="minorHAnsi" w:cstheme="minorHAnsi"/>
          <w:b/>
          <w:szCs w:val="24"/>
        </w:rPr>
        <w:tab/>
      </w:r>
      <w:r w:rsidR="00D571EC">
        <w:rPr>
          <w:rFonts w:asciiTheme="minorHAnsi" w:hAnsiTheme="minorHAnsi" w:cstheme="minorHAnsi"/>
          <w:b/>
          <w:szCs w:val="24"/>
        </w:rPr>
        <w:tab/>
      </w:r>
      <w:r w:rsidR="00283FF5" w:rsidRPr="00CD3588">
        <w:rPr>
          <w:rFonts w:asciiTheme="minorHAnsi" w:hAnsiTheme="minorHAnsi" w:cstheme="minorHAnsi"/>
          <w:b/>
          <w:szCs w:val="24"/>
        </w:rPr>
        <w:t>Asesora</w:t>
      </w:r>
      <w:r w:rsidR="009D611C" w:rsidRPr="00CD3588">
        <w:rPr>
          <w:rFonts w:asciiTheme="minorHAnsi" w:hAnsiTheme="minorHAnsi" w:cstheme="minorHAnsi"/>
          <w:b/>
          <w:szCs w:val="24"/>
        </w:rPr>
        <w:t xml:space="preserve"> Comercial</w:t>
      </w:r>
      <w:r w:rsidR="00B8308F">
        <w:rPr>
          <w:rFonts w:asciiTheme="minorHAnsi" w:hAnsiTheme="minorHAnsi" w:cstheme="minorHAnsi"/>
          <w:b/>
          <w:szCs w:val="24"/>
        </w:rPr>
        <w:t xml:space="preserve"> Corporativa</w:t>
      </w:r>
    </w:p>
    <w:p w14:paraId="57B705E4" w14:textId="459A52AD" w:rsidR="009D611C" w:rsidRPr="00B8308F" w:rsidRDefault="00D30806" w:rsidP="00833D58">
      <w:pPr>
        <w:pStyle w:val="Sinespaciado"/>
        <w:ind w:right="-720"/>
        <w:rPr>
          <w:rFonts w:asciiTheme="minorHAnsi" w:hAnsiTheme="minorHAnsi" w:cstheme="minorHAnsi"/>
          <w:lang w:val="en-US"/>
        </w:rPr>
      </w:pPr>
      <w:r w:rsidRPr="00564108">
        <w:rPr>
          <w:rFonts w:asciiTheme="minorHAnsi" w:hAnsiTheme="minorHAnsi" w:cstheme="minorHAnsi"/>
          <w:b/>
          <w:szCs w:val="24"/>
          <w:lang w:val="es-MX"/>
        </w:rPr>
        <w:t>DataSolutions S.A.</w:t>
      </w:r>
      <w:r w:rsidRPr="00564108">
        <w:rPr>
          <w:rFonts w:asciiTheme="minorHAnsi" w:hAnsiTheme="minorHAnsi" w:cstheme="minorHAnsi"/>
          <w:szCs w:val="24"/>
          <w:lang w:val="es-MX"/>
        </w:rPr>
        <w:tab/>
      </w:r>
      <w:r w:rsidR="009D611C" w:rsidRPr="00564108">
        <w:rPr>
          <w:rFonts w:asciiTheme="minorHAnsi" w:hAnsiTheme="minorHAnsi" w:cstheme="minorHAnsi"/>
          <w:b/>
          <w:szCs w:val="24"/>
          <w:lang w:val="es-MX"/>
        </w:rPr>
        <w:t xml:space="preserve">                                </w:t>
      </w:r>
      <w:r w:rsidR="00D571EC" w:rsidRPr="00564108">
        <w:rPr>
          <w:rFonts w:asciiTheme="minorHAnsi" w:hAnsiTheme="minorHAnsi" w:cstheme="minorHAnsi"/>
          <w:b/>
          <w:szCs w:val="24"/>
          <w:lang w:val="es-MX"/>
        </w:rPr>
        <w:tab/>
      </w:r>
      <w:r w:rsidR="00D571EC" w:rsidRPr="00564108">
        <w:rPr>
          <w:rFonts w:asciiTheme="minorHAnsi" w:hAnsiTheme="minorHAnsi" w:cstheme="minorHAnsi"/>
          <w:b/>
          <w:szCs w:val="24"/>
          <w:lang w:val="es-MX"/>
        </w:rPr>
        <w:tab/>
      </w:r>
      <w:r w:rsidR="00D571EC" w:rsidRPr="00564108">
        <w:rPr>
          <w:rFonts w:asciiTheme="minorHAnsi" w:hAnsiTheme="minorHAnsi" w:cstheme="minorHAnsi"/>
          <w:b/>
          <w:szCs w:val="24"/>
          <w:lang w:val="es-MX"/>
        </w:rPr>
        <w:tab/>
      </w:r>
      <w:r w:rsidR="009D611C" w:rsidRPr="00B8308F">
        <w:rPr>
          <w:rFonts w:asciiTheme="minorHAnsi" w:hAnsiTheme="minorHAnsi" w:cstheme="minorHAnsi"/>
          <w:b/>
          <w:szCs w:val="24"/>
          <w:lang w:val="en-US"/>
        </w:rPr>
        <w:t>Datasolutions S.A</w:t>
      </w:r>
    </w:p>
    <w:sectPr w:rsidR="009D611C" w:rsidRPr="00B8308F" w:rsidSect="000F0E08">
      <w:headerReference w:type="default" r:id="rId12"/>
      <w:footerReference w:type="default" r:id="rId1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448D4F" w14:textId="77777777" w:rsidR="00D63468" w:rsidRDefault="00D63468" w:rsidP="000F2DD1">
      <w:pPr>
        <w:spacing w:after="0" w:line="240" w:lineRule="auto"/>
      </w:pPr>
      <w:r>
        <w:separator/>
      </w:r>
    </w:p>
  </w:endnote>
  <w:endnote w:type="continuationSeparator" w:id="0">
    <w:p w14:paraId="793CD1CF" w14:textId="77777777" w:rsidR="00D63468" w:rsidRDefault="00D63468" w:rsidP="000F2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28A94F" w14:textId="77777777" w:rsidR="000F2DD1" w:rsidRDefault="000F2DD1">
    <w:pPr>
      <w:pStyle w:val="Piedepgina"/>
    </w:pPr>
    <w:r w:rsidRPr="002918C5">
      <w:rPr>
        <w:noProof/>
        <w:lang w:val="es-MX" w:eastAsia="es-MX"/>
      </w:rPr>
      <mc:AlternateContent>
        <mc:Choice Requires="wps">
          <w:drawing>
            <wp:anchor distT="0" distB="0" distL="114300" distR="114300" simplePos="0" relativeHeight="251661312" behindDoc="0" locked="0" layoutInCell="0" allowOverlap="1" wp14:anchorId="4A0E4BC0" wp14:editId="217CF2F9">
              <wp:simplePos x="0" y="0"/>
              <wp:positionH relativeFrom="page">
                <wp:align>left</wp:align>
              </wp:positionH>
              <wp:positionV relativeFrom="bottomMargin">
                <wp:align>top</wp:align>
              </wp:positionV>
              <wp:extent cx="7832725" cy="707390"/>
              <wp:effectExtent l="0" t="133350" r="15875" b="1651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5181F55A" w14:textId="77777777" w:rsidR="000F2DD1" w:rsidRPr="00812A6C" w:rsidRDefault="00D63468" w:rsidP="000F2DD1">
                          <w:pPr>
                            <w:jc w:val="center"/>
                            <w:rPr>
                              <w:color w:val="FFFFFF" w:themeColor="background1"/>
                              <w:sz w:val="32"/>
                              <w:szCs w:val="18"/>
                              <w:lang w:val="es-ES"/>
                            </w:rPr>
                          </w:pPr>
                          <w:hyperlink r:id="rId1" w:history="1">
                            <w:r w:rsidR="000F2DD1" w:rsidRPr="00812A6C">
                              <w:rPr>
                                <w:rStyle w:val="Hipervnculo"/>
                                <w:sz w:val="32"/>
                                <w:szCs w:val="18"/>
                                <w:lang w:val="es-ES"/>
                              </w:rPr>
                              <w:t>www.datasolutions.com</w:t>
                            </w:r>
                          </w:hyperlink>
                          <w:r w:rsidR="000F2DD1"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A0E4BC0" id="AutoShape 1" o:spid="_x0000_s1034" style="position:absolute;margin-left:0;margin-top:0;width:616.75pt;height:55.7pt;z-index:251661312;visibility:visible;mso-wrap-style:square;mso-width-percent:0;mso-height-percent:0;mso-wrap-distance-left:9pt;mso-wrap-distance-top:0;mso-wrap-distance-right:9pt;mso-wrap-distance-bottom:0;mso-position-horizontal:left;mso-position-horizontal-relative:page;mso-position-vertical:top;mso-position-vertical-relative:bottom-margin-area;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14:paraId="5181F55A" w14:textId="77777777" w:rsidR="000F2DD1" w:rsidRPr="00812A6C" w:rsidRDefault="008C35FE" w:rsidP="000F2DD1">
                    <w:pPr>
                      <w:jc w:val="center"/>
                      <w:rPr>
                        <w:color w:val="FFFFFF" w:themeColor="background1"/>
                        <w:sz w:val="32"/>
                        <w:szCs w:val="18"/>
                        <w:lang w:val="es-ES"/>
                      </w:rPr>
                    </w:pPr>
                    <w:hyperlink r:id="rId2" w:history="1">
                      <w:r w:rsidR="000F2DD1" w:rsidRPr="00812A6C">
                        <w:rPr>
                          <w:rStyle w:val="Hipervnculo"/>
                          <w:sz w:val="32"/>
                          <w:szCs w:val="18"/>
                          <w:lang w:val="es-ES"/>
                        </w:rPr>
                        <w:t>www.datasolutions.com</w:t>
                      </w:r>
                    </w:hyperlink>
                    <w:r w:rsidR="000F2DD1" w:rsidRPr="00812A6C">
                      <w:rPr>
                        <w:color w:val="FFFFFF" w:themeColor="background1"/>
                        <w:sz w:val="32"/>
                        <w:szCs w:val="18"/>
                        <w:lang w:val="es-ES"/>
                      </w:rPr>
                      <w:t xml:space="preserve">              1800 - DOCUMENTO</w:t>
                    </w:r>
                  </w:p>
                </w:txbxContent>
              </v:textbox>
              <w10:wrap anchorx="page" anchory="margin"/>
            </v:round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CCC983" w14:textId="77777777" w:rsidR="00D63468" w:rsidRDefault="00D63468" w:rsidP="000F2DD1">
      <w:pPr>
        <w:spacing w:after="0" w:line="240" w:lineRule="auto"/>
      </w:pPr>
      <w:r>
        <w:separator/>
      </w:r>
    </w:p>
  </w:footnote>
  <w:footnote w:type="continuationSeparator" w:id="0">
    <w:p w14:paraId="2B8EE254" w14:textId="77777777" w:rsidR="00D63468" w:rsidRDefault="00D63468" w:rsidP="000F2DD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1340CA" w14:textId="77777777" w:rsidR="009406D2" w:rsidRPr="005655F1" w:rsidRDefault="009406D2" w:rsidP="009406D2">
    <w:pPr>
      <w:spacing w:after="0" w:line="240" w:lineRule="auto"/>
      <w:rPr>
        <w:b/>
        <w:sz w:val="18"/>
        <w:lang w:val="es-ES"/>
      </w:rPr>
    </w:pPr>
    <w:r>
      <w:rPr>
        <w:noProof/>
        <w:lang w:val="es-MX" w:eastAsia="es-MX"/>
      </w:rPr>
      <w:drawing>
        <wp:anchor distT="0" distB="0" distL="114300" distR="114300" simplePos="0" relativeHeight="251664384" behindDoc="0" locked="0" layoutInCell="1" allowOverlap="1" wp14:anchorId="7DE9C4CE" wp14:editId="0C300DA6">
          <wp:simplePos x="0" y="0"/>
          <wp:positionH relativeFrom="margin">
            <wp:posOffset>4360714</wp:posOffset>
          </wp:positionH>
          <wp:positionV relativeFrom="paragraph">
            <wp:posOffset>-189230</wp:posOffset>
          </wp:positionV>
          <wp:extent cx="1595120" cy="637608"/>
          <wp:effectExtent l="0" t="0" r="508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5120" cy="6376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Guayaquil:</w:t>
    </w:r>
  </w:p>
  <w:p w14:paraId="4CA953FB" w14:textId="77777777" w:rsidR="009406D2" w:rsidRPr="005655F1" w:rsidRDefault="009406D2" w:rsidP="009406D2">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14:paraId="1707B2C8" w14:textId="77777777" w:rsidR="009406D2" w:rsidRPr="005655F1" w:rsidRDefault="009406D2" w:rsidP="009406D2">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1D625A08" w14:textId="77777777" w:rsidR="009406D2" w:rsidRPr="00FF0B7B" w:rsidRDefault="009406D2" w:rsidP="009406D2">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6124A14C" w14:textId="77777777" w:rsidR="009406D2" w:rsidRPr="005655F1" w:rsidRDefault="009406D2" w:rsidP="009406D2">
    <w:pPr>
      <w:spacing w:after="0" w:line="240" w:lineRule="auto"/>
      <w:rPr>
        <w:b/>
        <w:sz w:val="18"/>
        <w:lang w:val="es-ES"/>
      </w:rPr>
    </w:pPr>
    <w:r w:rsidRPr="00FF0B7B">
      <w:rPr>
        <w:b/>
        <w:color w:val="000000" w:themeColor="text1"/>
        <w:sz w:val="18"/>
        <w:lang w:val="es-ES"/>
      </w:rPr>
      <w:t>Nº OE 12-193</w:t>
    </w:r>
  </w:p>
  <w:p w14:paraId="34114ABD" w14:textId="1882F35F" w:rsidR="000F2DD1" w:rsidRPr="009406D2" w:rsidRDefault="009406D2" w:rsidP="009406D2">
    <w:pPr>
      <w:pStyle w:val="Encabezado"/>
    </w:pPr>
    <w:r>
      <w:rPr>
        <w:noProof/>
        <w:lang w:val="es-MX" w:eastAsia="es-MX"/>
      </w:rPr>
      <mc:AlternateContent>
        <mc:Choice Requires="wps">
          <w:drawing>
            <wp:anchor distT="0" distB="0" distL="114300" distR="114300" simplePos="0" relativeHeight="251663360" behindDoc="0" locked="0" layoutInCell="1" allowOverlap="1" wp14:anchorId="2A8841B1" wp14:editId="484CF978">
              <wp:simplePos x="0" y="0"/>
              <wp:positionH relativeFrom="column">
                <wp:posOffset>-13335</wp:posOffset>
              </wp:positionH>
              <wp:positionV relativeFrom="paragraph">
                <wp:posOffset>48895</wp:posOffset>
              </wp:positionV>
              <wp:extent cx="5969000" cy="0"/>
              <wp:effectExtent l="0" t="0" r="0" b="0"/>
              <wp:wrapNone/>
              <wp:docPr id="1"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5899C049" id="Connecteur droit 1"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" strokecolor="#4472c4 [3204]" strokeweight=".5pt">
              <v:stroke joinstyle="miter"/>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 w15:restartNumberingAfterBreak="0">
    <w:nsid w:val="118A0754"/>
    <w:multiLevelType w:val="hybridMultilevel"/>
    <w:tmpl w:val="82E8A76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4"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15:restartNumberingAfterBreak="0">
    <w:nsid w:val="1A9866C2"/>
    <w:multiLevelType w:val="hybridMultilevel"/>
    <w:tmpl w:val="BA666E22"/>
    <w:lvl w:ilvl="0" w:tplc="300A0001">
      <w:start w:val="1"/>
      <w:numFmt w:val="bullet"/>
      <w:lvlText w:val=""/>
      <w:lvlJc w:val="left"/>
      <w:pPr>
        <w:ind w:left="1776" w:hanging="360"/>
      </w:pPr>
      <w:rPr>
        <w:rFonts w:ascii="Symbol" w:hAnsi="Symbol" w:hint="default"/>
      </w:rPr>
    </w:lvl>
    <w:lvl w:ilvl="1" w:tplc="300A0003" w:tentative="1">
      <w:start w:val="1"/>
      <w:numFmt w:val="bullet"/>
      <w:lvlText w:val="o"/>
      <w:lvlJc w:val="left"/>
      <w:pPr>
        <w:ind w:left="2496" w:hanging="360"/>
      </w:pPr>
      <w:rPr>
        <w:rFonts w:ascii="Courier New" w:hAnsi="Courier New" w:cs="Courier New" w:hint="default"/>
      </w:rPr>
    </w:lvl>
    <w:lvl w:ilvl="2" w:tplc="300A0005" w:tentative="1">
      <w:start w:val="1"/>
      <w:numFmt w:val="bullet"/>
      <w:lvlText w:val=""/>
      <w:lvlJc w:val="left"/>
      <w:pPr>
        <w:ind w:left="3216" w:hanging="360"/>
      </w:pPr>
      <w:rPr>
        <w:rFonts w:ascii="Wingdings" w:hAnsi="Wingdings" w:hint="default"/>
      </w:rPr>
    </w:lvl>
    <w:lvl w:ilvl="3" w:tplc="300A0001" w:tentative="1">
      <w:start w:val="1"/>
      <w:numFmt w:val="bullet"/>
      <w:lvlText w:val=""/>
      <w:lvlJc w:val="left"/>
      <w:pPr>
        <w:ind w:left="3936" w:hanging="360"/>
      </w:pPr>
      <w:rPr>
        <w:rFonts w:ascii="Symbol" w:hAnsi="Symbol" w:hint="default"/>
      </w:rPr>
    </w:lvl>
    <w:lvl w:ilvl="4" w:tplc="300A0003" w:tentative="1">
      <w:start w:val="1"/>
      <w:numFmt w:val="bullet"/>
      <w:lvlText w:val="o"/>
      <w:lvlJc w:val="left"/>
      <w:pPr>
        <w:ind w:left="4656" w:hanging="360"/>
      </w:pPr>
      <w:rPr>
        <w:rFonts w:ascii="Courier New" w:hAnsi="Courier New" w:cs="Courier New" w:hint="default"/>
      </w:rPr>
    </w:lvl>
    <w:lvl w:ilvl="5" w:tplc="300A0005" w:tentative="1">
      <w:start w:val="1"/>
      <w:numFmt w:val="bullet"/>
      <w:lvlText w:val=""/>
      <w:lvlJc w:val="left"/>
      <w:pPr>
        <w:ind w:left="5376" w:hanging="360"/>
      </w:pPr>
      <w:rPr>
        <w:rFonts w:ascii="Wingdings" w:hAnsi="Wingdings" w:hint="default"/>
      </w:rPr>
    </w:lvl>
    <w:lvl w:ilvl="6" w:tplc="300A0001" w:tentative="1">
      <w:start w:val="1"/>
      <w:numFmt w:val="bullet"/>
      <w:lvlText w:val=""/>
      <w:lvlJc w:val="left"/>
      <w:pPr>
        <w:ind w:left="6096" w:hanging="360"/>
      </w:pPr>
      <w:rPr>
        <w:rFonts w:ascii="Symbol" w:hAnsi="Symbol" w:hint="default"/>
      </w:rPr>
    </w:lvl>
    <w:lvl w:ilvl="7" w:tplc="300A0003" w:tentative="1">
      <w:start w:val="1"/>
      <w:numFmt w:val="bullet"/>
      <w:lvlText w:val="o"/>
      <w:lvlJc w:val="left"/>
      <w:pPr>
        <w:ind w:left="6816" w:hanging="360"/>
      </w:pPr>
      <w:rPr>
        <w:rFonts w:ascii="Courier New" w:hAnsi="Courier New" w:cs="Courier New" w:hint="default"/>
      </w:rPr>
    </w:lvl>
    <w:lvl w:ilvl="8" w:tplc="300A0005" w:tentative="1">
      <w:start w:val="1"/>
      <w:numFmt w:val="bullet"/>
      <w:lvlText w:val=""/>
      <w:lvlJc w:val="left"/>
      <w:pPr>
        <w:ind w:left="7536" w:hanging="360"/>
      </w:pPr>
      <w:rPr>
        <w:rFonts w:ascii="Wingdings" w:hAnsi="Wingdings" w:hint="default"/>
      </w:rPr>
    </w:lvl>
  </w:abstractNum>
  <w:abstractNum w:abstractNumId="6"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51A5921"/>
    <w:multiLevelType w:val="hybridMultilevel"/>
    <w:tmpl w:val="27E85C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1" w15:restartNumberingAfterBreak="0">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2"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4"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5"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6"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7EEE493B"/>
    <w:multiLevelType w:val="hybridMultilevel"/>
    <w:tmpl w:val="4C1E9758"/>
    <w:lvl w:ilvl="0" w:tplc="300A000F">
      <w:start w:val="1"/>
      <w:numFmt w:val="decimal"/>
      <w:lvlText w:val="%1."/>
      <w:lvlJc w:val="left"/>
      <w:pPr>
        <w:ind w:left="1776" w:hanging="360"/>
      </w:pPr>
    </w:lvl>
    <w:lvl w:ilvl="1" w:tplc="300A0019" w:tentative="1">
      <w:start w:val="1"/>
      <w:numFmt w:val="lowerLetter"/>
      <w:lvlText w:val="%2."/>
      <w:lvlJc w:val="left"/>
      <w:pPr>
        <w:ind w:left="2496" w:hanging="360"/>
      </w:pPr>
    </w:lvl>
    <w:lvl w:ilvl="2" w:tplc="300A001B" w:tentative="1">
      <w:start w:val="1"/>
      <w:numFmt w:val="lowerRoman"/>
      <w:lvlText w:val="%3."/>
      <w:lvlJc w:val="right"/>
      <w:pPr>
        <w:ind w:left="3216" w:hanging="180"/>
      </w:pPr>
    </w:lvl>
    <w:lvl w:ilvl="3" w:tplc="300A000F" w:tentative="1">
      <w:start w:val="1"/>
      <w:numFmt w:val="decimal"/>
      <w:lvlText w:val="%4."/>
      <w:lvlJc w:val="left"/>
      <w:pPr>
        <w:ind w:left="3936" w:hanging="360"/>
      </w:pPr>
    </w:lvl>
    <w:lvl w:ilvl="4" w:tplc="300A0019" w:tentative="1">
      <w:start w:val="1"/>
      <w:numFmt w:val="lowerLetter"/>
      <w:lvlText w:val="%5."/>
      <w:lvlJc w:val="left"/>
      <w:pPr>
        <w:ind w:left="4656" w:hanging="360"/>
      </w:pPr>
    </w:lvl>
    <w:lvl w:ilvl="5" w:tplc="300A001B" w:tentative="1">
      <w:start w:val="1"/>
      <w:numFmt w:val="lowerRoman"/>
      <w:lvlText w:val="%6."/>
      <w:lvlJc w:val="right"/>
      <w:pPr>
        <w:ind w:left="5376" w:hanging="180"/>
      </w:pPr>
    </w:lvl>
    <w:lvl w:ilvl="6" w:tplc="300A000F" w:tentative="1">
      <w:start w:val="1"/>
      <w:numFmt w:val="decimal"/>
      <w:lvlText w:val="%7."/>
      <w:lvlJc w:val="left"/>
      <w:pPr>
        <w:ind w:left="6096" w:hanging="360"/>
      </w:pPr>
    </w:lvl>
    <w:lvl w:ilvl="7" w:tplc="300A0019" w:tentative="1">
      <w:start w:val="1"/>
      <w:numFmt w:val="lowerLetter"/>
      <w:lvlText w:val="%8."/>
      <w:lvlJc w:val="left"/>
      <w:pPr>
        <w:ind w:left="6816" w:hanging="360"/>
      </w:pPr>
    </w:lvl>
    <w:lvl w:ilvl="8" w:tplc="300A001B" w:tentative="1">
      <w:start w:val="1"/>
      <w:numFmt w:val="lowerRoman"/>
      <w:lvlText w:val="%9."/>
      <w:lvlJc w:val="right"/>
      <w:pPr>
        <w:ind w:left="7536" w:hanging="180"/>
      </w:pPr>
    </w:lvl>
  </w:abstractNum>
  <w:num w:numId="1">
    <w:abstractNumId w:val="9"/>
  </w:num>
  <w:num w:numId="2">
    <w:abstractNumId w:val="7"/>
  </w:num>
  <w:num w:numId="3">
    <w:abstractNumId w:val="1"/>
  </w:num>
  <w:num w:numId="4">
    <w:abstractNumId w:val="6"/>
  </w:num>
  <w:num w:numId="5">
    <w:abstractNumId w:val="15"/>
  </w:num>
  <w:num w:numId="6">
    <w:abstractNumId w:val="3"/>
  </w:num>
  <w:num w:numId="7">
    <w:abstractNumId w:val="14"/>
  </w:num>
  <w:num w:numId="8">
    <w:abstractNumId w:val="16"/>
  </w:num>
  <w:num w:numId="9">
    <w:abstractNumId w:val="13"/>
  </w:num>
  <w:num w:numId="10">
    <w:abstractNumId w:val="17"/>
  </w:num>
  <w:num w:numId="11">
    <w:abstractNumId w:val="8"/>
  </w:num>
  <w:num w:numId="12">
    <w:abstractNumId w:val="11"/>
  </w:num>
  <w:num w:numId="13">
    <w:abstractNumId w:val="5"/>
  </w:num>
  <w:num w:numId="14">
    <w:abstractNumId w:val="0"/>
  </w:num>
  <w:num w:numId="15">
    <w:abstractNumId w:val="2"/>
  </w:num>
  <w:num w:numId="16">
    <w:abstractNumId w:val="18"/>
  </w:num>
  <w:num w:numId="17">
    <w:abstractNumId w:val="12"/>
  </w:num>
  <w:num w:numId="18">
    <w:abstractNumId w:val="4"/>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2DD1"/>
    <w:rsid w:val="0000090D"/>
    <w:rsid w:val="00044026"/>
    <w:rsid w:val="000643CB"/>
    <w:rsid w:val="000A0B5A"/>
    <w:rsid w:val="000F0E08"/>
    <w:rsid w:val="000F2DD1"/>
    <w:rsid w:val="00117690"/>
    <w:rsid w:val="00143077"/>
    <w:rsid w:val="00145BE2"/>
    <w:rsid w:val="00145D82"/>
    <w:rsid w:val="001578BD"/>
    <w:rsid w:val="0016524B"/>
    <w:rsid w:val="00165397"/>
    <w:rsid w:val="001769E0"/>
    <w:rsid w:val="0017738E"/>
    <w:rsid w:val="001A7E4A"/>
    <w:rsid w:val="001C4D3C"/>
    <w:rsid w:val="001E2DC7"/>
    <w:rsid w:val="001F0BBC"/>
    <w:rsid w:val="001F679F"/>
    <w:rsid w:val="00201828"/>
    <w:rsid w:val="002054EE"/>
    <w:rsid w:val="00222B34"/>
    <w:rsid w:val="00225FA3"/>
    <w:rsid w:val="00232D71"/>
    <w:rsid w:val="0023640E"/>
    <w:rsid w:val="00247A8E"/>
    <w:rsid w:val="00252A96"/>
    <w:rsid w:val="00263166"/>
    <w:rsid w:val="00263F50"/>
    <w:rsid w:val="00283FF5"/>
    <w:rsid w:val="00284014"/>
    <w:rsid w:val="002A47FB"/>
    <w:rsid w:val="002D0A77"/>
    <w:rsid w:val="002D0C8A"/>
    <w:rsid w:val="002D6423"/>
    <w:rsid w:val="002D7846"/>
    <w:rsid w:val="002E3E93"/>
    <w:rsid w:val="002E579C"/>
    <w:rsid w:val="002F01EB"/>
    <w:rsid w:val="002F0772"/>
    <w:rsid w:val="002F51D2"/>
    <w:rsid w:val="002F7169"/>
    <w:rsid w:val="00341F68"/>
    <w:rsid w:val="00354099"/>
    <w:rsid w:val="0036403B"/>
    <w:rsid w:val="00385E85"/>
    <w:rsid w:val="00390801"/>
    <w:rsid w:val="00392502"/>
    <w:rsid w:val="003E226C"/>
    <w:rsid w:val="003F2C60"/>
    <w:rsid w:val="00401F5C"/>
    <w:rsid w:val="00413902"/>
    <w:rsid w:val="00430AE6"/>
    <w:rsid w:val="00436C96"/>
    <w:rsid w:val="00442B42"/>
    <w:rsid w:val="0044484E"/>
    <w:rsid w:val="00445903"/>
    <w:rsid w:val="004705B9"/>
    <w:rsid w:val="00494F4C"/>
    <w:rsid w:val="004A67BA"/>
    <w:rsid w:val="004B030F"/>
    <w:rsid w:val="004C518C"/>
    <w:rsid w:val="004F0701"/>
    <w:rsid w:val="00522C4D"/>
    <w:rsid w:val="00536411"/>
    <w:rsid w:val="005451F6"/>
    <w:rsid w:val="00556B14"/>
    <w:rsid w:val="00564108"/>
    <w:rsid w:val="005A032A"/>
    <w:rsid w:val="005A22B9"/>
    <w:rsid w:val="005B1870"/>
    <w:rsid w:val="005D7D64"/>
    <w:rsid w:val="005F1B1C"/>
    <w:rsid w:val="005F61D5"/>
    <w:rsid w:val="006302EB"/>
    <w:rsid w:val="0064339B"/>
    <w:rsid w:val="00663185"/>
    <w:rsid w:val="0069538C"/>
    <w:rsid w:val="006978D0"/>
    <w:rsid w:val="006B099B"/>
    <w:rsid w:val="006B5CA8"/>
    <w:rsid w:val="006C0FC1"/>
    <w:rsid w:val="007041D5"/>
    <w:rsid w:val="00704734"/>
    <w:rsid w:val="00713139"/>
    <w:rsid w:val="00715F15"/>
    <w:rsid w:val="0072141B"/>
    <w:rsid w:val="0073127C"/>
    <w:rsid w:val="00761423"/>
    <w:rsid w:val="00763517"/>
    <w:rsid w:val="00770F1C"/>
    <w:rsid w:val="007C4A9B"/>
    <w:rsid w:val="007D2F33"/>
    <w:rsid w:val="00803DD5"/>
    <w:rsid w:val="0081739F"/>
    <w:rsid w:val="00833D58"/>
    <w:rsid w:val="00840200"/>
    <w:rsid w:val="008521E1"/>
    <w:rsid w:val="008C35FE"/>
    <w:rsid w:val="008E0174"/>
    <w:rsid w:val="00911B1A"/>
    <w:rsid w:val="009222D5"/>
    <w:rsid w:val="0092532B"/>
    <w:rsid w:val="00932EF7"/>
    <w:rsid w:val="009406D2"/>
    <w:rsid w:val="00941082"/>
    <w:rsid w:val="0094496F"/>
    <w:rsid w:val="00964595"/>
    <w:rsid w:val="009B0038"/>
    <w:rsid w:val="009C1979"/>
    <w:rsid w:val="009D611C"/>
    <w:rsid w:val="00A00FF4"/>
    <w:rsid w:val="00A035A6"/>
    <w:rsid w:val="00A22BC8"/>
    <w:rsid w:val="00A34B29"/>
    <w:rsid w:val="00A51B46"/>
    <w:rsid w:val="00A805BB"/>
    <w:rsid w:val="00A90805"/>
    <w:rsid w:val="00AB0D11"/>
    <w:rsid w:val="00AB4E26"/>
    <w:rsid w:val="00AD60E5"/>
    <w:rsid w:val="00AE4032"/>
    <w:rsid w:val="00AF635D"/>
    <w:rsid w:val="00B13C8E"/>
    <w:rsid w:val="00B31E28"/>
    <w:rsid w:val="00B51FE1"/>
    <w:rsid w:val="00B55D70"/>
    <w:rsid w:val="00B62174"/>
    <w:rsid w:val="00B636B8"/>
    <w:rsid w:val="00B8308F"/>
    <w:rsid w:val="00B92CC5"/>
    <w:rsid w:val="00B953A5"/>
    <w:rsid w:val="00BA3EEB"/>
    <w:rsid w:val="00BB6936"/>
    <w:rsid w:val="00BC2FF5"/>
    <w:rsid w:val="00BC3C9F"/>
    <w:rsid w:val="00BC7C9A"/>
    <w:rsid w:val="00BD1AAA"/>
    <w:rsid w:val="00BE4D32"/>
    <w:rsid w:val="00C1203B"/>
    <w:rsid w:val="00C30167"/>
    <w:rsid w:val="00C31665"/>
    <w:rsid w:val="00C510CD"/>
    <w:rsid w:val="00C55306"/>
    <w:rsid w:val="00C93534"/>
    <w:rsid w:val="00CA000A"/>
    <w:rsid w:val="00CD3588"/>
    <w:rsid w:val="00CD46D2"/>
    <w:rsid w:val="00D00290"/>
    <w:rsid w:val="00D03D6A"/>
    <w:rsid w:val="00D160BC"/>
    <w:rsid w:val="00D30806"/>
    <w:rsid w:val="00D35F71"/>
    <w:rsid w:val="00D4593C"/>
    <w:rsid w:val="00D47BB5"/>
    <w:rsid w:val="00D5087E"/>
    <w:rsid w:val="00D53F0A"/>
    <w:rsid w:val="00D571EC"/>
    <w:rsid w:val="00D63468"/>
    <w:rsid w:val="00D94066"/>
    <w:rsid w:val="00D96E77"/>
    <w:rsid w:val="00DA79A6"/>
    <w:rsid w:val="00DB42D6"/>
    <w:rsid w:val="00DF3CE3"/>
    <w:rsid w:val="00E0257C"/>
    <w:rsid w:val="00E03153"/>
    <w:rsid w:val="00E224D5"/>
    <w:rsid w:val="00E22BB7"/>
    <w:rsid w:val="00E2734E"/>
    <w:rsid w:val="00E30C72"/>
    <w:rsid w:val="00E5442E"/>
    <w:rsid w:val="00E62550"/>
    <w:rsid w:val="00EA1DE6"/>
    <w:rsid w:val="00EA65F6"/>
    <w:rsid w:val="00EB41A2"/>
    <w:rsid w:val="00EE13DD"/>
    <w:rsid w:val="00F00FE0"/>
    <w:rsid w:val="00F10992"/>
    <w:rsid w:val="00F64D5B"/>
    <w:rsid w:val="00F73675"/>
    <w:rsid w:val="00F8321F"/>
    <w:rsid w:val="00F8333B"/>
    <w:rsid w:val="00FA5BD6"/>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DE9265"/>
  <w15:docId w15:val="{34E8B45E-DF51-4DE2-80BC-C7411C32DE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30806"/>
    <w:pPr>
      <w:spacing w:after="200" w:line="276" w:lineRule="auto"/>
    </w:pPr>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0F2DD1"/>
    <w:pPr>
      <w:ind w:left="720"/>
      <w:contextualSpacing/>
    </w:pPr>
  </w:style>
  <w:style w:type="paragraph" w:styleId="Encabezado">
    <w:name w:val="header"/>
    <w:basedOn w:val="Normal"/>
    <w:link w:val="EncabezadoCar"/>
    <w:uiPriority w:val="99"/>
    <w:unhideWhenUsed/>
    <w:rsid w:val="000F2D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0F2DD1"/>
  </w:style>
  <w:style w:type="paragraph" w:styleId="Piedepgina">
    <w:name w:val="footer"/>
    <w:basedOn w:val="Normal"/>
    <w:link w:val="PiedepginaCar"/>
    <w:uiPriority w:val="99"/>
    <w:unhideWhenUsed/>
    <w:rsid w:val="000F2D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F2DD1"/>
  </w:style>
  <w:style w:type="character" w:styleId="Hipervnculo">
    <w:name w:val="Hyperlink"/>
    <w:basedOn w:val="Fuentedeprrafopredeter"/>
    <w:uiPriority w:val="99"/>
    <w:unhideWhenUsed/>
    <w:rsid w:val="000F2DD1"/>
    <w:rPr>
      <w:color w:val="0563C1" w:themeColor="hyperlink"/>
      <w:u w:val="single"/>
    </w:rPr>
  </w:style>
  <w:style w:type="paragraph" w:styleId="Sinespaciado">
    <w:name w:val="No Spacing"/>
    <w:uiPriority w:val="1"/>
    <w:qFormat/>
    <w:rsid w:val="00D30806"/>
    <w:pPr>
      <w:spacing w:after="0" w:line="240" w:lineRule="auto"/>
    </w:pPr>
    <w:rPr>
      <w:rFonts w:ascii="Calibri" w:eastAsia="Calibri" w:hAnsi="Calibri" w:cs="Times New Roman"/>
      <w:lang w:val="es-EC"/>
    </w:rPr>
  </w:style>
  <w:style w:type="paragraph" w:customStyle="1" w:styleId="Default">
    <w:name w:val="Default"/>
    <w:rsid w:val="00D30806"/>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D30806"/>
    <w:pPr>
      <w:ind w:left="720"/>
    </w:pPr>
    <w:rPr>
      <w:rFonts w:eastAsiaTheme="minorHAnsi"/>
      <w:lang w:val="es-ES" w:eastAsia="es-ES"/>
    </w:rPr>
  </w:style>
  <w:style w:type="character" w:customStyle="1" w:styleId="companylabel">
    <w:name w:val="company_label"/>
    <w:basedOn w:val="Fuentedeprrafopredeter"/>
    <w:rsid w:val="00D30806"/>
  </w:style>
  <w:style w:type="paragraph" w:styleId="Textodeglobo">
    <w:name w:val="Balloon Text"/>
    <w:basedOn w:val="Normal"/>
    <w:link w:val="TextodegloboCar"/>
    <w:uiPriority w:val="99"/>
    <w:semiHidden/>
    <w:unhideWhenUsed/>
    <w:rsid w:val="0036403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6403B"/>
    <w:rPr>
      <w:rFonts w:ascii="Tahoma" w:eastAsia="Calibri" w:hAnsi="Tahoma" w:cs="Tahoma"/>
      <w:sz w:val="16"/>
      <w:szCs w:val="16"/>
      <w:lang w:val="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435228">
      <w:bodyDiv w:val="1"/>
      <w:marLeft w:val="0"/>
      <w:marRight w:val="0"/>
      <w:marTop w:val="0"/>
      <w:marBottom w:val="0"/>
      <w:divBdr>
        <w:top w:val="none" w:sz="0" w:space="0" w:color="auto"/>
        <w:left w:val="none" w:sz="0" w:space="0" w:color="auto"/>
        <w:bottom w:val="none" w:sz="0" w:space="0" w:color="auto"/>
        <w:right w:val="none" w:sz="0" w:space="0" w:color="auto"/>
      </w:divBdr>
    </w:div>
    <w:div w:id="372660505">
      <w:bodyDiv w:val="1"/>
      <w:marLeft w:val="0"/>
      <w:marRight w:val="0"/>
      <w:marTop w:val="0"/>
      <w:marBottom w:val="0"/>
      <w:divBdr>
        <w:top w:val="none" w:sz="0" w:space="0" w:color="auto"/>
        <w:left w:val="none" w:sz="0" w:space="0" w:color="auto"/>
        <w:bottom w:val="none" w:sz="0" w:space="0" w:color="auto"/>
        <w:right w:val="none" w:sz="0" w:space="0" w:color="auto"/>
      </w:divBdr>
    </w:div>
    <w:div w:id="429816971">
      <w:bodyDiv w:val="1"/>
      <w:marLeft w:val="0"/>
      <w:marRight w:val="0"/>
      <w:marTop w:val="0"/>
      <w:marBottom w:val="0"/>
      <w:divBdr>
        <w:top w:val="none" w:sz="0" w:space="0" w:color="auto"/>
        <w:left w:val="none" w:sz="0" w:space="0" w:color="auto"/>
        <w:bottom w:val="none" w:sz="0" w:space="0" w:color="auto"/>
        <w:right w:val="none" w:sz="0" w:space="0" w:color="auto"/>
      </w:divBdr>
    </w:div>
    <w:div w:id="541747658">
      <w:bodyDiv w:val="1"/>
      <w:marLeft w:val="0"/>
      <w:marRight w:val="0"/>
      <w:marTop w:val="0"/>
      <w:marBottom w:val="0"/>
      <w:divBdr>
        <w:top w:val="none" w:sz="0" w:space="0" w:color="auto"/>
        <w:left w:val="none" w:sz="0" w:space="0" w:color="auto"/>
        <w:bottom w:val="none" w:sz="0" w:space="0" w:color="auto"/>
        <w:right w:val="none" w:sz="0" w:space="0" w:color="auto"/>
      </w:divBdr>
      <w:divsChild>
        <w:div w:id="955723209">
          <w:marLeft w:val="0"/>
          <w:marRight w:val="0"/>
          <w:marTop w:val="0"/>
          <w:marBottom w:val="0"/>
          <w:divBdr>
            <w:top w:val="none" w:sz="0" w:space="0" w:color="auto"/>
            <w:left w:val="none" w:sz="0" w:space="0" w:color="auto"/>
            <w:bottom w:val="none" w:sz="0" w:space="0" w:color="auto"/>
            <w:right w:val="none" w:sz="0" w:space="0" w:color="auto"/>
          </w:divBdr>
          <w:divsChild>
            <w:div w:id="508759850">
              <w:marLeft w:val="0"/>
              <w:marRight w:val="0"/>
              <w:marTop w:val="1012"/>
              <w:marBottom w:val="0"/>
              <w:divBdr>
                <w:top w:val="none" w:sz="0" w:space="0" w:color="auto"/>
                <w:left w:val="none" w:sz="0" w:space="0" w:color="auto"/>
                <w:bottom w:val="none" w:sz="0" w:space="0" w:color="auto"/>
                <w:right w:val="none" w:sz="0" w:space="0" w:color="auto"/>
              </w:divBdr>
              <w:divsChild>
                <w:div w:id="1091780390">
                  <w:marLeft w:val="-225"/>
                  <w:marRight w:val="-225"/>
                  <w:marTop w:val="0"/>
                  <w:marBottom w:val="0"/>
                  <w:divBdr>
                    <w:top w:val="none" w:sz="0" w:space="0" w:color="auto"/>
                    <w:left w:val="none" w:sz="0" w:space="0" w:color="auto"/>
                    <w:bottom w:val="none" w:sz="0" w:space="0" w:color="auto"/>
                    <w:right w:val="none" w:sz="0" w:space="0" w:color="auto"/>
                  </w:divBdr>
                  <w:divsChild>
                    <w:div w:id="209180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5036566">
          <w:marLeft w:val="0"/>
          <w:marRight w:val="0"/>
          <w:marTop w:val="0"/>
          <w:marBottom w:val="0"/>
          <w:divBdr>
            <w:top w:val="none" w:sz="0" w:space="0" w:color="auto"/>
            <w:left w:val="none" w:sz="0" w:space="0" w:color="auto"/>
            <w:bottom w:val="none" w:sz="0" w:space="0" w:color="auto"/>
            <w:right w:val="none" w:sz="0" w:space="0" w:color="auto"/>
          </w:divBdr>
          <w:divsChild>
            <w:div w:id="161898218">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584921672">
      <w:bodyDiv w:val="1"/>
      <w:marLeft w:val="0"/>
      <w:marRight w:val="0"/>
      <w:marTop w:val="0"/>
      <w:marBottom w:val="0"/>
      <w:divBdr>
        <w:top w:val="none" w:sz="0" w:space="0" w:color="auto"/>
        <w:left w:val="none" w:sz="0" w:space="0" w:color="auto"/>
        <w:bottom w:val="none" w:sz="0" w:space="0" w:color="auto"/>
        <w:right w:val="none" w:sz="0" w:space="0" w:color="auto"/>
      </w:divBdr>
    </w:div>
    <w:div w:id="947277461">
      <w:bodyDiv w:val="1"/>
      <w:marLeft w:val="0"/>
      <w:marRight w:val="0"/>
      <w:marTop w:val="0"/>
      <w:marBottom w:val="0"/>
      <w:divBdr>
        <w:top w:val="none" w:sz="0" w:space="0" w:color="auto"/>
        <w:left w:val="none" w:sz="0" w:space="0" w:color="auto"/>
        <w:bottom w:val="none" w:sz="0" w:space="0" w:color="auto"/>
        <w:right w:val="none" w:sz="0" w:space="0" w:color="auto"/>
      </w:divBdr>
    </w:div>
    <w:div w:id="1062826350">
      <w:bodyDiv w:val="1"/>
      <w:marLeft w:val="0"/>
      <w:marRight w:val="0"/>
      <w:marTop w:val="0"/>
      <w:marBottom w:val="0"/>
      <w:divBdr>
        <w:top w:val="none" w:sz="0" w:space="0" w:color="auto"/>
        <w:left w:val="none" w:sz="0" w:space="0" w:color="auto"/>
        <w:bottom w:val="none" w:sz="0" w:space="0" w:color="auto"/>
        <w:right w:val="none" w:sz="0" w:space="0" w:color="auto"/>
      </w:divBdr>
    </w:div>
    <w:div w:id="1088119969">
      <w:bodyDiv w:val="1"/>
      <w:marLeft w:val="0"/>
      <w:marRight w:val="0"/>
      <w:marTop w:val="0"/>
      <w:marBottom w:val="0"/>
      <w:divBdr>
        <w:top w:val="none" w:sz="0" w:space="0" w:color="auto"/>
        <w:left w:val="none" w:sz="0" w:space="0" w:color="auto"/>
        <w:bottom w:val="none" w:sz="0" w:space="0" w:color="auto"/>
        <w:right w:val="none" w:sz="0" w:space="0" w:color="auto"/>
      </w:divBdr>
    </w:div>
    <w:div w:id="1144933742">
      <w:bodyDiv w:val="1"/>
      <w:marLeft w:val="0"/>
      <w:marRight w:val="0"/>
      <w:marTop w:val="0"/>
      <w:marBottom w:val="0"/>
      <w:divBdr>
        <w:top w:val="none" w:sz="0" w:space="0" w:color="auto"/>
        <w:left w:val="none" w:sz="0" w:space="0" w:color="auto"/>
        <w:bottom w:val="none" w:sz="0" w:space="0" w:color="auto"/>
        <w:right w:val="none" w:sz="0" w:space="0" w:color="auto"/>
      </w:divBdr>
    </w:div>
    <w:div w:id="1248150777">
      <w:bodyDiv w:val="1"/>
      <w:marLeft w:val="0"/>
      <w:marRight w:val="0"/>
      <w:marTop w:val="0"/>
      <w:marBottom w:val="0"/>
      <w:divBdr>
        <w:top w:val="none" w:sz="0" w:space="0" w:color="auto"/>
        <w:left w:val="none" w:sz="0" w:space="0" w:color="auto"/>
        <w:bottom w:val="none" w:sz="0" w:space="0" w:color="auto"/>
        <w:right w:val="none" w:sz="0" w:space="0" w:color="auto"/>
      </w:divBdr>
    </w:div>
    <w:div w:id="1412116174">
      <w:bodyDiv w:val="1"/>
      <w:marLeft w:val="0"/>
      <w:marRight w:val="0"/>
      <w:marTop w:val="0"/>
      <w:marBottom w:val="0"/>
      <w:divBdr>
        <w:top w:val="none" w:sz="0" w:space="0" w:color="auto"/>
        <w:left w:val="none" w:sz="0" w:space="0" w:color="auto"/>
        <w:bottom w:val="none" w:sz="0" w:space="0" w:color="auto"/>
        <w:right w:val="none" w:sz="0" w:space="0" w:color="auto"/>
      </w:divBdr>
    </w:div>
    <w:div w:id="1591424250">
      <w:bodyDiv w:val="1"/>
      <w:marLeft w:val="0"/>
      <w:marRight w:val="0"/>
      <w:marTop w:val="0"/>
      <w:marBottom w:val="0"/>
      <w:divBdr>
        <w:top w:val="none" w:sz="0" w:space="0" w:color="auto"/>
        <w:left w:val="none" w:sz="0" w:space="0" w:color="auto"/>
        <w:bottom w:val="none" w:sz="0" w:space="0" w:color="auto"/>
        <w:right w:val="none" w:sz="0" w:space="0" w:color="auto"/>
      </w:divBdr>
    </w:div>
    <w:div w:id="1720519057">
      <w:bodyDiv w:val="1"/>
      <w:marLeft w:val="0"/>
      <w:marRight w:val="0"/>
      <w:marTop w:val="0"/>
      <w:marBottom w:val="0"/>
      <w:divBdr>
        <w:top w:val="none" w:sz="0" w:space="0" w:color="auto"/>
        <w:left w:val="none" w:sz="0" w:space="0" w:color="auto"/>
        <w:bottom w:val="none" w:sz="0" w:space="0" w:color="auto"/>
        <w:right w:val="none" w:sz="0" w:space="0" w:color="auto"/>
      </w:divBdr>
    </w:div>
    <w:div w:id="1733428769">
      <w:bodyDiv w:val="1"/>
      <w:marLeft w:val="0"/>
      <w:marRight w:val="0"/>
      <w:marTop w:val="0"/>
      <w:marBottom w:val="0"/>
      <w:divBdr>
        <w:top w:val="none" w:sz="0" w:space="0" w:color="auto"/>
        <w:left w:val="none" w:sz="0" w:space="0" w:color="auto"/>
        <w:bottom w:val="none" w:sz="0" w:space="0" w:color="auto"/>
        <w:right w:val="none" w:sz="0" w:space="0" w:color="auto"/>
      </w:divBdr>
    </w:div>
    <w:div w:id="1769041660">
      <w:bodyDiv w:val="1"/>
      <w:marLeft w:val="0"/>
      <w:marRight w:val="0"/>
      <w:marTop w:val="0"/>
      <w:marBottom w:val="0"/>
      <w:divBdr>
        <w:top w:val="none" w:sz="0" w:space="0" w:color="auto"/>
        <w:left w:val="none" w:sz="0" w:space="0" w:color="auto"/>
        <w:bottom w:val="none" w:sz="0" w:space="0" w:color="auto"/>
        <w:right w:val="none" w:sz="0" w:space="0" w:color="auto"/>
      </w:divBdr>
    </w:div>
    <w:div w:id="1807356177">
      <w:bodyDiv w:val="1"/>
      <w:marLeft w:val="0"/>
      <w:marRight w:val="0"/>
      <w:marTop w:val="0"/>
      <w:marBottom w:val="0"/>
      <w:divBdr>
        <w:top w:val="none" w:sz="0" w:space="0" w:color="auto"/>
        <w:left w:val="none" w:sz="0" w:space="0" w:color="auto"/>
        <w:bottom w:val="none" w:sz="0" w:space="0" w:color="auto"/>
        <w:right w:val="none" w:sz="0" w:space="0" w:color="auto"/>
      </w:divBdr>
    </w:div>
    <w:div w:id="1930653049">
      <w:bodyDiv w:val="1"/>
      <w:marLeft w:val="0"/>
      <w:marRight w:val="0"/>
      <w:marTop w:val="0"/>
      <w:marBottom w:val="0"/>
      <w:divBdr>
        <w:top w:val="none" w:sz="0" w:space="0" w:color="auto"/>
        <w:left w:val="none" w:sz="0" w:space="0" w:color="auto"/>
        <w:bottom w:val="none" w:sz="0" w:space="0" w:color="auto"/>
        <w:right w:val="none" w:sz="0" w:space="0" w:color="auto"/>
      </w:divBdr>
    </w:div>
    <w:div w:id="2019385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8D70C9-7921-4E18-B76D-35A890E665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TotalTime>
  <Pages>12</Pages>
  <Words>2892</Words>
  <Characters>15912</Characters>
  <Application>Microsoft Office Word</Application>
  <DocSecurity>0</DocSecurity>
  <Lines>132</Lines>
  <Paragraphs>37</Paragraphs>
  <ScaleCrop>false</ScaleCrop>
  <HeadingPairs>
    <vt:vector size="4" baseType="variant">
      <vt:variant>
        <vt:lpstr>Título</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18767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Santiago Gómez</dc:creator>
  <cp:lastModifiedBy>Asesor Comercial</cp:lastModifiedBy>
  <cp:revision>29</cp:revision>
  <cp:lastPrinted>2018-02-09T14:09:00Z</cp:lastPrinted>
  <dcterms:created xsi:type="dcterms:W3CDTF">2018-02-08T21:51:00Z</dcterms:created>
  <dcterms:modified xsi:type="dcterms:W3CDTF">2018-02-14T20:53:00Z</dcterms:modified>
</cp:coreProperties>
</file>