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rsidR="006D754F" w:rsidRPr="002354F8" w:rsidRDefault="006D754F" w:rsidP="00DD1EFF">
      <w:pPr>
        <w:jc w:val="center"/>
        <w:rPr>
          <w:rFonts w:ascii="Arial Narrow" w:hAnsi="Arial Narrow"/>
          <w:sz w:val="24"/>
          <w:szCs w:val="24"/>
        </w:rPr>
      </w:pPr>
    </w:p>
    <w:p w:rsidR="006A7C99" w:rsidRPr="002354F8" w:rsidRDefault="006A7C99" w:rsidP="00DD1EFF">
      <w:pPr>
        <w:jc w:val="center"/>
        <w:rPr>
          <w:rFonts w:ascii="Arial Narrow" w:hAnsi="Arial Narrow"/>
          <w:b/>
        </w:rPr>
      </w:pPr>
    </w:p>
    <w:p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rsidR="006A7C99" w:rsidRPr="00F659C5" w:rsidRDefault="006A7C99" w:rsidP="00EC50F5">
      <w:pPr>
        <w:jc w:val="both"/>
        <w:rPr>
          <w:rFonts w:ascii="Arial Narrow" w:hAnsi="Arial Narrow"/>
          <w:b/>
          <w:sz w:val="24"/>
          <w:szCs w:val="24"/>
        </w:rPr>
      </w:pPr>
    </w:p>
    <w:p w:rsidR="006D754F" w:rsidRDefault="006D754F" w:rsidP="00DD1EFF">
      <w:pPr>
        <w:jc w:val="right"/>
        <w:rPr>
          <w:rFonts w:ascii="Arial Narrow" w:hAnsi="Arial Narrow"/>
          <w:b/>
          <w:sz w:val="24"/>
          <w:szCs w:val="24"/>
        </w:rPr>
      </w:pPr>
      <w:r w:rsidRPr="00F659C5">
        <w:rPr>
          <w:rFonts w:ascii="Arial Narrow" w:hAnsi="Arial Narrow"/>
          <w:b/>
          <w:sz w:val="24"/>
          <w:szCs w:val="24"/>
        </w:rPr>
        <w:t>FECHA DE VIGENCIA:</w:t>
      </w:r>
      <w:r w:rsidR="004D42D1" w:rsidRPr="00F659C5">
        <w:rPr>
          <w:rFonts w:ascii="Arial Narrow" w:hAnsi="Arial Narrow"/>
          <w:b/>
          <w:sz w:val="24"/>
          <w:szCs w:val="24"/>
        </w:rPr>
        <w:t xml:space="preserve"> </w:t>
      </w:r>
      <w:r w:rsidR="00547B93">
        <w:rPr>
          <w:rFonts w:ascii="Arial Narrow" w:hAnsi="Arial Narrow"/>
          <w:b/>
          <w:sz w:val="24"/>
          <w:szCs w:val="24"/>
        </w:rPr>
        <w:t>12 de Septiembre</w:t>
      </w:r>
      <w:r w:rsidR="005A7DCE" w:rsidRPr="00F659C5">
        <w:rPr>
          <w:rFonts w:ascii="Arial Narrow" w:hAnsi="Arial Narrow"/>
          <w:b/>
          <w:sz w:val="24"/>
          <w:szCs w:val="24"/>
        </w:rPr>
        <w:t xml:space="preserve"> </w:t>
      </w:r>
      <w:r w:rsidR="00E20695" w:rsidRPr="00F659C5">
        <w:rPr>
          <w:rFonts w:ascii="Arial Narrow" w:hAnsi="Arial Narrow"/>
          <w:b/>
          <w:sz w:val="24"/>
          <w:szCs w:val="24"/>
        </w:rPr>
        <w:t>del 2017</w:t>
      </w:r>
      <w:r w:rsidR="005A7DCE" w:rsidRPr="00F659C5">
        <w:rPr>
          <w:rFonts w:ascii="Arial Narrow" w:hAnsi="Arial Narrow"/>
          <w:b/>
          <w:sz w:val="24"/>
          <w:szCs w:val="24"/>
        </w:rPr>
        <w:t>.</w:t>
      </w:r>
    </w:p>
    <w:p w:rsidR="00547B93" w:rsidRDefault="00547B93" w:rsidP="00DD1EFF">
      <w:pPr>
        <w:jc w:val="right"/>
        <w:rPr>
          <w:rFonts w:ascii="Arial Narrow" w:hAnsi="Arial Narrow"/>
          <w:b/>
        </w:rPr>
      </w:pPr>
    </w:p>
    <w:p w:rsidR="006D754F" w:rsidRPr="00F659C5" w:rsidRDefault="00552779" w:rsidP="00363AC0">
      <w:pPr>
        <w:jc w:val="both"/>
        <w:rPr>
          <w:rFonts w:ascii="Arial Narrow" w:hAnsi="Arial Narrow"/>
        </w:rPr>
      </w:pPr>
      <w:r>
        <w:rPr>
          <w:rFonts w:ascii="Arial" w:hAnsi="Arial" w:cs="Arial"/>
          <w:b/>
          <w:color w:val="222222"/>
          <w:sz w:val="19"/>
          <w:szCs w:val="19"/>
          <w:lang w:val="es-EC" w:eastAsia="es-EC"/>
        </w:rPr>
        <w:t>MEDIGLOBAL</w:t>
      </w:r>
      <w:bookmarkStart w:id="0" w:name="_GoBack"/>
      <w:bookmarkEnd w:id="0"/>
      <w:r w:rsidR="00363AC0">
        <w:rPr>
          <w:rFonts w:ascii="Arial" w:hAnsi="Arial" w:cs="Arial"/>
          <w:color w:val="222222"/>
          <w:sz w:val="19"/>
          <w:szCs w:val="19"/>
          <w:lang w:val="es-EC" w:eastAsia="es-EC"/>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proofErr w:type="spellStart"/>
      <w:r w:rsidR="006D754F" w:rsidRPr="00F659C5">
        <w:rPr>
          <w:rFonts w:ascii="Arial Narrow" w:hAnsi="Arial Narrow"/>
          <w:b/>
          <w:i/>
          <w:u w:val="single"/>
        </w:rPr>
        <w:t>DataSolutions</w:t>
      </w:r>
      <w:proofErr w:type="spellEnd"/>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rsidR="006D754F" w:rsidRPr="00F659C5" w:rsidRDefault="006D754F" w:rsidP="00EC50F5">
      <w:pPr>
        <w:jc w:val="both"/>
        <w:rPr>
          <w:rFonts w:ascii="Arial Narrow" w:hAnsi="Arial Narrow"/>
        </w:rPr>
      </w:pPr>
    </w:p>
    <w:p w:rsidR="006D754F" w:rsidRPr="00F659C5"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552779">
        <w:rPr>
          <w:rFonts w:ascii="Arial Narrow" w:hAnsi="Arial Narrow"/>
          <w:b/>
        </w:rPr>
        <w:t xml:space="preserve">MEDIGLOBAL </w:t>
      </w:r>
      <w:r w:rsidR="001029AE" w:rsidRPr="001029AE">
        <w:rPr>
          <w:rFonts w:ascii="Arial Narrow" w:hAnsi="Arial Narrow"/>
          <w:b/>
        </w:rPr>
        <w:t xml:space="preserve"> </w:t>
      </w:r>
      <w:r w:rsidR="00532935" w:rsidRPr="001029AE">
        <w:rPr>
          <w:rFonts w:ascii="Arial Narrow" w:hAnsi="Arial Narrow"/>
          <w:b/>
        </w:rPr>
        <w:t>S.A</w:t>
      </w:r>
      <w:r w:rsidR="00797634" w:rsidRPr="00797634">
        <w:rPr>
          <w:rFonts w:ascii="Arial Narrow" w:hAnsi="Arial Narrow"/>
        </w:rPr>
        <w:t>)</w:t>
      </w:r>
      <w:r w:rsidR="00722F6A">
        <w:rPr>
          <w:rFonts w:ascii="Arial Narrow" w:hAnsi="Arial Narrow"/>
        </w:rPr>
        <w:t xml:space="preserve"> 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rsidR="006A7C99" w:rsidRPr="002354F8" w:rsidRDefault="006A7C99" w:rsidP="00EC50F5">
      <w:pPr>
        <w:jc w:val="both"/>
        <w:rPr>
          <w:rFonts w:ascii="Arial Narrow" w:hAnsi="Arial Narrow"/>
        </w:rPr>
      </w:pPr>
    </w:p>
    <w:p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rsidR="00DD1EFF" w:rsidRPr="002354F8" w:rsidRDefault="00DD1EFF" w:rsidP="00DD1EFF">
      <w:pPr>
        <w:pStyle w:val="Prrafodelista"/>
        <w:jc w:val="both"/>
        <w:rPr>
          <w:rFonts w:ascii="Arial Narrow" w:hAnsi="Arial Narrow"/>
        </w:rPr>
      </w:pPr>
    </w:p>
    <w:p w:rsidR="002E3D43" w:rsidRDefault="005331C3" w:rsidP="00526A0B">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p>
    <w:p w:rsidR="005331C3" w:rsidRPr="0002247E" w:rsidRDefault="00547B93" w:rsidP="00526A0B">
      <w:pPr>
        <w:jc w:val="both"/>
        <w:rPr>
          <w:rFonts w:ascii="Arial Narrow" w:hAnsi="Arial Narrow"/>
          <w:sz w:val="18"/>
          <w:szCs w:val="18"/>
          <w:lang w:val="es-EC"/>
        </w:rPr>
      </w:pPr>
      <w:r>
        <w:rPr>
          <w:rFonts w:ascii="Arial Narrow" w:hAnsi="Arial Narrow"/>
          <w:b/>
          <w:i/>
          <w:u w:val="single"/>
        </w:rPr>
        <w:t>3</w:t>
      </w:r>
      <w:r w:rsidR="005331C3" w:rsidRPr="004820F3">
        <w:rPr>
          <w:rFonts w:ascii="Arial Narrow" w:hAnsi="Arial Narrow"/>
          <w:b/>
          <w:i/>
          <w:u w:val="single"/>
        </w:rPr>
        <w:t xml:space="preserve"> </w:t>
      </w:r>
      <w:r w:rsidR="00433D17" w:rsidRPr="004820F3">
        <w:rPr>
          <w:rFonts w:ascii="Arial Narrow" w:hAnsi="Arial Narrow"/>
          <w:b/>
          <w:i/>
          <w:u w:val="single"/>
        </w:rPr>
        <w:t>años</w:t>
      </w:r>
      <w:r w:rsidR="00433D17">
        <w:rPr>
          <w:rFonts w:ascii="Arial Narrow" w:hAnsi="Arial Narrow"/>
          <w:b/>
          <w:i/>
          <w:color w:val="FF0000"/>
          <w:u w:val="single"/>
        </w:rPr>
        <w:t xml:space="preserve"> </w:t>
      </w:r>
      <w:r w:rsidR="00433D17">
        <w:rPr>
          <w:rFonts w:ascii="Arial Narrow" w:hAnsi="Arial Narrow"/>
        </w:rPr>
        <w:t>que</w:t>
      </w:r>
      <w:r w:rsidR="005331C3">
        <w:rPr>
          <w:rFonts w:ascii="Arial Narrow" w:hAnsi="Arial Narrow"/>
        </w:rPr>
        <w:t xml:space="preserve"> es el plazo del presente contrato</w:t>
      </w:r>
      <w:r w:rsidR="005331C3">
        <w:rPr>
          <w:rFonts w:ascii="Arial Narrow" w:hAnsi="Arial Narrow"/>
          <w:sz w:val="18"/>
          <w:szCs w:val="18"/>
        </w:rPr>
        <w:t>. El Cliente podrá agregar a los documentos bajo custodia documentación adicional</w:t>
      </w:r>
      <w:r w:rsidR="005331C3" w:rsidRPr="00693948">
        <w:rPr>
          <w:rFonts w:ascii="Arial Narrow" w:hAnsi="Arial Narrow"/>
          <w:sz w:val="18"/>
          <w:szCs w:val="18"/>
        </w:rPr>
        <w:t xml:space="preserve"> mediante </w:t>
      </w:r>
      <w:r w:rsidR="005331C3">
        <w:rPr>
          <w:rFonts w:ascii="Arial Narrow" w:hAnsi="Arial Narrow"/>
          <w:sz w:val="18"/>
          <w:szCs w:val="18"/>
        </w:rPr>
        <w:t xml:space="preserve">requerimiento </w:t>
      </w:r>
      <w:r w:rsidR="005331C3" w:rsidRPr="00693948">
        <w:rPr>
          <w:rFonts w:ascii="Arial Narrow" w:hAnsi="Arial Narrow"/>
          <w:sz w:val="18"/>
          <w:szCs w:val="18"/>
        </w:rPr>
        <w:t>escrito</w:t>
      </w:r>
      <w:r w:rsidR="005331C3">
        <w:rPr>
          <w:rFonts w:ascii="Arial Narrow" w:hAnsi="Arial Narrow"/>
          <w:sz w:val="18"/>
          <w:szCs w:val="18"/>
        </w:rPr>
        <w:t xml:space="preserve"> dirigido a la Compañía</w:t>
      </w:r>
      <w:r w:rsidR="005331C3" w:rsidRPr="00693948">
        <w:rPr>
          <w:rFonts w:ascii="Arial Narrow" w:hAnsi="Arial Narrow"/>
          <w:sz w:val="18"/>
          <w:szCs w:val="18"/>
        </w:rPr>
        <w:t xml:space="preserve">. </w:t>
      </w:r>
      <w:r w:rsidR="005331C3">
        <w:rPr>
          <w:rFonts w:ascii="Arial Narrow" w:hAnsi="Arial Narrow"/>
          <w:sz w:val="18"/>
          <w:szCs w:val="18"/>
        </w:rPr>
        <w:t>La</w:t>
      </w:r>
      <w:r w:rsidR="005331C3" w:rsidRPr="000D71BF">
        <w:rPr>
          <w:rFonts w:ascii="Arial Narrow" w:hAnsi="Arial Narrow"/>
          <w:sz w:val="18"/>
          <w:szCs w:val="18"/>
        </w:rPr>
        <w:t xml:space="preserve"> </w:t>
      </w:r>
      <w:r w:rsidR="005331C3">
        <w:rPr>
          <w:rFonts w:ascii="Arial Narrow" w:hAnsi="Arial Narrow"/>
          <w:sz w:val="18"/>
          <w:szCs w:val="18"/>
        </w:rPr>
        <w:t>documentación adicional será</w:t>
      </w:r>
      <w:r w:rsidR="005331C3" w:rsidRPr="000D71BF">
        <w:rPr>
          <w:rFonts w:ascii="Arial Narrow" w:hAnsi="Arial Narrow"/>
          <w:sz w:val="18"/>
          <w:szCs w:val="18"/>
        </w:rPr>
        <w:t xml:space="preserve"> manten</w:t>
      </w:r>
      <w:r w:rsidR="005331C3">
        <w:rPr>
          <w:rFonts w:ascii="Arial Narrow" w:hAnsi="Arial Narrow"/>
          <w:sz w:val="18"/>
          <w:szCs w:val="18"/>
        </w:rPr>
        <w:t>ida</w:t>
      </w:r>
      <w:r w:rsidR="005331C3" w:rsidRPr="000D71BF">
        <w:rPr>
          <w:rFonts w:ascii="Arial Narrow" w:hAnsi="Arial Narrow"/>
          <w:sz w:val="18"/>
          <w:szCs w:val="18"/>
        </w:rPr>
        <w:t>, salvo que se indique de otra manera por escrito, bajo los mismos términos y condiciones que los</w:t>
      </w:r>
      <w:r w:rsidR="005331C3">
        <w:rPr>
          <w:rFonts w:ascii="Arial Narrow" w:hAnsi="Arial Narrow"/>
          <w:sz w:val="18"/>
          <w:szCs w:val="18"/>
        </w:rPr>
        <w:t xml:space="preserve"> documentos bajo custodia</w:t>
      </w:r>
      <w:r w:rsidR="005331C3" w:rsidRPr="000D71BF">
        <w:rPr>
          <w:rFonts w:ascii="Arial Narrow" w:hAnsi="Arial Narrow"/>
          <w:sz w:val="18"/>
          <w:szCs w:val="18"/>
        </w:rPr>
        <w:t>.</w:t>
      </w:r>
      <w:r w:rsidR="005331C3">
        <w:rPr>
          <w:rFonts w:ascii="Arial Narrow" w:hAnsi="Arial Narrow"/>
          <w:sz w:val="18"/>
          <w:szCs w:val="18"/>
        </w:rPr>
        <w:t xml:space="preserve"> </w:t>
      </w:r>
      <w:r w:rsidR="005331C3" w:rsidRPr="000D71BF">
        <w:rPr>
          <w:rFonts w:ascii="Arial Narrow" w:hAnsi="Arial Narrow"/>
          <w:sz w:val="18"/>
          <w:szCs w:val="18"/>
        </w:rPr>
        <w:t xml:space="preserve"> </w:t>
      </w:r>
    </w:p>
    <w:p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rsidR="00DD1EFF" w:rsidRPr="002354F8" w:rsidRDefault="00DD1EFF" w:rsidP="00DD1EFF">
      <w:pPr>
        <w:pStyle w:val="Prrafodelista"/>
        <w:jc w:val="both"/>
        <w:rPr>
          <w:rFonts w:ascii="Arial Narrow" w:hAnsi="Arial Narrow"/>
        </w:rPr>
      </w:pPr>
    </w:p>
    <w:p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rsidR="00DD1EFF" w:rsidRPr="002354F8" w:rsidRDefault="00DD1EFF" w:rsidP="00DD1EFF">
      <w:pPr>
        <w:pStyle w:val="Prrafodelista"/>
        <w:jc w:val="both"/>
        <w:rPr>
          <w:rFonts w:ascii="Arial Narrow" w:hAnsi="Arial Narrow"/>
        </w:rPr>
      </w:pPr>
    </w:p>
    <w:p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rsidR="0039592B" w:rsidRPr="00F659C5" w:rsidRDefault="0039592B" w:rsidP="00EC50F5">
      <w:pPr>
        <w:jc w:val="both"/>
        <w:rPr>
          <w:rFonts w:ascii="Arial Narrow" w:hAnsi="Arial Narrow"/>
        </w:rPr>
      </w:pPr>
    </w:p>
    <w:p w:rsidR="006D754F" w:rsidRDefault="009F3BAD" w:rsidP="00EC50F5">
      <w:pPr>
        <w:jc w:val="both"/>
        <w:rPr>
          <w:rFonts w:ascii="Arial Narrow" w:hAnsi="Arial Narrow"/>
        </w:rPr>
      </w:pPr>
      <w:bookmarkStart w:id="1"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rsidR="00AF028D" w:rsidRPr="00F659C5" w:rsidRDefault="00AF028D" w:rsidP="00EC50F5">
      <w:pPr>
        <w:jc w:val="both"/>
        <w:rPr>
          <w:rFonts w:ascii="Arial Narrow" w:hAnsi="Arial Narrow"/>
        </w:rPr>
      </w:pPr>
    </w:p>
    <w:p w:rsidR="00A14BEB" w:rsidRPr="00F659C5" w:rsidRDefault="00DC7E6B" w:rsidP="00EC50F5">
      <w:pPr>
        <w:jc w:val="both"/>
        <w:rPr>
          <w:rFonts w:ascii="Arial Narrow" w:hAnsi="Arial Narrow"/>
          <w:color w:val="FFFF00"/>
          <w:highlight w:val="yellow"/>
        </w:rPr>
      </w:pPr>
      <w:bookmarkStart w:id="2" w:name="_Hlk484962594"/>
      <w:bookmarkEnd w:id="1"/>
      <w:r w:rsidRPr="00F659C5">
        <w:rPr>
          <w:rFonts w:ascii="Arial Narrow" w:hAnsi="Arial Narrow" w:cs="Arial"/>
        </w:rPr>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2"/>
    <w:p w:rsidR="00DC7E6B" w:rsidRPr="00F659C5" w:rsidRDefault="00DC7E6B" w:rsidP="00EC50F5">
      <w:pPr>
        <w:jc w:val="both"/>
        <w:rPr>
          <w:rFonts w:ascii="Arial Narrow" w:hAnsi="Arial Narrow"/>
          <w:color w:val="FFFF00"/>
          <w:highlight w:val="yellow"/>
        </w:rPr>
      </w:pPr>
    </w:p>
    <w:p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rsidR="00BF7FA4" w:rsidRPr="002354F8" w:rsidRDefault="00BF7FA4" w:rsidP="00EC50F5">
      <w:pPr>
        <w:jc w:val="both"/>
        <w:rPr>
          <w:rFonts w:ascii="Arial Narrow" w:hAnsi="Arial Narrow"/>
          <w:sz w:val="18"/>
          <w:szCs w:val="18"/>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rsidR="00DD1EFF" w:rsidRPr="002354F8" w:rsidRDefault="00DD1EFF" w:rsidP="00DD1EFF">
      <w:pPr>
        <w:pStyle w:val="Prrafodelista"/>
        <w:jc w:val="both"/>
        <w:rPr>
          <w:rFonts w:ascii="Arial Narrow" w:hAnsi="Arial Narrow"/>
        </w:rPr>
      </w:pP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rsidR="00765682" w:rsidRPr="002354F8" w:rsidRDefault="00765682" w:rsidP="00EC50F5">
      <w:pPr>
        <w:jc w:val="both"/>
        <w:rPr>
          <w:rFonts w:ascii="Arial Narrow" w:hAnsi="Arial Narrow"/>
          <w:b/>
          <w:color w:val="FF0000"/>
          <w:sz w:val="18"/>
          <w:szCs w:val="18"/>
          <w:u w:val="single"/>
        </w:rPr>
      </w:pPr>
    </w:p>
    <w:p w:rsidR="006A7C99" w:rsidRPr="002354F8" w:rsidRDefault="006A7C99" w:rsidP="00EC50F5">
      <w:pPr>
        <w:jc w:val="both"/>
        <w:rPr>
          <w:rFonts w:ascii="Arial Narrow" w:hAnsi="Arial Narrow"/>
          <w:sz w:val="18"/>
          <w:szCs w:val="18"/>
          <w:lang w:val="es-EC"/>
        </w:rPr>
      </w:pPr>
    </w:p>
    <w:p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rsidR="00EC50F5" w:rsidRPr="002354F8" w:rsidRDefault="00EC50F5" w:rsidP="00EC50F5">
      <w:pPr>
        <w:pStyle w:val="Prrafodelista"/>
        <w:jc w:val="both"/>
        <w:rPr>
          <w:rFonts w:ascii="Arial Narrow" w:hAnsi="Arial Narrow"/>
          <w:sz w:val="18"/>
          <w:szCs w:val="18"/>
          <w:lang w:val="es-EC"/>
        </w:rPr>
      </w:pP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rsidR="0085134A" w:rsidRPr="002354F8" w:rsidRDefault="0085134A" w:rsidP="00EC50F5">
      <w:pPr>
        <w:ind w:left="720" w:hanging="720"/>
        <w:jc w:val="both"/>
        <w:rPr>
          <w:rFonts w:ascii="Arial Narrow" w:hAnsi="Arial Narrow"/>
          <w:sz w:val="18"/>
          <w:szCs w:val="18"/>
          <w:lang w:val="es-EC"/>
        </w:rPr>
      </w:pPr>
    </w:p>
    <w:p w:rsidR="006D754F" w:rsidRPr="002354F8" w:rsidRDefault="006D754F" w:rsidP="00EC50F5">
      <w:pPr>
        <w:jc w:val="both"/>
        <w:rPr>
          <w:rFonts w:ascii="Arial Narrow" w:hAnsi="Arial Narrow"/>
          <w:sz w:val="18"/>
          <w:szCs w:val="18"/>
          <w:lang w:val="es-EC"/>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rsidR="00EC50F5" w:rsidRPr="002354F8" w:rsidRDefault="00EC50F5" w:rsidP="00EC50F5">
      <w:pPr>
        <w:pStyle w:val="Prrafodelista"/>
        <w:jc w:val="both"/>
        <w:rPr>
          <w:rFonts w:ascii="Arial Narrow" w:hAnsi="Arial Narrow"/>
        </w:rPr>
      </w:pP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w:t>
      </w:r>
      <w:r w:rsidRPr="00987049">
        <w:rPr>
          <w:rFonts w:ascii="Arial Narrow" w:hAnsi="Arial Narrow"/>
          <w:sz w:val="18"/>
          <w:szCs w:val="18"/>
        </w:rPr>
        <w:lastRenderedPageBreak/>
        <w:t xml:space="preserve">COMPAÑÍA SE LIMITARÁ A ESE MAYOR VALOR.  ESTA LIMITACIÓN DE LA RESPONSABILIDAD APLICARÁ SIN IMPORTAR LA CAUSA DEL DAÑO, PÉRDIDA O DESTRUCCIÓN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rsidR="009F4937" w:rsidRPr="00F659C5" w:rsidRDefault="009F4937" w:rsidP="00BF7FA4">
      <w:pPr>
        <w:pStyle w:val="Prrafodelista"/>
        <w:numPr>
          <w:ilvl w:val="1"/>
          <w:numId w:val="1"/>
        </w:numPr>
        <w:jc w:val="both"/>
        <w:rPr>
          <w:rFonts w:ascii="Arial Narrow" w:hAnsi="Arial Narrow"/>
        </w:rPr>
      </w:pPr>
      <w:bookmarkStart w:id="3"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rsidR="0058664C" w:rsidRDefault="0058664C" w:rsidP="0058664C">
      <w:pPr>
        <w:jc w:val="both"/>
      </w:pPr>
    </w:p>
    <w:bookmarkEnd w:id="3"/>
    <w:p w:rsidR="006D754F" w:rsidRPr="002354F8" w:rsidRDefault="006D754F"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rsidR="006D754F" w:rsidRPr="002354F8" w:rsidRDefault="006D754F" w:rsidP="00EC50F5">
      <w:pPr>
        <w:ind w:left="720" w:hanging="720"/>
        <w:jc w:val="both"/>
        <w:rPr>
          <w:rFonts w:ascii="Arial Narrow" w:hAnsi="Arial Narrow"/>
        </w:rPr>
      </w:pPr>
    </w:p>
    <w:p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547B93">
        <w:rPr>
          <w:rFonts w:ascii="Arial Narrow" w:hAnsi="Arial Narrow"/>
          <w:b/>
          <w:u w:val="single"/>
          <w:lang w:val="es-EC"/>
        </w:rPr>
        <w:t>3</w:t>
      </w:r>
      <w:r w:rsidRPr="009F56CB">
        <w:rPr>
          <w:rFonts w:ascii="Arial Narrow" w:hAnsi="Arial Narrow"/>
          <w:b/>
          <w:i/>
          <w:u w:val="single"/>
          <w:lang w:val="es-EC"/>
        </w:rPr>
        <w:t xml:space="preserve"> </w:t>
      </w:r>
      <w:r w:rsidRPr="009F56CB">
        <w:rPr>
          <w:rFonts w:ascii="Arial Narrow" w:hAnsi="Arial Narrow"/>
          <w:b/>
          <w:u w:val="single"/>
          <w:lang w:val="es-EC"/>
        </w:rPr>
        <w:t>año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4"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 xml:space="preserve">s </w:t>
      </w:r>
      <w:proofErr w:type="gramStart"/>
      <w:r w:rsidR="00AF028D">
        <w:rPr>
          <w:rFonts w:ascii="Arial Narrow" w:hAnsi="Arial Narrow"/>
          <w:sz w:val="18"/>
          <w:szCs w:val="18"/>
        </w:rPr>
        <w:t>vigente</w:t>
      </w:r>
      <w:proofErr w:type="gramEnd"/>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4"/>
    </w:p>
    <w:p w:rsidR="006D754F" w:rsidRPr="002354F8" w:rsidRDefault="006D754F" w:rsidP="00EC50F5">
      <w:pPr>
        <w:jc w:val="both"/>
        <w:rPr>
          <w:rFonts w:ascii="Arial Narrow" w:hAnsi="Arial Narrow"/>
          <w:sz w:val="18"/>
          <w:szCs w:val="18"/>
          <w:lang w:val="es-EC"/>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rsidR="006D754F" w:rsidRDefault="006D754F" w:rsidP="00EC50F5">
      <w:pPr>
        <w:jc w:val="both"/>
        <w:rPr>
          <w:rFonts w:ascii="Arial Narrow" w:hAnsi="Arial Narrow"/>
          <w:lang w:val="es-EC"/>
        </w:rPr>
      </w:pPr>
    </w:p>
    <w:p w:rsidR="002E3D43" w:rsidRPr="00F659C5" w:rsidRDefault="002E3D43" w:rsidP="00EC50F5">
      <w:pPr>
        <w:jc w:val="both"/>
        <w:rPr>
          <w:rFonts w:ascii="Arial Narrow" w:hAnsi="Arial Narrow"/>
          <w:lang w:val="es-EC"/>
        </w:rPr>
      </w:pPr>
    </w:p>
    <w:p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lastRenderedPageBreak/>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rsidR="006D754F" w:rsidRPr="002354F8" w:rsidRDefault="006D754F"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rsidR="006D754F" w:rsidRPr="002354F8" w:rsidRDefault="006D754F" w:rsidP="00EC50F5">
      <w:pPr>
        <w:ind w:left="720" w:hanging="720"/>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rsidR="006D754F" w:rsidRPr="002354F8" w:rsidRDefault="006D754F" w:rsidP="00EC50F5">
      <w:pPr>
        <w:jc w:val="both"/>
        <w:rPr>
          <w:rFonts w:ascii="Arial Narrow" w:hAnsi="Arial Narrow"/>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rsidR="006D754F" w:rsidRDefault="006D754F" w:rsidP="00EC50F5">
      <w:pPr>
        <w:ind w:left="720" w:hanging="720"/>
        <w:jc w:val="both"/>
        <w:rPr>
          <w:rFonts w:ascii="Arial Narrow" w:hAnsi="Arial Narrow"/>
          <w:sz w:val="18"/>
          <w:szCs w:val="18"/>
          <w:lang w:val="es-EC"/>
        </w:rPr>
      </w:pPr>
    </w:p>
    <w:p w:rsidR="002E3D43" w:rsidRDefault="002E3D43" w:rsidP="00EC50F5">
      <w:pPr>
        <w:ind w:left="720" w:hanging="720"/>
        <w:jc w:val="both"/>
        <w:rPr>
          <w:rFonts w:ascii="Arial Narrow" w:hAnsi="Arial Narrow"/>
          <w:sz w:val="18"/>
          <w:szCs w:val="18"/>
          <w:lang w:val="es-EC"/>
        </w:rPr>
      </w:pPr>
    </w:p>
    <w:p w:rsidR="002E3D43" w:rsidRPr="002354F8" w:rsidRDefault="002E3D43" w:rsidP="00EC50F5">
      <w:pPr>
        <w:ind w:left="720" w:hanging="720"/>
        <w:jc w:val="both"/>
        <w:rPr>
          <w:rFonts w:ascii="Arial Narrow" w:hAnsi="Arial Narrow"/>
          <w:sz w:val="18"/>
          <w:szCs w:val="18"/>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rsidR="00E64846" w:rsidRPr="002354F8" w:rsidRDefault="00E64846" w:rsidP="00EC50F5">
      <w:pPr>
        <w:jc w:val="both"/>
        <w:rPr>
          <w:rFonts w:ascii="Arial Narrow" w:hAnsi="Arial Narrow"/>
          <w:sz w:val="18"/>
          <w:szCs w:val="18"/>
          <w:lang w:val="es-EC"/>
        </w:rPr>
      </w:pPr>
    </w:p>
    <w:p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rsidR="00D42C67" w:rsidRPr="00F659C5" w:rsidRDefault="00D42C67" w:rsidP="00EC50F5">
      <w:pPr>
        <w:jc w:val="both"/>
        <w:rPr>
          <w:rFonts w:ascii="Arial Narrow" w:hAnsi="Arial Narrow"/>
          <w:lang w:val="es-EC"/>
        </w:rPr>
      </w:pPr>
    </w:p>
    <w:p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rsidR="002E3D43" w:rsidRDefault="002E3D43" w:rsidP="00EC50F5">
      <w:pPr>
        <w:jc w:val="both"/>
        <w:rPr>
          <w:rFonts w:ascii="Arial Narrow" w:hAnsi="Arial Narrow"/>
          <w:lang w:val="es-EC"/>
        </w:rPr>
      </w:pPr>
    </w:p>
    <w:p w:rsidR="00547B93" w:rsidRDefault="00547B93" w:rsidP="00EC50F5">
      <w:pPr>
        <w:jc w:val="both"/>
        <w:rPr>
          <w:rFonts w:ascii="Arial Narrow" w:hAnsi="Arial Narrow"/>
          <w:lang w:val="es-EC"/>
        </w:rPr>
      </w:pPr>
    </w:p>
    <w:p w:rsidR="00547B93" w:rsidRDefault="00547B93" w:rsidP="00EC50F5">
      <w:pPr>
        <w:jc w:val="both"/>
        <w:rPr>
          <w:rFonts w:ascii="Arial Narrow" w:hAnsi="Arial Narrow"/>
          <w:lang w:val="es-EC"/>
        </w:rPr>
      </w:pPr>
    </w:p>
    <w:p w:rsidR="006D754F" w:rsidRPr="002354F8" w:rsidRDefault="006D754F" w:rsidP="00477119">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lastRenderedPageBreak/>
        <w:t>GASTOS LEGALES</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rsidR="00E64846" w:rsidRPr="00F659C5" w:rsidRDefault="00E64846"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rsidR="008209EF" w:rsidRPr="002354F8" w:rsidRDefault="008209EF" w:rsidP="00EC50F5">
      <w:pPr>
        <w:jc w:val="both"/>
        <w:rPr>
          <w:rFonts w:ascii="Arial Narrow" w:hAnsi="Arial Narrow"/>
          <w:sz w:val="18"/>
          <w:szCs w:val="18"/>
          <w:lang w:val="es-EC"/>
        </w:rPr>
      </w:pPr>
    </w:p>
    <w:p w:rsidR="003C493A" w:rsidRDefault="003C493A" w:rsidP="00EC50F5">
      <w:pPr>
        <w:jc w:val="both"/>
        <w:rPr>
          <w:rFonts w:ascii="Arial Narrow" w:hAnsi="Arial Narrow"/>
          <w:b/>
          <w:lang w:val="es-EC"/>
        </w:rPr>
      </w:pPr>
    </w:p>
    <w:p w:rsidR="003C493A" w:rsidRDefault="00477119" w:rsidP="00EC50F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rsidR="006D754F" w:rsidRPr="00547B93" w:rsidRDefault="003C493A" w:rsidP="00EC50F5">
      <w:pPr>
        <w:jc w:val="both"/>
        <w:rPr>
          <w:rFonts w:ascii="Arial Narrow" w:hAnsi="Arial Narrow"/>
          <w:lang w:val="es-ES"/>
        </w:rPr>
      </w:pPr>
      <w:r w:rsidRPr="00547B93">
        <w:rPr>
          <w:rFonts w:ascii="Arial Narrow" w:hAnsi="Arial Narrow"/>
          <w:b/>
          <w:lang w:val="es-ES"/>
        </w:rPr>
        <w:t>DATASOLUTIONS S.A.</w:t>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552779">
        <w:rPr>
          <w:rFonts w:ascii="Arial Narrow" w:hAnsi="Arial Narrow"/>
          <w:b/>
          <w:lang w:val="es-ES"/>
        </w:rPr>
        <w:t>MEDIGLOBAL.</w:t>
      </w:r>
      <w:r w:rsidRPr="00547B93">
        <w:rPr>
          <w:rFonts w:ascii="Arial Narrow" w:hAnsi="Arial Narrow"/>
          <w:b/>
          <w:lang w:val="es-ES"/>
        </w:rPr>
        <w:t xml:space="preserve">           </w:t>
      </w:r>
    </w:p>
    <w:p w:rsidR="006D754F" w:rsidRPr="00547B93" w:rsidRDefault="002E3D43" w:rsidP="00EC50F5">
      <w:pPr>
        <w:pStyle w:val="InsideAddressName"/>
        <w:spacing w:before="0" w:line="240" w:lineRule="auto"/>
        <w:rPr>
          <w:rFonts w:ascii="Arial Narrow" w:hAnsi="Arial Narrow"/>
          <w:b/>
          <w:i/>
          <w:color w:val="FF0000"/>
          <w:lang w:val="es-ES"/>
        </w:rPr>
      </w:pPr>
      <w:r w:rsidRPr="00547B93">
        <w:rPr>
          <w:rFonts w:ascii="Arial Narrow" w:hAnsi="Arial Narrow"/>
          <w:b/>
          <w:i/>
          <w:u w:val="single"/>
          <w:lang w:val="es-ES"/>
        </w:rPr>
        <w:t xml:space="preserve"> </w:t>
      </w:r>
      <w:r w:rsidR="003C493A" w:rsidRPr="00547B93">
        <w:rPr>
          <w:rFonts w:ascii="Arial Narrow" w:hAnsi="Arial Narrow"/>
          <w:b/>
          <w:i/>
          <w:u w:val="single"/>
          <w:lang w:val="es-ES"/>
        </w:rPr>
        <w:t xml:space="preserve">                                              </w:t>
      </w:r>
    </w:p>
    <w:p w:rsidR="00F659C5" w:rsidRPr="00547B93" w:rsidRDefault="00F659C5" w:rsidP="00F659C5">
      <w:pPr>
        <w:jc w:val="both"/>
        <w:rPr>
          <w:rFonts w:ascii="Arial Narrow" w:hAnsi="Arial Narrow"/>
          <w:lang w:val="es-ES"/>
        </w:rPr>
      </w:pPr>
    </w:p>
    <w:p w:rsidR="00F659C5" w:rsidRPr="00547B93" w:rsidRDefault="00F659C5" w:rsidP="00F659C5">
      <w:pPr>
        <w:jc w:val="both"/>
        <w:rPr>
          <w:rFonts w:ascii="Arial Narrow" w:hAnsi="Arial Narrow"/>
          <w:sz w:val="18"/>
          <w:szCs w:val="18"/>
          <w:lang w:val="es-EC"/>
        </w:rPr>
      </w:pPr>
      <w:r w:rsidRPr="00547B93">
        <w:rPr>
          <w:rFonts w:ascii="Arial Narrow" w:hAnsi="Arial Narrow"/>
          <w:b/>
          <w:sz w:val="18"/>
          <w:szCs w:val="18"/>
          <w:lang w:val="es-EC"/>
        </w:rPr>
        <w:t>Fecha:</w:t>
      </w:r>
      <w:r w:rsidR="002E3D43" w:rsidRPr="00547B93">
        <w:rPr>
          <w:rFonts w:ascii="Arial Narrow" w:hAnsi="Arial Narrow"/>
          <w:sz w:val="18"/>
          <w:szCs w:val="18"/>
          <w:lang w:val="es-EC"/>
        </w:rPr>
        <w:t xml:space="preserve"> </w:t>
      </w:r>
      <w:r w:rsidR="00A318FF" w:rsidRPr="00547B93">
        <w:rPr>
          <w:rFonts w:ascii="Arial Narrow" w:hAnsi="Arial Narrow"/>
          <w:sz w:val="18"/>
          <w:szCs w:val="18"/>
          <w:lang w:val="es-EC"/>
        </w:rPr>
        <w:t xml:space="preserve">Guayaquil, </w:t>
      </w:r>
      <w:r w:rsidR="00547B93" w:rsidRPr="00547B93">
        <w:rPr>
          <w:rFonts w:ascii="Arial Narrow" w:hAnsi="Arial Narrow"/>
          <w:sz w:val="18"/>
          <w:szCs w:val="18"/>
          <w:lang w:val="es-EC"/>
        </w:rPr>
        <w:t>12 de septiembre</w:t>
      </w:r>
      <w:r w:rsidR="002E3D43" w:rsidRPr="00547B93">
        <w:rPr>
          <w:rFonts w:ascii="Arial Narrow" w:hAnsi="Arial Narrow"/>
          <w:sz w:val="18"/>
          <w:szCs w:val="18"/>
          <w:lang w:val="es-EC"/>
        </w:rPr>
        <w:t xml:space="preserve"> del 2017.</w:t>
      </w:r>
      <w:r w:rsidRPr="00547B93">
        <w:rPr>
          <w:rFonts w:ascii="Arial Narrow" w:hAnsi="Arial Narrow"/>
          <w:sz w:val="18"/>
          <w:szCs w:val="18"/>
          <w:lang w:val="es-EC"/>
        </w:rPr>
        <w:tab/>
      </w:r>
      <w:r w:rsidRPr="00547B93">
        <w:rPr>
          <w:rFonts w:ascii="Arial Narrow" w:hAnsi="Arial Narrow"/>
          <w:sz w:val="18"/>
          <w:szCs w:val="18"/>
          <w:lang w:val="es-EC"/>
        </w:rPr>
        <w:tab/>
      </w:r>
      <w:r w:rsidRPr="00547B93">
        <w:rPr>
          <w:rFonts w:ascii="Arial Narrow" w:hAnsi="Arial Narrow"/>
          <w:sz w:val="18"/>
          <w:szCs w:val="18"/>
          <w:lang w:val="es-EC"/>
        </w:rPr>
        <w:tab/>
      </w:r>
      <w:r w:rsidR="006D754F" w:rsidRPr="00547B93">
        <w:rPr>
          <w:rFonts w:ascii="Arial Narrow" w:hAnsi="Arial Narrow"/>
          <w:b/>
          <w:sz w:val="18"/>
          <w:szCs w:val="18"/>
          <w:lang w:val="es-EC"/>
        </w:rPr>
        <w:t>Fecha:</w:t>
      </w:r>
      <w:r w:rsidRPr="00547B93">
        <w:rPr>
          <w:rFonts w:ascii="Arial Narrow" w:hAnsi="Arial Narrow"/>
          <w:b/>
          <w:sz w:val="18"/>
          <w:szCs w:val="18"/>
          <w:lang w:val="es-EC"/>
        </w:rPr>
        <w:t xml:space="preserve"> </w:t>
      </w:r>
      <w:r w:rsidR="00A318FF" w:rsidRPr="00547B93">
        <w:rPr>
          <w:rFonts w:ascii="Arial Narrow" w:hAnsi="Arial Narrow"/>
          <w:sz w:val="18"/>
          <w:szCs w:val="18"/>
          <w:lang w:val="es-EC"/>
        </w:rPr>
        <w:t xml:space="preserve">Guayaquil, </w:t>
      </w:r>
      <w:r w:rsidR="00547B93" w:rsidRPr="00547B93">
        <w:rPr>
          <w:rFonts w:ascii="Arial Narrow" w:hAnsi="Arial Narrow"/>
          <w:sz w:val="18"/>
          <w:szCs w:val="18"/>
          <w:lang w:val="es-EC"/>
        </w:rPr>
        <w:t>12 de septiembre</w:t>
      </w:r>
      <w:r w:rsidRPr="00547B93">
        <w:rPr>
          <w:rFonts w:ascii="Arial Narrow" w:hAnsi="Arial Narrow"/>
          <w:sz w:val="18"/>
          <w:szCs w:val="18"/>
          <w:lang w:val="es-EC"/>
        </w:rPr>
        <w:t xml:space="preserve"> de</w:t>
      </w:r>
      <w:r w:rsidR="002E3D43" w:rsidRPr="00547B93">
        <w:rPr>
          <w:rFonts w:ascii="Arial Narrow" w:hAnsi="Arial Narrow"/>
          <w:sz w:val="18"/>
          <w:szCs w:val="18"/>
          <w:lang w:val="es-EC"/>
        </w:rPr>
        <w:t>l</w:t>
      </w:r>
      <w:r w:rsidRPr="00547B93">
        <w:rPr>
          <w:rFonts w:ascii="Arial Narrow" w:hAnsi="Arial Narrow"/>
          <w:sz w:val="18"/>
          <w:szCs w:val="18"/>
          <w:lang w:val="es-EC"/>
        </w:rPr>
        <w:t xml:space="preserve"> 2017</w:t>
      </w:r>
      <w:r w:rsidR="002E3D43" w:rsidRPr="00547B93">
        <w:rPr>
          <w:rFonts w:ascii="Arial Narrow" w:hAnsi="Arial Narrow"/>
          <w:sz w:val="18"/>
          <w:szCs w:val="18"/>
          <w:lang w:val="es-EC"/>
        </w:rPr>
        <w:t>.</w:t>
      </w:r>
    </w:p>
    <w:p w:rsidR="00F659C5" w:rsidRPr="00547B93" w:rsidRDefault="00F659C5" w:rsidP="00F659C5">
      <w:pPr>
        <w:jc w:val="both"/>
        <w:rPr>
          <w:rFonts w:ascii="Arial Narrow" w:hAnsi="Arial Narrow"/>
          <w:sz w:val="18"/>
          <w:szCs w:val="18"/>
          <w:lang w:val="es-EC"/>
        </w:rPr>
      </w:pPr>
    </w:p>
    <w:p w:rsidR="00F659C5" w:rsidRDefault="00F659C5"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rsidR="00F659C5" w:rsidRDefault="00F659C5" w:rsidP="00F659C5">
      <w:pPr>
        <w:jc w:val="both"/>
        <w:rPr>
          <w:rFonts w:ascii="Arial Narrow" w:hAnsi="Arial Narrow"/>
          <w:lang w:val="es-EC"/>
        </w:rPr>
      </w:pPr>
    </w:p>
    <w:p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A318FF">
        <w:rPr>
          <w:rFonts w:ascii="Arial Narrow" w:hAnsi="Arial Narrow"/>
          <w:sz w:val="16"/>
          <w:lang w:val="es-EC"/>
        </w:rPr>
        <w:tab/>
      </w: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11B58" w:rsidRDefault="00A028BC" w:rsidP="00311B58">
      <w:pPr>
        <w:jc w:val="center"/>
        <w:rPr>
          <w:rFonts w:ascii="Arial Narrow" w:hAnsi="Arial Narrow"/>
          <w:b/>
          <w:sz w:val="32"/>
        </w:rPr>
      </w:pPr>
      <w:r>
        <w:rPr>
          <w:rFonts w:ascii="Arial Narrow" w:hAnsi="Arial Narrow"/>
          <w:b/>
          <w:sz w:val="32"/>
        </w:rPr>
        <w:t>ANEXO N°1</w:t>
      </w:r>
    </w:p>
    <w:p w:rsidR="00311B58" w:rsidRPr="004533A6" w:rsidRDefault="00311B58" w:rsidP="00311B58">
      <w:pPr>
        <w:jc w:val="center"/>
        <w:rPr>
          <w:rFonts w:ascii="Arial Narrow" w:hAnsi="Arial Narrow"/>
          <w:b/>
          <w:sz w:val="32"/>
        </w:rPr>
      </w:pPr>
    </w:p>
    <w:p w:rsidR="003C493A" w:rsidRDefault="003C493A" w:rsidP="003C493A">
      <w:pPr>
        <w:framePr w:hSpace="57" w:wrap="around" w:vAnchor="text" w:hAnchor="text" w:y="1"/>
        <w:jc w:val="center"/>
        <w:rPr>
          <w:rFonts w:ascii="Arial" w:hAnsi="Arial" w:cs="Arial"/>
          <w:b/>
          <w:bCs/>
          <w:color w:val="000000"/>
          <w:sz w:val="16"/>
          <w:szCs w:val="16"/>
          <w:lang w:val="es-EC"/>
        </w:rPr>
      </w:pPr>
    </w:p>
    <w:p w:rsidR="00311B58" w:rsidRPr="004533A6" w:rsidRDefault="00311B58" w:rsidP="003C493A">
      <w:pPr>
        <w:pStyle w:val="Sinespaciado"/>
        <w:ind w:right="4"/>
        <w:jc w:val="center"/>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w:t>
      </w:r>
      <w:r w:rsidR="003C493A">
        <w:rPr>
          <w:rFonts w:ascii="Arial Narrow" w:hAnsi="Arial Narrow"/>
          <w:b/>
          <w:sz w:val="32"/>
          <w:szCs w:val="24"/>
          <w:u w:val="single"/>
        </w:rPr>
        <w:t xml:space="preserve">                   </w:t>
      </w:r>
      <w:proofErr w:type="gramStart"/>
      <w:r w:rsidR="00552779">
        <w:rPr>
          <w:rFonts w:ascii="Arial Narrow" w:hAnsi="Arial Narrow"/>
          <w:b/>
          <w:sz w:val="32"/>
          <w:szCs w:val="24"/>
          <w:u w:val="single"/>
        </w:rPr>
        <w:t>MEDIGLOBAL</w:t>
      </w:r>
      <w:r w:rsidR="001029AE">
        <w:rPr>
          <w:rFonts w:ascii="Arial Narrow" w:hAnsi="Arial Narrow"/>
          <w:b/>
          <w:sz w:val="32"/>
          <w:szCs w:val="24"/>
          <w:u w:val="single"/>
        </w:rPr>
        <w:t xml:space="preserve"> </w:t>
      </w:r>
      <w:r w:rsidR="00552779">
        <w:rPr>
          <w:rFonts w:ascii="Arial Narrow" w:hAnsi="Arial Narrow"/>
          <w:b/>
          <w:sz w:val="32"/>
          <w:szCs w:val="24"/>
          <w:u w:val="single"/>
        </w:rPr>
        <w:t>.</w:t>
      </w:r>
      <w:proofErr w:type="gramEnd"/>
    </w:p>
    <w:p w:rsidR="00311B58" w:rsidRPr="004533A6" w:rsidRDefault="00311B58" w:rsidP="003C493A">
      <w:pPr>
        <w:pStyle w:val="Sinespaciado"/>
        <w:jc w:val="center"/>
        <w:rPr>
          <w:rFonts w:ascii="Arial Narrow" w:hAnsi="Arial Narrow"/>
          <w:b/>
          <w:sz w:val="24"/>
          <w:szCs w:val="24"/>
          <w:u w:val="single"/>
        </w:rPr>
      </w:pPr>
    </w:p>
    <w:p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52779" w:rsidP="0055277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5E38ED">
              <w:rPr>
                <w:rFonts w:ascii="Arial Narrow" w:hAnsi="Arial Narrow" w:cs="Arial"/>
                <w:color w:val="000000"/>
                <w:szCs w:val="24"/>
                <w:lang w:val="es-ES" w:eastAsia="es-ES"/>
              </w:rPr>
              <w:t>1.30</w:t>
            </w:r>
            <w:r w:rsidR="00311B58" w:rsidRPr="004533A6">
              <w:rPr>
                <w:rFonts w:ascii="Arial Narrow" w:hAnsi="Arial Narrow" w:cs="Arial"/>
                <w:color w:val="000000"/>
                <w:szCs w:val="24"/>
                <w:lang w:val="es-ES" w:eastAsia="es-ES"/>
              </w:rPr>
              <w:t xml:space="preserve"> </w:t>
            </w:r>
          </w:p>
        </w:tc>
      </w:tr>
      <w:tr w:rsidR="00311B58" w:rsidRPr="004533A6" w:rsidTr="00552779">
        <w:trPr>
          <w:trHeight w:val="107"/>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52779"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5E38ED">
              <w:rPr>
                <w:rFonts w:ascii="Arial Narrow" w:hAnsi="Arial Narrow" w:cs="Arial"/>
                <w:color w:val="000000"/>
                <w:szCs w:val="24"/>
                <w:lang w:val="es-ES" w:eastAsia="es-ES"/>
              </w:rPr>
              <w:t>1.30</w:t>
            </w:r>
            <w:r w:rsidR="00311B58" w:rsidRPr="004533A6">
              <w:rPr>
                <w:rFonts w:ascii="Arial Narrow" w:hAnsi="Arial Narrow" w:cs="Arial"/>
                <w:color w:val="000000"/>
                <w:szCs w:val="24"/>
                <w:lang w:val="es-ES" w:eastAsia="es-ES"/>
              </w:rPr>
              <w:t xml:space="preserve"> </w:t>
            </w:r>
          </w:p>
        </w:tc>
      </w:tr>
      <w:tr w:rsidR="00311B58" w:rsidRPr="004533A6"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52779"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E38ED"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$ 0.3</w:t>
            </w:r>
            <w:r w:rsidR="00547B93">
              <w:rPr>
                <w:rFonts w:ascii="Arial Narrow" w:hAnsi="Arial Narrow" w:cs="Arial"/>
                <w:color w:val="000000"/>
                <w:szCs w:val="24"/>
                <w:lang w:val="es-ES" w:eastAsia="es-ES"/>
              </w:rPr>
              <w:t>0</w:t>
            </w:r>
            <w:r w:rsidR="00311B58" w:rsidRPr="004533A6">
              <w:rPr>
                <w:rFonts w:ascii="Arial Narrow" w:hAnsi="Arial Narrow" w:cs="Arial"/>
                <w:color w:val="000000"/>
                <w:szCs w:val="24"/>
                <w:lang w:val="es-ES" w:eastAsia="es-ES"/>
              </w:rPr>
              <w:t xml:space="preserve"> </w:t>
            </w:r>
          </w:p>
        </w:tc>
      </w:tr>
    </w:tbl>
    <w:p w:rsidR="00311B58" w:rsidRDefault="00311B58" w:rsidP="00311B58">
      <w:pPr>
        <w:pStyle w:val="Sinespaciado"/>
        <w:tabs>
          <w:tab w:val="left" w:pos="5670"/>
        </w:tabs>
        <w:spacing w:line="276" w:lineRule="auto"/>
        <w:ind w:right="4"/>
        <w:rPr>
          <w:rFonts w:ascii="Arial Narrow" w:hAnsi="Arial Narrow"/>
          <w:b/>
          <w:sz w:val="28"/>
          <w:szCs w:val="24"/>
          <w:u w:val="single"/>
        </w:rPr>
      </w:pPr>
    </w:p>
    <w:p w:rsidR="00A94AF3" w:rsidRDefault="00A94AF3" w:rsidP="00311B58">
      <w:pPr>
        <w:pStyle w:val="Sinespaciado"/>
        <w:rPr>
          <w:rFonts w:ascii="Arial Narrow" w:hAnsi="Arial Narrow"/>
          <w:b/>
          <w:sz w:val="20"/>
          <w:szCs w:val="24"/>
        </w:rPr>
      </w:pPr>
    </w:p>
    <w:p w:rsidR="00570CF8" w:rsidRDefault="00570CF8"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rsidR="00311B58" w:rsidRPr="004533A6" w:rsidRDefault="00311B58" w:rsidP="00311B58">
      <w:pPr>
        <w:pStyle w:val="Sinespaciado"/>
        <w:rPr>
          <w:rFonts w:ascii="Arial Narrow" w:hAnsi="Arial Narrow"/>
          <w:b/>
          <w:sz w:val="20"/>
          <w:szCs w:val="24"/>
        </w:rPr>
      </w:pPr>
    </w:p>
    <w:tbl>
      <w:tblPr>
        <w:tblW w:w="7096" w:type="dxa"/>
        <w:jc w:val="center"/>
        <w:tblCellMar>
          <w:left w:w="70" w:type="dxa"/>
          <w:right w:w="70" w:type="dxa"/>
        </w:tblCellMar>
        <w:tblLook w:val="04A0" w:firstRow="1" w:lastRow="0" w:firstColumn="1" w:lastColumn="0" w:noHBand="0" w:noVBand="1"/>
      </w:tblPr>
      <w:tblGrid>
        <w:gridCol w:w="2078"/>
        <w:gridCol w:w="1559"/>
        <w:gridCol w:w="1559"/>
        <w:gridCol w:w="1900"/>
      </w:tblGrid>
      <w:tr w:rsidR="00311B58" w:rsidRPr="004533A6" w:rsidTr="00552779">
        <w:trPr>
          <w:trHeight w:val="292"/>
          <w:jc w:val="center"/>
        </w:trPr>
        <w:tc>
          <w:tcPr>
            <w:tcW w:w="7096"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rsidTr="00552779">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00" w:type="dxa"/>
            <w:tcBorders>
              <w:top w:val="nil"/>
              <w:left w:val="nil"/>
              <w:bottom w:val="single" w:sz="4" w:space="0" w:color="auto"/>
              <w:right w:val="single" w:sz="8" w:space="0" w:color="auto"/>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rsidTr="00552779">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52779"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552779" w:rsidP="00584A25">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$ 0.35</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D30761">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552779">
              <w:rPr>
                <w:rFonts w:ascii="Arial Narrow" w:hAnsi="Arial Narrow" w:cs="Arial"/>
                <w:color w:val="000000"/>
                <w:szCs w:val="24"/>
                <w:lang w:val="es-ES" w:eastAsia="es-ES"/>
              </w:rPr>
              <w:t>71,05</w:t>
            </w:r>
          </w:p>
        </w:tc>
      </w:tr>
      <w:tr w:rsidR="00311B58" w:rsidRPr="004533A6" w:rsidTr="00552779">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rsidTr="00552779">
        <w:trPr>
          <w:trHeight w:val="255"/>
          <w:jc w:val="center"/>
        </w:trPr>
        <w:tc>
          <w:tcPr>
            <w:tcW w:w="2078" w:type="dxa"/>
            <w:tcBorders>
              <w:top w:val="single" w:sz="4" w:space="0" w:color="auto"/>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8545B" w:rsidP="00552779">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w:t>
            </w:r>
            <w:r w:rsidR="00552779">
              <w:rPr>
                <w:rFonts w:ascii="Arial Narrow" w:hAnsi="Arial Narrow" w:cs="Arial"/>
                <w:color w:val="000000"/>
                <w:szCs w:val="24"/>
                <w:lang w:val="es-ES" w:eastAsia="es-ES"/>
              </w:rPr>
              <w:t>96,05</w:t>
            </w:r>
          </w:p>
        </w:tc>
      </w:tr>
      <w:tr w:rsidR="007072BB" w:rsidRPr="004533A6" w:rsidTr="00552779">
        <w:trPr>
          <w:trHeight w:val="268"/>
          <w:jc w:val="center"/>
        </w:trPr>
        <w:tc>
          <w:tcPr>
            <w:tcW w:w="2078" w:type="dxa"/>
            <w:tcBorders>
              <w:top w:val="nil"/>
              <w:left w:val="nil"/>
              <w:bottom w:val="nil"/>
              <w:right w:val="nil"/>
            </w:tcBorders>
            <w:shd w:val="clear" w:color="000000" w:fill="FFFFFF"/>
            <w:noWrap/>
            <w:vAlign w:val="bottom"/>
          </w:tcPr>
          <w:p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rsidTr="00552779">
        <w:trPr>
          <w:trHeight w:val="268"/>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552779">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552779">
              <w:rPr>
                <w:rFonts w:ascii="Arial Narrow" w:hAnsi="Arial Narrow" w:cs="Arial"/>
                <w:color w:val="000000"/>
                <w:szCs w:val="24"/>
                <w:lang w:val="es-ES" w:eastAsia="es-ES"/>
              </w:rPr>
              <w:t>8,53</w:t>
            </w:r>
          </w:p>
        </w:tc>
      </w:tr>
      <w:tr w:rsidR="00311B58" w:rsidRPr="004533A6" w:rsidTr="00552779">
        <w:trPr>
          <w:trHeight w:val="292"/>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00"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rsidR="00311B58" w:rsidRPr="004533A6" w:rsidRDefault="001A76CB" w:rsidP="00552779">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552779">
              <w:rPr>
                <w:rFonts w:ascii="Arial Narrow" w:hAnsi="Arial Narrow" w:cs="Arial"/>
                <w:b/>
                <w:bCs/>
                <w:color w:val="000000"/>
                <w:szCs w:val="26"/>
                <w:lang w:val="es-ES" w:eastAsia="es-ES"/>
              </w:rPr>
              <w:t>79,58</w:t>
            </w:r>
          </w:p>
        </w:tc>
      </w:tr>
    </w:tbl>
    <w:p w:rsidR="00311B58" w:rsidRDefault="00311B58" w:rsidP="00311B58">
      <w:pPr>
        <w:pStyle w:val="Sinespaciado"/>
        <w:rPr>
          <w:rFonts w:ascii="Arial Narrow" w:hAnsi="Arial Narrow"/>
          <w:b/>
          <w:sz w:val="20"/>
          <w:szCs w:val="24"/>
        </w:rPr>
      </w:pPr>
    </w:p>
    <w:p w:rsidR="00A94AF3" w:rsidRDefault="00A94AF3" w:rsidP="00311B58">
      <w:pPr>
        <w:pStyle w:val="Sinespaciado"/>
        <w:rPr>
          <w:rFonts w:ascii="Arial Narrow" w:hAnsi="Arial Narrow"/>
          <w:b/>
          <w:sz w:val="20"/>
          <w:szCs w:val="24"/>
        </w:rPr>
      </w:pPr>
    </w:p>
    <w:p w:rsidR="00A94AF3" w:rsidRDefault="00A94AF3" w:rsidP="00311B58">
      <w:pPr>
        <w:pStyle w:val="Sinespaciado"/>
        <w:rPr>
          <w:rFonts w:ascii="Arial Narrow" w:hAnsi="Arial Narrow"/>
          <w:b/>
          <w:sz w:val="20"/>
          <w:szCs w:val="24"/>
        </w:rPr>
      </w:pPr>
    </w:p>
    <w:p w:rsidR="00570CF8" w:rsidRPr="004533A6" w:rsidRDefault="00570CF8"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p>
    <w:tbl>
      <w:tblPr>
        <w:tblW w:w="7230" w:type="dxa"/>
        <w:tblInd w:w="637" w:type="dxa"/>
        <w:tblCellMar>
          <w:left w:w="70" w:type="dxa"/>
          <w:right w:w="70" w:type="dxa"/>
        </w:tblCellMar>
        <w:tblLook w:val="04A0" w:firstRow="1" w:lastRow="0" w:firstColumn="1" w:lastColumn="0" w:noHBand="0" w:noVBand="1"/>
      </w:tblPr>
      <w:tblGrid>
        <w:gridCol w:w="2977"/>
        <w:gridCol w:w="2552"/>
        <w:gridCol w:w="1701"/>
      </w:tblGrid>
      <w:tr w:rsidR="00311B58" w:rsidRPr="004533A6" w:rsidTr="00311B58">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rsidR="00311B58" w:rsidRPr="004533A6" w:rsidRDefault="00387A0D" w:rsidP="00311B58">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ACTUAL</w:t>
            </w:r>
          </w:p>
        </w:tc>
      </w:tr>
      <w:tr w:rsidR="00311B58" w:rsidRPr="004533A6" w:rsidTr="00311B58">
        <w:trPr>
          <w:trHeight w:val="219"/>
        </w:trPr>
        <w:tc>
          <w:tcPr>
            <w:tcW w:w="2977" w:type="dxa"/>
            <w:tcBorders>
              <w:top w:val="nil"/>
              <w:left w:val="single" w:sz="8" w:space="0" w:color="auto"/>
              <w:bottom w:val="single" w:sz="8" w:space="0" w:color="auto"/>
              <w:right w:val="nil"/>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701" w:type="dxa"/>
            <w:tcBorders>
              <w:top w:val="nil"/>
              <w:left w:val="nil"/>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311B58" w:rsidRPr="004533A6" w:rsidTr="00311B58">
        <w:trPr>
          <w:trHeight w:val="219"/>
        </w:trPr>
        <w:tc>
          <w:tcPr>
            <w:tcW w:w="2977" w:type="dxa"/>
            <w:tcBorders>
              <w:top w:val="nil"/>
              <w:left w:val="single" w:sz="8" w:space="0" w:color="auto"/>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5</w:t>
            </w:r>
            <w:r w:rsidR="007072BB">
              <w:rPr>
                <w:rFonts w:ascii="Arial Narrow" w:hAnsi="Arial Narrow" w:cs="Arial"/>
                <w:color w:val="000000"/>
                <w:lang w:val="es-ES" w:eastAsia="es-ES"/>
              </w:rPr>
              <w:t>0</w:t>
            </w:r>
            <w:r w:rsidRPr="004533A6">
              <w:rPr>
                <w:rFonts w:ascii="Arial Narrow" w:hAnsi="Arial Narrow" w:cs="Arial"/>
                <w:color w:val="000000"/>
                <w:lang w:val="es-ES" w:eastAsia="es-ES"/>
              </w:rPr>
              <w:t>00</w:t>
            </w:r>
            <w:r w:rsidR="007072BB">
              <w:rPr>
                <w:rFonts w:ascii="Arial Narrow" w:hAnsi="Arial Narrow" w:cs="Arial"/>
                <w:color w:val="000000"/>
                <w:lang w:val="es-ES" w:eastAsia="es-ES"/>
              </w:rPr>
              <w:t xml:space="preserve"> – &amp;</w:t>
            </w:r>
          </w:p>
        </w:tc>
        <w:tc>
          <w:tcPr>
            <w:tcW w:w="1701" w:type="dxa"/>
            <w:tcBorders>
              <w:top w:val="nil"/>
              <w:left w:val="nil"/>
              <w:bottom w:val="single" w:sz="8" w:space="0" w:color="auto"/>
              <w:right w:val="single" w:sz="8" w:space="0" w:color="auto"/>
            </w:tcBorders>
            <w:shd w:val="clear" w:color="auto" w:fill="auto"/>
            <w:vAlign w:val="bottom"/>
            <w:hideMark/>
          </w:tcPr>
          <w:p w:rsidR="00311B58" w:rsidRPr="004533A6" w:rsidRDefault="009F56CB" w:rsidP="00093293">
            <w:pPr>
              <w:jc w:val="center"/>
              <w:rPr>
                <w:rFonts w:ascii="Arial Narrow" w:hAnsi="Arial Narrow" w:cs="Arial"/>
                <w:lang w:val="es-ES" w:eastAsia="es-ES"/>
              </w:rPr>
            </w:pPr>
            <w:r>
              <w:rPr>
                <w:rFonts w:ascii="Arial Narrow" w:hAnsi="Arial Narrow" w:cs="Arial"/>
                <w:lang w:val="es-ES" w:eastAsia="es-ES"/>
              </w:rPr>
              <w:t>--</w:t>
            </w:r>
          </w:p>
        </w:tc>
      </w:tr>
    </w:tbl>
    <w:p w:rsidR="00311B58" w:rsidRPr="004533A6" w:rsidRDefault="00311B58" w:rsidP="00311B58">
      <w:pPr>
        <w:pStyle w:val="Sinespaciado"/>
        <w:rPr>
          <w:rFonts w:ascii="Arial Narrow" w:hAnsi="Arial Narrow"/>
          <w:b/>
          <w:sz w:val="20"/>
          <w:szCs w:val="24"/>
        </w:rPr>
      </w:pPr>
    </w:p>
    <w:p w:rsidR="00311B58" w:rsidRPr="00570CF8" w:rsidRDefault="00311B58" w:rsidP="00311B58">
      <w:pPr>
        <w:pStyle w:val="Sinespaciado"/>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Pr="00A94AF3" w:rsidRDefault="00570CF8" w:rsidP="00570CF8">
      <w:pPr>
        <w:pStyle w:val="Sinespaciado"/>
        <w:tabs>
          <w:tab w:val="left" w:pos="5670"/>
        </w:tabs>
        <w:spacing w:line="276" w:lineRule="auto"/>
        <w:ind w:right="4"/>
        <w:jc w:val="both"/>
        <w:rPr>
          <w:rFonts w:ascii="Arial Narrow" w:hAnsi="Arial Narrow"/>
          <w:sz w:val="32"/>
          <w:szCs w:val="24"/>
          <w:lang w:val="es-ES"/>
        </w:rPr>
      </w:pPr>
    </w:p>
    <w:p w:rsidR="00A94AF3" w:rsidRPr="004533A6" w:rsidRDefault="00A94AF3" w:rsidP="00A94AF3">
      <w:pPr>
        <w:pStyle w:val="Sinespaciado"/>
        <w:tabs>
          <w:tab w:val="left" w:pos="5670"/>
        </w:tabs>
        <w:spacing w:line="276" w:lineRule="auto"/>
        <w:ind w:right="4"/>
        <w:jc w:val="both"/>
        <w:rPr>
          <w:rFonts w:ascii="Arial Narrow" w:hAnsi="Arial Narrow"/>
          <w:sz w:val="32"/>
          <w:szCs w:val="24"/>
          <w:lang w:val="es-ES"/>
        </w:rPr>
      </w:pPr>
    </w:p>
    <w:p w:rsidR="00A94AF3" w:rsidRDefault="00A94AF3" w:rsidP="00A94AF3">
      <w:pPr>
        <w:framePr w:hSpace="57" w:wrap="around" w:vAnchor="text" w:hAnchor="text" w:y="1441"/>
        <w:rPr>
          <w:rFonts w:ascii="Arial" w:hAnsi="Arial" w:cs="Arial"/>
          <w:b/>
          <w:bCs/>
          <w:color w:val="000000"/>
          <w:sz w:val="16"/>
          <w:szCs w:val="16"/>
          <w:lang w:val="es-EC"/>
        </w:rPr>
      </w:pPr>
    </w:p>
    <w:p w:rsidR="00A94AF3" w:rsidRDefault="00A94AF3" w:rsidP="00A94AF3">
      <w:pPr>
        <w:framePr w:hSpace="57" w:wrap="around" w:vAnchor="text" w:hAnchor="text" w:y="1441"/>
        <w:rPr>
          <w:rFonts w:ascii="Arial" w:hAnsi="Arial" w:cs="Arial"/>
          <w:b/>
          <w:bCs/>
          <w:color w:val="000000"/>
          <w:sz w:val="16"/>
          <w:szCs w:val="16"/>
          <w:lang w:val="es-EC"/>
        </w:rPr>
      </w:pPr>
    </w:p>
    <w:p w:rsidR="00311B58" w:rsidRPr="00A94AF3" w:rsidRDefault="00311B58" w:rsidP="00A94AF3">
      <w:pPr>
        <w:pStyle w:val="Sinespaciado"/>
        <w:ind w:left="720"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p>
    <w:p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rsidR="00311B58"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rsidR="00A94AF3" w:rsidRPr="004533A6" w:rsidRDefault="00A94AF3" w:rsidP="00A94AF3">
      <w:pPr>
        <w:pStyle w:val="Sinespaciado"/>
        <w:ind w:left="426" w:right="4"/>
        <w:jc w:val="both"/>
        <w:rPr>
          <w:rFonts w:ascii="Arial Narrow" w:hAnsi="Arial Narrow"/>
          <w:b/>
          <w:i/>
          <w:noProof/>
          <w:szCs w:val="24"/>
          <w:lang w:val="es-ES" w:eastAsia="es-EC"/>
        </w:rPr>
      </w:pPr>
    </w:p>
    <w:p w:rsidR="00311B58" w:rsidRPr="004533A6" w:rsidRDefault="00311B58" w:rsidP="00311B58">
      <w:pPr>
        <w:pStyle w:val="Sinespaciado"/>
        <w:ind w:right="4"/>
        <w:rPr>
          <w:rFonts w:ascii="Arial Narrow" w:hAnsi="Arial Narrow"/>
          <w:b/>
          <w:i/>
          <w:noProof/>
          <w:szCs w:val="24"/>
          <w:lang w:val="es-ES" w:eastAsia="es-EC"/>
        </w:rPr>
      </w:pPr>
    </w:p>
    <w:p w:rsidR="00311B58" w:rsidRPr="004533A6" w:rsidRDefault="00311B58" w:rsidP="00311B58">
      <w:pPr>
        <w:pStyle w:val="Sinespaciado"/>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rsidR="00311B58" w:rsidRPr="004533A6" w:rsidRDefault="00311B58" w:rsidP="00311B58">
      <w:pPr>
        <w:pStyle w:val="Sinespaciado"/>
        <w:ind w:right="4"/>
        <w:jc w:val="center"/>
        <w:rPr>
          <w:rFonts w:ascii="Arial Narrow" w:hAnsi="Arial Narrow"/>
          <w:b/>
          <w:noProof/>
          <w:szCs w:val="24"/>
          <w:u w:val="single"/>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La Busqueda de los Pedidos que realice Aretina dentro de las Instalaciones de data Solutions no tendran Costo Alguno.</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Los Tiempos de Respuesta son de catalogados según como realicen el requerimineto como Normal( 12 Horas) o Urgente( 2 Horas) dentro de la Ciudad de Guayaquil.</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rsidR="00D85B3A" w:rsidRDefault="00D85B3A" w:rsidP="00D85B3A">
      <w:pPr>
        <w:pStyle w:val="Prrafodelista"/>
        <w:rPr>
          <w:rFonts w:ascii="Arial Narrow" w:hAnsi="Arial Narrow"/>
          <w:b/>
          <w:i/>
          <w:noProof/>
          <w:szCs w:val="24"/>
          <w:lang w:val="es-ES" w:eastAsia="es-EC"/>
        </w:rPr>
      </w:pPr>
    </w:p>
    <w:p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rsidR="00A028BC" w:rsidRDefault="00A028BC" w:rsidP="00A028BC">
      <w:pPr>
        <w:pStyle w:val="Prrafodelista"/>
        <w:rPr>
          <w:rFonts w:ascii="Arial Narrow" w:hAnsi="Arial Narrow"/>
          <w:b/>
          <w:i/>
          <w:noProof/>
          <w:szCs w:val="24"/>
          <w:lang w:val="es-ES" w:eastAsia="es-EC"/>
        </w:rPr>
      </w:pPr>
    </w:p>
    <w:p w:rsidR="00570CF8" w:rsidRDefault="00570CF8" w:rsidP="00A028BC">
      <w:pPr>
        <w:pStyle w:val="Prrafodelista"/>
        <w:rPr>
          <w:rFonts w:ascii="Arial Narrow" w:hAnsi="Arial Narrow"/>
          <w:b/>
          <w:i/>
          <w:noProof/>
          <w:szCs w:val="24"/>
          <w:lang w:val="es-ES" w:eastAsia="es-EC"/>
        </w:rPr>
      </w:pPr>
    </w:p>
    <w:p w:rsidR="00570CF8" w:rsidRDefault="00570CF8" w:rsidP="00A028BC">
      <w:pPr>
        <w:pStyle w:val="Prrafodelista"/>
        <w:rPr>
          <w:rFonts w:ascii="Arial Narrow" w:hAnsi="Arial Narrow"/>
          <w:b/>
          <w:i/>
          <w:noProof/>
          <w:szCs w:val="24"/>
          <w:lang w:val="es-ES" w:eastAsia="es-EC"/>
        </w:rPr>
      </w:pPr>
    </w:p>
    <w:p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Pr="00A028BC">
        <w:rPr>
          <w:rFonts w:ascii="Arial Narrow" w:hAnsi="Arial Narrow"/>
          <w:b/>
          <w:i/>
          <w:noProof/>
          <w:szCs w:val="24"/>
          <w:lang w:val="es-ES" w:eastAsia="es-EC"/>
        </w:rPr>
        <w:t>la primera cuota mensual la cual deberá ser pagada de acuerdo al Anexo 1 en el caso de que la presente negociación sea por primera vez, en donde se detalla la forma de Pago, previo a iniciar la operación.</w:t>
      </w:r>
    </w:p>
    <w:p w:rsidR="00A028BC" w:rsidRPr="00A028BC" w:rsidRDefault="00A028BC" w:rsidP="00311B58">
      <w:pPr>
        <w:pStyle w:val="Sinespaciado"/>
        <w:tabs>
          <w:tab w:val="left" w:pos="5670"/>
        </w:tabs>
        <w:spacing w:line="276" w:lineRule="auto"/>
        <w:ind w:right="4"/>
        <w:jc w:val="center"/>
        <w:rPr>
          <w:rFonts w:ascii="Arial Narrow" w:hAnsi="Arial Narrow"/>
          <w:b/>
          <w:sz w:val="20"/>
          <w:szCs w:val="20"/>
          <w:u w:val="single"/>
        </w:rPr>
      </w:pPr>
    </w:p>
    <w:p w:rsidR="00A94AF3" w:rsidRDefault="00A94AF3"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311B58" w:rsidRPr="004533A6" w:rsidRDefault="00311B58" w:rsidP="00F75C23">
      <w:pPr>
        <w:pStyle w:val="Sinespaciado"/>
        <w:tabs>
          <w:tab w:val="left" w:pos="5670"/>
        </w:tabs>
        <w:spacing w:line="276" w:lineRule="auto"/>
        <w:ind w:right="4"/>
        <w:jc w:val="center"/>
        <w:rPr>
          <w:rFonts w:ascii="Arial Narrow" w:hAnsi="Arial Narrow"/>
          <w:b/>
          <w:sz w:val="32"/>
          <w:szCs w:val="24"/>
          <w:u w:val="single"/>
        </w:rPr>
      </w:pPr>
      <w:r w:rsidRPr="004533A6">
        <w:rPr>
          <w:rFonts w:ascii="Arial Narrow" w:hAnsi="Arial Narrow"/>
          <w:b/>
          <w:sz w:val="32"/>
          <w:szCs w:val="24"/>
          <w:u w:val="single"/>
        </w:rPr>
        <w:t xml:space="preserve">Servicios Adicionales de Data </w:t>
      </w:r>
      <w:proofErr w:type="spellStart"/>
      <w:r w:rsidRPr="004533A6">
        <w:rPr>
          <w:rFonts w:ascii="Arial Narrow" w:hAnsi="Arial Narrow"/>
          <w:b/>
          <w:sz w:val="32"/>
          <w:szCs w:val="24"/>
          <w:u w:val="single"/>
        </w:rPr>
        <w:t>Solutions</w:t>
      </w:r>
      <w:proofErr w:type="spellEnd"/>
    </w:p>
    <w:p w:rsidR="00A028BC" w:rsidRPr="004533A6" w:rsidRDefault="00A028BC" w:rsidP="00311B58">
      <w:pPr>
        <w:pStyle w:val="Sinespaciado"/>
        <w:tabs>
          <w:tab w:val="left" w:pos="5670"/>
        </w:tabs>
        <w:spacing w:line="276" w:lineRule="auto"/>
        <w:ind w:right="4"/>
        <w:rPr>
          <w:rFonts w:ascii="Arial Narrow" w:hAnsi="Arial Narrow"/>
          <w:b/>
          <w:sz w:val="32"/>
          <w:szCs w:val="24"/>
          <w:u w:val="single"/>
        </w:rPr>
      </w:pPr>
    </w:p>
    <w:tbl>
      <w:tblPr>
        <w:tblW w:w="8688" w:type="dxa"/>
        <w:jc w:val="center"/>
        <w:tblCellMar>
          <w:left w:w="70" w:type="dxa"/>
          <w:right w:w="70" w:type="dxa"/>
        </w:tblCellMar>
        <w:tblLook w:val="04A0" w:firstRow="1" w:lastRow="0" w:firstColumn="1" w:lastColumn="0" w:noHBand="0" w:noVBand="1"/>
      </w:tblPr>
      <w:tblGrid>
        <w:gridCol w:w="1033"/>
        <w:gridCol w:w="6663"/>
        <w:gridCol w:w="992"/>
      </w:tblGrid>
      <w:tr w:rsidR="005C7045" w:rsidRPr="004533A6" w:rsidTr="00311B58">
        <w:trPr>
          <w:trHeight w:val="281"/>
          <w:jc w:val="center"/>
        </w:trPr>
        <w:tc>
          <w:tcPr>
            <w:tcW w:w="103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Códigos</w:t>
            </w:r>
          </w:p>
        </w:tc>
        <w:tc>
          <w:tcPr>
            <w:tcW w:w="6663" w:type="dxa"/>
            <w:tcBorders>
              <w:top w:val="single" w:sz="8" w:space="0" w:color="auto"/>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 xml:space="preserve">Descripción </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tr04</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proofErr w:type="spellStart"/>
            <w:r w:rsidRPr="004533A6">
              <w:rPr>
                <w:rFonts w:ascii="Arial Narrow" w:hAnsi="Arial Narrow"/>
                <w:color w:val="000000"/>
                <w:lang w:val="es-ES" w:eastAsia="es-ES"/>
              </w:rPr>
              <w:t>Scaneo</w:t>
            </w:r>
            <w:proofErr w:type="spellEnd"/>
            <w:r w:rsidRPr="004533A6">
              <w:rPr>
                <w:rFonts w:ascii="Arial Narrow" w:hAnsi="Arial Narrow"/>
                <w:color w:val="000000"/>
                <w:lang w:val="es-ES" w:eastAsia="es-ES"/>
              </w:rPr>
              <w:t xml:space="preserve"> por demanda</w:t>
            </w:r>
            <w:r w:rsidR="00915E93">
              <w:rPr>
                <w:rFonts w:ascii="Arial Narrow" w:hAnsi="Arial Narrow"/>
                <w:color w:val="000000"/>
                <w:lang w:val="es-ES" w:eastAsia="es-ES"/>
              </w:rPr>
              <w:t xml:space="preserve"> </w:t>
            </w:r>
            <w:r w:rsidR="00662680">
              <w:rPr>
                <w:rFonts w:ascii="Arial Narrow" w:hAnsi="Arial Narrow"/>
                <w:color w:val="000000"/>
                <w:lang w:val="es-ES" w:eastAsia="es-ES"/>
              </w:rPr>
              <w:t>(</w:t>
            </w:r>
            <w:r w:rsidRPr="004533A6">
              <w:rPr>
                <w:rFonts w:ascii="Arial Narrow" w:hAnsi="Arial Narrow"/>
                <w:color w:val="000000"/>
                <w:lang w:val="es-ES" w:eastAsia="es-ES"/>
              </w:rPr>
              <w:t xml:space="preserve">Aplica en Ordenamiento por File) </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915E93" w:rsidP="00311B58">
            <w:pPr>
              <w:jc w:val="center"/>
              <w:rPr>
                <w:rFonts w:ascii="Arial Narrow" w:hAnsi="Arial Narrow"/>
                <w:color w:val="000000"/>
                <w:lang w:val="es-ES" w:eastAsia="es-ES"/>
              </w:rPr>
            </w:pPr>
            <w:r>
              <w:rPr>
                <w:rFonts w:ascii="Arial Narrow" w:hAnsi="Arial Narrow"/>
                <w:color w:val="000000"/>
                <w:lang w:val="es-ES" w:eastAsia="es-ES"/>
              </w:rPr>
              <w:t>$ 0,10</w:t>
            </w:r>
          </w:p>
        </w:tc>
      </w:tr>
      <w:tr w:rsidR="00F8545B"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tcPr>
          <w:p w:rsidR="00F8545B" w:rsidRPr="004533A6" w:rsidRDefault="00F8545B" w:rsidP="00311B58">
            <w:pPr>
              <w:jc w:val="center"/>
              <w:rPr>
                <w:rFonts w:ascii="Arial Narrow" w:hAnsi="Arial Narrow"/>
                <w:color w:val="000000"/>
                <w:lang w:val="es-ES" w:eastAsia="es-ES"/>
              </w:rPr>
            </w:pPr>
          </w:p>
        </w:tc>
        <w:tc>
          <w:tcPr>
            <w:tcW w:w="6663" w:type="dxa"/>
            <w:tcBorders>
              <w:top w:val="nil"/>
              <w:left w:val="nil"/>
              <w:bottom w:val="single" w:sz="8" w:space="0" w:color="auto"/>
              <w:right w:val="single" w:sz="8" w:space="0" w:color="auto"/>
            </w:tcBorders>
            <w:shd w:val="clear" w:color="auto" w:fill="auto"/>
            <w:vAlign w:val="bottom"/>
          </w:tcPr>
          <w:p w:rsidR="00F8545B" w:rsidRDefault="00F8545B" w:rsidP="008B61E4">
            <w:pPr>
              <w:jc w:val="center"/>
              <w:rPr>
                <w:rFonts w:ascii="Arial Narrow" w:hAnsi="Arial Narrow"/>
                <w:color w:val="000000"/>
                <w:lang w:val="es-ES" w:eastAsia="es-ES"/>
              </w:rPr>
            </w:pPr>
            <w:r w:rsidRPr="00F8545B">
              <w:rPr>
                <w:rFonts w:ascii="Arial Narrow" w:hAnsi="Arial Narrow"/>
                <w:color w:val="000000"/>
                <w:highlight w:val="yellow"/>
                <w:lang w:val="es-ES" w:eastAsia="es-ES"/>
              </w:rPr>
              <w:t>Búsqueda de cajas</w:t>
            </w:r>
          </w:p>
        </w:tc>
        <w:tc>
          <w:tcPr>
            <w:tcW w:w="992" w:type="dxa"/>
            <w:tcBorders>
              <w:top w:val="nil"/>
              <w:left w:val="nil"/>
              <w:bottom w:val="single" w:sz="8" w:space="0" w:color="auto"/>
              <w:right w:val="single" w:sz="8" w:space="0" w:color="auto"/>
            </w:tcBorders>
            <w:shd w:val="clear" w:color="auto" w:fill="auto"/>
            <w:noWrap/>
            <w:vAlign w:val="bottom"/>
          </w:tcPr>
          <w:p w:rsidR="00F8545B" w:rsidRDefault="00915E93" w:rsidP="00093293">
            <w:pPr>
              <w:jc w:val="center"/>
              <w:rPr>
                <w:rFonts w:ascii="Arial Narrow" w:hAnsi="Arial Narrow"/>
                <w:color w:val="000000"/>
                <w:lang w:val="es-ES" w:eastAsia="es-ES"/>
              </w:rPr>
            </w:pPr>
            <w:r>
              <w:rPr>
                <w:rFonts w:ascii="Arial Narrow" w:hAnsi="Arial Narrow"/>
                <w:color w:val="000000"/>
                <w:lang w:val="es-ES" w:eastAsia="es-ES"/>
              </w:rPr>
              <w:t>$1,30</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tr02</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FF7871" w:rsidP="008B61E4">
            <w:pPr>
              <w:jc w:val="center"/>
              <w:rPr>
                <w:rFonts w:ascii="Arial Narrow" w:hAnsi="Arial Narrow"/>
                <w:color w:val="000000"/>
                <w:lang w:val="es-ES" w:eastAsia="es-ES"/>
              </w:rPr>
            </w:pPr>
            <w:r>
              <w:rPr>
                <w:rFonts w:ascii="Arial Narrow" w:hAnsi="Arial Narrow"/>
                <w:color w:val="000000"/>
                <w:lang w:val="es-ES" w:eastAsia="es-ES"/>
              </w:rPr>
              <w:t>Envío por Caja</w:t>
            </w:r>
            <w:r w:rsidR="00311B58" w:rsidRPr="004533A6">
              <w:rPr>
                <w:rFonts w:ascii="Arial Narrow" w:hAnsi="Arial Narrow"/>
                <w:color w:val="000000"/>
                <w:lang w:val="es-ES" w:eastAsia="es-ES"/>
              </w:rPr>
              <w:t xml:space="preserve"> y o File Urgente (Tiempo de Respuesta</w:t>
            </w:r>
            <w:r w:rsidR="008B61E4">
              <w:rPr>
                <w:rFonts w:ascii="Arial Narrow" w:hAnsi="Arial Narrow"/>
                <w:color w:val="000000"/>
                <w:lang w:val="es-ES" w:eastAsia="es-ES"/>
              </w:rPr>
              <w:t xml:space="preserve"> 24 horas</w:t>
            </w:r>
            <w:r w:rsidR="00311B58" w:rsidRPr="004533A6">
              <w:rPr>
                <w:rFonts w:ascii="Arial Narrow" w:hAnsi="Arial Narrow"/>
                <w:color w:val="000000"/>
                <w:lang w:val="es-ES" w:eastAsia="es-ES"/>
              </w:rPr>
              <w:t>)</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4259BD" w:rsidP="00093293">
            <w:pPr>
              <w:jc w:val="center"/>
              <w:rPr>
                <w:rFonts w:ascii="Arial Narrow" w:hAnsi="Arial Narrow"/>
                <w:color w:val="000000"/>
                <w:lang w:val="es-ES" w:eastAsia="es-ES"/>
              </w:rPr>
            </w:pPr>
            <w:r>
              <w:rPr>
                <w:rFonts w:ascii="Arial Narrow" w:hAnsi="Arial Narrow"/>
                <w:color w:val="000000"/>
                <w:lang w:val="es-ES" w:eastAsia="es-ES"/>
              </w:rPr>
              <w:t xml:space="preserve">$ </w:t>
            </w:r>
            <w:r w:rsidR="00F8545B">
              <w:rPr>
                <w:rFonts w:ascii="Arial Narrow" w:hAnsi="Arial Narrow"/>
                <w:color w:val="000000"/>
                <w:lang w:val="es-ES" w:eastAsia="es-ES"/>
              </w:rPr>
              <w:t>7,82</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Envío </w:t>
            </w:r>
            <w:r w:rsidR="008F1D51">
              <w:rPr>
                <w:rFonts w:ascii="Arial Narrow" w:hAnsi="Arial Narrow"/>
                <w:color w:val="000000"/>
                <w:lang w:val="es-ES" w:eastAsia="es-ES"/>
              </w:rPr>
              <w:t>por</w:t>
            </w:r>
            <w:r w:rsidRPr="004533A6">
              <w:rPr>
                <w:rFonts w:ascii="Arial Narrow" w:hAnsi="Arial Narrow"/>
                <w:color w:val="000000"/>
                <w:lang w:val="es-ES" w:eastAsia="es-ES"/>
              </w:rPr>
              <w:t xml:space="preserve"> Caja y/o Fil</w:t>
            </w:r>
            <w:r w:rsidR="0079154D">
              <w:rPr>
                <w:rFonts w:ascii="Arial Narrow" w:hAnsi="Arial Narrow"/>
                <w:color w:val="000000"/>
                <w:lang w:val="es-ES" w:eastAsia="es-ES"/>
              </w:rPr>
              <w:t>e normal (Tiempo de Respuesta 48</w:t>
            </w:r>
            <w:r w:rsidRPr="004533A6">
              <w:rPr>
                <w:rFonts w:ascii="Arial Narrow" w:hAnsi="Arial Narrow"/>
                <w:color w:val="000000"/>
                <w:lang w:val="es-ES" w:eastAsia="es-ES"/>
              </w:rPr>
              <w:t xml:space="preserve"> Hora</w:t>
            </w:r>
            <w:r w:rsidR="0079154D">
              <w:rPr>
                <w:rFonts w:ascii="Arial Narrow" w:hAnsi="Arial Narrow"/>
                <w:color w:val="000000"/>
                <w:lang w:val="es-ES" w:eastAsia="es-ES"/>
              </w:rPr>
              <w:t>s</w:t>
            </w:r>
            <w:r w:rsidRPr="004533A6">
              <w:rPr>
                <w:rFonts w:ascii="Arial Narrow" w:hAnsi="Arial Narrow"/>
                <w:color w:val="000000"/>
                <w:lang w:val="es-ES" w:eastAsia="es-ES"/>
              </w:rPr>
              <w:t>)</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5D1AF3" w:rsidP="0079154D">
            <w:pPr>
              <w:jc w:val="center"/>
              <w:rPr>
                <w:rFonts w:ascii="Arial Narrow" w:hAnsi="Arial Narrow"/>
                <w:color w:val="000000"/>
                <w:lang w:val="es-ES" w:eastAsia="es-ES"/>
              </w:rPr>
            </w:pPr>
            <w:r>
              <w:rPr>
                <w:rFonts w:ascii="Arial Narrow" w:hAnsi="Arial Narrow"/>
                <w:color w:val="000000"/>
                <w:lang w:val="es-ES" w:eastAsia="es-ES"/>
              </w:rPr>
              <w:t xml:space="preserve">$ </w:t>
            </w:r>
            <w:r w:rsidR="00F8545B">
              <w:rPr>
                <w:rFonts w:ascii="Arial Narrow" w:hAnsi="Arial Narrow"/>
                <w:color w:val="000000"/>
                <w:lang w:val="es-ES" w:eastAsia="es-ES"/>
              </w:rPr>
              <w:t>6,51</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RET</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Retorno de</w:t>
            </w:r>
            <w:r w:rsidR="00F8545B">
              <w:rPr>
                <w:rFonts w:ascii="Arial Narrow" w:hAnsi="Arial Narrow"/>
                <w:color w:val="000000"/>
                <w:lang w:val="es-ES" w:eastAsia="es-ES"/>
              </w:rPr>
              <w:t xml:space="preserve"> </w:t>
            </w:r>
            <w:r w:rsidR="0079154D">
              <w:rPr>
                <w:rFonts w:ascii="Arial Narrow" w:hAnsi="Arial Narrow"/>
                <w:color w:val="000000"/>
                <w:lang w:val="es-ES" w:eastAsia="es-ES"/>
              </w:rPr>
              <w:t xml:space="preserve"> Cajas </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F8545B" w:rsidP="00311B58">
            <w:pPr>
              <w:jc w:val="center"/>
              <w:rPr>
                <w:rFonts w:ascii="Arial Narrow" w:hAnsi="Arial Narrow"/>
                <w:color w:val="000000"/>
                <w:lang w:val="es-ES" w:eastAsia="es-ES"/>
              </w:rPr>
            </w:pPr>
            <w:r>
              <w:rPr>
                <w:rFonts w:ascii="Arial Narrow" w:hAnsi="Arial Narrow"/>
                <w:color w:val="000000"/>
                <w:lang w:val="es-ES" w:eastAsia="es-ES"/>
              </w:rPr>
              <w:t>-</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FF00</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por File / Aplica por cada Documento que se le coloca Stikers</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5D1AF3" w:rsidP="00311B58">
            <w:pPr>
              <w:jc w:val="center"/>
              <w:rPr>
                <w:rFonts w:ascii="Arial Narrow" w:hAnsi="Arial Narrow"/>
                <w:color w:val="000000"/>
                <w:lang w:val="es-ES" w:eastAsia="es-ES"/>
              </w:rPr>
            </w:pPr>
            <w:r>
              <w:rPr>
                <w:rFonts w:ascii="Arial Narrow" w:hAnsi="Arial Narrow"/>
                <w:color w:val="000000"/>
                <w:lang w:val="es-ES" w:eastAsia="es-ES"/>
              </w:rPr>
              <w:t>$ 0.15</w:t>
            </w:r>
            <w:r w:rsidR="00311B58" w:rsidRPr="004533A6">
              <w:rPr>
                <w:rFonts w:ascii="Arial Narrow" w:hAnsi="Arial Narrow"/>
                <w:color w:val="000000"/>
                <w:lang w:val="es-ES" w:eastAsia="es-ES"/>
              </w:rPr>
              <w:t xml:space="preserve"> </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l004</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Envío de Stikers / Ordenamiento por File</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$ 0.03 </w:t>
            </w:r>
          </w:p>
        </w:tc>
      </w:tr>
      <w:tr w:rsidR="005C7045" w:rsidRPr="004533A6" w:rsidTr="00147794">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ICN001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de Cajas Nuevas (Cargar información a la Plataforma para efectuar pedidos)</w:t>
            </w:r>
          </w:p>
        </w:tc>
        <w:tc>
          <w:tcPr>
            <w:tcW w:w="992" w:type="dxa"/>
            <w:tcBorders>
              <w:top w:val="nil"/>
              <w:left w:val="nil"/>
              <w:bottom w:val="single" w:sz="8" w:space="0" w:color="auto"/>
              <w:right w:val="single" w:sz="8" w:space="0" w:color="auto"/>
            </w:tcBorders>
            <w:shd w:val="clear" w:color="auto" w:fill="auto"/>
            <w:noWrap/>
            <w:vAlign w:val="center"/>
            <w:hideMark/>
          </w:tcPr>
          <w:p w:rsidR="00311B58" w:rsidRPr="004533A6" w:rsidRDefault="00F8545B" w:rsidP="00311B58">
            <w:pPr>
              <w:jc w:val="center"/>
              <w:rPr>
                <w:rFonts w:ascii="Arial Narrow" w:hAnsi="Arial Narrow"/>
                <w:color w:val="000000"/>
                <w:lang w:val="es-ES" w:eastAsia="es-ES"/>
              </w:rPr>
            </w:pPr>
            <w:r>
              <w:rPr>
                <w:rFonts w:ascii="Arial Narrow" w:hAnsi="Arial Narrow"/>
                <w:color w:val="000000"/>
                <w:lang w:val="es-ES" w:eastAsia="es-ES"/>
              </w:rPr>
              <w:t>$ 1.30</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PNHS 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 hechos por el Sistema</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sidR="00915E93">
              <w:rPr>
                <w:rFonts w:ascii="Arial Narrow" w:hAnsi="Arial Narrow"/>
                <w:color w:val="000000"/>
                <w:lang w:val="es-ES" w:eastAsia="es-ES"/>
              </w:rPr>
              <w:t>1.65</w:t>
            </w:r>
            <w:r w:rsidRPr="004533A6">
              <w:rPr>
                <w:rFonts w:ascii="Arial Narrow" w:hAnsi="Arial Narrow"/>
                <w:color w:val="000000"/>
                <w:lang w:val="es-ES" w:eastAsia="es-ES"/>
              </w:rPr>
              <w:t xml:space="preserve"> </w:t>
            </w:r>
          </w:p>
        </w:tc>
      </w:tr>
      <w:tr w:rsidR="005C7045" w:rsidRPr="004533A6" w:rsidTr="002D34E0">
        <w:trPr>
          <w:trHeight w:val="281"/>
          <w:jc w:val="center"/>
        </w:trPr>
        <w:tc>
          <w:tcPr>
            <w:tcW w:w="1033" w:type="dxa"/>
            <w:tcBorders>
              <w:top w:val="nil"/>
              <w:left w:val="single" w:sz="8" w:space="0" w:color="auto"/>
              <w:bottom w:val="single" w:sz="4"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ISTR</w:t>
            </w:r>
          </w:p>
        </w:tc>
        <w:tc>
          <w:tcPr>
            <w:tcW w:w="6663" w:type="dxa"/>
            <w:tcBorders>
              <w:top w:val="nil"/>
              <w:left w:val="nil"/>
              <w:bottom w:val="single" w:sz="4"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Almacenamiento de imágenes digitales 1 Tb</w:t>
            </w:r>
          </w:p>
        </w:tc>
        <w:tc>
          <w:tcPr>
            <w:tcW w:w="992" w:type="dxa"/>
            <w:tcBorders>
              <w:top w:val="nil"/>
              <w:left w:val="nil"/>
              <w:bottom w:val="single" w:sz="4" w:space="0" w:color="auto"/>
              <w:right w:val="single" w:sz="8" w:space="0" w:color="auto"/>
            </w:tcBorders>
            <w:shd w:val="clear" w:color="auto" w:fill="auto"/>
            <w:noWrap/>
            <w:vAlign w:val="bottom"/>
            <w:hideMark/>
          </w:tcPr>
          <w:p w:rsidR="00311B58" w:rsidRPr="004533A6" w:rsidRDefault="005D1AF3" w:rsidP="00311B58">
            <w:pPr>
              <w:jc w:val="center"/>
              <w:rPr>
                <w:rFonts w:ascii="Arial Narrow" w:hAnsi="Arial Narrow"/>
                <w:color w:val="000000"/>
                <w:lang w:val="es-ES" w:eastAsia="es-ES"/>
              </w:rPr>
            </w:pPr>
            <w:r>
              <w:rPr>
                <w:rFonts w:ascii="Arial Narrow" w:hAnsi="Arial Narrow"/>
                <w:color w:val="000000"/>
                <w:lang w:val="es-ES" w:eastAsia="es-ES"/>
              </w:rPr>
              <w:t>$ 18</w:t>
            </w:r>
            <w:r w:rsidR="00147794">
              <w:rPr>
                <w:rFonts w:ascii="Arial Narrow" w:hAnsi="Arial Narrow"/>
                <w:color w:val="000000"/>
                <w:lang w:val="es-ES" w:eastAsia="es-ES"/>
              </w:rPr>
              <w:t>0.00</w:t>
            </w:r>
          </w:p>
        </w:tc>
      </w:tr>
      <w:tr w:rsidR="00570CF8" w:rsidRPr="004533A6" w:rsidTr="008422EA">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CF8" w:rsidRDefault="00570CF8" w:rsidP="00311B58">
            <w:pPr>
              <w:jc w:val="center"/>
              <w:rPr>
                <w:rFonts w:ascii="Arial Narrow" w:hAnsi="Arial Narrow"/>
                <w:color w:val="000000"/>
                <w:lang w:val="es-ES" w:eastAsia="es-ES"/>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570CF8" w:rsidRDefault="00570CF8" w:rsidP="00311B58">
            <w:pPr>
              <w:jc w:val="center"/>
              <w:rPr>
                <w:rFonts w:ascii="Arial Narrow" w:hAnsi="Arial Narrow"/>
                <w:color w:val="000000"/>
                <w:lang w:val="es-ES" w:eastAsia="es-ES"/>
              </w:rPr>
            </w:pPr>
            <w:r w:rsidRPr="00570CF8">
              <w:rPr>
                <w:rFonts w:ascii="Arial Narrow" w:hAnsi="Arial Narrow"/>
                <w:color w:val="000000"/>
                <w:highlight w:val="yellow"/>
                <w:lang w:val="es-ES" w:eastAsia="es-ES"/>
              </w:rPr>
              <w:t>Consulta en Bodega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CF8" w:rsidRDefault="00915E93" w:rsidP="00311B58">
            <w:pPr>
              <w:jc w:val="center"/>
              <w:rPr>
                <w:rFonts w:ascii="Arial Narrow" w:hAnsi="Arial Narrow"/>
                <w:color w:val="000000"/>
                <w:lang w:val="es-ES" w:eastAsia="es-ES"/>
              </w:rPr>
            </w:pPr>
            <w:r>
              <w:rPr>
                <w:rFonts w:ascii="Arial Narrow" w:hAnsi="Arial Narrow"/>
                <w:color w:val="000000"/>
                <w:lang w:val="es-ES" w:eastAsia="es-ES"/>
              </w:rPr>
              <w:t>$1,30</w:t>
            </w:r>
          </w:p>
        </w:tc>
      </w:tr>
      <w:tr w:rsidR="005C7045" w:rsidRPr="004533A6" w:rsidTr="008422EA">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E0" w:rsidRPr="004533A6" w:rsidRDefault="00D85B3A" w:rsidP="00311B58">
            <w:pPr>
              <w:jc w:val="center"/>
              <w:rPr>
                <w:rFonts w:ascii="Arial Narrow" w:hAnsi="Arial Narrow"/>
                <w:color w:val="000000"/>
                <w:lang w:val="es-ES" w:eastAsia="es-ES"/>
              </w:rPr>
            </w:pPr>
            <w:r>
              <w:rPr>
                <w:rFonts w:ascii="Arial Narrow" w:hAnsi="Arial Narrow"/>
                <w:color w:val="000000"/>
                <w:lang w:val="es-ES" w:eastAsia="es-ES"/>
              </w:rPr>
              <w:t>CDES-001</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2D34E0" w:rsidRPr="004533A6" w:rsidRDefault="002D34E0" w:rsidP="00311B58">
            <w:pPr>
              <w:jc w:val="center"/>
              <w:rPr>
                <w:rFonts w:ascii="Arial Narrow" w:hAnsi="Arial Narrow"/>
                <w:color w:val="000000"/>
                <w:lang w:val="es-ES" w:eastAsia="es-ES"/>
              </w:rPr>
            </w:pPr>
            <w:r>
              <w:rPr>
                <w:rFonts w:ascii="Arial Narrow" w:hAnsi="Arial Narrow"/>
                <w:color w:val="000000"/>
                <w:lang w:val="es-ES" w:eastAsia="es-ES"/>
              </w:rPr>
              <w:t>Destrucción de Archivos Físico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E0" w:rsidRDefault="008B61E4" w:rsidP="00311B58">
            <w:pPr>
              <w:jc w:val="center"/>
              <w:rPr>
                <w:rFonts w:ascii="Arial Narrow" w:hAnsi="Arial Narrow"/>
                <w:color w:val="000000"/>
                <w:lang w:val="es-ES" w:eastAsia="es-ES"/>
              </w:rPr>
            </w:pPr>
            <w:r>
              <w:rPr>
                <w:rFonts w:ascii="Arial Narrow" w:hAnsi="Arial Narrow"/>
                <w:color w:val="000000"/>
                <w:lang w:val="es-ES" w:eastAsia="es-ES"/>
              </w:rPr>
              <w:t>$ 2.32</w:t>
            </w:r>
          </w:p>
        </w:tc>
      </w:tr>
    </w:tbl>
    <w:p w:rsidR="00311B58" w:rsidRDefault="00311B58" w:rsidP="00311B58">
      <w:pPr>
        <w:pStyle w:val="Sinespaciado"/>
        <w:tabs>
          <w:tab w:val="left" w:pos="5670"/>
        </w:tabs>
        <w:spacing w:line="276" w:lineRule="auto"/>
        <w:ind w:right="4"/>
        <w:rPr>
          <w:rFonts w:ascii="Arial Narrow" w:hAnsi="Arial Narrow"/>
          <w:b/>
          <w:sz w:val="32"/>
          <w:szCs w:val="24"/>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p w:rsidR="005D1AF3" w:rsidRPr="005D1AF3" w:rsidRDefault="005D1AF3" w:rsidP="005D1AF3">
      <w:pPr>
        <w:pStyle w:val="Sinespaciado"/>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rsidR="005D1AF3" w:rsidRDefault="005D1AF3" w:rsidP="005D1AF3">
      <w:pPr>
        <w:pStyle w:val="Sinespaciado"/>
        <w:tabs>
          <w:tab w:val="left" w:pos="5670"/>
        </w:tabs>
        <w:spacing w:line="276" w:lineRule="auto"/>
        <w:ind w:right="4"/>
        <w:jc w:val="both"/>
        <w:rPr>
          <w:rFonts w:ascii="Arial Narrow" w:hAnsi="Arial Narrow"/>
          <w:b/>
          <w:sz w:val="28"/>
          <w:szCs w:val="28"/>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de  Búsqueda para Entrega de Cajas a los Clientes</w:t>
            </w:r>
          </w:p>
        </w:tc>
      </w:tr>
      <w:tr w:rsidR="00311B58" w:rsidRPr="004533A6"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rsidTr="00A028BC">
        <w:trPr>
          <w:trHeight w:val="163"/>
          <w:jc w:val="center"/>
        </w:trPr>
        <w:tc>
          <w:tcPr>
            <w:tcW w:w="2154" w:type="dxa"/>
            <w:tcBorders>
              <w:top w:val="nil"/>
              <w:left w:val="single" w:sz="8" w:space="0" w:color="auto"/>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rsidTr="00A028BC">
        <w:trPr>
          <w:trHeight w:val="163"/>
          <w:jc w:val="center"/>
        </w:trPr>
        <w:tc>
          <w:tcPr>
            <w:tcW w:w="21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rsidTr="00A028BC">
        <w:trPr>
          <w:trHeight w:val="196"/>
          <w:jc w:val="center"/>
        </w:trPr>
        <w:tc>
          <w:tcPr>
            <w:tcW w:w="215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rsidR="00311B58" w:rsidRPr="004533A6" w:rsidRDefault="00311B58" w:rsidP="00311B58">
      <w:pPr>
        <w:rPr>
          <w:rFonts w:ascii="Arial Narrow" w:hAnsi="Arial Narrow"/>
          <w:b/>
          <w:sz w:val="28"/>
          <w:szCs w:val="28"/>
          <w:u w:val="single"/>
        </w:rPr>
      </w:pPr>
    </w:p>
    <w:p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584A25">
        <w:rPr>
          <w:rFonts w:ascii="Arial Narrow" w:hAnsi="Arial Narrow"/>
          <w:b/>
          <w:szCs w:val="28"/>
        </w:rPr>
        <w:t>Nuevas tienen un costo de $ 1.87</w:t>
      </w:r>
      <w:r w:rsidRPr="004533A6">
        <w:rPr>
          <w:rFonts w:ascii="Arial Narrow" w:hAnsi="Arial Narrow"/>
          <w:b/>
          <w:szCs w:val="28"/>
        </w:rPr>
        <w:t>, la misma que serán facturadas de manera mensual</w:t>
      </w:r>
      <w:r w:rsidR="00327C3E">
        <w:rPr>
          <w:rFonts w:ascii="Arial Narrow" w:hAnsi="Arial Narrow"/>
          <w:b/>
          <w:szCs w:val="28"/>
        </w:rPr>
        <w:t>.</w:t>
      </w:r>
    </w:p>
    <w:p w:rsidR="00311B58" w:rsidRPr="004533A6" w:rsidRDefault="00311B58" w:rsidP="00311B58">
      <w:pPr>
        <w:rPr>
          <w:rFonts w:ascii="Arial Narrow" w:hAnsi="Arial Narrow"/>
          <w:b/>
          <w:szCs w:val="28"/>
        </w:rPr>
      </w:pPr>
    </w:p>
    <w:p w:rsidR="00797634" w:rsidRDefault="00797634"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rsidR="00797634" w:rsidRDefault="00797634" w:rsidP="00311B58">
      <w:pPr>
        <w:jc w:val="center"/>
        <w:rPr>
          <w:rFonts w:ascii="Arial Narrow" w:hAnsi="Arial Narrow"/>
          <w:b/>
          <w:sz w:val="28"/>
          <w:szCs w:val="28"/>
          <w:u w:val="single"/>
        </w:rPr>
      </w:pPr>
    </w:p>
    <w:p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79154D">
            <w:pPr>
              <w:rPr>
                <w:rFonts w:ascii="Arial Narrow" w:hAnsi="Arial Narrow"/>
                <w:color w:val="000000"/>
                <w:lang w:val="es-ES" w:eastAsia="es-ES"/>
              </w:rPr>
            </w:pPr>
            <w:r>
              <w:rPr>
                <w:rFonts w:ascii="Arial Narrow" w:hAnsi="Arial Narrow"/>
                <w:color w:val="000000"/>
                <w:lang w:val="es-ES" w:eastAsia="es-ES"/>
              </w:rPr>
              <w:t>Se entrega en 12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311B58">
            <w:pPr>
              <w:rPr>
                <w:rFonts w:ascii="Arial Narrow" w:hAnsi="Arial Narrow"/>
                <w:color w:val="000000"/>
                <w:lang w:val="es-ES" w:eastAsia="es-ES"/>
              </w:rPr>
            </w:pPr>
            <w:r>
              <w:rPr>
                <w:rFonts w:ascii="Arial Narrow" w:hAnsi="Arial Narrow"/>
                <w:color w:val="000000"/>
                <w:lang w:val="es-ES" w:eastAsia="es-ES"/>
              </w:rPr>
              <w:t>Se entrega en 12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9F56CB">
            <w:pPr>
              <w:rPr>
                <w:rFonts w:ascii="Arial Narrow" w:hAnsi="Arial Narrow"/>
                <w:color w:val="000000"/>
                <w:lang w:val="es-ES" w:eastAsia="es-ES"/>
              </w:rPr>
            </w:pPr>
            <w:r>
              <w:rPr>
                <w:rFonts w:ascii="Arial Narrow" w:hAnsi="Arial Narrow"/>
                <w:color w:val="000000"/>
                <w:lang w:val="es-ES" w:eastAsia="es-ES"/>
              </w:rPr>
              <w:t>Se entrega en 24 horas</w:t>
            </w:r>
          </w:p>
        </w:tc>
      </w:tr>
      <w:tr w:rsidR="00311B58"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w:t>
            </w:r>
            <w:r w:rsidR="0079154D">
              <w:rPr>
                <w:rFonts w:ascii="Arial Narrow" w:hAnsi="Arial Narrow"/>
                <w:color w:val="000000"/>
                <w:lang w:val="es-ES" w:eastAsia="es-ES"/>
              </w:rPr>
              <w:t>4</w:t>
            </w:r>
            <w:r w:rsidRPr="004533A6">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9F56CB" w:rsidP="0079154D">
            <w:pPr>
              <w:rPr>
                <w:rFonts w:ascii="Arial Narrow" w:hAnsi="Arial Narrow"/>
                <w:color w:val="000000"/>
                <w:lang w:val="es-ES" w:eastAsia="es-ES"/>
              </w:rPr>
            </w:pPr>
            <w:r>
              <w:rPr>
                <w:rFonts w:ascii="Arial Narrow" w:hAnsi="Arial Narrow"/>
                <w:color w:val="000000"/>
                <w:lang w:val="es-ES" w:eastAsia="es-ES"/>
              </w:rPr>
              <w:t xml:space="preserve">Hasta </w:t>
            </w:r>
            <w:r w:rsidR="0079154D">
              <w:rPr>
                <w:rFonts w:ascii="Arial Narrow" w:hAnsi="Arial Narrow"/>
                <w:color w:val="000000"/>
                <w:lang w:val="es-ES" w:eastAsia="es-ES"/>
              </w:rPr>
              <w:t>–</w:t>
            </w:r>
            <w:r>
              <w:rPr>
                <w:rFonts w:ascii="Arial Narrow" w:hAnsi="Arial Narrow"/>
                <w:color w:val="000000"/>
                <w:lang w:val="es-ES" w:eastAsia="es-ES"/>
              </w:rPr>
              <w:t xml:space="preserve"> </w:t>
            </w:r>
            <w:r w:rsidR="0079154D">
              <w:rPr>
                <w:rFonts w:ascii="Arial Narrow" w:hAnsi="Arial Narrow"/>
                <w:color w:val="000000"/>
                <w:lang w:val="es-ES" w:eastAsia="es-ES"/>
              </w:rPr>
              <w:t>24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311B58">
            <w:pPr>
              <w:rPr>
                <w:rFonts w:ascii="Arial Narrow" w:hAnsi="Arial Narrow"/>
                <w:color w:val="000000"/>
                <w:lang w:val="es-ES" w:eastAsia="es-ES"/>
              </w:rPr>
            </w:pPr>
            <w:r>
              <w:rPr>
                <w:rFonts w:ascii="Arial Narrow" w:hAnsi="Arial Narrow"/>
                <w:color w:val="000000"/>
                <w:lang w:val="es-ES" w:eastAsia="es-ES"/>
              </w:rPr>
              <w:t>Hasta - 48</w:t>
            </w:r>
            <w:r w:rsidR="00311B58" w:rsidRPr="004533A6">
              <w:rPr>
                <w:rFonts w:ascii="Arial Narrow" w:hAnsi="Arial Narrow"/>
                <w:color w:val="000000"/>
                <w:lang w:val="es-ES" w:eastAsia="es-ES"/>
              </w:rPr>
              <w:t xml:space="preserve"> horas</w:t>
            </w:r>
          </w:p>
        </w:tc>
      </w:tr>
      <w:tr w:rsidR="0079154D"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79154D">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sidR="00570CF8">
              <w:rPr>
                <w:rFonts w:ascii="Arial Narrow" w:hAnsi="Arial Narrow"/>
                <w:color w:val="000000"/>
                <w:lang w:val="es-ES" w:eastAsia="es-ES"/>
              </w:rPr>
              <w:t>48</w:t>
            </w:r>
            <w:r>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570CF8"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48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r>
      <w:tr w:rsidR="0079154D"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r>
      <w:tr w:rsidR="0079154D"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r>
    </w:tbl>
    <w:p w:rsidR="00311B58" w:rsidRPr="004533A6" w:rsidRDefault="00311B58" w:rsidP="00311B58">
      <w:pPr>
        <w:pStyle w:val="Sinespaciado"/>
        <w:jc w:val="both"/>
        <w:rPr>
          <w:rFonts w:ascii="Arial Narrow" w:hAnsi="Arial Narrow"/>
          <w:b/>
          <w:szCs w:val="24"/>
        </w:rPr>
      </w:pPr>
    </w:p>
    <w:p w:rsidR="00311B58" w:rsidRDefault="00311B58"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rsidTr="00311B58">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12:30</w:t>
            </w:r>
          </w:p>
        </w:tc>
      </w:tr>
    </w:tbl>
    <w:p w:rsidR="00311B58" w:rsidRPr="004533A6" w:rsidRDefault="00311B58" w:rsidP="00311B58">
      <w:pPr>
        <w:pStyle w:val="Sinespaciado"/>
        <w:rPr>
          <w:rFonts w:ascii="Arial Narrow" w:hAnsi="Arial Narrow"/>
          <w:b/>
          <w:sz w:val="32"/>
          <w:szCs w:val="24"/>
          <w:u w:val="single"/>
        </w:rPr>
      </w:pPr>
    </w:p>
    <w:p w:rsidR="00311B58" w:rsidRDefault="00311B58" w:rsidP="00311B58">
      <w:pPr>
        <w:jc w:val="center"/>
        <w:rPr>
          <w:rFonts w:ascii="Arial Narrow" w:hAnsi="Arial Narrow"/>
          <w:b/>
          <w:i/>
          <w:sz w:val="18"/>
          <w:szCs w:val="18"/>
          <w:u w:val="single"/>
        </w:rPr>
      </w:pPr>
    </w:p>
    <w:p w:rsidR="00311B58" w:rsidRDefault="00311B58"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295271" w:rsidRDefault="00295271" w:rsidP="00EC50F5">
      <w:pPr>
        <w:jc w:val="both"/>
        <w:rPr>
          <w:rFonts w:ascii="Arial Narrow" w:hAnsi="Arial Narrow"/>
          <w:iCs/>
          <w:color w:val="000000"/>
          <w:sz w:val="24"/>
          <w:szCs w:val="24"/>
        </w:rPr>
      </w:pPr>
    </w:p>
    <w:p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rsidR="00393CDE" w:rsidRDefault="00393CDE" w:rsidP="00112A70">
      <w:pPr>
        <w:jc w:val="center"/>
        <w:rPr>
          <w:rFonts w:ascii="Arial Narrow" w:hAnsi="Arial Narrow"/>
          <w:b/>
          <w:sz w:val="28"/>
          <w:szCs w:val="28"/>
          <w:u w:val="single"/>
        </w:rPr>
      </w:pPr>
    </w:p>
    <w:p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bl>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00393CDE" w:rsidRDefault="00393CDE" w:rsidP="00EC50F5">
      <w:pPr>
        <w:jc w:val="both"/>
        <w:rPr>
          <w:rFonts w:ascii="Arial Narrow" w:hAnsi="Arial Narrow"/>
          <w:iCs/>
          <w:color w:val="000000"/>
          <w:sz w:val="24"/>
          <w:szCs w:val="24"/>
        </w:rPr>
      </w:pPr>
    </w:p>
    <w:bookmarkEnd w:id="5"/>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rsidR="00393CDE" w:rsidRDefault="00393CDE" w:rsidP="00EC50F5">
      <w:pPr>
        <w:jc w:val="both"/>
        <w:rPr>
          <w:rFonts w:ascii="Arial Narrow" w:hAnsi="Arial Narrow"/>
          <w:iCs/>
          <w:color w:val="000000"/>
          <w:sz w:val="24"/>
          <w:szCs w:val="24"/>
        </w:rPr>
      </w:pPr>
    </w:p>
    <w:p w:rsidR="003C493A" w:rsidRDefault="00393CDE" w:rsidP="00393CDE">
      <w:pPr>
        <w:jc w:val="both"/>
        <w:rPr>
          <w:rFonts w:ascii="Arial Narrow" w:hAnsi="Arial Narrow"/>
          <w:lang w:val="es-EC"/>
        </w:rPr>
      </w:pPr>
      <w:r w:rsidRPr="00F659C5">
        <w:rPr>
          <w:rFonts w:ascii="Arial Narrow" w:hAnsi="Arial Narrow"/>
          <w:b/>
          <w:lang w:val="es-EC"/>
        </w:rPr>
        <w:t>CLIENTE:</w:t>
      </w:r>
    </w:p>
    <w:p w:rsidR="00F75C23" w:rsidRPr="00F75C23" w:rsidRDefault="00552779" w:rsidP="00393CDE">
      <w:pPr>
        <w:jc w:val="both"/>
        <w:rPr>
          <w:rFonts w:ascii="Arial Narrow" w:hAnsi="Arial Narrow"/>
          <w:b/>
          <w:lang w:val="es-EC"/>
        </w:rPr>
      </w:pPr>
      <w:r>
        <w:rPr>
          <w:rFonts w:ascii="Arial Narrow" w:hAnsi="Arial Narrow"/>
          <w:b/>
          <w:lang w:val="es-EC"/>
        </w:rPr>
        <w:t>MEDIGLOBAL</w:t>
      </w:r>
      <w:r w:rsidR="00F8545B">
        <w:rPr>
          <w:rFonts w:ascii="Arial Narrow" w:hAnsi="Arial Narrow"/>
          <w:b/>
          <w:lang w:val="es-EC"/>
        </w:rPr>
        <w:t xml:space="preserve"> </w:t>
      </w:r>
    </w:p>
    <w:p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584A25">
        <w:rPr>
          <w:rFonts w:ascii="Arial Narrow" w:hAnsi="Arial Narrow"/>
          <w:lang w:val="es-EC"/>
        </w:rPr>
        <w:t>12 de Septiembre</w:t>
      </w:r>
      <w:r w:rsidR="009F56CB">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029AE"/>
    <w:rsid w:val="00112A70"/>
    <w:rsid w:val="0011503A"/>
    <w:rsid w:val="00147794"/>
    <w:rsid w:val="00147DEE"/>
    <w:rsid w:val="001706FA"/>
    <w:rsid w:val="00171040"/>
    <w:rsid w:val="00175CD4"/>
    <w:rsid w:val="00195FA8"/>
    <w:rsid w:val="001A76CB"/>
    <w:rsid w:val="001C112C"/>
    <w:rsid w:val="001F60B3"/>
    <w:rsid w:val="002155D8"/>
    <w:rsid w:val="002354F8"/>
    <w:rsid w:val="00295271"/>
    <w:rsid w:val="002B5AAE"/>
    <w:rsid w:val="002C3724"/>
    <w:rsid w:val="002D34E0"/>
    <w:rsid w:val="002D4E57"/>
    <w:rsid w:val="002E3D43"/>
    <w:rsid w:val="002E6096"/>
    <w:rsid w:val="002E6B98"/>
    <w:rsid w:val="002F03DE"/>
    <w:rsid w:val="00311B58"/>
    <w:rsid w:val="00325832"/>
    <w:rsid w:val="00327C3E"/>
    <w:rsid w:val="00363AC0"/>
    <w:rsid w:val="00373340"/>
    <w:rsid w:val="003810AA"/>
    <w:rsid w:val="00387A0D"/>
    <w:rsid w:val="003903CC"/>
    <w:rsid w:val="00393868"/>
    <w:rsid w:val="00393CDE"/>
    <w:rsid w:val="0039592B"/>
    <w:rsid w:val="003B75A4"/>
    <w:rsid w:val="003B7AC4"/>
    <w:rsid w:val="003C493A"/>
    <w:rsid w:val="003D269B"/>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47B93"/>
    <w:rsid w:val="00552779"/>
    <w:rsid w:val="00566CED"/>
    <w:rsid w:val="00570CF8"/>
    <w:rsid w:val="0057713E"/>
    <w:rsid w:val="00580679"/>
    <w:rsid w:val="00584A25"/>
    <w:rsid w:val="0058664C"/>
    <w:rsid w:val="005A7DCE"/>
    <w:rsid w:val="005B6910"/>
    <w:rsid w:val="005C7045"/>
    <w:rsid w:val="005D1AF3"/>
    <w:rsid w:val="005E38ED"/>
    <w:rsid w:val="005E399F"/>
    <w:rsid w:val="005F09BF"/>
    <w:rsid w:val="0060682F"/>
    <w:rsid w:val="006303BD"/>
    <w:rsid w:val="0063369A"/>
    <w:rsid w:val="00662680"/>
    <w:rsid w:val="006671C1"/>
    <w:rsid w:val="0068158E"/>
    <w:rsid w:val="00683C92"/>
    <w:rsid w:val="00686046"/>
    <w:rsid w:val="006A0480"/>
    <w:rsid w:val="006A2B66"/>
    <w:rsid w:val="006A3E85"/>
    <w:rsid w:val="006A7C99"/>
    <w:rsid w:val="006B35C8"/>
    <w:rsid w:val="006D1BF2"/>
    <w:rsid w:val="006D754F"/>
    <w:rsid w:val="006F14CA"/>
    <w:rsid w:val="007072BB"/>
    <w:rsid w:val="00722F6A"/>
    <w:rsid w:val="007262AD"/>
    <w:rsid w:val="00732515"/>
    <w:rsid w:val="0073747E"/>
    <w:rsid w:val="00765682"/>
    <w:rsid w:val="00772A5F"/>
    <w:rsid w:val="00777E38"/>
    <w:rsid w:val="00787371"/>
    <w:rsid w:val="0079154D"/>
    <w:rsid w:val="00797634"/>
    <w:rsid w:val="007D0AC6"/>
    <w:rsid w:val="007F05E8"/>
    <w:rsid w:val="00805E07"/>
    <w:rsid w:val="008209EF"/>
    <w:rsid w:val="00826B71"/>
    <w:rsid w:val="008422EA"/>
    <w:rsid w:val="0085134A"/>
    <w:rsid w:val="00864DFB"/>
    <w:rsid w:val="008A2F0D"/>
    <w:rsid w:val="008B61E4"/>
    <w:rsid w:val="008B6DF7"/>
    <w:rsid w:val="008D4AEE"/>
    <w:rsid w:val="008D6344"/>
    <w:rsid w:val="008F1D51"/>
    <w:rsid w:val="00915E93"/>
    <w:rsid w:val="0092322E"/>
    <w:rsid w:val="009756A0"/>
    <w:rsid w:val="00975AF7"/>
    <w:rsid w:val="00987049"/>
    <w:rsid w:val="00994FA2"/>
    <w:rsid w:val="009A092C"/>
    <w:rsid w:val="009F3BAD"/>
    <w:rsid w:val="009F4937"/>
    <w:rsid w:val="009F56CB"/>
    <w:rsid w:val="009F56FB"/>
    <w:rsid w:val="009F57A8"/>
    <w:rsid w:val="00A028BC"/>
    <w:rsid w:val="00A14BEB"/>
    <w:rsid w:val="00A318FF"/>
    <w:rsid w:val="00A459A3"/>
    <w:rsid w:val="00A810D0"/>
    <w:rsid w:val="00A94AF3"/>
    <w:rsid w:val="00AA7B98"/>
    <w:rsid w:val="00AF028D"/>
    <w:rsid w:val="00B312E8"/>
    <w:rsid w:val="00B7344B"/>
    <w:rsid w:val="00BA4FCE"/>
    <w:rsid w:val="00BB61FB"/>
    <w:rsid w:val="00BB70FC"/>
    <w:rsid w:val="00BC7E19"/>
    <w:rsid w:val="00BF7FA4"/>
    <w:rsid w:val="00C67BEF"/>
    <w:rsid w:val="00C756C6"/>
    <w:rsid w:val="00C93972"/>
    <w:rsid w:val="00C964C4"/>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F392F"/>
    <w:rsid w:val="00E20695"/>
    <w:rsid w:val="00E24B62"/>
    <w:rsid w:val="00E51217"/>
    <w:rsid w:val="00E64846"/>
    <w:rsid w:val="00EA1221"/>
    <w:rsid w:val="00EA68DC"/>
    <w:rsid w:val="00EB2B52"/>
    <w:rsid w:val="00EC50F5"/>
    <w:rsid w:val="00EE472B"/>
    <w:rsid w:val="00F034B8"/>
    <w:rsid w:val="00F07B3D"/>
    <w:rsid w:val="00F209A3"/>
    <w:rsid w:val="00F42534"/>
    <w:rsid w:val="00F659C5"/>
    <w:rsid w:val="00F75C23"/>
    <w:rsid w:val="00F84E44"/>
    <w:rsid w:val="00F8545B"/>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758714931">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50609766">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2E170-B775-45F2-89A6-E72B35D28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3896</Words>
  <Characters>21431</Characters>
  <Application>Microsoft Office Word</Application>
  <DocSecurity>0</DocSecurity>
  <Lines>178</Lines>
  <Paragraphs>50</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2017-09-13T00:06:00Z</dcterms:created>
  <dcterms:modified xsi:type="dcterms:W3CDTF">2017-09-13T00:06:00Z</dcterms:modified>
</cp:coreProperties>
</file>