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7C" w:rsidRDefault="0068437C" w:rsidP="0068437C">
      <w:pPr>
        <w:rPr>
          <w:b/>
        </w:rPr>
      </w:pPr>
    </w:p>
    <w:p w:rsidR="0068437C" w:rsidRDefault="00A843D1" w:rsidP="0068437C">
      <w:pPr>
        <w:jc w:val="right"/>
        <w:rPr>
          <w:b/>
        </w:rPr>
      </w:pPr>
      <w:r>
        <w:rPr>
          <w:b/>
        </w:rPr>
        <w:t>Quito,  31 de Agosto</w:t>
      </w:r>
      <w:r w:rsidR="00D543A4">
        <w:rPr>
          <w:b/>
        </w:rPr>
        <w:t xml:space="preserve"> de 2017</w:t>
      </w:r>
    </w:p>
    <w:p w:rsidR="003A259C" w:rsidRDefault="003A259C" w:rsidP="0068437C">
      <w:pPr>
        <w:jc w:val="right"/>
        <w:rPr>
          <w:b/>
        </w:rPr>
      </w:pPr>
    </w:p>
    <w:p w:rsidR="0068437C" w:rsidRPr="00A843D1" w:rsidRDefault="0068437C" w:rsidP="0068437C">
      <w:pPr>
        <w:tabs>
          <w:tab w:val="left" w:pos="1650"/>
        </w:tabs>
        <w:spacing w:line="240" w:lineRule="atLeast"/>
        <w:contextualSpacing/>
      </w:pPr>
      <w:r w:rsidRPr="00A843D1">
        <w:t>Ing.</w:t>
      </w:r>
    </w:p>
    <w:p w:rsidR="0068437C" w:rsidRPr="00A843D1" w:rsidRDefault="00A843D1" w:rsidP="0068437C">
      <w:pPr>
        <w:tabs>
          <w:tab w:val="left" w:pos="1650"/>
        </w:tabs>
        <w:spacing w:line="240" w:lineRule="atLeast"/>
        <w:contextualSpacing/>
      </w:pPr>
      <w:r w:rsidRPr="00A843D1">
        <w:t>Hernán Izurieta</w:t>
      </w:r>
    </w:p>
    <w:p w:rsidR="0068437C" w:rsidRDefault="00AA1A89" w:rsidP="0068437C">
      <w:pPr>
        <w:tabs>
          <w:tab w:val="left" w:pos="1650"/>
        </w:tabs>
        <w:spacing w:line="240" w:lineRule="atLeast"/>
        <w:contextualSpacing/>
        <w:rPr>
          <w:b/>
        </w:rPr>
      </w:pPr>
      <w:r>
        <w:rPr>
          <w:b/>
        </w:rPr>
        <w:t>Gerente financiero</w:t>
      </w:r>
    </w:p>
    <w:p w:rsidR="0068437C" w:rsidRDefault="00AA1A89" w:rsidP="0068437C">
      <w:pPr>
        <w:tabs>
          <w:tab w:val="left" w:pos="1650"/>
        </w:tabs>
        <w:spacing w:line="240" w:lineRule="atLeast"/>
        <w:contextualSpacing/>
        <w:rPr>
          <w:b/>
        </w:rPr>
      </w:pPr>
      <w:r>
        <w:rPr>
          <w:b/>
        </w:rPr>
        <w:t>ROYALTEX</w:t>
      </w:r>
      <w:r w:rsidR="00D543A4">
        <w:rPr>
          <w:b/>
        </w:rPr>
        <w:t xml:space="preserve"> S.A</w:t>
      </w:r>
    </w:p>
    <w:p w:rsidR="0068437C" w:rsidRPr="00A843D1" w:rsidRDefault="0068437C" w:rsidP="0068437C">
      <w:pPr>
        <w:tabs>
          <w:tab w:val="left" w:pos="1650"/>
        </w:tabs>
        <w:spacing w:line="240" w:lineRule="atLeast"/>
        <w:contextualSpacing/>
      </w:pPr>
      <w:r w:rsidRPr="00A843D1">
        <w:t>Ciudad.-</w:t>
      </w:r>
    </w:p>
    <w:p w:rsidR="0068437C" w:rsidRDefault="00AA1A89" w:rsidP="00A843D1">
      <w:pPr>
        <w:pStyle w:val="Sinespaciado"/>
        <w:jc w:val="both"/>
      </w:pPr>
      <w:r>
        <w:t>Estimado</w:t>
      </w:r>
      <w:r w:rsidR="0068437C">
        <w:t>:</w:t>
      </w:r>
    </w:p>
    <w:p w:rsidR="0068437C" w:rsidRDefault="0068437C" w:rsidP="00A843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E50522" w:rsidRDefault="00E50522" w:rsidP="00A843D1">
      <w:pPr>
        <w:pStyle w:val="Default"/>
        <w:jc w:val="both"/>
        <w:rPr>
          <w:sz w:val="22"/>
          <w:szCs w:val="22"/>
        </w:rPr>
      </w:pPr>
    </w:p>
    <w:p w:rsidR="0068437C" w:rsidRDefault="0068437C" w:rsidP="00A843D1">
      <w:pPr>
        <w:pStyle w:val="Default"/>
        <w:jc w:val="both"/>
        <w:rPr>
          <w:b/>
          <w:bCs/>
          <w:sz w:val="22"/>
          <w:szCs w:val="22"/>
        </w:rPr>
      </w:pPr>
      <w:r w:rsidRPr="00EB0633">
        <w:rPr>
          <w:b/>
          <w:bCs/>
          <w:sz w:val="22"/>
          <w:szCs w:val="22"/>
        </w:rPr>
        <w:t>Antecedentes</w:t>
      </w:r>
    </w:p>
    <w:p w:rsidR="00E50522" w:rsidRDefault="00E50522" w:rsidP="00A843D1">
      <w:pPr>
        <w:pStyle w:val="Default"/>
        <w:jc w:val="both"/>
        <w:rPr>
          <w:b/>
          <w:bCs/>
          <w:sz w:val="22"/>
          <w:szCs w:val="22"/>
        </w:rPr>
      </w:pPr>
    </w:p>
    <w:p w:rsidR="0068437C" w:rsidRPr="00160643" w:rsidRDefault="0068437C" w:rsidP="00A843D1">
      <w:pPr>
        <w:pStyle w:val="Default"/>
        <w:jc w:val="both"/>
        <w:rPr>
          <w:rStyle w:val="companylabel"/>
        </w:rPr>
      </w:pPr>
      <w:r>
        <w:rPr>
          <w:rStyle w:val="companylabel"/>
        </w:rPr>
        <w:t xml:space="preserve">Se visitó las instalaciones de </w:t>
      </w:r>
      <w:r w:rsidR="00A843D1">
        <w:rPr>
          <w:rStyle w:val="companylabel"/>
          <w:b/>
          <w:i/>
        </w:rPr>
        <w:t>TEXTILES TORNASOL</w:t>
      </w:r>
    </w:p>
    <w:p w:rsidR="0068437C" w:rsidRDefault="0068437C" w:rsidP="00A843D1">
      <w:pPr>
        <w:pStyle w:val="Default"/>
        <w:jc w:val="both"/>
        <w:rPr>
          <w:rStyle w:val="companylabel"/>
        </w:rPr>
      </w:pPr>
      <w:r w:rsidRPr="00160643">
        <w:rPr>
          <w:rStyle w:val="companylabel"/>
        </w:rPr>
        <w:t xml:space="preserve">Actualmente tienen </w:t>
      </w:r>
      <w:r w:rsidR="00A843D1">
        <w:rPr>
          <w:rStyle w:val="companylabel"/>
        </w:rPr>
        <w:t>alrededor de 30 cajas plásticas con información, tamaño A2. Además de unos 150 folders</w:t>
      </w:r>
      <w:r w:rsidRPr="00160643">
        <w:rPr>
          <w:rStyle w:val="companylabel"/>
        </w:rPr>
        <w:t xml:space="preserve"> con información que corre</w:t>
      </w:r>
      <w:r>
        <w:rPr>
          <w:rStyle w:val="companylabel"/>
        </w:rPr>
        <w:t xml:space="preserve">sponde al </w:t>
      </w:r>
      <w:r w:rsidR="00323C1F">
        <w:rPr>
          <w:rStyle w:val="companylabel"/>
        </w:rPr>
        <w:t>departamento de con</w:t>
      </w:r>
      <w:r w:rsidR="00A843D1">
        <w:rPr>
          <w:rStyle w:val="companylabel"/>
        </w:rPr>
        <w:t>tabilidad, comercial</w:t>
      </w:r>
      <w:r w:rsidR="00323C1F">
        <w:rPr>
          <w:rStyle w:val="companylabel"/>
        </w:rPr>
        <w:t xml:space="preserve"> y producción.</w:t>
      </w:r>
    </w:p>
    <w:p w:rsidR="0068437C" w:rsidRDefault="0068437C" w:rsidP="00A843D1">
      <w:pPr>
        <w:pStyle w:val="Default"/>
        <w:jc w:val="both"/>
        <w:rPr>
          <w:rStyle w:val="companylabel"/>
        </w:rPr>
      </w:pPr>
      <w:r w:rsidRPr="00160643">
        <w:rPr>
          <w:rStyle w:val="companylabel"/>
        </w:rPr>
        <w:t>En el levantamiento de información se encontró lo siguiente:</w:t>
      </w:r>
    </w:p>
    <w:p w:rsidR="00D543A4" w:rsidRDefault="00D543A4" w:rsidP="00A843D1">
      <w:pPr>
        <w:pStyle w:val="Default"/>
        <w:jc w:val="both"/>
        <w:rPr>
          <w:rStyle w:val="companylabel"/>
        </w:rPr>
      </w:pPr>
    </w:p>
    <w:p w:rsidR="00D543A4" w:rsidRDefault="0068437C" w:rsidP="00A843D1">
      <w:pPr>
        <w:pStyle w:val="Default"/>
        <w:numPr>
          <w:ilvl w:val="0"/>
          <w:numId w:val="13"/>
        </w:numPr>
        <w:jc w:val="both"/>
        <w:rPr>
          <w:rStyle w:val="companylabel"/>
        </w:rPr>
      </w:pPr>
      <w:r>
        <w:rPr>
          <w:rStyle w:val="companylabel"/>
        </w:rPr>
        <w:t>No tienen políticas de retención de documentos.</w:t>
      </w:r>
    </w:p>
    <w:p w:rsidR="0068437C" w:rsidRDefault="0068437C" w:rsidP="00A843D1">
      <w:pPr>
        <w:pStyle w:val="Default"/>
        <w:numPr>
          <w:ilvl w:val="0"/>
          <w:numId w:val="13"/>
        </w:numPr>
        <w:jc w:val="both"/>
        <w:rPr>
          <w:rStyle w:val="companylabel"/>
        </w:rPr>
      </w:pPr>
      <w:r>
        <w:rPr>
          <w:rStyle w:val="companylabel"/>
        </w:rPr>
        <w:t>El departamento de contabilidad es el que más información genera, un 80% aproximadamente.</w:t>
      </w:r>
    </w:p>
    <w:p w:rsidR="0068437C" w:rsidRDefault="0068437C" w:rsidP="00A843D1">
      <w:pPr>
        <w:pStyle w:val="Default"/>
        <w:numPr>
          <w:ilvl w:val="0"/>
          <w:numId w:val="13"/>
        </w:numPr>
        <w:jc w:val="both"/>
        <w:rPr>
          <w:rStyle w:val="companylabel"/>
        </w:rPr>
      </w:pPr>
      <w:r>
        <w:rPr>
          <w:rStyle w:val="companylabel"/>
        </w:rPr>
        <w:t>Si llevan un control de inventario al momento antes de archivar la informac</w:t>
      </w:r>
      <w:r w:rsidR="00323C1F">
        <w:rPr>
          <w:rStyle w:val="companylabel"/>
        </w:rPr>
        <w:t>ión y ponerla en la bodega.</w:t>
      </w:r>
    </w:p>
    <w:p w:rsidR="00E50522" w:rsidRPr="00A843D1" w:rsidRDefault="00E50522" w:rsidP="00A843D1">
      <w:pPr>
        <w:pStyle w:val="Default"/>
        <w:numPr>
          <w:ilvl w:val="0"/>
          <w:numId w:val="13"/>
        </w:numPr>
        <w:jc w:val="both"/>
        <w:rPr>
          <w:rStyle w:val="companylabel"/>
          <w:b/>
          <w:i/>
        </w:rPr>
      </w:pPr>
      <w:r w:rsidRPr="00A843D1">
        <w:rPr>
          <w:rStyle w:val="companylabel"/>
          <w:b/>
          <w:i/>
        </w:rPr>
        <w:t xml:space="preserve">No hay suficiente espacio ni garantías donde actualmente se encuentra el archivo pasivo, puesto que es una zona de producción. </w:t>
      </w:r>
    </w:p>
    <w:p w:rsidR="0068437C" w:rsidRDefault="00E50522" w:rsidP="00A843D1">
      <w:pPr>
        <w:pStyle w:val="Default"/>
        <w:numPr>
          <w:ilvl w:val="0"/>
          <w:numId w:val="13"/>
        </w:numPr>
        <w:jc w:val="both"/>
        <w:rPr>
          <w:rStyle w:val="companylabel"/>
        </w:rPr>
      </w:pPr>
      <w:r>
        <w:rPr>
          <w:rStyle w:val="companylabel"/>
        </w:rPr>
        <w:t>No tienen a nadie trabajando ni custodiando el archivo.</w:t>
      </w:r>
    </w:p>
    <w:p w:rsidR="00D543A4" w:rsidRDefault="00D543A4" w:rsidP="00A843D1">
      <w:pPr>
        <w:pStyle w:val="Default"/>
        <w:numPr>
          <w:ilvl w:val="0"/>
          <w:numId w:val="13"/>
        </w:numPr>
        <w:jc w:val="both"/>
        <w:rPr>
          <w:rStyle w:val="companylabel"/>
        </w:rPr>
      </w:pPr>
      <w:r>
        <w:rPr>
          <w:rStyle w:val="companylabel"/>
        </w:rPr>
        <w:t>Ge</w:t>
      </w:r>
      <w:r w:rsidR="00A843D1">
        <w:rPr>
          <w:rStyle w:val="companylabel"/>
        </w:rPr>
        <w:t>neran unos 30 folders</w:t>
      </w:r>
      <w:r w:rsidR="00E50522">
        <w:rPr>
          <w:rStyle w:val="companylabel"/>
        </w:rPr>
        <w:t xml:space="preserve"> al año.</w:t>
      </w:r>
    </w:p>
    <w:p w:rsidR="00D543A4" w:rsidRDefault="00E50522" w:rsidP="00A843D1">
      <w:pPr>
        <w:pStyle w:val="Default"/>
        <w:numPr>
          <w:ilvl w:val="0"/>
          <w:numId w:val="13"/>
        </w:numPr>
        <w:jc w:val="both"/>
        <w:rPr>
          <w:rStyle w:val="companylabel"/>
        </w:rPr>
      </w:pPr>
      <w:r>
        <w:rPr>
          <w:rStyle w:val="companylabel"/>
        </w:rPr>
        <w:t>Todos los pedidos de información pasan</w:t>
      </w:r>
      <w:r w:rsidR="00A843D1">
        <w:rPr>
          <w:rStyle w:val="companylabel"/>
        </w:rPr>
        <w:t xml:space="preserve"> por el departamento contable</w:t>
      </w:r>
      <w:r w:rsidR="00D543A4">
        <w:rPr>
          <w:rStyle w:val="companylabel"/>
        </w:rPr>
        <w:t>.</w:t>
      </w:r>
    </w:p>
    <w:p w:rsidR="0068437C" w:rsidRDefault="00E50522" w:rsidP="00A843D1">
      <w:pPr>
        <w:pStyle w:val="Default"/>
        <w:numPr>
          <w:ilvl w:val="0"/>
          <w:numId w:val="13"/>
        </w:numPr>
        <w:jc w:val="both"/>
        <w:rPr>
          <w:rStyle w:val="companylabel"/>
        </w:rPr>
      </w:pPr>
      <w:r>
        <w:rPr>
          <w:rStyle w:val="companylabel"/>
        </w:rPr>
        <w:t>No recurren frecuentemente al archivo pasivo, una o dos veces al mes.</w:t>
      </w:r>
    </w:p>
    <w:p w:rsidR="00E50522" w:rsidRDefault="00E50522" w:rsidP="00A843D1">
      <w:pPr>
        <w:pStyle w:val="Default"/>
        <w:numPr>
          <w:ilvl w:val="0"/>
          <w:numId w:val="13"/>
        </w:numPr>
        <w:jc w:val="both"/>
        <w:rPr>
          <w:rStyle w:val="companylabel"/>
        </w:rPr>
      </w:pPr>
      <w:r>
        <w:rPr>
          <w:rStyle w:val="companylabel"/>
        </w:rPr>
        <w:t>No tienen ninguna herramienta digital para controlar su información.</w:t>
      </w:r>
    </w:p>
    <w:p w:rsidR="0068437C" w:rsidRDefault="0068437C" w:rsidP="00A843D1">
      <w:pPr>
        <w:pStyle w:val="Sinespaciado"/>
        <w:tabs>
          <w:tab w:val="left" w:pos="2160"/>
        </w:tabs>
        <w:ind w:right="4"/>
        <w:jc w:val="both"/>
        <w:rPr>
          <w:rFonts w:asciiTheme="minorHAnsi" w:hAnsiTheme="minorHAnsi"/>
          <w:b/>
        </w:rPr>
      </w:pPr>
      <w:bookmarkStart w:id="0" w:name="_GoBack"/>
      <w:bookmarkEnd w:id="0"/>
    </w:p>
    <w:p w:rsidR="0068437C" w:rsidRDefault="0068437C" w:rsidP="003A259C">
      <w:pPr>
        <w:pStyle w:val="Sinespaciado"/>
        <w:tabs>
          <w:tab w:val="left" w:pos="2160"/>
        </w:tabs>
        <w:ind w:right="4"/>
        <w:jc w:val="center"/>
        <w:rPr>
          <w:rFonts w:asciiTheme="minorHAnsi" w:hAnsiTheme="minorHAnsi"/>
          <w:b/>
        </w:rPr>
      </w:pPr>
      <w:r>
        <w:rPr>
          <w:rFonts w:asciiTheme="minorHAnsi" w:hAnsiTheme="minorHAnsi"/>
          <w:b/>
        </w:rPr>
        <w:lastRenderedPageBreak/>
        <w:t>PROPUE</w:t>
      </w:r>
      <w:r w:rsidR="00A843D1">
        <w:rPr>
          <w:rFonts w:asciiTheme="minorHAnsi" w:hAnsiTheme="minorHAnsi"/>
          <w:b/>
        </w:rPr>
        <w:t>STA TEXTILES TORNASOL</w:t>
      </w:r>
    </w:p>
    <w:p w:rsidR="0068437C" w:rsidRDefault="0068437C" w:rsidP="00A843D1">
      <w:pPr>
        <w:pStyle w:val="Sinespaciado"/>
        <w:tabs>
          <w:tab w:val="left" w:pos="2160"/>
        </w:tabs>
        <w:ind w:right="4"/>
        <w:jc w:val="both"/>
        <w:rPr>
          <w:rFonts w:asciiTheme="minorHAnsi" w:hAnsiTheme="minorHAnsi"/>
          <w:b/>
        </w:rPr>
      </w:pPr>
    </w:p>
    <w:p w:rsidR="0068437C" w:rsidRPr="00F36070" w:rsidRDefault="0068437C" w:rsidP="00A843D1">
      <w:pPr>
        <w:spacing w:after="0" w:line="240" w:lineRule="auto"/>
        <w:jc w:val="both"/>
        <w:rPr>
          <w:b/>
        </w:rPr>
      </w:pPr>
      <w:r>
        <w:rPr>
          <w:b/>
        </w:rPr>
        <w:t xml:space="preserve">Ordenamiento Normal </w:t>
      </w:r>
    </w:p>
    <w:p w:rsidR="0068437C" w:rsidRPr="00AB5F93" w:rsidRDefault="0068437C" w:rsidP="00A843D1">
      <w:pPr>
        <w:spacing w:after="0" w:line="240" w:lineRule="auto"/>
        <w:jc w:val="both"/>
      </w:pPr>
    </w:p>
    <w:p w:rsidR="0068437C" w:rsidRPr="001365FD" w:rsidRDefault="0068437C" w:rsidP="00A843D1">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A843D1">
      <w:pPr>
        <w:spacing w:after="0" w:line="240" w:lineRule="auto"/>
        <w:jc w:val="both"/>
      </w:pPr>
    </w:p>
    <w:p w:rsidR="0068437C" w:rsidRDefault="0068437C" w:rsidP="00A843D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68437C" w:rsidRPr="002A3AC4" w:rsidRDefault="0068437C" w:rsidP="00A843D1">
      <w:pPr>
        <w:pStyle w:val="Sinespaciado"/>
        <w:tabs>
          <w:tab w:val="left" w:pos="2160"/>
        </w:tabs>
        <w:ind w:right="4"/>
        <w:jc w:val="both"/>
        <w:rPr>
          <w:rFonts w:asciiTheme="minorHAnsi" w:hAnsiTheme="minorHAnsi"/>
        </w:rPr>
      </w:pPr>
    </w:p>
    <w:p w:rsidR="00757D5E" w:rsidRDefault="00A843D1" w:rsidP="00A843D1">
      <w:pPr>
        <w:pStyle w:val="Sinespaciado"/>
        <w:tabs>
          <w:tab w:val="left" w:pos="2160"/>
        </w:tabs>
        <w:ind w:right="4"/>
        <w:jc w:val="both"/>
        <w:rPr>
          <w:rFonts w:asciiTheme="minorHAnsi" w:hAnsiTheme="minorHAnsi"/>
          <w:b/>
        </w:rPr>
      </w:pPr>
      <w:r w:rsidRPr="00A843D1">
        <w:drawing>
          <wp:inline distT="0" distB="0" distL="0" distR="0">
            <wp:extent cx="5553075" cy="15811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757D5E" w:rsidRDefault="00757D5E" w:rsidP="00A843D1">
      <w:pPr>
        <w:pStyle w:val="Sinespaciado"/>
        <w:tabs>
          <w:tab w:val="left" w:pos="2160"/>
        </w:tabs>
        <w:ind w:right="4"/>
        <w:jc w:val="both"/>
        <w:rPr>
          <w:rFonts w:asciiTheme="minorHAnsi" w:hAnsiTheme="minorHAnsi"/>
          <w:b/>
        </w:rPr>
      </w:pPr>
    </w:p>
    <w:p w:rsidR="0068437C" w:rsidRDefault="0068437C" w:rsidP="00A843D1">
      <w:pPr>
        <w:pStyle w:val="Sinespaciado"/>
        <w:tabs>
          <w:tab w:val="left" w:pos="2160"/>
        </w:tabs>
        <w:ind w:right="4"/>
        <w:jc w:val="both"/>
        <w:rPr>
          <w:rFonts w:asciiTheme="minorHAnsi" w:hAnsiTheme="minorHAnsi"/>
          <w:b/>
        </w:rPr>
      </w:pPr>
      <w:r>
        <w:rPr>
          <w:rFonts w:asciiTheme="minorHAnsi" w:hAnsiTheme="minorHAnsi"/>
          <w:b/>
        </w:rPr>
        <w:t>Custodia física</w:t>
      </w:r>
    </w:p>
    <w:p w:rsidR="00A843D1" w:rsidRDefault="00A843D1" w:rsidP="00A843D1">
      <w:pPr>
        <w:pStyle w:val="Sinespaciado"/>
        <w:tabs>
          <w:tab w:val="left" w:pos="2160"/>
        </w:tabs>
        <w:ind w:right="4"/>
        <w:jc w:val="both"/>
        <w:rPr>
          <w:rFonts w:asciiTheme="minorHAnsi" w:hAnsiTheme="minorHAnsi"/>
          <w:b/>
        </w:rPr>
      </w:pPr>
    </w:p>
    <w:p w:rsidR="00A843D1" w:rsidRDefault="00A843D1" w:rsidP="00A843D1">
      <w:pPr>
        <w:pStyle w:val="Sinespaciado"/>
        <w:tabs>
          <w:tab w:val="left" w:pos="2160"/>
        </w:tabs>
        <w:ind w:right="4"/>
        <w:jc w:val="both"/>
        <w:rPr>
          <w:rFonts w:asciiTheme="minorHAnsi" w:hAnsiTheme="minorHAnsi"/>
          <w:b/>
        </w:rPr>
      </w:pPr>
      <w:r w:rsidRPr="00A843D1">
        <w:drawing>
          <wp:inline distT="0" distB="0" distL="0" distR="0">
            <wp:extent cx="5553075" cy="14097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68437C" w:rsidRDefault="0068437C" w:rsidP="00A843D1">
      <w:pPr>
        <w:pStyle w:val="Sinespaciado"/>
        <w:tabs>
          <w:tab w:val="left" w:pos="2160"/>
        </w:tabs>
        <w:ind w:right="4"/>
        <w:jc w:val="both"/>
        <w:rPr>
          <w:rFonts w:asciiTheme="minorHAnsi" w:hAnsiTheme="minorHAnsi"/>
          <w:b/>
        </w:rPr>
      </w:pPr>
    </w:p>
    <w:p w:rsidR="0068437C" w:rsidRPr="002A3AC4" w:rsidRDefault="0068437C" w:rsidP="00A843D1">
      <w:pPr>
        <w:spacing w:line="240" w:lineRule="atLeast"/>
        <w:contextualSpacing/>
        <w:jc w:val="both"/>
        <w:rPr>
          <w:b/>
          <w:i/>
        </w:rPr>
      </w:pPr>
      <w:r w:rsidRPr="002A3AC4">
        <w:rPr>
          <w:b/>
          <w:i/>
        </w:rPr>
        <w:t>Tiempo</w:t>
      </w:r>
      <w:r w:rsidRPr="002A3AC4">
        <w:rPr>
          <w:b/>
          <w:i/>
          <w:sz w:val="20"/>
        </w:rPr>
        <w:t xml:space="preserve">: </w:t>
      </w:r>
      <w:r w:rsidR="00A843D1">
        <w:rPr>
          <w:b/>
          <w:bCs/>
          <w:i/>
        </w:rPr>
        <w:t xml:space="preserve">4 </w:t>
      </w:r>
      <w:r w:rsidR="00A843D1">
        <w:rPr>
          <w:b/>
          <w:i/>
        </w:rPr>
        <w:t>días, que equivale a 0,3</w:t>
      </w:r>
      <w:r w:rsidRPr="002A3AC4">
        <w:rPr>
          <w:b/>
          <w:i/>
        </w:rPr>
        <w:t xml:space="preserve"> meses </w:t>
      </w:r>
    </w:p>
    <w:p w:rsidR="0068437C" w:rsidRDefault="00323C1F" w:rsidP="00A843D1">
      <w:pPr>
        <w:spacing w:line="240" w:lineRule="atLeast"/>
        <w:contextualSpacing/>
        <w:jc w:val="both"/>
        <w:rPr>
          <w:b/>
          <w:i/>
        </w:rPr>
      </w:pPr>
      <w:r>
        <w:rPr>
          <w:b/>
          <w:i/>
        </w:rPr>
        <w:t>Operarios: 1</w:t>
      </w:r>
      <w:r w:rsidR="0068437C" w:rsidRPr="002A3AC4">
        <w:rPr>
          <w:b/>
          <w:i/>
        </w:rPr>
        <w:t>    </w:t>
      </w:r>
    </w:p>
    <w:p w:rsidR="0068437C" w:rsidRPr="00836DA0" w:rsidRDefault="0068437C" w:rsidP="00A843D1">
      <w:pPr>
        <w:spacing w:line="240" w:lineRule="atLeast"/>
        <w:contextualSpacing/>
        <w:jc w:val="both"/>
        <w:rPr>
          <w:rFonts w:ascii="Calibri" w:hAnsi="Calibri"/>
          <w:b/>
          <w:i/>
        </w:rPr>
      </w:pPr>
      <w:r>
        <w:rPr>
          <w:b/>
          <w:szCs w:val="24"/>
        </w:rPr>
        <w:t>F</w:t>
      </w:r>
      <w:r w:rsidRPr="00EB0633">
        <w:rPr>
          <w:b/>
          <w:szCs w:val="24"/>
        </w:rPr>
        <w:t>orma de Pago</w:t>
      </w:r>
      <w:r>
        <w:rPr>
          <w:b/>
          <w:szCs w:val="24"/>
        </w:rPr>
        <w:t>:</w:t>
      </w:r>
    </w:p>
    <w:p w:rsidR="0068437C" w:rsidRPr="00756E34" w:rsidRDefault="0068437C" w:rsidP="00A843D1">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A843D1">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3A259C" w:rsidRDefault="0068437C" w:rsidP="00A843D1">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757D5E" w:rsidRPr="00836DA0" w:rsidRDefault="0068437C" w:rsidP="00A843D1">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lastRenderedPageBreak/>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836DA0" w:rsidRDefault="00836DA0" w:rsidP="00A843D1">
      <w:pPr>
        <w:pStyle w:val="Sinespaciado"/>
        <w:tabs>
          <w:tab w:val="left" w:pos="5670"/>
        </w:tabs>
        <w:ind w:right="4"/>
        <w:jc w:val="both"/>
        <w:rPr>
          <w:rFonts w:asciiTheme="minorHAnsi" w:hAnsiTheme="minorHAnsi"/>
          <w:b/>
          <w:szCs w:val="24"/>
        </w:rPr>
      </w:pPr>
    </w:p>
    <w:p w:rsidR="003A259C" w:rsidRDefault="003A259C" w:rsidP="00A843D1">
      <w:pPr>
        <w:pStyle w:val="Sinespaciado"/>
        <w:tabs>
          <w:tab w:val="left" w:pos="5670"/>
        </w:tabs>
        <w:ind w:right="4"/>
        <w:jc w:val="both"/>
        <w:rPr>
          <w:rFonts w:asciiTheme="minorHAnsi" w:hAnsiTheme="minorHAnsi"/>
          <w:b/>
          <w:sz w:val="18"/>
          <w:szCs w:val="24"/>
        </w:rPr>
      </w:pPr>
    </w:p>
    <w:p w:rsidR="0068437C" w:rsidRDefault="0068437C" w:rsidP="00A843D1">
      <w:pPr>
        <w:pStyle w:val="Sinespaciado"/>
        <w:jc w:val="both"/>
        <w:rPr>
          <w:rFonts w:asciiTheme="minorHAnsi" w:hAnsiTheme="minorHAnsi"/>
          <w:b/>
        </w:rPr>
      </w:pPr>
      <w:r w:rsidRPr="00EB0633">
        <w:rPr>
          <w:rFonts w:asciiTheme="minorHAnsi" w:hAnsiTheme="minorHAnsi"/>
          <w:b/>
        </w:rPr>
        <w:t>Tabla de Servicios Adicionales</w:t>
      </w:r>
    </w:p>
    <w:p w:rsidR="00836DA0" w:rsidRDefault="00836DA0" w:rsidP="00A843D1">
      <w:pPr>
        <w:pStyle w:val="Sinespaciado"/>
        <w:jc w:val="both"/>
        <w:rPr>
          <w:rFonts w:asciiTheme="minorHAnsi" w:hAnsiTheme="minorHAnsi"/>
          <w:b/>
        </w:rPr>
      </w:pPr>
    </w:p>
    <w:p w:rsidR="00323C1F" w:rsidRDefault="0068437C" w:rsidP="00A843D1">
      <w:pPr>
        <w:pStyle w:val="Sinespaciado"/>
        <w:jc w:val="both"/>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E50522" w:rsidRDefault="00E50522" w:rsidP="00A843D1">
      <w:pPr>
        <w:pStyle w:val="Sinespaciado"/>
        <w:jc w:val="both"/>
        <w:rPr>
          <w:rFonts w:asciiTheme="minorHAnsi" w:hAnsiTheme="minorHAnsi"/>
          <w:b/>
        </w:rPr>
      </w:pPr>
    </w:p>
    <w:p w:rsidR="00323C1F" w:rsidRDefault="00323C1F" w:rsidP="00A843D1">
      <w:pPr>
        <w:pStyle w:val="Sinespaciado"/>
        <w:jc w:val="both"/>
        <w:rPr>
          <w:rFonts w:asciiTheme="minorHAnsi" w:hAnsiTheme="minorHAnsi"/>
          <w:b/>
          <w:sz w:val="24"/>
        </w:rPr>
      </w:pPr>
    </w:p>
    <w:p w:rsidR="0068437C" w:rsidRDefault="0068437C" w:rsidP="00A843D1">
      <w:pPr>
        <w:pStyle w:val="Sinespaciado"/>
        <w:jc w:val="both"/>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A843D1">
      <w:pPr>
        <w:pStyle w:val="Sinespaciado"/>
        <w:jc w:val="both"/>
        <w:rPr>
          <w:rFonts w:asciiTheme="minorHAnsi" w:hAnsiTheme="minorHAnsi"/>
          <w:b/>
        </w:rPr>
      </w:pPr>
    </w:p>
    <w:p w:rsidR="0068437C"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Default="0068437C" w:rsidP="00A843D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3A259C" w:rsidRDefault="003A259C" w:rsidP="003A259C">
      <w:pPr>
        <w:pStyle w:val="Default"/>
        <w:spacing w:line="276" w:lineRule="auto"/>
        <w:jc w:val="both"/>
        <w:rPr>
          <w:rFonts w:asciiTheme="minorHAnsi" w:hAnsiTheme="minorHAnsi" w:cs="Times New Roman"/>
          <w:color w:val="auto"/>
          <w:sz w:val="22"/>
          <w:szCs w:val="22"/>
          <w:lang w:val="es-EC"/>
        </w:rPr>
      </w:pPr>
    </w:p>
    <w:p w:rsidR="003A259C" w:rsidRDefault="003A259C" w:rsidP="003A259C">
      <w:pPr>
        <w:pStyle w:val="Default"/>
        <w:spacing w:line="276" w:lineRule="auto"/>
        <w:jc w:val="both"/>
        <w:rPr>
          <w:rFonts w:asciiTheme="minorHAnsi" w:hAnsiTheme="minorHAnsi" w:cs="Times New Roman"/>
          <w:color w:val="auto"/>
          <w:sz w:val="22"/>
          <w:szCs w:val="22"/>
          <w:lang w:val="es-EC"/>
        </w:rPr>
      </w:pPr>
    </w:p>
    <w:p w:rsidR="003A259C" w:rsidRPr="002A3AC4" w:rsidRDefault="003A259C" w:rsidP="003A259C">
      <w:pPr>
        <w:pStyle w:val="Default"/>
        <w:spacing w:line="276" w:lineRule="auto"/>
        <w:jc w:val="both"/>
        <w:rPr>
          <w:rFonts w:asciiTheme="minorHAnsi" w:hAnsiTheme="minorHAnsi" w:cs="Times New Roman"/>
          <w:color w:val="auto"/>
          <w:sz w:val="22"/>
          <w:szCs w:val="22"/>
          <w:lang w:val="es-EC"/>
        </w:rPr>
      </w:pPr>
    </w:p>
    <w:p w:rsidR="0068437C" w:rsidRPr="00A843D1"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Default="0068437C" w:rsidP="00A843D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A843D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A843D1">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A843D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A843D1">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A843D1">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A843D1">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A843D1">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A843D1">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A843D1">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68437C" w:rsidRPr="00BE76BA" w:rsidRDefault="0068437C" w:rsidP="00A843D1">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A843D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A843D1">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A843D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A843D1">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A843D1">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68437C" w:rsidRPr="003A259C" w:rsidRDefault="0068437C" w:rsidP="00A843D1">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3A259C" w:rsidRDefault="003A259C" w:rsidP="003A259C">
      <w:pPr>
        <w:pStyle w:val="Sinespaciado"/>
        <w:ind w:right="4"/>
        <w:jc w:val="both"/>
        <w:rPr>
          <w:rFonts w:asciiTheme="minorHAnsi" w:hAnsiTheme="minorHAnsi"/>
          <w:b/>
        </w:rPr>
      </w:pPr>
    </w:p>
    <w:p w:rsidR="003A259C" w:rsidRDefault="003A259C" w:rsidP="003A259C">
      <w:pPr>
        <w:pStyle w:val="Sinespaciado"/>
        <w:ind w:right="4"/>
        <w:jc w:val="both"/>
        <w:rPr>
          <w:rFonts w:asciiTheme="minorHAnsi" w:hAnsiTheme="minorHAnsi"/>
          <w:b/>
        </w:rPr>
      </w:pPr>
    </w:p>
    <w:p w:rsidR="003A259C" w:rsidRDefault="003A259C" w:rsidP="003A259C">
      <w:pPr>
        <w:pStyle w:val="Sinespaciado"/>
        <w:ind w:right="4"/>
        <w:jc w:val="both"/>
        <w:rPr>
          <w:rFonts w:asciiTheme="minorHAnsi" w:hAnsiTheme="minorHAnsi"/>
          <w:b/>
        </w:rPr>
      </w:pPr>
    </w:p>
    <w:p w:rsidR="003A259C" w:rsidRDefault="003A259C" w:rsidP="003A259C">
      <w:pPr>
        <w:pStyle w:val="Sinespaciado"/>
        <w:ind w:right="4"/>
        <w:jc w:val="both"/>
        <w:rPr>
          <w:rFonts w:asciiTheme="minorHAnsi" w:hAnsiTheme="minorHAnsi"/>
          <w:b/>
        </w:rPr>
      </w:pPr>
    </w:p>
    <w:p w:rsidR="003A259C" w:rsidRPr="002A3AC4" w:rsidRDefault="003A259C" w:rsidP="003A259C">
      <w:pPr>
        <w:pStyle w:val="Sinespaciado"/>
        <w:ind w:right="4"/>
        <w:jc w:val="both"/>
        <w:rPr>
          <w:rFonts w:asciiTheme="minorHAnsi" w:hAnsiTheme="minorHAnsi"/>
        </w:rPr>
      </w:pPr>
    </w:p>
    <w:p w:rsidR="0068437C" w:rsidRDefault="0068437C" w:rsidP="00A843D1">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A843D1">
      <w:pPr>
        <w:pStyle w:val="MediumList2-Accent41"/>
        <w:spacing w:after="0" w:line="240" w:lineRule="auto"/>
        <w:jc w:val="both"/>
        <w:rPr>
          <w:rFonts w:ascii="Times New Roman" w:hAnsi="Times New Roman"/>
          <w:sz w:val="24"/>
          <w:szCs w:val="24"/>
          <w:u w:val="single"/>
          <w:lang w:val="es-EC"/>
        </w:rPr>
      </w:pPr>
    </w:p>
    <w:p w:rsidR="0068437C" w:rsidRDefault="0068437C" w:rsidP="00A843D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A843D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A843D1">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A843D1">
      <w:pPr>
        <w:pStyle w:val="MediumList2-Accent41"/>
        <w:spacing w:after="0" w:line="240" w:lineRule="auto"/>
        <w:ind w:left="0"/>
        <w:jc w:val="both"/>
        <w:rPr>
          <w:rFonts w:ascii="Times New Roman" w:hAnsi="Times New Roman"/>
          <w:sz w:val="24"/>
          <w:szCs w:val="24"/>
          <w:lang w:val="es-EC"/>
        </w:rPr>
      </w:pPr>
    </w:p>
    <w:p w:rsidR="0068437C" w:rsidRDefault="0068437C" w:rsidP="00A843D1">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3A259C" w:rsidRPr="00A843D1" w:rsidRDefault="003A259C" w:rsidP="003A259C">
      <w:pPr>
        <w:pStyle w:val="MediumList2-Accent41"/>
        <w:spacing w:after="0" w:line="240" w:lineRule="auto"/>
        <w:jc w:val="both"/>
        <w:rPr>
          <w:rFonts w:ascii="Times New Roman" w:hAnsi="Times New Roman"/>
          <w:sz w:val="24"/>
          <w:szCs w:val="24"/>
          <w:lang w:val="es-EC"/>
        </w:rPr>
      </w:pPr>
    </w:p>
    <w:p w:rsidR="0068437C" w:rsidRDefault="0068437C" w:rsidP="00A843D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836DA0" w:rsidRDefault="0068437C" w:rsidP="00A843D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836DA0" w:rsidRPr="00836DA0" w:rsidRDefault="00836DA0" w:rsidP="00A843D1">
      <w:pPr>
        <w:pStyle w:val="MediumList2-Accent41"/>
        <w:spacing w:after="0" w:line="240" w:lineRule="auto"/>
        <w:ind w:left="0"/>
        <w:jc w:val="both"/>
        <w:rPr>
          <w:rFonts w:ascii="Times New Roman" w:hAnsi="Times New Roman"/>
          <w:sz w:val="24"/>
          <w:szCs w:val="24"/>
          <w:lang w:val="es-EC"/>
        </w:rPr>
      </w:pPr>
    </w:p>
    <w:p w:rsidR="0068437C" w:rsidRPr="00A843D1" w:rsidRDefault="0068437C" w:rsidP="00A843D1">
      <w:pPr>
        <w:spacing w:line="240" w:lineRule="auto"/>
        <w:jc w:val="both"/>
        <w:rPr>
          <w:b/>
          <w:sz w:val="24"/>
          <w:szCs w:val="28"/>
        </w:rPr>
      </w:pPr>
      <w:r w:rsidRPr="002C092B">
        <w:rPr>
          <w:b/>
          <w:sz w:val="24"/>
          <w:szCs w:val="28"/>
        </w:rPr>
        <w:t>Tiempo de Respuestas</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A843D1">
            <w:pPr>
              <w:spacing w:after="0" w:line="240" w:lineRule="auto"/>
              <w:jc w:val="both"/>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A843D1">
            <w:pPr>
              <w:spacing w:after="0" w:line="240" w:lineRule="auto"/>
              <w:jc w:val="both"/>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A843D1">
            <w:pPr>
              <w:spacing w:after="0" w:line="240" w:lineRule="auto"/>
              <w:jc w:val="both"/>
              <w:rPr>
                <w:rFonts w:eastAsia="Times New Roman"/>
                <w:color w:val="000000"/>
                <w:lang w:val="es-ES" w:eastAsia="es-ES"/>
              </w:rPr>
            </w:pPr>
            <w:r>
              <w:rPr>
                <w:rFonts w:eastAsia="Times New Roman"/>
                <w:color w:val="000000"/>
                <w:lang w:val="es-ES" w:eastAsia="es-ES"/>
              </w:rPr>
              <w:t>17:00</w:t>
            </w:r>
          </w:p>
        </w:tc>
      </w:tr>
    </w:tbl>
    <w:p w:rsidR="0068437C" w:rsidRDefault="0068437C" w:rsidP="00A843D1">
      <w:pPr>
        <w:pStyle w:val="Sinespaciado"/>
        <w:ind w:right="4"/>
        <w:jc w:val="both"/>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A843D1">
            <w:pPr>
              <w:spacing w:after="0" w:line="240" w:lineRule="auto"/>
              <w:jc w:val="both"/>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A843D1">
            <w:pPr>
              <w:spacing w:after="0" w:line="240" w:lineRule="auto"/>
              <w:jc w:val="both"/>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A843D1" w:rsidRDefault="00A843D1" w:rsidP="00A843D1">
      <w:pPr>
        <w:pStyle w:val="Sinespaciado"/>
        <w:ind w:right="-720"/>
        <w:jc w:val="both"/>
        <w:rPr>
          <w:rFonts w:asciiTheme="minorHAnsi" w:hAnsiTheme="minorHAnsi"/>
          <w:b/>
          <w:sz w:val="28"/>
          <w:szCs w:val="24"/>
          <w:u w:val="single"/>
        </w:rPr>
      </w:pPr>
    </w:p>
    <w:p w:rsidR="0068437C" w:rsidRDefault="0068437C" w:rsidP="00A843D1">
      <w:pPr>
        <w:pStyle w:val="Sinespaciado"/>
        <w:ind w:right="-720"/>
        <w:jc w:val="both"/>
        <w:rPr>
          <w:rFonts w:asciiTheme="minorHAnsi" w:hAnsiTheme="minorHAnsi"/>
          <w:szCs w:val="24"/>
        </w:rPr>
      </w:pPr>
      <w:r w:rsidRPr="00AB5F93">
        <w:rPr>
          <w:rFonts w:asciiTheme="minorHAnsi" w:hAnsiTheme="minorHAnsi"/>
          <w:szCs w:val="24"/>
        </w:rPr>
        <w:t>Atentamente,</w:t>
      </w:r>
    </w:p>
    <w:p w:rsidR="003A259C" w:rsidRPr="00A843D1" w:rsidRDefault="003A259C" w:rsidP="00A843D1">
      <w:pPr>
        <w:pStyle w:val="Sinespaciado"/>
        <w:ind w:right="-720"/>
        <w:jc w:val="both"/>
        <w:rPr>
          <w:rFonts w:asciiTheme="minorHAnsi" w:hAnsiTheme="minorHAnsi"/>
          <w:szCs w:val="24"/>
        </w:rPr>
      </w:pPr>
    </w:p>
    <w:p w:rsidR="0068437C" w:rsidRPr="00EB0633" w:rsidRDefault="0068437C" w:rsidP="00A843D1">
      <w:pPr>
        <w:pStyle w:val="Sinespaciado"/>
        <w:ind w:right="-720"/>
        <w:jc w:val="both"/>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A843D1">
      <w:pPr>
        <w:pStyle w:val="Sinespaciado"/>
        <w:ind w:right="-720"/>
        <w:jc w:val="both"/>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A843D1">
      <w:pPr>
        <w:pStyle w:val="Sinespaciado"/>
        <w:ind w:right="-720"/>
        <w:jc w:val="both"/>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A843D1">
      <w:pPr>
        <w:pStyle w:val="Sinespaciado"/>
        <w:jc w:val="both"/>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BA2" w:rsidRDefault="00DC2BA2" w:rsidP="00D73EE2">
      <w:pPr>
        <w:spacing w:after="0" w:line="240" w:lineRule="auto"/>
      </w:pPr>
      <w:r>
        <w:separator/>
      </w:r>
    </w:p>
  </w:endnote>
  <w:endnote w:type="continuationSeparator" w:id="0">
    <w:p w:rsidR="00DC2BA2" w:rsidRDefault="00DC2BA2"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DC2BA2"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BA2" w:rsidRDefault="00DC2BA2" w:rsidP="00D73EE2">
      <w:pPr>
        <w:spacing w:after="0" w:line="240" w:lineRule="auto"/>
      </w:pPr>
      <w:r>
        <w:separator/>
      </w:r>
    </w:p>
  </w:footnote>
  <w:footnote w:type="continuationSeparator" w:id="0">
    <w:p w:rsidR="00DC2BA2" w:rsidRDefault="00DC2BA2"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23B91"/>
    <w:rsid w:val="00323C1F"/>
    <w:rsid w:val="00345B36"/>
    <w:rsid w:val="00345F8D"/>
    <w:rsid w:val="00352FDB"/>
    <w:rsid w:val="003850AB"/>
    <w:rsid w:val="00391505"/>
    <w:rsid w:val="00391528"/>
    <w:rsid w:val="003A259C"/>
    <w:rsid w:val="003C65D4"/>
    <w:rsid w:val="003D16BB"/>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43D1"/>
    <w:rsid w:val="00A85347"/>
    <w:rsid w:val="00AA1A89"/>
    <w:rsid w:val="00AA720F"/>
    <w:rsid w:val="00AB4560"/>
    <w:rsid w:val="00AB7483"/>
    <w:rsid w:val="00AE5A28"/>
    <w:rsid w:val="00B070F4"/>
    <w:rsid w:val="00B22DF3"/>
    <w:rsid w:val="00B27FE3"/>
    <w:rsid w:val="00B32956"/>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73763"/>
    <w:rsid w:val="00CB7EE7"/>
    <w:rsid w:val="00CD1B3D"/>
    <w:rsid w:val="00D02F8D"/>
    <w:rsid w:val="00D05EB3"/>
    <w:rsid w:val="00D16CFC"/>
    <w:rsid w:val="00D3040F"/>
    <w:rsid w:val="00D421ED"/>
    <w:rsid w:val="00D478BE"/>
    <w:rsid w:val="00D543A4"/>
    <w:rsid w:val="00D73EE2"/>
    <w:rsid w:val="00D935B7"/>
    <w:rsid w:val="00DC2BA2"/>
    <w:rsid w:val="00E13E45"/>
    <w:rsid w:val="00E36726"/>
    <w:rsid w:val="00E36EAE"/>
    <w:rsid w:val="00E37E1B"/>
    <w:rsid w:val="00E40F66"/>
    <w:rsid w:val="00E50522"/>
    <w:rsid w:val="00E566EA"/>
    <w:rsid w:val="00E81684"/>
    <w:rsid w:val="00E95D45"/>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874</Words>
  <Characters>4812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2017-05-16T18:07:00Z</cp:lastPrinted>
  <dcterms:created xsi:type="dcterms:W3CDTF">2017-08-30T21:44:00Z</dcterms:created>
  <dcterms:modified xsi:type="dcterms:W3CDTF">2017-08-30T21:44:00Z</dcterms:modified>
</cp:coreProperties>
</file>