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349BAAA" w14:textId="77777777" w:rsidR="00F36070" w:rsidRDefault="00F36070" w:rsidP="00992D6B">
      <w:pPr>
        <w:spacing w:line="240" w:lineRule="auto"/>
        <w:rPr>
          <w:rFonts w:asciiTheme="minorHAnsi" w:hAnsiTheme="minorHAnsi"/>
          <w:b/>
        </w:rPr>
      </w:pPr>
    </w:p>
    <w:p w14:paraId="2E8ACB13" w14:textId="77777777" w:rsidR="00F36070" w:rsidRDefault="008A5223" w:rsidP="00F36070">
      <w:pPr>
        <w:jc w:val="right"/>
        <w:rPr>
          <w:b/>
        </w:rPr>
      </w:pPr>
      <w:r>
        <w:rPr>
          <w:b/>
        </w:rPr>
        <w:t>Guayaquil,</w:t>
      </w:r>
      <w:r w:rsidR="00780C1E">
        <w:rPr>
          <w:b/>
        </w:rPr>
        <w:t xml:space="preserve">  29 de Mayo</w:t>
      </w:r>
      <w:r w:rsidR="004A77DC">
        <w:rPr>
          <w:b/>
        </w:rPr>
        <w:t xml:space="preserve"> </w:t>
      </w:r>
      <w:r w:rsidR="00F71E38">
        <w:rPr>
          <w:b/>
        </w:rPr>
        <w:t xml:space="preserve"> 2017.</w:t>
      </w:r>
    </w:p>
    <w:p w14:paraId="1D9D5E0A" w14:textId="77777777" w:rsidR="00EB0633" w:rsidRPr="006B69B9" w:rsidRDefault="00A3388A" w:rsidP="006B69B9">
      <w:pPr>
        <w:pStyle w:val="NoSpacing"/>
        <w:rPr>
          <w:b/>
        </w:rPr>
      </w:pPr>
      <w:r w:rsidRPr="006B69B9">
        <w:rPr>
          <w:b/>
        </w:rPr>
        <w:t>Ing.</w:t>
      </w:r>
    </w:p>
    <w:p w14:paraId="392D59B5" w14:textId="77777777" w:rsidR="00A3388A" w:rsidRPr="006B69B9" w:rsidRDefault="00A3388A" w:rsidP="006B69B9">
      <w:pPr>
        <w:pStyle w:val="NoSpacing"/>
        <w:rPr>
          <w:b/>
        </w:rPr>
      </w:pPr>
      <w:r w:rsidRPr="006B69B9">
        <w:rPr>
          <w:b/>
          <w:bCs/>
          <w:lang w:val="es-ES_tradnl"/>
        </w:rPr>
        <w:t>Mayra Loayza</w:t>
      </w:r>
      <w:r w:rsidRPr="006B69B9">
        <w:rPr>
          <w:b/>
        </w:rPr>
        <w:t>.</w:t>
      </w:r>
    </w:p>
    <w:p w14:paraId="1BD757D0" w14:textId="77777777" w:rsidR="00A3388A" w:rsidRPr="006B69B9" w:rsidRDefault="00A3388A" w:rsidP="006B69B9">
      <w:pPr>
        <w:pStyle w:val="NoSpacing"/>
        <w:rPr>
          <w:b/>
        </w:rPr>
      </w:pPr>
      <w:r w:rsidRPr="006B69B9">
        <w:rPr>
          <w:b/>
          <w:bCs/>
          <w:color w:val="000000"/>
          <w:lang w:val="es-ES_tradnl"/>
        </w:rPr>
        <w:t>SGS del Ecuador</w:t>
      </w:r>
    </w:p>
    <w:p w14:paraId="2F507EFC" w14:textId="77777777" w:rsidR="001112EC" w:rsidRPr="001112EC" w:rsidRDefault="001112EC" w:rsidP="00F36070">
      <w:pPr>
        <w:pStyle w:val="NoSpacing"/>
        <w:jc w:val="both"/>
        <w:rPr>
          <w:b/>
        </w:rPr>
      </w:pPr>
    </w:p>
    <w:p w14:paraId="3E245AC5" w14:textId="77777777" w:rsidR="00F36070" w:rsidRPr="001112EC" w:rsidRDefault="00F36070" w:rsidP="00F36070">
      <w:pPr>
        <w:pStyle w:val="NoSpacing"/>
        <w:jc w:val="both"/>
      </w:pPr>
      <w:r w:rsidRPr="001112EC">
        <w:t>Ciudad</w:t>
      </w:r>
    </w:p>
    <w:p w14:paraId="13BB0D83" w14:textId="77777777" w:rsidR="00F36070" w:rsidRPr="001112EC" w:rsidRDefault="00F36070" w:rsidP="00F36070">
      <w:pPr>
        <w:pStyle w:val="NoSpacing"/>
        <w:jc w:val="both"/>
      </w:pPr>
    </w:p>
    <w:p w14:paraId="0A021B2F" w14:textId="77777777" w:rsidR="00F36070" w:rsidRDefault="00A3388A" w:rsidP="00F36070">
      <w:pPr>
        <w:pStyle w:val="Default"/>
        <w:jc w:val="both"/>
        <w:rPr>
          <w:rFonts w:cs="Times New Roman"/>
          <w:color w:val="auto"/>
          <w:sz w:val="22"/>
          <w:szCs w:val="22"/>
          <w:lang w:val="es-EC"/>
        </w:rPr>
      </w:pPr>
      <w:r>
        <w:rPr>
          <w:rFonts w:cs="Times New Roman"/>
          <w:color w:val="auto"/>
          <w:sz w:val="22"/>
          <w:szCs w:val="22"/>
          <w:lang w:val="es-EC"/>
        </w:rPr>
        <w:t>Estimada Mayra Loayza:</w:t>
      </w:r>
    </w:p>
    <w:p w14:paraId="0DD97D38" w14:textId="77777777" w:rsidR="00A3388A" w:rsidRDefault="00A3388A" w:rsidP="00F36070">
      <w:pPr>
        <w:pStyle w:val="Default"/>
        <w:jc w:val="both"/>
        <w:rPr>
          <w:rFonts w:cs="Times New Roman"/>
          <w:color w:val="auto"/>
          <w:sz w:val="22"/>
          <w:szCs w:val="22"/>
          <w:lang w:val="es-EC"/>
        </w:rPr>
      </w:pPr>
    </w:p>
    <w:p w14:paraId="6BA58816" w14:textId="77777777" w:rsidR="00F36070" w:rsidRDefault="00F36070" w:rsidP="00F36070">
      <w:pPr>
        <w:pStyle w:val="Default"/>
        <w:jc w:val="both"/>
        <w:rPr>
          <w:sz w:val="22"/>
          <w:szCs w:val="22"/>
        </w:rPr>
      </w:pPr>
      <w:r>
        <w:rPr>
          <w:sz w:val="22"/>
          <w:szCs w:val="22"/>
        </w:rPr>
        <w:t xml:space="preserve">Reciba los más cordiales saludos de parte de quienes conformamos </w:t>
      </w:r>
      <w:r>
        <w:rPr>
          <w:b/>
          <w:bCs/>
          <w:sz w:val="22"/>
          <w:szCs w:val="22"/>
        </w:rPr>
        <w:t>Data Solutions S.A.</w:t>
      </w:r>
      <w:r>
        <w:rPr>
          <w:sz w:val="22"/>
          <w:szCs w:val="22"/>
        </w:rPr>
        <w:t xml:space="preserve">, especialistas en la Administración Integral de archivos Físicos y Digitales. A través de la presente nos es grato hacerle llegar nuestra propuesta por los Servicios de </w:t>
      </w:r>
      <w:r w:rsidR="006B69B9">
        <w:rPr>
          <w:sz w:val="22"/>
          <w:szCs w:val="22"/>
        </w:rPr>
        <w:t>destrucción de información.</w:t>
      </w:r>
    </w:p>
    <w:p w14:paraId="48629D6B" w14:textId="77777777" w:rsidR="00F36070" w:rsidRDefault="00F36070" w:rsidP="00F36070">
      <w:pPr>
        <w:pStyle w:val="Default"/>
        <w:jc w:val="center"/>
        <w:rPr>
          <w:b/>
          <w:bCs/>
          <w:sz w:val="28"/>
          <w:szCs w:val="22"/>
        </w:rPr>
      </w:pPr>
    </w:p>
    <w:p w14:paraId="0A3DDB3B" w14:textId="77777777" w:rsidR="00F36070" w:rsidRDefault="00F36070" w:rsidP="00EB0633">
      <w:pPr>
        <w:pStyle w:val="Default"/>
        <w:rPr>
          <w:b/>
          <w:bCs/>
          <w:sz w:val="22"/>
          <w:szCs w:val="22"/>
        </w:rPr>
      </w:pPr>
      <w:r w:rsidRPr="00EB0633">
        <w:rPr>
          <w:b/>
          <w:bCs/>
          <w:sz w:val="22"/>
          <w:szCs w:val="22"/>
        </w:rPr>
        <w:t>Antecedentes</w:t>
      </w:r>
      <w:bookmarkStart w:id="0" w:name="_GoBack"/>
      <w:bookmarkEnd w:id="0"/>
    </w:p>
    <w:p w14:paraId="0210133F" w14:textId="77777777" w:rsidR="00543FAB" w:rsidRDefault="00543FAB" w:rsidP="00EB0633">
      <w:pPr>
        <w:pStyle w:val="Default"/>
        <w:rPr>
          <w:b/>
          <w:bCs/>
          <w:sz w:val="22"/>
          <w:szCs w:val="22"/>
        </w:rPr>
      </w:pPr>
    </w:p>
    <w:p w14:paraId="3DBEFCD4" w14:textId="77777777" w:rsidR="005655F1" w:rsidRPr="006B69B9" w:rsidRDefault="00430CCD" w:rsidP="00A3388A">
      <w:pPr>
        <w:rPr>
          <w:rFonts w:asciiTheme="minorHAnsi" w:hAnsiTheme="minorHAnsi"/>
          <w:bCs/>
        </w:rPr>
      </w:pPr>
      <w:r w:rsidRPr="006B69B9">
        <w:rPr>
          <w:rFonts w:asciiTheme="minorHAnsi" w:hAnsiTheme="minorHAnsi"/>
          <w:bCs/>
        </w:rPr>
        <w:t>El</w:t>
      </w:r>
      <w:r w:rsidR="001C439E" w:rsidRPr="006B69B9">
        <w:rPr>
          <w:rFonts w:asciiTheme="minorHAnsi" w:hAnsiTheme="minorHAnsi"/>
          <w:bCs/>
        </w:rPr>
        <w:t xml:space="preserve"> </w:t>
      </w:r>
      <w:r w:rsidR="004A77DC" w:rsidRPr="006B69B9">
        <w:rPr>
          <w:rFonts w:asciiTheme="minorHAnsi" w:hAnsiTheme="minorHAnsi"/>
          <w:bCs/>
        </w:rPr>
        <w:t>cliente</w:t>
      </w:r>
      <w:r w:rsidR="001112EC" w:rsidRPr="006B69B9">
        <w:rPr>
          <w:rFonts w:asciiTheme="minorHAnsi" w:hAnsiTheme="minorHAnsi"/>
          <w:bCs/>
        </w:rPr>
        <w:t xml:space="preserve"> </w:t>
      </w:r>
      <w:r w:rsidR="00A3388A" w:rsidRPr="006B69B9">
        <w:rPr>
          <w:rFonts w:asciiTheme="minorHAnsi" w:hAnsiTheme="minorHAnsi"/>
          <w:b/>
          <w:bCs/>
          <w:color w:val="000000"/>
          <w:lang w:val="es-ES_tradnl"/>
        </w:rPr>
        <w:t xml:space="preserve">SGS del Ecuador </w:t>
      </w:r>
      <w:r w:rsidR="00A3388A" w:rsidRPr="006B69B9">
        <w:rPr>
          <w:rFonts w:asciiTheme="minorHAnsi" w:hAnsiTheme="minorHAnsi"/>
          <w:bCs/>
        </w:rPr>
        <w:t>se</w:t>
      </w:r>
      <w:r w:rsidR="004A77DC" w:rsidRPr="006B69B9">
        <w:rPr>
          <w:rFonts w:asciiTheme="minorHAnsi" w:hAnsiTheme="minorHAnsi"/>
          <w:bCs/>
        </w:rPr>
        <w:t xml:space="preserve"> encuentra en la necesi</w:t>
      </w:r>
      <w:r w:rsidR="00A3388A" w:rsidRPr="006B69B9">
        <w:rPr>
          <w:rFonts w:asciiTheme="minorHAnsi" w:hAnsiTheme="minorHAnsi"/>
          <w:bCs/>
        </w:rPr>
        <w:t>dad de proceder</w:t>
      </w:r>
      <w:r w:rsidRPr="006B69B9">
        <w:rPr>
          <w:rFonts w:asciiTheme="minorHAnsi" w:hAnsiTheme="minorHAnsi"/>
          <w:bCs/>
        </w:rPr>
        <w:t xml:space="preserve"> a destruir.</w:t>
      </w:r>
    </w:p>
    <w:p w14:paraId="62F6198C" w14:textId="77777777" w:rsidR="00A3388A" w:rsidRPr="00A3388A" w:rsidRDefault="00A3388A" w:rsidP="00A3388A"/>
    <w:p w14:paraId="163EFA1C" w14:textId="77777777" w:rsidR="00A3388A" w:rsidRDefault="00A3388A" w:rsidP="001C439E">
      <w:pPr>
        <w:pStyle w:val="Default"/>
        <w:rPr>
          <w:bCs/>
          <w:sz w:val="22"/>
          <w:szCs w:val="22"/>
        </w:rPr>
      </w:pPr>
    </w:p>
    <w:p w14:paraId="090DCD61" w14:textId="77777777" w:rsidR="00A3388A" w:rsidRDefault="00A3388A" w:rsidP="001C439E">
      <w:pPr>
        <w:pStyle w:val="Default"/>
        <w:rPr>
          <w:bCs/>
          <w:sz w:val="22"/>
          <w:szCs w:val="22"/>
        </w:rPr>
      </w:pPr>
      <w:r>
        <w:rPr>
          <w:noProof/>
          <w:lang w:val="en-US"/>
        </w:rPr>
        <w:drawing>
          <wp:inline distT="0" distB="0" distL="0" distR="0" wp14:anchorId="202737B5" wp14:editId="1B90DA85">
            <wp:extent cx="2484407" cy="2808864"/>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2487076" cy="2811881"/>
                    </a:xfrm>
                    <a:prstGeom prst="rect">
                      <a:avLst/>
                    </a:prstGeom>
                  </pic:spPr>
                </pic:pic>
              </a:graphicData>
            </a:graphic>
          </wp:inline>
        </w:drawing>
      </w:r>
    </w:p>
    <w:p w14:paraId="718CC778" w14:textId="77777777" w:rsidR="00A3388A" w:rsidRDefault="00A3388A" w:rsidP="001C439E">
      <w:pPr>
        <w:pStyle w:val="Default"/>
        <w:rPr>
          <w:bCs/>
          <w:sz w:val="22"/>
          <w:szCs w:val="22"/>
        </w:rPr>
      </w:pPr>
    </w:p>
    <w:p w14:paraId="40CD4081" w14:textId="77777777" w:rsidR="00A3388A" w:rsidRDefault="00A3388A" w:rsidP="001C439E">
      <w:pPr>
        <w:pStyle w:val="Default"/>
        <w:rPr>
          <w:noProof/>
          <w:lang w:eastAsia="es-ES"/>
        </w:rPr>
      </w:pPr>
    </w:p>
    <w:p w14:paraId="1D305CB9" w14:textId="77777777" w:rsidR="00A3388A" w:rsidRDefault="00A3388A" w:rsidP="001C439E">
      <w:pPr>
        <w:pStyle w:val="Default"/>
        <w:rPr>
          <w:noProof/>
          <w:lang w:eastAsia="es-ES"/>
        </w:rPr>
      </w:pPr>
    </w:p>
    <w:p w14:paraId="6361E019" w14:textId="77777777" w:rsidR="00A3388A" w:rsidRDefault="00A3388A" w:rsidP="001C439E">
      <w:pPr>
        <w:pStyle w:val="Default"/>
        <w:rPr>
          <w:bCs/>
          <w:sz w:val="22"/>
          <w:szCs w:val="22"/>
        </w:rPr>
      </w:pPr>
      <w:r>
        <w:rPr>
          <w:noProof/>
          <w:lang w:val="en-US"/>
        </w:rPr>
        <w:lastRenderedPageBreak/>
        <w:drawing>
          <wp:inline distT="0" distB="0" distL="0" distR="0" wp14:anchorId="1F1BE9E6" wp14:editId="0CE8DE45">
            <wp:extent cx="2467155" cy="2509631"/>
            <wp:effectExtent l="0" t="0" r="9525" b="508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2468977" cy="2511484"/>
                    </a:xfrm>
                    <a:prstGeom prst="rect">
                      <a:avLst/>
                    </a:prstGeom>
                  </pic:spPr>
                </pic:pic>
              </a:graphicData>
            </a:graphic>
          </wp:inline>
        </w:drawing>
      </w:r>
    </w:p>
    <w:p w14:paraId="3CDF1671" w14:textId="77777777" w:rsidR="001C439E" w:rsidRPr="001C439E" w:rsidRDefault="001C439E" w:rsidP="001C439E">
      <w:pPr>
        <w:pStyle w:val="Default"/>
        <w:rPr>
          <w:bCs/>
          <w:sz w:val="22"/>
          <w:szCs w:val="22"/>
        </w:rPr>
      </w:pPr>
    </w:p>
    <w:p w14:paraId="556CD473" w14:textId="77777777" w:rsidR="00A3388A" w:rsidRDefault="00A3388A" w:rsidP="003F300D">
      <w:pPr>
        <w:pStyle w:val="NoSpacing"/>
        <w:tabs>
          <w:tab w:val="left" w:pos="2160"/>
        </w:tabs>
        <w:ind w:right="4"/>
        <w:jc w:val="both"/>
        <w:rPr>
          <w:rFonts w:asciiTheme="minorHAnsi" w:hAnsiTheme="minorHAnsi"/>
          <w:b/>
        </w:rPr>
      </w:pPr>
    </w:p>
    <w:p w14:paraId="4B1F3317" w14:textId="77777777" w:rsidR="00A3388A" w:rsidRDefault="00A3388A" w:rsidP="003F300D">
      <w:pPr>
        <w:pStyle w:val="NoSpacing"/>
        <w:tabs>
          <w:tab w:val="left" w:pos="2160"/>
        </w:tabs>
        <w:ind w:right="4"/>
        <w:jc w:val="both"/>
        <w:rPr>
          <w:rFonts w:asciiTheme="minorHAnsi" w:hAnsiTheme="minorHAnsi"/>
          <w:b/>
        </w:rPr>
      </w:pPr>
      <w:r>
        <w:rPr>
          <w:noProof/>
          <w:lang w:val="en-US"/>
        </w:rPr>
        <w:drawing>
          <wp:inline distT="0" distB="0" distL="0" distR="0" wp14:anchorId="5CA3BC01" wp14:editId="10706262">
            <wp:extent cx="2544792" cy="1949570"/>
            <wp:effectExtent l="0" t="0" r="8255"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2555519" cy="1957788"/>
                    </a:xfrm>
                    <a:prstGeom prst="rect">
                      <a:avLst/>
                    </a:prstGeom>
                  </pic:spPr>
                </pic:pic>
              </a:graphicData>
            </a:graphic>
          </wp:inline>
        </w:drawing>
      </w:r>
    </w:p>
    <w:p w14:paraId="06F7E81A" w14:textId="77777777" w:rsidR="00A3388A" w:rsidRDefault="00A3388A" w:rsidP="003F300D">
      <w:pPr>
        <w:pStyle w:val="NoSpacing"/>
        <w:tabs>
          <w:tab w:val="left" w:pos="2160"/>
        </w:tabs>
        <w:ind w:right="4"/>
        <w:jc w:val="both"/>
        <w:rPr>
          <w:rFonts w:asciiTheme="minorHAnsi" w:hAnsiTheme="minorHAnsi"/>
          <w:b/>
        </w:rPr>
      </w:pPr>
    </w:p>
    <w:p w14:paraId="6F8FF2C0" w14:textId="77777777" w:rsidR="003F300D" w:rsidRPr="005655F1" w:rsidRDefault="005655F1" w:rsidP="003F300D">
      <w:pPr>
        <w:pStyle w:val="NoSpacing"/>
        <w:tabs>
          <w:tab w:val="left" w:pos="2160"/>
        </w:tabs>
        <w:ind w:right="4"/>
        <w:jc w:val="both"/>
        <w:rPr>
          <w:rFonts w:asciiTheme="minorHAnsi" w:hAnsiTheme="minorHAnsi"/>
          <w:b/>
        </w:rPr>
      </w:pPr>
      <w:r w:rsidRPr="005655F1">
        <w:rPr>
          <w:rFonts w:asciiTheme="minorHAnsi" w:hAnsiTheme="minorHAnsi"/>
          <w:b/>
        </w:rPr>
        <w:t xml:space="preserve">Destrucción de Cajas </w:t>
      </w:r>
    </w:p>
    <w:p w14:paraId="0060B0A2" w14:textId="77777777" w:rsidR="001365FD" w:rsidRDefault="001365FD" w:rsidP="001365FD">
      <w:pPr>
        <w:pStyle w:val="NoSpacing"/>
        <w:tabs>
          <w:tab w:val="left" w:pos="2160"/>
        </w:tabs>
        <w:ind w:right="4"/>
        <w:jc w:val="both"/>
        <w:rPr>
          <w:rFonts w:asciiTheme="minorHAnsi" w:hAnsiTheme="minorHAnsi"/>
          <w:b/>
          <w:sz w:val="20"/>
        </w:rPr>
      </w:pPr>
    </w:p>
    <w:p w14:paraId="1864D427" w14:textId="77777777" w:rsidR="005655F1" w:rsidRDefault="005655F1" w:rsidP="005655F1">
      <w:pPr>
        <w:pStyle w:val="NoSpacing"/>
        <w:ind w:right="4"/>
        <w:jc w:val="both"/>
        <w:rPr>
          <w:rFonts w:asciiTheme="minorHAnsi" w:hAnsiTheme="minorHAnsi"/>
        </w:rPr>
      </w:pPr>
      <w:r>
        <w:rPr>
          <w:rFonts w:asciiTheme="minorHAnsi" w:hAnsiTheme="minorHAnsi"/>
        </w:rPr>
        <w:t xml:space="preserve">Le brindamos el servicio de </w:t>
      </w:r>
      <w:r w:rsidRPr="00190D3F">
        <w:rPr>
          <w:rFonts w:asciiTheme="minorHAnsi" w:hAnsiTheme="minorHAnsi"/>
          <w:b/>
        </w:rPr>
        <w:t>Destrucción y Reciclaje de Documentos</w:t>
      </w:r>
      <w:r>
        <w:rPr>
          <w:rFonts w:asciiTheme="minorHAnsi" w:hAnsiTheme="minorHAnsi"/>
        </w:rPr>
        <w:t xml:space="preserve">, esto es que de acuerdo a las políticas que maneje con sus documentación nuestro software nos permite controlar el tiempo de vida útil del papel, en caso de desear el servicio, una vez destruidas las cajas con la información se le hará la entrega de un Certificado Avalado por la empresa líder en el mercado </w:t>
      </w:r>
      <w:r w:rsidRPr="00190D3F">
        <w:rPr>
          <w:rFonts w:asciiTheme="minorHAnsi" w:hAnsiTheme="minorHAnsi"/>
          <w:b/>
        </w:rPr>
        <w:t>INTERCIA</w:t>
      </w:r>
      <w:r>
        <w:rPr>
          <w:rFonts w:asciiTheme="minorHAnsi" w:hAnsiTheme="minorHAnsi"/>
          <w:b/>
        </w:rPr>
        <w:t>.</w:t>
      </w:r>
    </w:p>
    <w:p w14:paraId="6F2B9078" w14:textId="77777777" w:rsidR="005655F1" w:rsidRPr="00756E34" w:rsidRDefault="005655F1" w:rsidP="005655F1">
      <w:pPr>
        <w:pStyle w:val="NoSpacing"/>
        <w:ind w:right="4"/>
        <w:jc w:val="both"/>
        <w:rPr>
          <w:rFonts w:asciiTheme="minorHAnsi" w:hAnsiTheme="minorHAnsi"/>
          <w:b/>
          <w:i/>
          <w:noProof/>
          <w:szCs w:val="24"/>
          <w:lang w:eastAsia="es-EC"/>
        </w:rPr>
      </w:pPr>
    </w:p>
    <w:p w14:paraId="75522B8E" w14:textId="77777777" w:rsidR="00756E34" w:rsidRPr="00EB0633" w:rsidRDefault="001365FD" w:rsidP="00B12C86">
      <w:pPr>
        <w:pStyle w:val="NoSpacing"/>
        <w:numPr>
          <w:ilvl w:val="0"/>
          <w:numId w:val="29"/>
        </w:numPr>
        <w:tabs>
          <w:tab w:val="left" w:pos="2160"/>
        </w:tabs>
        <w:ind w:right="4"/>
        <w:jc w:val="both"/>
        <w:rPr>
          <w:rFonts w:asciiTheme="minorHAnsi" w:hAnsiTheme="minorHAnsi"/>
          <w:b/>
        </w:rPr>
      </w:pPr>
      <w:r w:rsidRPr="00EB0633">
        <w:rPr>
          <w:rFonts w:asciiTheme="minorHAnsi" w:hAnsiTheme="minorHAnsi"/>
          <w:b/>
        </w:rPr>
        <w:t>Propuesta Económica</w:t>
      </w:r>
    </w:p>
    <w:p w14:paraId="6C5DE271" w14:textId="77777777" w:rsidR="00B821E9" w:rsidRDefault="00B821E9" w:rsidP="00756E34">
      <w:pPr>
        <w:pStyle w:val="NoSpacing"/>
        <w:tabs>
          <w:tab w:val="left" w:pos="2160"/>
        </w:tabs>
        <w:ind w:right="4"/>
        <w:jc w:val="both"/>
        <w:rPr>
          <w:rFonts w:asciiTheme="minorHAnsi" w:hAnsiTheme="minorHAnsi"/>
          <w:b/>
          <w:sz w:val="20"/>
        </w:rPr>
      </w:pPr>
    </w:p>
    <w:p w14:paraId="68C4ECA1" w14:textId="77777777" w:rsidR="00756E34" w:rsidRDefault="00756E34" w:rsidP="00756E34">
      <w:pPr>
        <w:pStyle w:val="NoSpacing"/>
        <w:tabs>
          <w:tab w:val="left" w:pos="2160"/>
        </w:tabs>
        <w:ind w:right="4"/>
        <w:jc w:val="both"/>
        <w:rPr>
          <w:rFonts w:asciiTheme="minorHAnsi" w:hAnsiTheme="minorHAnsi"/>
          <w:b/>
          <w:sz w:val="20"/>
        </w:rPr>
      </w:pPr>
    </w:p>
    <w:tbl>
      <w:tblPr>
        <w:tblW w:w="8940" w:type="dxa"/>
        <w:tblInd w:w="55" w:type="dxa"/>
        <w:tblCellMar>
          <w:left w:w="70" w:type="dxa"/>
          <w:right w:w="70" w:type="dxa"/>
        </w:tblCellMar>
        <w:tblLook w:val="04A0" w:firstRow="1" w:lastRow="0" w:firstColumn="1" w:lastColumn="0" w:noHBand="0" w:noVBand="1"/>
      </w:tblPr>
      <w:tblGrid>
        <w:gridCol w:w="9100"/>
        <w:gridCol w:w="1406"/>
        <w:gridCol w:w="1948"/>
        <w:gridCol w:w="1829"/>
      </w:tblGrid>
      <w:tr w:rsidR="00B12C86" w:rsidRPr="00B12C86" w14:paraId="47623D2F" w14:textId="77777777" w:rsidTr="00B12C86">
        <w:trPr>
          <w:trHeight w:val="270"/>
        </w:trPr>
        <w:tc>
          <w:tcPr>
            <w:tcW w:w="3757" w:type="dxa"/>
            <w:tcBorders>
              <w:top w:val="nil"/>
              <w:left w:val="nil"/>
              <w:bottom w:val="nil"/>
              <w:right w:val="nil"/>
            </w:tcBorders>
            <w:shd w:val="clear" w:color="auto" w:fill="auto"/>
            <w:noWrap/>
            <w:vAlign w:val="bottom"/>
            <w:hideMark/>
          </w:tcPr>
          <w:tbl>
            <w:tblPr>
              <w:tblW w:w="8940" w:type="dxa"/>
              <w:tblCellMar>
                <w:left w:w="70" w:type="dxa"/>
                <w:right w:w="70" w:type="dxa"/>
              </w:tblCellMar>
              <w:tblLook w:val="04A0" w:firstRow="1" w:lastRow="0" w:firstColumn="1" w:lastColumn="0" w:noHBand="0" w:noVBand="1"/>
            </w:tblPr>
            <w:tblGrid>
              <w:gridCol w:w="3198"/>
              <w:gridCol w:w="1558"/>
              <w:gridCol w:w="2158"/>
              <w:gridCol w:w="2026"/>
            </w:tblGrid>
            <w:tr w:rsidR="00A3388A" w:rsidRPr="00A3388A" w14:paraId="2FCDAB8C" w14:textId="77777777" w:rsidTr="00A3388A">
              <w:trPr>
                <w:trHeight w:val="375"/>
              </w:trPr>
              <w:tc>
                <w:tcPr>
                  <w:tcW w:w="8940" w:type="dxa"/>
                  <w:gridSpan w:val="4"/>
                  <w:tcBorders>
                    <w:top w:val="single" w:sz="8" w:space="0" w:color="auto"/>
                    <w:left w:val="single" w:sz="8" w:space="0" w:color="auto"/>
                    <w:bottom w:val="single" w:sz="8" w:space="0" w:color="auto"/>
                    <w:right w:val="single" w:sz="8" w:space="0" w:color="000000"/>
                  </w:tcBorders>
                  <w:shd w:val="clear" w:color="000000" w:fill="CCCCFF"/>
                  <w:noWrap/>
                  <w:hideMark/>
                </w:tcPr>
                <w:p w14:paraId="65B6C5C3" w14:textId="77777777" w:rsidR="00A3388A" w:rsidRPr="00A3388A" w:rsidRDefault="00A3388A" w:rsidP="00A3388A">
                  <w:pPr>
                    <w:spacing w:after="0" w:line="240" w:lineRule="auto"/>
                    <w:jc w:val="center"/>
                    <w:rPr>
                      <w:rFonts w:eastAsia="Times New Roman" w:cs="Arial"/>
                      <w:b/>
                      <w:bCs/>
                      <w:color w:val="000000"/>
                      <w:lang w:val="es-ES" w:eastAsia="es-ES"/>
                    </w:rPr>
                  </w:pPr>
                  <w:r w:rsidRPr="00A3388A">
                    <w:rPr>
                      <w:rFonts w:eastAsia="Times New Roman" w:cs="Arial"/>
                      <w:b/>
                      <w:bCs/>
                      <w:color w:val="000000"/>
                      <w:lang w:val="es-ES" w:eastAsia="es-ES"/>
                    </w:rPr>
                    <w:t>Propuesta Económica Destrucción de Cajas</w:t>
                  </w:r>
                </w:p>
              </w:tc>
            </w:tr>
            <w:tr w:rsidR="00A3388A" w:rsidRPr="00A3388A" w14:paraId="45507D4F" w14:textId="77777777" w:rsidTr="00A3388A">
              <w:trPr>
                <w:trHeight w:val="300"/>
              </w:trPr>
              <w:tc>
                <w:tcPr>
                  <w:tcW w:w="3198" w:type="dxa"/>
                  <w:tcBorders>
                    <w:top w:val="nil"/>
                    <w:left w:val="single" w:sz="8" w:space="0" w:color="auto"/>
                    <w:bottom w:val="single" w:sz="8" w:space="0" w:color="auto"/>
                    <w:right w:val="nil"/>
                  </w:tcBorders>
                  <w:shd w:val="clear" w:color="000000" w:fill="CCCCFF"/>
                  <w:noWrap/>
                  <w:hideMark/>
                </w:tcPr>
                <w:p w14:paraId="003AEE4F" w14:textId="77777777" w:rsidR="00A3388A" w:rsidRPr="00A3388A" w:rsidRDefault="00A3388A" w:rsidP="00A3388A">
                  <w:pPr>
                    <w:spacing w:after="0" w:line="240" w:lineRule="auto"/>
                    <w:jc w:val="center"/>
                    <w:rPr>
                      <w:rFonts w:eastAsia="Times New Roman" w:cs="Arial"/>
                      <w:b/>
                      <w:bCs/>
                      <w:color w:val="000000"/>
                      <w:lang w:val="es-ES" w:eastAsia="es-ES"/>
                    </w:rPr>
                  </w:pPr>
                  <w:r w:rsidRPr="00A3388A">
                    <w:rPr>
                      <w:rFonts w:eastAsia="Times New Roman" w:cs="Arial"/>
                      <w:b/>
                      <w:bCs/>
                      <w:color w:val="000000"/>
                      <w:lang w:val="es-ES" w:eastAsia="es-ES"/>
                    </w:rPr>
                    <w:t xml:space="preserve">Descripción </w:t>
                  </w:r>
                </w:p>
              </w:tc>
              <w:tc>
                <w:tcPr>
                  <w:tcW w:w="1558" w:type="dxa"/>
                  <w:tcBorders>
                    <w:top w:val="nil"/>
                    <w:left w:val="nil"/>
                    <w:bottom w:val="single" w:sz="8" w:space="0" w:color="auto"/>
                    <w:right w:val="nil"/>
                  </w:tcBorders>
                  <w:shd w:val="clear" w:color="000000" w:fill="CCCCFF"/>
                  <w:noWrap/>
                  <w:hideMark/>
                </w:tcPr>
                <w:p w14:paraId="6FD4F502" w14:textId="77777777" w:rsidR="00A3388A" w:rsidRPr="00A3388A" w:rsidRDefault="00A3388A" w:rsidP="00A3388A">
                  <w:pPr>
                    <w:spacing w:after="0" w:line="240" w:lineRule="auto"/>
                    <w:jc w:val="center"/>
                    <w:rPr>
                      <w:rFonts w:eastAsia="Times New Roman" w:cs="Arial"/>
                      <w:b/>
                      <w:bCs/>
                      <w:color w:val="000000"/>
                      <w:lang w:val="es-ES" w:eastAsia="es-ES"/>
                    </w:rPr>
                  </w:pPr>
                  <w:r w:rsidRPr="00A3388A">
                    <w:rPr>
                      <w:rFonts w:eastAsia="Times New Roman" w:cs="Arial"/>
                      <w:b/>
                      <w:bCs/>
                      <w:color w:val="000000"/>
                      <w:lang w:val="es-ES" w:eastAsia="es-ES"/>
                    </w:rPr>
                    <w:t>Volumen</w:t>
                  </w:r>
                </w:p>
              </w:tc>
              <w:tc>
                <w:tcPr>
                  <w:tcW w:w="2158" w:type="dxa"/>
                  <w:tcBorders>
                    <w:top w:val="nil"/>
                    <w:left w:val="nil"/>
                    <w:bottom w:val="single" w:sz="8" w:space="0" w:color="auto"/>
                    <w:right w:val="nil"/>
                  </w:tcBorders>
                  <w:shd w:val="clear" w:color="000000" w:fill="CCCCFF"/>
                  <w:noWrap/>
                  <w:hideMark/>
                </w:tcPr>
                <w:p w14:paraId="57C8434A" w14:textId="77777777" w:rsidR="00A3388A" w:rsidRPr="00A3388A" w:rsidRDefault="00A3388A" w:rsidP="00A3388A">
                  <w:pPr>
                    <w:spacing w:after="0" w:line="240" w:lineRule="auto"/>
                    <w:jc w:val="center"/>
                    <w:rPr>
                      <w:rFonts w:eastAsia="Times New Roman" w:cs="Arial"/>
                      <w:b/>
                      <w:bCs/>
                      <w:color w:val="000000"/>
                      <w:lang w:val="es-ES" w:eastAsia="es-ES"/>
                    </w:rPr>
                  </w:pPr>
                  <w:r w:rsidRPr="00A3388A">
                    <w:rPr>
                      <w:rFonts w:eastAsia="Times New Roman" w:cs="Arial"/>
                      <w:b/>
                      <w:bCs/>
                      <w:color w:val="000000"/>
                      <w:lang w:val="es-ES" w:eastAsia="es-ES"/>
                    </w:rPr>
                    <w:t>Precio Inicial</w:t>
                  </w:r>
                </w:p>
              </w:tc>
              <w:tc>
                <w:tcPr>
                  <w:tcW w:w="2026" w:type="dxa"/>
                  <w:tcBorders>
                    <w:top w:val="nil"/>
                    <w:left w:val="nil"/>
                    <w:bottom w:val="single" w:sz="8" w:space="0" w:color="auto"/>
                    <w:right w:val="single" w:sz="8" w:space="0" w:color="auto"/>
                  </w:tcBorders>
                  <w:shd w:val="clear" w:color="000000" w:fill="CCCCFF"/>
                  <w:noWrap/>
                  <w:hideMark/>
                </w:tcPr>
                <w:p w14:paraId="38CA55F5" w14:textId="77777777" w:rsidR="00A3388A" w:rsidRPr="00A3388A" w:rsidRDefault="00A3388A" w:rsidP="00A3388A">
                  <w:pPr>
                    <w:spacing w:after="0" w:line="240" w:lineRule="auto"/>
                    <w:jc w:val="center"/>
                    <w:rPr>
                      <w:rFonts w:eastAsia="Times New Roman" w:cs="Arial"/>
                      <w:b/>
                      <w:bCs/>
                      <w:color w:val="000000"/>
                      <w:lang w:val="es-ES" w:eastAsia="es-ES"/>
                    </w:rPr>
                  </w:pPr>
                  <w:r w:rsidRPr="00A3388A">
                    <w:rPr>
                      <w:rFonts w:eastAsia="Times New Roman" w:cs="Arial"/>
                      <w:b/>
                      <w:bCs/>
                      <w:color w:val="000000"/>
                      <w:lang w:val="es-ES" w:eastAsia="es-ES"/>
                    </w:rPr>
                    <w:t>Precio Total</w:t>
                  </w:r>
                </w:p>
              </w:tc>
            </w:tr>
            <w:tr w:rsidR="00A3388A" w:rsidRPr="00A3388A" w14:paraId="1A5DF6A9" w14:textId="77777777" w:rsidTr="00A3388A">
              <w:trPr>
                <w:trHeight w:val="255"/>
              </w:trPr>
              <w:tc>
                <w:tcPr>
                  <w:tcW w:w="3198" w:type="dxa"/>
                  <w:tcBorders>
                    <w:top w:val="nil"/>
                    <w:left w:val="single" w:sz="8" w:space="0" w:color="auto"/>
                    <w:bottom w:val="nil"/>
                    <w:right w:val="nil"/>
                  </w:tcBorders>
                  <w:shd w:val="clear" w:color="000000" w:fill="FFFFFF"/>
                  <w:noWrap/>
                  <w:hideMark/>
                </w:tcPr>
                <w:p w14:paraId="3BE4095B" w14:textId="77777777" w:rsidR="00A3388A" w:rsidRPr="00A3388A" w:rsidRDefault="00A3388A" w:rsidP="00A3388A">
                  <w:pPr>
                    <w:spacing w:after="0" w:line="240" w:lineRule="auto"/>
                    <w:jc w:val="center"/>
                    <w:rPr>
                      <w:rFonts w:eastAsia="Times New Roman" w:cs="Arial"/>
                      <w:color w:val="000000"/>
                      <w:sz w:val="20"/>
                      <w:szCs w:val="20"/>
                      <w:lang w:val="es-ES" w:eastAsia="es-ES"/>
                    </w:rPr>
                  </w:pPr>
                  <w:r w:rsidRPr="00A3388A">
                    <w:rPr>
                      <w:rFonts w:eastAsia="Times New Roman" w:cs="Arial"/>
                      <w:color w:val="000000"/>
                      <w:sz w:val="20"/>
                      <w:szCs w:val="20"/>
                      <w:lang w:val="es-ES" w:eastAsia="es-ES"/>
                    </w:rPr>
                    <w:t>Destrucción de  Cajas</w:t>
                  </w:r>
                </w:p>
              </w:tc>
              <w:tc>
                <w:tcPr>
                  <w:tcW w:w="1558" w:type="dxa"/>
                  <w:tcBorders>
                    <w:top w:val="nil"/>
                    <w:left w:val="nil"/>
                    <w:bottom w:val="nil"/>
                    <w:right w:val="nil"/>
                  </w:tcBorders>
                  <w:shd w:val="clear" w:color="000000" w:fill="FFFFFF"/>
                  <w:noWrap/>
                  <w:hideMark/>
                </w:tcPr>
                <w:p w14:paraId="3647B0BD" w14:textId="77777777" w:rsidR="00A3388A" w:rsidRPr="00A3388A" w:rsidRDefault="00A3388A" w:rsidP="00A3388A">
                  <w:pPr>
                    <w:spacing w:after="0" w:line="240" w:lineRule="auto"/>
                    <w:jc w:val="center"/>
                    <w:rPr>
                      <w:rFonts w:eastAsia="Times New Roman" w:cs="Arial"/>
                      <w:color w:val="000000"/>
                      <w:sz w:val="20"/>
                      <w:szCs w:val="20"/>
                      <w:lang w:val="es-ES" w:eastAsia="es-ES"/>
                    </w:rPr>
                  </w:pPr>
                  <w:r w:rsidRPr="00A3388A">
                    <w:rPr>
                      <w:rFonts w:eastAsia="Times New Roman" w:cs="Arial"/>
                      <w:color w:val="000000"/>
                      <w:sz w:val="20"/>
                      <w:szCs w:val="20"/>
                      <w:lang w:val="es-ES" w:eastAsia="es-ES"/>
                    </w:rPr>
                    <w:t>75</w:t>
                  </w:r>
                </w:p>
              </w:tc>
              <w:tc>
                <w:tcPr>
                  <w:tcW w:w="2158" w:type="dxa"/>
                  <w:tcBorders>
                    <w:top w:val="nil"/>
                    <w:left w:val="nil"/>
                    <w:bottom w:val="nil"/>
                    <w:right w:val="nil"/>
                  </w:tcBorders>
                  <w:shd w:val="clear" w:color="000000" w:fill="FFFFFF"/>
                  <w:noWrap/>
                  <w:hideMark/>
                </w:tcPr>
                <w:p w14:paraId="775423D7" w14:textId="77777777" w:rsidR="00A3388A" w:rsidRPr="00A3388A" w:rsidRDefault="00A3388A" w:rsidP="00A3388A">
                  <w:pPr>
                    <w:spacing w:after="0" w:line="240" w:lineRule="auto"/>
                    <w:jc w:val="center"/>
                    <w:rPr>
                      <w:rFonts w:eastAsia="Times New Roman" w:cs="Arial"/>
                      <w:color w:val="000000"/>
                      <w:sz w:val="20"/>
                      <w:szCs w:val="20"/>
                      <w:lang w:val="es-ES" w:eastAsia="es-ES"/>
                    </w:rPr>
                  </w:pPr>
                  <w:r w:rsidRPr="00A3388A">
                    <w:rPr>
                      <w:rFonts w:eastAsia="Times New Roman" w:cs="Arial"/>
                      <w:color w:val="000000"/>
                      <w:sz w:val="20"/>
                      <w:szCs w:val="20"/>
                      <w:lang w:val="es-ES" w:eastAsia="es-ES"/>
                    </w:rPr>
                    <w:t xml:space="preserve">$ 2,30 </w:t>
                  </w:r>
                </w:p>
              </w:tc>
              <w:tc>
                <w:tcPr>
                  <w:tcW w:w="2026" w:type="dxa"/>
                  <w:tcBorders>
                    <w:top w:val="nil"/>
                    <w:left w:val="nil"/>
                    <w:bottom w:val="nil"/>
                    <w:right w:val="single" w:sz="8" w:space="0" w:color="auto"/>
                  </w:tcBorders>
                  <w:shd w:val="clear" w:color="000000" w:fill="FFFFFF"/>
                  <w:noWrap/>
                  <w:hideMark/>
                </w:tcPr>
                <w:p w14:paraId="71EFDF7F" w14:textId="77777777" w:rsidR="00A3388A" w:rsidRPr="00A3388A" w:rsidRDefault="00A3388A" w:rsidP="00A3388A">
                  <w:pPr>
                    <w:spacing w:after="0" w:line="240" w:lineRule="auto"/>
                    <w:jc w:val="center"/>
                    <w:rPr>
                      <w:rFonts w:eastAsia="Times New Roman" w:cs="Arial"/>
                      <w:color w:val="000000"/>
                      <w:sz w:val="20"/>
                      <w:szCs w:val="20"/>
                      <w:lang w:val="es-ES" w:eastAsia="es-ES"/>
                    </w:rPr>
                  </w:pPr>
                  <w:r w:rsidRPr="00A3388A">
                    <w:rPr>
                      <w:rFonts w:eastAsia="Times New Roman" w:cs="Arial"/>
                      <w:color w:val="000000"/>
                      <w:sz w:val="20"/>
                      <w:szCs w:val="20"/>
                      <w:lang w:val="es-ES" w:eastAsia="es-ES"/>
                    </w:rPr>
                    <w:t xml:space="preserve">$ 172,50 </w:t>
                  </w:r>
                </w:p>
              </w:tc>
            </w:tr>
            <w:tr w:rsidR="00A3388A" w:rsidRPr="00A3388A" w14:paraId="1B430DBE" w14:textId="77777777" w:rsidTr="00A3388A">
              <w:trPr>
                <w:trHeight w:val="330"/>
              </w:trPr>
              <w:tc>
                <w:tcPr>
                  <w:tcW w:w="3198" w:type="dxa"/>
                  <w:tcBorders>
                    <w:top w:val="nil"/>
                    <w:left w:val="single" w:sz="8" w:space="0" w:color="auto"/>
                    <w:bottom w:val="single" w:sz="8" w:space="0" w:color="auto"/>
                    <w:right w:val="nil"/>
                  </w:tcBorders>
                  <w:shd w:val="clear" w:color="000000" w:fill="FFFFFF"/>
                  <w:noWrap/>
                  <w:hideMark/>
                </w:tcPr>
                <w:p w14:paraId="21CC7E0C" w14:textId="77777777" w:rsidR="00A3388A" w:rsidRPr="00A3388A" w:rsidRDefault="00A3388A" w:rsidP="00A3388A">
                  <w:pPr>
                    <w:spacing w:after="0" w:line="240" w:lineRule="auto"/>
                    <w:jc w:val="center"/>
                    <w:rPr>
                      <w:rFonts w:eastAsia="Times New Roman" w:cs="Arial"/>
                      <w:color w:val="000000"/>
                      <w:sz w:val="24"/>
                      <w:szCs w:val="24"/>
                      <w:lang w:val="es-ES" w:eastAsia="es-ES"/>
                    </w:rPr>
                  </w:pPr>
                  <w:r w:rsidRPr="00A3388A">
                    <w:rPr>
                      <w:rFonts w:eastAsia="Times New Roman" w:cs="Arial"/>
                      <w:color w:val="000000"/>
                      <w:sz w:val="24"/>
                      <w:szCs w:val="24"/>
                      <w:lang w:val="es-ES" w:eastAsia="es-ES"/>
                    </w:rPr>
                    <w:t> </w:t>
                  </w:r>
                </w:p>
              </w:tc>
              <w:tc>
                <w:tcPr>
                  <w:tcW w:w="1558" w:type="dxa"/>
                  <w:tcBorders>
                    <w:top w:val="nil"/>
                    <w:left w:val="nil"/>
                    <w:bottom w:val="single" w:sz="8" w:space="0" w:color="auto"/>
                    <w:right w:val="nil"/>
                  </w:tcBorders>
                  <w:shd w:val="clear" w:color="000000" w:fill="FFFFFF"/>
                  <w:noWrap/>
                  <w:hideMark/>
                </w:tcPr>
                <w:p w14:paraId="3D0C653B" w14:textId="77777777" w:rsidR="00A3388A" w:rsidRPr="00A3388A" w:rsidRDefault="00A3388A" w:rsidP="00A3388A">
                  <w:pPr>
                    <w:spacing w:after="0" w:line="240" w:lineRule="auto"/>
                    <w:jc w:val="center"/>
                    <w:rPr>
                      <w:rFonts w:eastAsia="Times New Roman" w:cs="Arial"/>
                      <w:color w:val="000000"/>
                      <w:sz w:val="24"/>
                      <w:szCs w:val="24"/>
                      <w:lang w:val="es-ES" w:eastAsia="es-ES"/>
                    </w:rPr>
                  </w:pPr>
                  <w:r w:rsidRPr="00A3388A">
                    <w:rPr>
                      <w:rFonts w:eastAsia="Times New Roman" w:cs="Arial"/>
                      <w:color w:val="000000"/>
                      <w:sz w:val="24"/>
                      <w:szCs w:val="24"/>
                      <w:lang w:val="es-ES" w:eastAsia="es-ES"/>
                    </w:rPr>
                    <w:t> </w:t>
                  </w:r>
                </w:p>
              </w:tc>
              <w:tc>
                <w:tcPr>
                  <w:tcW w:w="2158" w:type="dxa"/>
                  <w:tcBorders>
                    <w:top w:val="nil"/>
                    <w:left w:val="nil"/>
                    <w:bottom w:val="single" w:sz="8" w:space="0" w:color="auto"/>
                    <w:right w:val="nil"/>
                  </w:tcBorders>
                  <w:shd w:val="clear" w:color="000000" w:fill="FFFFFF"/>
                  <w:noWrap/>
                  <w:hideMark/>
                </w:tcPr>
                <w:p w14:paraId="1F945E3B" w14:textId="77777777" w:rsidR="00A3388A" w:rsidRPr="00A3388A" w:rsidRDefault="00A3388A" w:rsidP="00A3388A">
                  <w:pPr>
                    <w:spacing w:after="0" w:line="240" w:lineRule="auto"/>
                    <w:jc w:val="center"/>
                    <w:rPr>
                      <w:rFonts w:eastAsia="Times New Roman" w:cs="Arial"/>
                      <w:color w:val="000000"/>
                      <w:sz w:val="24"/>
                      <w:szCs w:val="24"/>
                      <w:lang w:val="es-ES" w:eastAsia="es-ES"/>
                    </w:rPr>
                  </w:pPr>
                  <w:r w:rsidRPr="00A3388A">
                    <w:rPr>
                      <w:rFonts w:eastAsia="Times New Roman" w:cs="Arial"/>
                      <w:color w:val="000000"/>
                      <w:sz w:val="24"/>
                      <w:szCs w:val="24"/>
                      <w:lang w:val="es-ES" w:eastAsia="es-ES"/>
                    </w:rPr>
                    <w:t> </w:t>
                  </w:r>
                </w:p>
              </w:tc>
              <w:tc>
                <w:tcPr>
                  <w:tcW w:w="2026" w:type="dxa"/>
                  <w:tcBorders>
                    <w:top w:val="nil"/>
                    <w:left w:val="nil"/>
                    <w:bottom w:val="single" w:sz="8" w:space="0" w:color="auto"/>
                    <w:right w:val="single" w:sz="8" w:space="0" w:color="auto"/>
                  </w:tcBorders>
                  <w:shd w:val="clear" w:color="000000" w:fill="FFFFFF"/>
                  <w:noWrap/>
                  <w:hideMark/>
                </w:tcPr>
                <w:p w14:paraId="19EFB016" w14:textId="77777777" w:rsidR="00A3388A" w:rsidRPr="00A3388A" w:rsidRDefault="00A3388A" w:rsidP="00A3388A">
                  <w:pPr>
                    <w:spacing w:after="0" w:line="240" w:lineRule="auto"/>
                    <w:jc w:val="center"/>
                    <w:rPr>
                      <w:rFonts w:eastAsia="Times New Roman" w:cs="Arial"/>
                      <w:color w:val="000000"/>
                      <w:sz w:val="24"/>
                      <w:szCs w:val="24"/>
                      <w:lang w:val="es-ES" w:eastAsia="es-ES"/>
                    </w:rPr>
                  </w:pPr>
                  <w:r w:rsidRPr="00A3388A">
                    <w:rPr>
                      <w:rFonts w:eastAsia="Times New Roman" w:cs="Arial"/>
                      <w:color w:val="000000"/>
                      <w:sz w:val="24"/>
                      <w:szCs w:val="24"/>
                      <w:lang w:val="es-ES" w:eastAsia="es-ES"/>
                    </w:rPr>
                    <w:t> </w:t>
                  </w:r>
                </w:p>
              </w:tc>
            </w:tr>
            <w:tr w:rsidR="00A3388A" w:rsidRPr="00A3388A" w14:paraId="2D67C731" w14:textId="77777777" w:rsidTr="00A3388A">
              <w:trPr>
                <w:trHeight w:val="315"/>
              </w:trPr>
              <w:tc>
                <w:tcPr>
                  <w:tcW w:w="3198" w:type="dxa"/>
                  <w:tcBorders>
                    <w:top w:val="nil"/>
                    <w:left w:val="nil"/>
                    <w:bottom w:val="nil"/>
                    <w:right w:val="nil"/>
                  </w:tcBorders>
                  <w:shd w:val="clear" w:color="000000" w:fill="FFFFFF"/>
                  <w:noWrap/>
                  <w:hideMark/>
                </w:tcPr>
                <w:p w14:paraId="7672EC04" w14:textId="77777777" w:rsidR="00A3388A" w:rsidRPr="00A3388A" w:rsidRDefault="00A3388A" w:rsidP="00A3388A">
                  <w:pPr>
                    <w:spacing w:after="0" w:line="240" w:lineRule="auto"/>
                    <w:rPr>
                      <w:rFonts w:eastAsia="Times New Roman" w:cs="Arial"/>
                      <w:color w:val="000000"/>
                      <w:sz w:val="24"/>
                      <w:szCs w:val="24"/>
                      <w:lang w:val="es-ES" w:eastAsia="es-ES"/>
                    </w:rPr>
                  </w:pPr>
                  <w:r w:rsidRPr="00A3388A">
                    <w:rPr>
                      <w:rFonts w:eastAsia="Times New Roman" w:cs="Arial"/>
                      <w:color w:val="000000"/>
                      <w:sz w:val="24"/>
                      <w:szCs w:val="24"/>
                      <w:lang w:val="es-ES" w:eastAsia="es-ES"/>
                    </w:rPr>
                    <w:t> </w:t>
                  </w:r>
                </w:p>
              </w:tc>
              <w:tc>
                <w:tcPr>
                  <w:tcW w:w="1558" w:type="dxa"/>
                  <w:tcBorders>
                    <w:top w:val="nil"/>
                    <w:left w:val="nil"/>
                    <w:bottom w:val="nil"/>
                    <w:right w:val="nil"/>
                  </w:tcBorders>
                  <w:shd w:val="clear" w:color="000000" w:fill="FFFFFF"/>
                  <w:noWrap/>
                  <w:hideMark/>
                </w:tcPr>
                <w:p w14:paraId="31D545EC" w14:textId="77777777" w:rsidR="00A3388A" w:rsidRPr="00A3388A" w:rsidRDefault="00A3388A" w:rsidP="00A3388A">
                  <w:pPr>
                    <w:spacing w:after="0" w:line="240" w:lineRule="auto"/>
                    <w:rPr>
                      <w:rFonts w:eastAsia="Times New Roman" w:cs="Arial"/>
                      <w:color w:val="000000"/>
                      <w:lang w:val="es-ES" w:eastAsia="es-ES"/>
                    </w:rPr>
                  </w:pPr>
                  <w:r w:rsidRPr="00A3388A">
                    <w:rPr>
                      <w:rFonts w:eastAsia="Times New Roman" w:cs="Arial"/>
                      <w:color w:val="000000"/>
                      <w:lang w:val="es-ES" w:eastAsia="es-ES"/>
                    </w:rPr>
                    <w:t> </w:t>
                  </w:r>
                </w:p>
              </w:tc>
              <w:tc>
                <w:tcPr>
                  <w:tcW w:w="2158" w:type="dxa"/>
                  <w:tcBorders>
                    <w:top w:val="nil"/>
                    <w:left w:val="single" w:sz="8" w:space="0" w:color="auto"/>
                    <w:bottom w:val="nil"/>
                    <w:right w:val="nil"/>
                  </w:tcBorders>
                  <w:shd w:val="clear" w:color="000000" w:fill="FFFFFF"/>
                  <w:noWrap/>
                  <w:hideMark/>
                </w:tcPr>
                <w:p w14:paraId="5DE83AEF" w14:textId="77777777" w:rsidR="00A3388A" w:rsidRPr="00A3388A" w:rsidRDefault="00A3388A" w:rsidP="00A3388A">
                  <w:pPr>
                    <w:spacing w:after="0" w:line="240" w:lineRule="auto"/>
                    <w:rPr>
                      <w:rFonts w:eastAsia="Times New Roman" w:cs="Arial"/>
                      <w:b/>
                      <w:bCs/>
                      <w:color w:val="000000"/>
                      <w:lang w:val="es-ES" w:eastAsia="es-ES"/>
                    </w:rPr>
                  </w:pPr>
                  <w:r w:rsidRPr="00A3388A">
                    <w:rPr>
                      <w:rFonts w:eastAsia="Times New Roman" w:cs="Arial"/>
                      <w:b/>
                      <w:bCs/>
                      <w:color w:val="000000"/>
                      <w:lang w:val="es-ES" w:eastAsia="es-ES"/>
                    </w:rPr>
                    <w:t>Sub-Total</w:t>
                  </w:r>
                </w:p>
              </w:tc>
              <w:tc>
                <w:tcPr>
                  <w:tcW w:w="2026" w:type="dxa"/>
                  <w:tcBorders>
                    <w:top w:val="nil"/>
                    <w:left w:val="nil"/>
                    <w:bottom w:val="nil"/>
                    <w:right w:val="single" w:sz="8" w:space="0" w:color="auto"/>
                  </w:tcBorders>
                  <w:shd w:val="clear" w:color="000000" w:fill="FFFFFF"/>
                  <w:noWrap/>
                  <w:hideMark/>
                </w:tcPr>
                <w:p w14:paraId="3129D89D" w14:textId="77777777" w:rsidR="00A3388A" w:rsidRPr="00A3388A" w:rsidRDefault="00A3388A" w:rsidP="00A3388A">
                  <w:pPr>
                    <w:spacing w:after="0" w:line="240" w:lineRule="auto"/>
                    <w:jc w:val="center"/>
                    <w:rPr>
                      <w:rFonts w:eastAsia="Times New Roman" w:cs="Arial"/>
                      <w:color w:val="000000"/>
                      <w:sz w:val="20"/>
                      <w:szCs w:val="20"/>
                      <w:lang w:val="es-ES" w:eastAsia="es-ES"/>
                    </w:rPr>
                  </w:pPr>
                  <w:r w:rsidRPr="00A3388A">
                    <w:rPr>
                      <w:rFonts w:eastAsia="Times New Roman" w:cs="Arial"/>
                      <w:color w:val="000000"/>
                      <w:sz w:val="20"/>
                      <w:szCs w:val="20"/>
                      <w:lang w:val="es-ES" w:eastAsia="es-ES"/>
                    </w:rPr>
                    <w:t xml:space="preserve">$ 172,50 </w:t>
                  </w:r>
                </w:p>
              </w:tc>
            </w:tr>
            <w:tr w:rsidR="00A3388A" w:rsidRPr="00A3388A" w14:paraId="3577CA9C" w14:textId="77777777" w:rsidTr="00A3388A">
              <w:trPr>
                <w:trHeight w:val="315"/>
              </w:trPr>
              <w:tc>
                <w:tcPr>
                  <w:tcW w:w="3198" w:type="dxa"/>
                  <w:tcBorders>
                    <w:top w:val="nil"/>
                    <w:left w:val="nil"/>
                    <w:bottom w:val="nil"/>
                    <w:right w:val="nil"/>
                  </w:tcBorders>
                  <w:shd w:val="clear" w:color="000000" w:fill="FFFFFF"/>
                  <w:noWrap/>
                  <w:hideMark/>
                </w:tcPr>
                <w:p w14:paraId="01517992" w14:textId="77777777" w:rsidR="00A3388A" w:rsidRPr="00A3388A" w:rsidRDefault="00A3388A" w:rsidP="00A3388A">
                  <w:pPr>
                    <w:spacing w:after="0" w:line="240" w:lineRule="auto"/>
                    <w:rPr>
                      <w:rFonts w:eastAsia="Times New Roman" w:cs="Arial"/>
                      <w:color w:val="000000"/>
                      <w:lang w:val="es-ES" w:eastAsia="es-ES"/>
                    </w:rPr>
                  </w:pPr>
                  <w:r w:rsidRPr="00A3388A">
                    <w:rPr>
                      <w:rFonts w:eastAsia="Times New Roman" w:cs="Arial"/>
                      <w:color w:val="000000"/>
                      <w:lang w:val="es-ES" w:eastAsia="es-ES"/>
                    </w:rPr>
                    <w:t> </w:t>
                  </w:r>
                </w:p>
              </w:tc>
              <w:tc>
                <w:tcPr>
                  <w:tcW w:w="1558" w:type="dxa"/>
                  <w:tcBorders>
                    <w:top w:val="nil"/>
                    <w:left w:val="nil"/>
                    <w:bottom w:val="nil"/>
                    <w:right w:val="nil"/>
                  </w:tcBorders>
                  <w:shd w:val="clear" w:color="000000" w:fill="FFFFFF"/>
                  <w:noWrap/>
                  <w:hideMark/>
                </w:tcPr>
                <w:p w14:paraId="2DB1968E" w14:textId="77777777" w:rsidR="00A3388A" w:rsidRPr="00A3388A" w:rsidRDefault="00A3388A" w:rsidP="00A3388A">
                  <w:pPr>
                    <w:spacing w:after="0" w:line="240" w:lineRule="auto"/>
                    <w:rPr>
                      <w:rFonts w:eastAsia="Times New Roman" w:cs="Arial"/>
                      <w:color w:val="000000"/>
                      <w:lang w:val="es-ES" w:eastAsia="es-ES"/>
                    </w:rPr>
                  </w:pPr>
                  <w:r w:rsidRPr="00A3388A">
                    <w:rPr>
                      <w:rFonts w:eastAsia="Times New Roman" w:cs="Arial"/>
                      <w:color w:val="000000"/>
                      <w:lang w:val="es-ES" w:eastAsia="es-ES"/>
                    </w:rPr>
                    <w:t> </w:t>
                  </w:r>
                </w:p>
              </w:tc>
              <w:tc>
                <w:tcPr>
                  <w:tcW w:w="2158" w:type="dxa"/>
                  <w:tcBorders>
                    <w:top w:val="nil"/>
                    <w:left w:val="single" w:sz="8" w:space="0" w:color="auto"/>
                    <w:bottom w:val="nil"/>
                    <w:right w:val="nil"/>
                  </w:tcBorders>
                  <w:shd w:val="clear" w:color="000000" w:fill="FFFFFF"/>
                  <w:noWrap/>
                  <w:hideMark/>
                </w:tcPr>
                <w:p w14:paraId="10E98820" w14:textId="77777777" w:rsidR="00A3388A" w:rsidRPr="00A3388A" w:rsidRDefault="00A3388A" w:rsidP="00A3388A">
                  <w:pPr>
                    <w:spacing w:after="0" w:line="240" w:lineRule="auto"/>
                    <w:rPr>
                      <w:rFonts w:eastAsia="Times New Roman" w:cs="Arial"/>
                      <w:b/>
                      <w:bCs/>
                      <w:color w:val="000000"/>
                      <w:lang w:val="es-ES" w:eastAsia="es-ES"/>
                    </w:rPr>
                  </w:pPr>
                  <w:r w:rsidRPr="00A3388A">
                    <w:rPr>
                      <w:rFonts w:eastAsia="Times New Roman" w:cs="Arial"/>
                      <w:b/>
                      <w:bCs/>
                      <w:color w:val="000000"/>
                      <w:lang w:val="es-ES" w:eastAsia="es-ES"/>
                    </w:rPr>
                    <w:t>IVA</w:t>
                  </w:r>
                </w:p>
              </w:tc>
              <w:tc>
                <w:tcPr>
                  <w:tcW w:w="2026" w:type="dxa"/>
                  <w:tcBorders>
                    <w:top w:val="nil"/>
                    <w:left w:val="nil"/>
                    <w:bottom w:val="nil"/>
                    <w:right w:val="single" w:sz="8" w:space="0" w:color="auto"/>
                  </w:tcBorders>
                  <w:shd w:val="clear" w:color="000000" w:fill="FFFFFF"/>
                  <w:noWrap/>
                  <w:hideMark/>
                </w:tcPr>
                <w:p w14:paraId="6A17FDFD" w14:textId="77777777" w:rsidR="00A3388A" w:rsidRPr="00A3388A" w:rsidRDefault="00A3388A" w:rsidP="00A3388A">
                  <w:pPr>
                    <w:spacing w:after="0" w:line="240" w:lineRule="auto"/>
                    <w:jc w:val="center"/>
                    <w:rPr>
                      <w:rFonts w:eastAsia="Times New Roman" w:cs="Arial"/>
                      <w:color w:val="000000"/>
                      <w:sz w:val="20"/>
                      <w:szCs w:val="20"/>
                      <w:lang w:val="es-ES" w:eastAsia="es-ES"/>
                    </w:rPr>
                  </w:pPr>
                  <w:r w:rsidRPr="00A3388A">
                    <w:rPr>
                      <w:rFonts w:eastAsia="Times New Roman" w:cs="Arial"/>
                      <w:color w:val="000000"/>
                      <w:sz w:val="20"/>
                      <w:szCs w:val="20"/>
                      <w:lang w:val="es-ES" w:eastAsia="es-ES"/>
                    </w:rPr>
                    <w:t xml:space="preserve">$ 24,15 </w:t>
                  </w:r>
                </w:p>
              </w:tc>
            </w:tr>
            <w:tr w:rsidR="00A3388A" w:rsidRPr="00A3388A" w14:paraId="1A629D5D" w14:textId="77777777" w:rsidTr="00A3388A">
              <w:trPr>
                <w:trHeight w:val="315"/>
              </w:trPr>
              <w:tc>
                <w:tcPr>
                  <w:tcW w:w="3198" w:type="dxa"/>
                  <w:tcBorders>
                    <w:top w:val="nil"/>
                    <w:left w:val="nil"/>
                    <w:bottom w:val="nil"/>
                    <w:right w:val="nil"/>
                  </w:tcBorders>
                  <w:shd w:val="clear" w:color="000000" w:fill="FFFFFF"/>
                  <w:noWrap/>
                  <w:hideMark/>
                </w:tcPr>
                <w:p w14:paraId="4FA48FD9" w14:textId="77777777" w:rsidR="00A3388A" w:rsidRPr="00A3388A" w:rsidRDefault="00A3388A" w:rsidP="00A3388A">
                  <w:pPr>
                    <w:spacing w:after="0" w:line="240" w:lineRule="auto"/>
                    <w:rPr>
                      <w:rFonts w:eastAsia="Times New Roman" w:cs="Arial"/>
                      <w:color w:val="000000"/>
                      <w:lang w:val="es-ES" w:eastAsia="es-ES"/>
                    </w:rPr>
                  </w:pPr>
                  <w:r w:rsidRPr="00A3388A">
                    <w:rPr>
                      <w:rFonts w:eastAsia="Times New Roman" w:cs="Arial"/>
                      <w:color w:val="000000"/>
                      <w:lang w:val="es-ES" w:eastAsia="es-ES"/>
                    </w:rPr>
                    <w:t> </w:t>
                  </w:r>
                </w:p>
              </w:tc>
              <w:tc>
                <w:tcPr>
                  <w:tcW w:w="1558" w:type="dxa"/>
                  <w:tcBorders>
                    <w:top w:val="nil"/>
                    <w:left w:val="nil"/>
                    <w:bottom w:val="nil"/>
                    <w:right w:val="nil"/>
                  </w:tcBorders>
                  <w:shd w:val="clear" w:color="000000" w:fill="FFFFFF"/>
                  <w:noWrap/>
                  <w:hideMark/>
                </w:tcPr>
                <w:p w14:paraId="772F551D" w14:textId="77777777" w:rsidR="00A3388A" w:rsidRPr="00A3388A" w:rsidRDefault="00A3388A" w:rsidP="00A3388A">
                  <w:pPr>
                    <w:spacing w:after="0" w:line="240" w:lineRule="auto"/>
                    <w:rPr>
                      <w:rFonts w:eastAsia="Times New Roman" w:cs="Arial"/>
                      <w:color w:val="000000"/>
                      <w:lang w:val="es-ES" w:eastAsia="es-ES"/>
                    </w:rPr>
                  </w:pPr>
                  <w:r w:rsidRPr="00A3388A">
                    <w:rPr>
                      <w:rFonts w:eastAsia="Times New Roman" w:cs="Arial"/>
                      <w:color w:val="000000"/>
                      <w:lang w:val="es-ES" w:eastAsia="es-ES"/>
                    </w:rPr>
                    <w:t> </w:t>
                  </w:r>
                </w:p>
              </w:tc>
              <w:tc>
                <w:tcPr>
                  <w:tcW w:w="2158" w:type="dxa"/>
                  <w:tcBorders>
                    <w:top w:val="single" w:sz="8" w:space="0" w:color="auto"/>
                    <w:left w:val="single" w:sz="8" w:space="0" w:color="auto"/>
                    <w:bottom w:val="single" w:sz="8" w:space="0" w:color="auto"/>
                    <w:right w:val="nil"/>
                  </w:tcBorders>
                  <w:shd w:val="clear" w:color="000000" w:fill="FFFFFF"/>
                  <w:noWrap/>
                  <w:hideMark/>
                </w:tcPr>
                <w:p w14:paraId="6DE13F34" w14:textId="77777777" w:rsidR="00A3388A" w:rsidRPr="00A3388A" w:rsidRDefault="00A3388A" w:rsidP="00A3388A">
                  <w:pPr>
                    <w:spacing w:after="0" w:line="240" w:lineRule="auto"/>
                    <w:rPr>
                      <w:rFonts w:eastAsia="Times New Roman" w:cs="Arial"/>
                      <w:b/>
                      <w:bCs/>
                      <w:color w:val="000000"/>
                      <w:lang w:val="es-ES" w:eastAsia="es-ES"/>
                    </w:rPr>
                  </w:pPr>
                  <w:r w:rsidRPr="00A3388A">
                    <w:rPr>
                      <w:rFonts w:eastAsia="Times New Roman" w:cs="Arial"/>
                      <w:b/>
                      <w:bCs/>
                      <w:color w:val="000000"/>
                      <w:lang w:val="es-ES" w:eastAsia="es-ES"/>
                    </w:rPr>
                    <w:t>Total</w:t>
                  </w:r>
                </w:p>
              </w:tc>
              <w:tc>
                <w:tcPr>
                  <w:tcW w:w="2026" w:type="dxa"/>
                  <w:tcBorders>
                    <w:top w:val="single" w:sz="8" w:space="0" w:color="auto"/>
                    <w:left w:val="nil"/>
                    <w:bottom w:val="single" w:sz="8" w:space="0" w:color="auto"/>
                    <w:right w:val="single" w:sz="8" w:space="0" w:color="auto"/>
                  </w:tcBorders>
                  <w:shd w:val="clear" w:color="000000" w:fill="CCCCFF"/>
                  <w:noWrap/>
                  <w:hideMark/>
                </w:tcPr>
                <w:p w14:paraId="7542AFE3" w14:textId="77777777" w:rsidR="00A3388A" w:rsidRPr="00A3388A" w:rsidRDefault="00A3388A" w:rsidP="00A3388A">
                  <w:pPr>
                    <w:spacing w:after="0" w:line="240" w:lineRule="auto"/>
                    <w:jc w:val="center"/>
                    <w:rPr>
                      <w:rFonts w:eastAsia="Times New Roman" w:cs="Arial"/>
                      <w:b/>
                      <w:bCs/>
                      <w:color w:val="000000"/>
                      <w:sz w:val="20"/>
                      <w:szCs w:val="20"/>
                      <w:lang w:val="es-ES" w:eastAsia="es-ES"/>
                    </w:rPr>
                  </w:pPr>
                  <w:r w:rsidRPr="00A3388A">
                    <w:rPr>
                      <w:rFonts w:eastAsia="Times New Roman" w:cs="Arial"/>
                      <w:b/>
                      <w:bCs/>
                      <w:color w:val="000000"/>
                      <w:sz w:val="20"/>
                      <w:szCs w:val="20"/>
                      <w:lang w:val="es-ES" w:eastAsia="es-ES"/>
                    </w:rPr>
                    <w:t xml:space="preserve">$ 196,65 </w:t>
                  </w:r>
                </w:p>
              </w:tc>
            </w:tr>
          </w:tbl>
          <w:p w14:paraId="543BC30A" w14:textId="77777777" w:rsidR="00B12C86" w:rsidRDefault="00B12C86" w:rsidP="00B12C86">
            <w:pPr>
              <w:spacing w:after="0" w:line="240" w:lineRule="auto"/>
              <w:rPr>
                <w:rFonts w:ascii="Arial" w:eastAsia="Times New Roman" w:hAnsi="Arial" w:cs="Arial"/>
                <w:sz w:val="20"/>
                <w:szCs w:val="20"/>
                <w:lang w:val="es-ES" w:eastAsia="es-ES"/>
              </w:rPr>
            </w:pPr>
          </w:p>
          <w:p w14:paraId="13B630B3" w14:textId="77777777" w:rsidR="001112EC" w:rsidRDefault="001112EC" w:rsidP="00B12C86">
            <w:pPr>
              <w:spacing w:after="0" w:line="240" w:lineRule="auto"/>
              <w:rPr>
                <w:rFonts w:ascii="Arial" w:eastAsia="Times New Roman" w:hAnsi="Arial" w:cs="Arial"/>
                <w:sz w:val="20"/>
                <w:szCs w:val="20"/>
                <w:lang w:val="es-ES" w:eastAsia="es-ES"/>
              </w:rPr>
            </w:pPr>
          </w:p>
          <w:p w14:paraId="4F77033E" w14:textId="77777777" w:rsidR="001112EC" w:rsidRDefault="001112EC" w:rsidP="00B12C86">
            <w:pPr>
              <w:spacing w:after="0" w:line="240" w:lineRule="auto"/>
              <w:rPr>
                <w:rFonts w:ascii="Arial" w:eastAsia="Times New Roman" w:hAnsi="Arial" w:cs="Arial"/>
                <w:sz w:val="20"/>
                <w:szCs w:val="20"/>
                <w:lang w:val="es-ES" w:eastAsia="es-ES"/>
              </w:rPr>
            </w:pPr>
          </w:p>
          <w:p w14:paraId="23C42E8D" w14:textId="77777777" w:rsidR="001112EC" w:rsidRDefault="001112EC" w:rsidP="00B12C86">
            <w:pPr>
              <w:spacing w:after="0" w:line="240" w:lineRule="auto"/>
              <w:rPr>
                <w:rFonts w:ascii="Arial" w:eastAsia="Times New Roman" w:hAnsi="Arial" w:cs="Arial"/>
                <w:sz w:val="20"/>
                <w:szCs w:val="20"/>
                <w:lang w:val="es-ES" w:eastAsia="es-ES"/>
              </w:rPr>
            </w:pPr>
          </w:p>
          <w:p w14:paraId="383AA693" w14:textId="77777777" w:rsidR="001112EC" w:rsidRDefault="001112EC" w:rsidP="00B12C86">
            <w:pPr>
              <w:spacing w:after="0" w:line="240" w:lineRule="auto"/>
              <w:rPr>
                <w:rFonts w:ascii="Arial" w:eastAsia="Times New Roman" w:hAnsi="Arial" w:cs="Arial"/>
                <w:sz w:val="20"/>
                <w:szCs w:val="20"/>
                <w:lang w:val="es-ES" w:eastAsia="es-ES"/>
              </w:rPr>
            </w:pPr>
          </w:p>
          <w:p w14:paraId="3D151697" w14:textId="77777777" w:rsidR="001112EC" w:rsidRDefault="001112EC" w:rsidP="00B12C86">
            <w:pPr>
              <w:spacing w:after="0" w:line="240" w:lineRule="auto"/>
              <w:rPr>
                <w:rFonts w:ascii="Arial" w:eastAsia="Times New Roman" w:hAnsi="Arial" w:cs="Arial"/>
                <w:sz w:val="20"/>
                <w:szCs w:val="20"/>
                <w:lang w:val="es-ES" w:eastAsia="es-ES"/>
              </w:rPr>
            </w:pPr>
          </w:p>
          <w:p w14:paraId="6D1079BE" w14:textId="77777777" w:rsidR="001112EC" w:rsidRPr="00B12C86" w:rsidRDefault="001112EC" w:rsidP="00B12C86">
            <w:pPr>
              <w:spacing w:after="0" w:line="240" w:lineRule="auto"/>
              <w:rPr>
                <w:rFonts w:ascii="Arial" w:eastAsia="Times New Roman" w:hAnsi="Arial" w:cs="Arial"/>
                <w:sz w:val="20"/>
                <w:szCs w:val="20"/>
                <w:lang w:val="es-ES" w:eastAsia="es-ES"/>
              </w:rPr>
            </w:pPr>
          </w:p>
        </w:tc>
        <w:tc>
          <w:tcPr>
            <w:tcW w:w="1406" w:type="dxa"/>
            <w:tcBorders>
              <w:top w:val="nil"/>
              <w:left w:val="nil"/>
              <w:bottom w:val="nil"/>
              <w:right w:val="nil"/>
            </w:tcBorders>
            <w:shd w:val="clear" w:color="auto" w:fill="auto"/>
            <w:noWrap/>
            <w:vAlign w:val="bottom"/>
            <w:hideMark/>
          </w:tcPr>
          <w:p w14:paraId="2C1B5487" w14:textId="77777777" w:rsidR="00B12C86" w:rsidRPr="00B12C86" w:rsidRDefault="00B12C86" w:rsidP="00B12C86">
            <w:pPr>
              <w:spacing w:after="0" w:line="240" w:lineRule="auto"/>
              <w:rPr>
                <w:rFonts w:ascii="Arial" w:eastAsia="Times New Roman" w:hAnsi="Arial" w:cs="Arial"/>
                <w:sz w:val="20"/>
                <w:szCs w:val="20"/>
                <w:lang w:val="es-ES" w:eastAsia="es-ES"/>
              </w:rPr>
            </w:pPr>
          </w:p>
        </w:tc>
        <w:tc>
          <w:tcPr>
            <w:tcW w:w="1948" w:type="dxa"/>
            <w:tcBorders>
              <w:top w:val="nil"/>
              <w:left w:val="nil"/>
              <w:bottom w:val="nil"/>
              <w:right w:val="nil"/>
            </w:tcBorders>
            <w:shd w:val="clear" w:color="auto" w:fill="auto"/>
            <w:noWrap/>
            <w:vAlign w:val="bottom"/>
            <w:hideMark/>
          </w:tcPr>
          <w:p w14:paraId="2F86851A" w14:textId="77777777" w:rsidR="00B12C86" w:rsidRPr="00B12C86" w:rsidRDefault="00B12C86" w:rsidP="00B12C86">
            <w:pPr>
              <w:spacing w:after="0" w:line="240" w:lineRule="auto"/>
              <w:rPr>
                <w:rFonts w:ascii="Arial" w:eastAsia="Times New Roman" w:hAnsi="Arial" w:cs="Arial"/>
                <w:sz w:val="20"/>
                <w:szCs w:val="20"/>
                <w:lang w:val="es-ES" w:eastAsia="es-ES"/>
              </w:rPr>
            </w:pPr>
          </w:p>
        </w:tc>
        <w:tc>
          <w:tcPr>
            <w:tcW w:w="1829" w:type="dxa"/>
            <w:tcBorders>
              <w:top w:val="nil"/>
              <w:left w:val="nil"/>
              <w:bottom w:val="nil"/>
              <w:right w:val="nil"/>
            </w:tcBorders>
            <w:shd w:val="clear" w:color="auto" w:fill="auto"/>
            <w:noWrap/>
            <w:vAlign w:val="bottom"/>
            <w:hideMark/>
          </w:tcPr>
          <w:p w14:paraId="56AD09EA" w14:textId="77777777" w:rsidR="00B12C86" w:rsidRPr="00B12C86" w:rsidRDefault="00B12C86" w:rsidP="00B12C86">
            <w:pPr>
              <w:spacing w:after="0" w:line="240" w:lineRule="auto"/>
              <w:rPr>
                <w:rFonts w:ascii="Arial" w:eastAsia="Times New Roman" w:hAnsi="Arial" w:cs="Arial"/>
                <w:sz w:val="20"/>
                <w:szCs w:val="20"/>
                <w:lang w:val="es-ES" w:eastAsia="es-ES"/>
              </w:rPr>
            </w:pPr>
          </w:p>
        </w:tc>
      </w:tr>
    </w:tbl>
    <w:p w14:paraId="1ED2127C" w14:textId="77777777" w:rsidR="00EB0633" w:rsidRPr="00997AE0" w:rsidRDefault="00EB0633" w:rsidP="00997AE0">
      <w:pPr>
        <w:spacing w:line="240" w:lineRule="auto"/>
        <w:rPr>
          <w:rFonts w:asciiTheme="minorHAnsi" w:eastAsia="Times New Roman" w:hAnsiTheme="minorHAnsi" w:cs="Calibri"/>
          <w:b/>
          <w:color w:val="000000"/>
          <w:lang w:eastAsia="es-EC"/>
        </w:rPr>
      </w:pPr>
      <w:r w:rsidRPr="00EB0633">
        <w:rPr>
          <w:rFonts w:asciiTheme="minorHAnsi" w:hAnsiTheme="minorHAnsi"/>
          <w:b/>
          <w:szCs w:val="24"/>
        </w:rPr>
        <w:lastRenderedPageBreak/>
        <w:t>Forma de Pago</w:t>
      </w:r>
    </w:p>
    <w:p w14:paraId="7C1BF3CA" w14:textId="77777777" w:rsidR="00EB0633" w:rsidRPr="00756E34" w:rsidRDefault="00EB0633" w:rsidP="00EB0633">
      <w:pPr>
        <w:pStyle w:val="NoSpacing"/>
        <w:numPr>
          <w:ilvl w:val="0"/>
          <w:numId w:val="6"/>
        </w:numPr>
        <w:tabs>
          <w:tab w:val="left" w:pos="5670"/>
        </w:tabs>
        <w:ind w:right="4"/>
        <w:jc w:val="both"/>
        <w:rPr>
          <w:rFonts w:asciiTheme="minorHAnsi" w:hAnsiTheme="minorHAnsi"/>
          <w:b/>
          <w:szCs w:val="24"/>
        </w:rPr>
      </w:pPr>
      <w:r w:rsidRPr="00756E34">
        <w:rPr>
          <w:rFonts w:asciiTheme="minorHAnsi" w:hAnsiTheme="minorHAnsi"/>
          <w:b/>
          <w:szCs w:val="24"/>
        </w:rPr>
        <w:t xml:space="preserve">Inversión Inicial.- </w:t>
      </w:r>
      <w:r w:rsidR="00B12C86">
        <w:rPr>
          <w:rFonts w:asciiTheme="minorHAnsi" w:hAnsiTheme="minorHAnsi"/>
          <w:szCs w:val="24"/>
        </w:rPr>
        <w:t>Se elabora la</w:t>
      </w:r>
      <w:r w:rsidRPr="00756E34">
        <w:rPr>
          <w:rFonts w:asciiTheme="minorHAnsi" w:hAnsiTheme="minorHAnsi"/>
          <w:szCs w:val="24"/>
        </w:rPr>
        <w:t xml:space="preserve"> Factura por el 100% la misma que será ca</w:t>
      </w:r>
      <w:r w:rsidR="00B12C86">
        <w:rPr>
          <w:rFonts w:asciiTheme="minorHAnsi" w:hAnsiTheme="minorHAnsi"/>
          <w:szCs w:val="24"/>
        </w:rPr>
        <w:t>ncelada plazo 50% a Inicio de entrega de factura y lo restante al finalizar de la gestión.</w:t>
      </w:r>
    </w:p>
    <w:p w14:paraId="576476EE" w14:textId="77777777" w:rsidR="005655F1" w:rsidRDefault="005655F1" w:rsidP="005655F1">
      <w:pPr>
        <w:pStyle w:val="NoSpacing"/>
        <w:tabs>
          <w:tab w:val="left" w:pos="5670"/>
        </w:tabs>
        <w:ind w:right="4"/>
        <w:jc w:val="both"/>
        <w:rPr>
          <w:rFonts w:asciiTheme="minorHAnsi" w:hAnsiTheme="minorHAnsi"/>
          <w:b/>
          <w:szCs w:val="24"/>
        </w:rPr>
      </w:pPr>
    </w:p>
    <w:p w14:paraId="44336DB0" w14:textId="77777777" w:rsidR="005655F1" w:rsidRDefault="005655F1" w:rsidP="005655F1">
      <w:pPr>
        <w:pStyle w:val="NoSpacing"/>
        <w:tabs>
          <w:tab w:val="left" w:pos="5670"/>
        </w:tabs>
        <w:ind w:right="4"/>
        <w:jc w:val="both"/>
        <w:rPr>
          <w:rFonts w:asciiTheme="minorHAnsi" w:hAnsiTheme="minorHAnsi"/>
          <w:b/>
          <w:szCs w:val="24"/>
        </w:rPr>
      </w:pPr>
    </w:p>
    <w:p w14:paraId="0403E1FE" w14:textId="77777777" w:rsidR="005655F1" w:rsidRPr="0098436A" w:rsidRDefault="005655F1" w:rsidP="005655F1">
      <w:pPr>
        <w:pStyle w:val="NoSpacing"/>
        <w:tabs>
          <w:tab w:val="left" w:pos="5670"/>
        </w:tabs>
        <w:ind w:right="4"/>
        <w:jc w:val="both"/>
        <w:rPr>
          <w:rFonts w:asciiTheme="minorHAnsi" w:hAnsiTheme="minorHAnsi"/>
          <w:b/>
          <w:szCs w:val="24"/>
        </w:rPr>
      </w:pPr>
    </w:p>
    <w:p w14:paraId="240173B7" w14:textId="77777777" w:rsidR="00756E34" w:rsidRPr="00AB5F93" w:rsidRDefault="00756E34" w:rsidP="00756E34">
      <w:pPr>
        <w:pStyle w:val="NoSpacing"/>
        <w:ind w:right="-720"/>
        <w:jc w:val="both"/>
        <w:rPr>
          <w:rFonts w:asciiTheme="minorHAnsi" w:hAnsiTheme="minorHAnsi"/>
          <w:szCs w:val="24"/>
        </w:rPr>
      </w:pPr>
      <w:r w:rsidRPr="00AB5F93">
        <w:rPr>
          <w:rFonts w:asciiTheme="minorHAnsi" w:hAnsiTheme="minorHAnsi"/>
          <w:szCs w:val="24"/>
        </w:rPr>
        <w:t>Atentamente,</w:t>
      </w:r>
    </w:p>
    <w:p w14:paraId="66C0EDEC" w14:textId="77777777" w:rsidR="00EB0633" w:rsidRDefault="00EB0633" w:rsidP="00756E34">
      <w:pPr>
        <w:pStyle w:val="NoSpacing"/>
        <w:ind w:right="-720"/>
        <w:rPr>
          <w:rFonts w:asciiTheme="minorHAnsi" w:hAnsiTheme="minorHAnsi"/>
          <w:b/>
          <w:szCs w:val="24"/>
        </w:rPr>
      </w:pPr>
    </w:p>
    <w:p w14:paraId="12746AA7" w14:textId="77777777" w:rsidR="00997AE0" w:rsidRDefault="00997AE0" w:rsidP="00756E34">
      <w:pPr>
        <w:pStyle w:val="NoSpacing"/>
        <w:ind w:right="-720"/>
        <w:rPr>
          <w:rFonts w:asciiTheme="minorHAnsi" w:hAnsiTheme="minorHAnsi"/>
          <w:b/>
          <w:szCs w:val="24"/>
        </w:rPr>
      </w:pPr>
    </w:p>
    <w:p w14:paraId="172C3C12" w14:textId="77777777" w:rsidR="00997AE0" w:rsidRDefault="00997AE0" w:rsidP="00756E34">
      <w:pPr>
        <w:pStyle w:val="NoSpacing"/>
        <w:ind w:right="-720"/>
        <w:rPr>
          <w:rFonts w:asciiTheme="minorHAnsi" w:hAnsiTheme="minorHAnsi"/>
          <w:b/>
          <w:szCs w:val="24"/>
        </w:rPr>
      </w:pPr>
    </w:p>
    <w:p w14:paraId="1709493F" w14:textId="77777777" w:rsidR="00756E34" w:rsidRPr="00EB0633" w:rsidRDefault="00B12C86" w:rsidP="00756E34">
      <w:pPr>
        <w:pStyle w:val="NoSpacing"/>
        <w:ind w:right="-720"/>
        <w:rPr>
          <w:rFonts w:asciiTheme="minorHAnsi" w:hAnsiTheme="minorHAnsi"/>
          <w:b/>
          <w:szCs w:val="24"/>
        </w:rPr>
      </w:pPr>
      <w:r>
        <w:rPr>
          <w:rFonts w:asciiTheme="minorHAnsi" w:hAnsiTheme="minorHAnsi"/>
          <w:b/>
          <w:szCs w:val="24"/>
        </w:rPr>
        <w:t>Jazmín Torres.</w:t>
      </w:r>
      <w:r w:rsidR="00756E34" w:rsidRPr="00EB0633">
        <w:rPr>
          <w:rFonts w:asciiTheme="minorHAnsi" w:hAnsiTheme="minorHAnsi"/>
          <w:b/>
          <w:szCs w:val="24"/>
        </w:rPr>
        <w:tab/>
      </w:r>
      <w:r w:rsidR="00756E34" w:rsidRPr="00EB0633">
        <w:rPr>
          <w:rFonts w:asciiTheme="minorHAnsi" w:hAnsiTheme="minorHAnsi"/>
          <w:b/>
          <w:szCs w:val="24"/>
        </w:rPr>
        <w:tab/>
      </w:r>
      <w:r w:rsidR="00756E34" w:rsidRPr="00EB0633">
        <w:rPr>
          <w:rFonts w:asciiTheme="minorHAnsi" w:hAnsiTheme="minorHAnsi"/>
          <w:b/>
          <w:szCs w:val="24"/>
        </w:rPr>
        <w:tab/>
      </w:r>
      <w:r w:rsidR="00756E34" w:rsidRPr="00EB0633">
        <w:rPr>
          <w:rFonts w:asciiTheme="minorHAnsi" w:hAnsiTheme="minorHAnsi"/>
          <w:b/>
          <w:szCs w:val="24"/>
        </w:rPr>
        <w:tab/>
      </w:r>
    </w:p>
    <w:p w14:paraId="5A4BAD08" w14:textId="77777777" w:rsidR="00756E34" w:rsidRPr="00EB0633" w:rsidRDefault="00004E7A" w:rsidP="00756E34">
      <w:pPr>
        <w:pStyle w:val="NoSpacing"/>
        <w:ind w:right="-720"/>
        <w:rPr>
          <w:rFonts w:asciiTheme="minorHAnsi" w:hAnsiTheme="minorHAnsi"/>
          <w:b/>
          <w:szCs w:val="24"/>
        </w:rPr>
      </w:pPr>
      <w:r>
        <w:rPr>
          <w:rFonts w:asciiTheme="minorHAnsi" w:hAnsiTheme="minorHAnsi"/>
          <w:b/>
          <w:szCs w:val="24"/>
        </w:rPr>
        <w:t>Ejecutivo Cuentas Corporativas</w:t>
      </w:r>
      <w:r w:rsidR="00756E34" w:rsidRPr="00EB0633">
        <w:rPr>
          <w:rFonts w:asciiTheme="minorHAnsi" w:hAnsiTheme="minorHAnsi"/>
          <w:b/>
          <w:szCs w:val="24"/>
        </w:rPr>
        <w:tab/>
      </w:r>
      <w:r w:rsidR="00756E34" w:rsidRPr="00EB0633">
        <w:rPr>
          <w:rFonts w:asciiTheme="minorHAnsi" w:hAnsiTheme="minorHAnsi"/>
          <w:b/>
          <w:szCs w:val="24"/>
        </w:rPr>
        <w:tab/>
      </w:r>
    </w:p>
    <w:p w14:paraId="243A001F" w14:textId="77777777" w:rsidR="005655F1" w:rsidRDefault="00756E34" w:rsidP="00756E34">
      <w:pPr>
        <w:pStyle w:val="NoSpacing"/>
        <w:ind w:right="-720"/>
        <w:rPr>
          <w:rFonts w:asciiTheme="minorHAnsi" w:hAnsiTheme="minorHAnsi"/>
          <w:szCs w:val="24"/>
          <w:lang w:val="es-ES"/>
        </w:rPr>
      </w:pPr>
      <w:proofErr w:type="spellStart"/>
      <w:r w:rsidRPr="00EB0633">
        <w:rPr>
          <w:rFonts w:asciiTheme="minorHAnsi" w:hAnsiTheme="minorHAnsi"/>
          <w:b/>
          <w:szCs w:val="24"/>
          <w:lang w:val="es-ES"/>
        </w:rPr>
        <w:t>DataSolutions</w:t>
      </w:r>
      <w:proofErr w:type="spellEnd"/>
      <w:r w:rsidRPr="00EB0633">
        <w:rPr>
          <w:rFonts w:asciiTheme="minorHAnsi" w:hAnsiTheme="minorHAnsi"/>
          <w:b/>
          <w:szCs w:val="24"/>
          <w:lang w:val="es-ES"/>
        </w:rPr>
        <w:t xml:space="preserve"> S.A.</w:t>
      </w:r>
      <w:r w:rsidRPr="00AB5F93">
        <w:rPr>
          <w:rFonts w:asciiTheme="minorHAnsi" w:hAnsiTheme="minorHAnsi"/>
          <w:szCs w:val="24"/>
          <w:lang w:val="es-ES"/>
        </w:rPr>
        <w:tab/>
      </w:r>
      <w:r w:rsidRPr="00AB5F93">
        <w:rPr>
          <w:rFonts w:asciiTheme="minorHAnsi" w:hAnsiTheme="minorHAnsi"/>
          <w:szCs w:val="24"/>
          <w:lang w:val="es-ES"/>
        </w:rPr>
        <w:tab/>
      </w:r>
      <w:r w:rsidRPr="00AB5F93">
        <w:rPr>
          <w:rFonts w:asciiTheme="minorHAnsi" w:hAnsiTheme="minorHAnsi"/>
          <w:szCs w:val="24"/>
          <w:lang w:val="es-ES"/>
        </w:rPr>
        <w:tab/>
      </w:r>
      <w:r w:rsidRPr="00AB5F93">
        <w:rPr>
          <w:rFonts w:asciiTheme="minorHAnsi" w:hAnsiTheme="minorHAnsi"/>
          <w:szCs w:val="24"/>
          <w:lang w:val="es-ES"/>
        </w:rPr>
        <w:tab/>
      </w:r>
      <w:r w:rsidRPr="00AB5F93">
        <w:rPr>
          <w:rFonts w:asciiTheme="minorHAnsi" w:hAnsiTheme="minorHAnsi"/>
          <w:szCs w:val="24"/>
          <w:lang w:val="es-ES"/>
        </w:rPr>
        <w:tab/>
      </w:r>
    </w:p>
    <w:p w14:paraId="60237489" w14:textId="77777777" w:rsidR="005655F1" w:rsidRDefault="005655F1" w:rsidP="005655F1">
      <w:pPr>
        <w:rPr>
          <w:lang w:val="es-ES"/>
        </w:rPr>
      </w:pPr>
    </w:p>
    <w:p w14:paraId="4B3A8C5A" w14:textId="77777777" w:rsidR="000E5360" w:rsidRPr="005655F1" w:rsidRDefault="005655F1" w:rsidP="005655F1">
      <w:pPr>
        <w:tabs>
          <w:tab w:val="left" w:pos="2580"/>
        </w:tabs>
        <w:rPr>
          <w:lang w:val="es-ES"/>
        </w:rPr>
      </w:pPr>
      <w:r>
        <w:rPr>
          <w:lang w:val="es-ES"/>
        </w:rPr>
        <w:tab/>
      </w:r>
    </w:p>
    <w:sectPr w:rsidR="000E5360" w:rsidRPr="005655F1" w:rsidSect="000E5360">
      <w:headerReference w:type="default" r:id="rId10"/>
      <w:footerReference w:type="default" r:id="rId11"/>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D3986C4" w14:textId="77777777" w:rsidR="00CF514E" w:rsidRDefault="00CF514E" w:rsidP="0012137A">
      <w:pPr>
        <w:spacing w:after="0" w:line="240" w:lineRule="auto"/>
      </w:pPr>
      <w:r>
        <w:separator/>
      </w:r>
    </w:p>
  </w:endnote>
  <w:endnote w:type="continuationSeparator" w:id="0">
    <w:p w14:paraId="77A1F83B" w14:textId="77777777" w:rsidR="00CF514E" w:rsidRDefault="00CF514E" w:rsidP="0012137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roma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Segoe UI">
    <w:panose1 w:val="00000000000000000000"/>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AFF9E2E" w14:textId="77777777" w:rsidR="005655F1" w:rsidRDefault="005655F1">
    <w:pPr>
      <w:pStyle w:val="Footer"/>
    </w:pPr>
    <w:r w:rsidRPr="002918C5">
      <w:rPr>
        <w:noProof/>
        <w:lang w:val="en-US"/>
      </w:rPr>
      <mc:AlternateContent>
        <mc:Choice Requires="wps">
          <w:drawing>
            <wp:anchor distT="0" distB="0" distL="114300" distR="114300" simplePos="0" relativeHeight="251661312" behindDoc="1" locked="0" layoutInCell="0" allowOverlap="1" wp14:anchorId="3DAF3D8C" wp14:editId="06D8FDDA">
              <wp:simplePos x="0" y="0"/>
              <wp:positionH relativeFrom="page">
                <wp:align>left</wp:align>
              </wp:positionH>
              <wp:positionV relativeFrom="page">
                <wp:posOffset>10033635</wp:posOffset>
              </wp:positionV>
              <wp:extent cx="7832725" cy="707390"/>
              <wp:effectExtent l="0" t="133350" r="15875" b="16510"/>
              <wp:wrapSquare wrapText="bothSides"/>
              <wp:docPr id="4" name="AutoShap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32725" cy="707390"/>
                      </a:xfrm>
                      <a:prstGeom prst="roundRect">
                        <a:avLst>
                          <a:gd name="adj" fmla="val 10394"/>
                        </a:avLst>
                      </a:prstGeom>
                      <a:gradFill rotWithShape="1">
                        <a:gsLst>
                          <a:gs pos="0">
                            <a:srgbClr val="4F81BD"/>
                          </a:gs>
                          <a:gs pos="100000">
                            <a:srgbClr val="4F81BD">
                              <a:gamma/>
                              <a:tint val="63922"/>
                              <a:invGamma/>
                            </a:srgbClr>
                          </a:gs>
                        </a:gsLst>
                        <a:lin ang="5400000" scaled="1"/>
                      </a:gradFill>
                      <a:ln w="9525">
                        <a:solidFill>
                          <a:srgbClr val="4F81BD">
                            <a:lumMod val="100000"/>
                            <a:lumOff val="0"/>
                          </a:srgbClr>
                        </a:solidFill>
                        <a:round/>
                        <a:headEnd/>
                        <a:tailEnd/>
                      </a:ln>
                      <a:effectLst>
                        <a:outerShdw dist="660034" dir="20934377" sx="75000" sy="75000" algn="tl" rotWithShape="0">
                          <a:sysClr val="window" lastClr="FFFFFF">
                            <a:lumMod val="75000"/>
                            <a:lumOff val="0"/>
                            <a:alpha val="50000"/>
                          </a:sysClr>
                        </a:outerShdw>
                      </a:effectLst>
                    </wps:spPr>
                    <wps:txbx>
                      <w:txbxContent>
                        <w:p w14:paraId="4D8F4D71" w14:textId="77777777" w:rsidR="005655F1" w:rsidRPr="00812A6C" w:rsidRDefault="00CF514E" w:rsidP="005655F1">
                          <w:pPr>
                            <w:jc w:val="center"/>
                            <w:rPr>
                              <w:color w:val="FFFFFF" w:themeColor="background1"/>
                              <w:sz w:val="32"/>
                              <w:szCs w:val="18"/>
                              <w:lang w:val="es-ES"/>
                            </w:rPr>
                          </w:pPr>
                          <w:hyperlink r:id="rId1" w:history="1">
                            <w:r w:rsidR="005655F1" w:rsidRPr="00812A6C">
                              <w:rPr>
                                <w:rStyle w:val="Hyperlink"/>
                                <w:sz w:val="32"/>
                                <w:szCs w:val="18"/>
                                <w:lang w:val="es-ES"/>
                              </w:rPr>
                              <w:t>www.datasolutions.com</w:t>
                            </w:r>
                          </w:hyperlink>
                          <w:r w:rsidR="005655F1" w:rsidRPr="00812A6C">
                            <w:rPr>
                              <w:color w:val="FFFFFF" w:themeColor="background1"/>
                              <w:sz w:val="32"/>
                              <w:szCs w:val="18"/>
                              <w:lang w:val="es-ES"/>
                            </w:rPr>
                            <w:t xml:space="preserve">              1800 - DOCUMENTO</w:t>
                          </w:r>
                        </w:p>
                      </w:txbxContent>
                    </wps:txbx>
                    <wps:bodyPr rot="0" vert="horz" wrap="square" lIns="228600" tIns="228600" rIns="228600" bIns="22860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16E5C744" id="AutoShape 1" o:spid="_x0000_s1026" style="position:absolute;margin-left:0;margin-top:790.05pt;width:616.75pt;height:55.7pt;z-index:-251655168;visibility:visible;mso-wrap-style:square;mso-width-percent:0;mso-height-percent:0;mso-wrap-distance-left:9pt;mso-wrap-distance-top:0;mso-wrap-distance-right:9pt;mso-wrap-distance-bottom:0;mso-position-horizontal:left;mso-position-horizontal-relative:page;mso-position-vertical:absolute;mso-position-vertical-relative:page;mso-width-percent:0;mso-height-percent:0;mso-width-relative:margin;mso-height-relative:margin;v-text-anchor:top" arcsize="681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gPdtCQMAAF4GAAAOAAAAZHJzL2Uyb0RvYy54bWysVU2P0zAQvSPxHyzf2aTpd7XpatmlK6QF&#10;ViyIsxs7icGxg+00Lb+e8Tgt2wUuiB4ijz/ezJs3M7282jeK7IR10uicji5SSoQuDJe6yunnT5tX&#10;C0qcZ5ozZbTI6UE4erV++eKyb1ciM7VRXFgCINqt+jantfftKklcUYuGuQvTCg2HpbEN82DaKuGW&#10;9YDeqCRL01nSG8tbawrhHOzexkO6RvyyFIX/UJZOeKJyCrF5/Fr8bsM3WV+yVWVZW8tiCIP9QxQN&#10;kxqcnqBumWeks/I3qEYW1jhT+ovCNIkpS1kI5ABsRukzNo81awVygeS49pQm9/9gi/e7B0skz+mE&#10;Es0akOi68wY9k1FIT9+6Fdx6bB9sIOjae1N8c0Sbm5rpSlxba/paMA5B4f3k7EEwHDwl2/6d4YDO&#10;AB0ztS9tEwAhB2SPghxOgoi9JwVszhfjbJ5NKSngbJ7Ox0tULGGr4+vWOn8nTEPCIqfWdJp/BNXR&#10;BdvdO4+q8IEb418pKRsFGu+YIqN0vJwEkoA4XIbVEXPQk2+kUsQa/0X6GhMTmOKhO+I70hpIQIrb&#10;zlbbG2UJeIC0bhaj17eDj8rFZ/H2KA2/vz7Bq6xpGNaol9pHxNl4mWWxcKXe3Q03IO7BL7IJnmCr&#10;OkaopCYgV06nk+iVuIIpAbpH0bBykWlwqzTpc7qcQuqD6YySp7M/scM3XQMKxxAHZhi46hpowbh/&#10;VO9ppGfgqB8+CyX1RvPInUkV10BJ6eBNYG8P6TedF/ax5j3hMlTBbJamY6hnLqHTs3Q5noznc5hD&#10;oaKmIeXEhXqKS6YqmFxe0WcSD8Ic3ElKGDvc9JQo5jxs5nSDP0wRsDyxj8B/Jg91ptqaxXSEAE4p&#10;QUco2okOWk+YYmuFbopd6ffbPXgJLbY1/ABNBkWKnQQDGRa1sT8o6WG45dR975gVEPtbDXWaZQtI&#10;EYzDM8ueWdszi+kC4CBPFMooLG88WADRtVZWNXiLLaFNGB+l9BAYhhsjGwwYYshpGLhhSj618dav&#10;v4X1TwAAAP//AwBQSwMEFAAGAAgAAAAhAOUU6+TfAAAACwEAAA8AAABkcnMvZG93bnJldi54bWxM&#10;jzFvgzAQhfdK/Q/WRerWGIgIhGKiqmqWbqVduhl8ARRsI9sB2l/fy9Rud/ee3n2vPK56ZDM6P1gj&#10;IN5GwNC0Vg2mE/D5cXrMgfkgjZKjNSjgGz0cq/u7UhbKLuYd5zp0jEKML6SAPoSp4Ny3PWrpt3ZC&#10;Q9rZOi0Dra7jysmFwvXIkyjacy0HQx96OeFLj+2lvmoBh6xOzuE1z2bXvC1fPydl5ywI8bBZn5+A&#10;BVzDnxlu+IQOFTE19mqUZ6MAKhLomuZRDOymJ7tdCqyhaX+IU+BVyf93qH4BAAD//wMAUEsBAi0A&#10;FAAGAAgAAAAhALaDOJL+AAAA4QEAABMAAAAAAAAAAAAAAAAAAAAAAFtDb250ZW50X1R5cGVzXS54&#10;bWxQSwECLQAUAAYACAAAACEAOP0h/9YAAACUAQAACwAAAAAAAAAAAAAAAAAvAQAAX3JlbHMvLnJl&#10;bHNQSwECLQAUAAYACAAAACEAT4D3bQkDAABeBgAADgAAAAAAAAAAAAAAAAAuAgAAZHJzL2Uyb0Rv&#10;Yy54bWxQSwECLQAUAAYACAAAACEA5RTr5N8AAAALAQAADwAAAAAAAAAAAAAAAABjBQAAZHJzL2Rv&#10;d25yZXYueG1sUEsFBgAAAAAEAAQA8wAAAG8GAAAAAA==&#10;" o:allowincell="f" fillcolor="#4f81bd" strokecolor="#4f81bd">
              <v:fill color2="#8eaed5" rotate="t" focus="100%" type="gradient"/>
              <v:shadow on="t" type="perspective" color="#bfbfbf" opacity=".5" origin="-.5,-.5" offset="51pt,-10pt" matrix=".75,,,.75"/>
              <v:textbox inset="18pt,18pt,18pt,18pt">
                <w:txbxContent>
                  <w:p w:rsidR="005655F1" w:rsidRPr="00812A6C" w:rsidRDefault="005655F1" w:rsidP="005655F1">
                    <w:pPr>
                      <w:jc w:val="center"/>
                      <w:rPr>
                        <w:color w:val="FFFFFF" w:themeColor="background1"/>
                        <w:sz w:val="32"/>
                        <w:szCs w:val="18"/>
                        <w:lang w:val="es-ES"/>
                      </w:rPr>
                    </w:pPr>
                    <w:hyperlink r:id="rId2" w:history="1">
                      <w:r w:rsidRPr="00812A6C">
                        <w:rPr>
                          <w:rStyle w:val="Hipervnculo"/>
                          <w:sz w:val="32"/>
                          <w:szCs w:val="18"/>
                          <w:lang w:val="es-ES"/>
                        </w:rPr>
                        <w:t>www.datasolutions.com</w:t>
                      </w:r>
                    </w:hyperlink>
                    <w:r w:rsidRPr="00812A6C">
                      <w:rPr>
                        <w:color w:val="FFFFFF" w:themeColor="background1"/>
                        <w:sz w:val="32"/>
                        <w:szCs w:val="18"/>
                        <w:lang w:val="es-ES"/>
                      </w:rPr>
                      <w:t xml:space="preserve">              1800 - DOCUMENTO</w:t>
                    </w:r>
                  </w:p>
                </w:txbxContent>
              </v:textbox>
              <w10:wrap type="square" anchorx="page" anchory="page"/>
            </v:roundrect>
          </w:pict>
        </mc:Fallback>
      </mc:AlternateConten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6AE1654" w14:textId="77777777" w:rsidR="00CF514E" w:rsidRDefault="00CF514E" w:rsidP="0012137A">
      <w:pPr>
        <w:spacing w:after="0" w:line="240" w:lineRule="auto"/>
      </w:pPr>
      <w:r>
        <w:separator/>
      </w:r>
    </w:p>
  </w:footnote>
  <w:footnote w:type="continuationSeparator" w:id="0">
    <w:p w14:paraId="3B4C8F0E" w14:textId="77777777" w:rsidR="00CF514E" w:rsidRDefault="00CF514E" w:rsidP="0012137A">
      <w:pPr>
        <w:spacing w:after="0" w:line="240" w:lineRule="auto"/>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A48CBDB" w14:textId="77777777" w:rsidR="005655F1" w:rsidRPr="005655F1" w:rsidRDefault="005655F1" w:rsidP="005655F1">
    <w:pPr>
      <w:spacing w:after="0" w:line="240" w:lineRule="auto"/>
      <w:rPr>
        <w:b/>
        <w:sz w:val="18"/>
        <w:lang w:val="es-ES"/>
      </w:rPr>
    </w:pPr>
    <w:r w:rsidRPr="005655F1">
      <w:rPr>
        <w:b/>
        <w:noProof/>
        <w:lang w:val="en-US"/>
      </w:rPr>
      <w:drawing>
        <wp:anchor distT="0" distB="0" distL="114300" distR="114300" simplePos="0" relativeHeight="251659264" behindDoc="1" locked="0" layoutInCell="1" allowOverlap="1" wp14:anchorId="4BC1D2CF" wp14:editId="65C124D7">
          <wp:simplePos x="0" y="0"/>
          <wp:positionH relativeFrom="column">
            <wp:posOffset>4082415</wp:posOffset>
          </wp:positionH>
          <wp:positionV relativeFrom="paragraph">
            <wp:posOffset>-259080</wp:posOffset>
          </wp:positionV>
          <wp:extent cx="1943100" cy="800100"/>
          <wp:effectExtent l="19050" t="0" r="0" b="0"/>
          <wp:wrapNone/>
          <wp:docPr id="5" name="Imagen 5"/>
          <wp:cNvGraphicFramePr/>
          <a:graphic xmlns:a="http://schemas.openxmlformats.org/drawingml/2006/main">
            <a:graphicData uri="http://schemas.openxmlformats.org/drawingml/2006/picture">
              <pic:pic xmlns:pic="http://schemas.openxmlformats.org/drawingml/2006/picture">
                <pic:nvPicPr>
                  <pic:cNvPr id="3" name="Picture 1"/>
                  <pic:cNvPicPr>
                    <a:picLocks noChangeAspect="1" noChangeArrowheads="1"/>
                  </pic:cNvPicPr>
                </pic:nvPicPr>
                <pic:blipFill>
                  <a:blip r:embed="rId1" cstate="print"/>
                  <a:srcRect/>
                  <a:stretch>
                    <a:fillRect/>
                  </a:stretch>
                </pic:blipFill>
                <pic:spPr bwMode="auto">
                  <a:xfrm>
                    <a:off x="0" y="0"/>
                    <a:ext cx="1943100" cy="800100"/>
                  </a:xfrm>
                  <a:prstGeom prst="rect">
                    <a:avLst/>
                  </a:prstGeom>
                  <a:noFill/>
                  <a:ln w="9525">
                    <a:noFill/>
                    <a:miter lim="800000"/>
                    <a:headEnd/>
                    <a:tailEnd/>
                  </a:ln>
                </pic:spPr>
              </pic:pic>
            </a:graphicData>
          </a:graphic>
        </wp:anchor>
      </w:drawing>
    </w:r>
    <w:r w:rsidRPr="005655F1">
      <w:rPr>
        <w:b/>
        <w:lang w:val="es-ES"/>
      </w:rPr>
      <w:t>Guayaquil:</w:t>
    </w:r>
  </w:p>
  <w:p w14:paraId="25C15412" w14:textId="77777777" w:rsidR="005655F1" w:rsidRPr="005655F1" w:rsidRDefault="005655F1" w:rsidP="005655F1">
    <w:pPr>
      <w:spacing w:after="0" w:line="240" w:lineRule="auto"/>
      <w:rPr>
        <w:b/>
        <w:sz w:val="18"/>
        <w:lang w:val="es-ES"/>
      </w:rPr>
    </w:pPr>
    <w:r w:rsidRPr="005655F1">
      <w:rPr>
        <w:b/>
        <w:sz w:val="20"/>
        <w:lang w:val="es-ES"/>
      </w:rPr>
      <w:t>Av. Domingo Comín S/N y la Onceava  Ed. Anglo Automotriz</w:t>
    </w:r>
    <w:r w:rsidRPr="005655F1">
      <w:rPr>
        <w:b/>
        <w:sz w:val="18"/>
        <w:lang w:val="es-ES"/>
      </w:rPr>
      <w:tab/>
    </w:r>
  </w:p>
  <w:p w14:paraId="04C30345" w14:textId="77777777" w:rsidR="005655F1" w:rsidRPr="005655F1" w:rsidRDefault="005655F1" w:rsidP="005655F1">
    <w:pPr>
      <w:spacing w:after="0" w:line="240" w:lineRule="auto"/>
      <w:rPr>
        <w:b/>
        <w:sz w:val="18"/>
        <w:lang w:val="es-ES"/>
      </w:rPr>
    </w:pPr>
    <w:r w:rsidRPr="005655F1">
      <w:rPr>
        <w:b/>
        <w:sz w:val="18"/>
        <w:lang w:val="es-ES"/>
      </w:rPr>
      <w:t>PBX: 2429977</w:t>
    </w:r>
    <w:r w:rsidRPr="005655F1">
      <w:rPr>
        <w:b/>
        <w:noProof/>
        <w:sz w:val="36"/>
        <w:u w:val="double"/>
        <w:lang w:eastAsia="es-EC"/>
      </w:rPr>
      <w:t xml:space="preserve"> </w:t>
    </w:r>
  </w:p>
  <w:p w14:paraId="4861218B" w14:textId="77777777" w:rsidR="005655F1" w:rsidRPr="005655F1" w:rsidRDefault="005655F1" w:rsidP="005655F1">
    <w:pPr>
      <w:tabs>
        <w:tab w:val="center" w:pos="4252"/>
        <w:tab w:val="right" w:pos="8504"/>
      </w:tabs>
      <w:spacing w:after="0" w:line="240" w:lineRule="auto"/>
    </w:pPr>
    <w:r w:rsidRPr="005655F1">
      <w:rPr>
        <w:b/>
        <w:lang w:val="es-ES"/>
      </w:rPr>
      <w:t>Quito:</w:t>
    </w:r>
  </w:p>
  <w:p w14:paraId="5150A32B" w14:textId="77777777" w:rsidR="005655F1" w:rsidRPr="005655F1" w:rsidRDefault="005655F1" w:rsidP="005655F1">
    <w:pPr>
      <w:spacing w:after="0" w:line="240" w:lineRule="auto"/>
      <w:rPr>
        <w:b/>
        <w:sz w:val="20"/>
        <w:lang w:val="es-ES"/>
      </w:rPr>
    </w:pPr>
    <w:r w:rsidRPr="005655F1">
      <w:rPr>
        <w:b/>
        <w:sz w:val="20"/>
        <w:lang w:val="es-ES"/>
      </w:rPr>
      <w:t>Panamericana Norte Km 2 ½  Calle El Arenal</w:t>
    </w:r>
    <w:r w:rsidRPr="005655F1">
      <w:rPr>
        <w:b/>
        <w:sz w:val="20"/>
        <w:lang w:val="es-ES"/>
      </w:rPr>
      <w:tab/>
    </w:r>
  </w:p>
  <w:p w14:paraId="1D908203" w14:textId="77777777" w:rsidR="0012137A" w:rsidRPr="005655F1" w:rsidRDefault="005655F1" w:rsidP="005655F1">
    <w:pPr>
      <w:spacing w:after="0" w:line="240" w:lineRule="auto"/>
      <w:rPr>
        <w:b/>
        <w:sz w:val="18"/>
        <w:lang w:val="es-ES"/>
      </w:rPr>
    </w:pPr>
    <w:r w:rsidRPr="005655F1">
      <w:rPr>
        <w:b/>
        <w:sz w:val="18"/>
        <w:lang w:val="es-ES"/>
      </w:rPr>
      <w:t>Nº OE 12-193</w: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5B5AEC"/>
    <w:multiLevelType w:val="hybridMultilevel"/>
    <w:tmpl w:val="3C38953A"/>
    <w:lvl w:ilvl="0" w:tplc="470050CC">
      <w:start w:val="3"/>
      <w:numFmt w:val="bullet"/>
      <w:lvlText w:val="-"/>
      <w:lvlJc w:val="left"/>
      <w:pPr>
        <w:ind w:left="720" w:hanging="360"/>
      </w:pPr>
      <w:rPr>
        <w:rFonts w:ascii="Calibri" w:eastAsia="Calibri" w:hAnsi="Calibri" w:cs="Times New Roman"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
    <w:nsid w:val="06855CC1"/>
    <w:multiLevelType w:val="hybridMultilevel"/>
    <w:tmpl w:val="18C81A02"/>
    <w:lvl w:ilvl="0" w:tplc="0C0A000D">
      <w:start w:val="1"/>
      <w:numFmt w:val="bullet"/>
      <w:lvlText w:val=""/>
      <w:lvlJc w:val="left"/>
      <w:pPr>
        <w:ind w:left="1485" w:hanging="360"/>
      </w:pPr>
      <w:rPr>
        <w:rFonts w:ascii="Wingdings" w:hAnsi="Wingdings" w:hint="default"/>
      </w:rPr>
    </w:lvl>
    <w:lvl w:ilvl="1" w:tplc="0C0A0003">
      <w:start w:val="1"/>
      <w:numFmt w:val="bullet"/>
      <w:lvlText w:val="o"/>
      <w:lvlJc w:val="left"/>
      <w:pPr>
        <w:ind w:left="2205" w:hanging="360"/>
      </w:pPr>
      <w:rPr>
        <w:rFonts w:ascii="Courier New" w:hAnsi="Courier New" w:cs="Courier New" w:hint="default"/>
      </w:rPr>
    </w:lvl>
    <w:lvl w:ilvl="2" w:tplc="0C0A0005">
      <w:start w:val="1"/>
      <w:numFmt w:val="bullet"/>
      <w:lvlText w:val=""/>
      <w:lvlJc w:val="left"/>
      <w:pPr>
        <w:ind w:left="2925" w:hanging="360"/>
      </w:pPr>
      <w:rPr>
        <w:rFonts w:ascii="Wingdings" w:hAnsi="Wingdings" w:hint="default"/>
      </w:rPr>
    </w:lvl>
    <w:lvl w:ilvl="3" w:tplc="0C0A0001">
      <w:start w:val="1"/>
      <w:numFmt w:val="bullet"/>
      <w:lvlText w:val=""/>
      <w:lvlJc w:val="left"/>
      <w:pPr>
        <w:ind w:left="3645" w:hanging="360"/>
      </w:pPr>
      <w:rPr>
        <w:rFonts w:ascii="Symbol" w:hAnsi="Symbol" w:hint="default"/>
      </w:rPr>
    </w:lvl>
    <w:lvl w:ilvl="4" w:tplc="0C0A0003">
      <w:start w:val="1"/>
      <w:numFmt w:val="bullet"/>
      <w:lvlText w:val="o"/>
      <w:lvlJc w:val="left"/>
      <w:pPr>
        <w:ind w:left="4365" w:hanging="360"/>
      </w:pPr>
      <w:rPr>
        <w:rFonts w:ascii="Courier New" w:hAnsi="Courier New" w:cs="Courier New" w:hint="default"/>
      </w:rPr>
    </w:lvl>
    <w:lvl w:ilvl="5" w:tplc="0C0A0005">
      <w:start w:val="1"/>
      <w:numFmt w:val="bullet"/>
      <w:lvlText w:val=""/>
      <w:lvlJc w:val="left"/>
      <w:pPr>
        <w:ind w:left="5085" w:hanging="360"/>
      </w:pPr>
      <w:rPr>
        <w:rFonts w:ascii="Wingdings" w:hAnsi="Wingdings" w:hint="default"/>
      </w:rPr>
    </w:lvl>
    <w:lvl w:ilvl="6" w:tplc="0C0A0001">
      <w:start w:val="1"/>
      <w:numFmt w:val="bullet"/>
      <w:lvlText w:val=""/>
      <w:lvlJc w:val="left"/>
      <w:pPr>
        <w:ind w:left="5805" w:hanging="360"/>
      </w:pPr>
      <w:rPr>
        <w:rFonts w:ascii="Symbol" w:hAnsi="Symbol" w:hint="default"/>
      </w:rPr>
    </w:lvl>
    <w:lvl w:ilvl="7" w:tplc="0C0A0003">
      <w:start w:val="1"/>
      <w:numFmt w:val="bullet"/>
      <w:lvlText w:val="o"/>
      <w:lvlJc w:val="left"/>
      <w:pPr>
        <w:ind w:left="6525" w:hanging="360"/>
      </w:pPr>
      <w:rPr>
        <w:rFonts w:ascii="Courier New" w:hAnsi="Courier New" w:cs="Courier New" w:hint="default"/>
      </w:rPr>
    </w:lvl>
    <w:lvl w:ilvl="8" w:tplc="0C0A0005">
      <w:start w:val="1"/>
      <w:numFmt w:val="bullet"/>
      <w:lvlText w:val=""/>
      <w:lvlJc w:val="left"/>
      <w:pPr>
        <w:ind w:left="7245" w:hanging="360"/>
      </w:pPr>
      <w:rPr>
        <w:rFonts w:ascii="Wingdings" w:hAnsi="Wingdings" w:hint="default"/>
      </w:rPr>
    </w:lvl>
  </w:abstractNum>
  <w:abstractNum w:abstractNumId="2">
    <w:nsid w:val="0967538D"/>
    <w:multiLevelType w:val="hybridMultilevel"/>
    <w:tmpl w:val="05E6B9EC"/>
    <w:lvl w:ilvl="0" w:tplc="0C0A000B">
      <w:start w:val="1"/>
      <w:numFmt w:val="bullet"/>
      <w:lvlText w:val=""/>
      <w:lvlJc w:val="left"/>
      <w:pPr>
        <w:ind w:left="1485" w:hanging="360"/>
      </w:pPr>
      <w:rPr>
        <w:rFonts w:ascii="Wingdings" w:hAnsi="Wingdings" w:hint="default"/>
      </w:rPr>
    </w:lvl>
    <w:lvl w:ilvl="1" w:tplc="0C0A0003" w:tentative="1">
      <w:start w:val="1"/>
      <w:numFmt w:val="bullet"/>
      <w:lvlText w:val="o"/>
      <w:lvlJc w:val="left"/>
      <w:pPr>
        <w:ind w:left="2205" w:hanging="360"/>
      </w:pPr>
      <w:rPr>
        <w:rFonts w:ascii="Courier New" w:hAnsi="Courier New" w:cs="Courier New" w:hint="default"/>
      </w:rPr>
    </w:lvl>
    <w:lvl w:ilvl="2" w:tplc="0C0A0005" w:tentative="1">
      <w:start w:val="1"/>
      <w:numFmt w:val="bullet"/>
      <w:lvlText w:val=""/>
      <w:lvlJc w:val="left"/>
      <w:pPr>
        <w:ind w:left="2925" w:hanging="360"/>
      </w:pPr>
      <w:rPr>
        <w:rFonts w:ascii="Wingdings" w:hAnsi="Wingdings" w:hint="default"/>
      </w:rPr>
    </w:lvl>
    <w:lvl w:ilvl="3" w:tplc="0C0A0001" w:tentative="1">
      <w:start w:val="1"/>
      <w:numFmt w:val="bullet"/>
      <w:lvlText w:val=""/>
      <w:lvlJc w:val="left"/>
      <w:pPr>
        <w:ind w:left="3645" w:hanging="360"/>
      </w:pPr>
      <w:rPr>
        <w:rFonts w:ascii="Symbol" w:hAnsi="Symbol" w:hint="default"/>
      </w:rPr>
    </w:lvl>
    <w:lvl w:ilvl="4" w:tplc="0C0A0003" w:tentative="1">
      <w:start w:val="1"/>
      <w:numFmt w:val="bullet"/>
      <w:lvlText w:val="o"/>
      <w:lvlJc w:val="left"/>
      <w:pPr>
        <w:ind w:left="4365" w:hanging="360"/>
      </w:pPr>
      <w:rPr>
        <w:rFonts w:ascii="Courier New" w:hAnsi="Courier New" w:cs="Courier New" w:hint="default"/>
      </w:rPr>
    </w:lvl>
    <w:lvl w:ilvl="5" w:tplc="0C0A0005" w:tentative="1">
      <w:start w:val="1"/>
      <w:numFmt w:val="bullet"/>
      <w:lvlText w:val=""/>
      <w:lvlJc w:val="left"/>
      <w:pPr>
        <w:ind w:left="5085" w:hanging="360"/>
      </w:pPr>
      <w:rPr>
        <w:rFonts w:ascii="Wingdings" w:hAnsi="Wingdings" w:hint="default"/>
      </w:rPr>
    </w:lvl>
    <w:lvl w:ilvl="6" w:tplc="0C0A0001" w:tentative="1">
      <w:start w:val="1"/>
      <w:numFmt w:val="bullet"/>
      <w:lvlText w:val=""/>
      <w:lvlJc w:val="left"/>
      <w:pPr>
        <w:ind w:left="5805" w:hanging="360"/>
      </w:pPr>
      <w:rPr>
        <w:rFonts w:ascii="Symbol" w:hAnsi="Symbol" w:hint="default"/>
      </w:rPr>
    </w:lvl>
    <w:lvl w:ilvl="7" w:tplc="0C0A0003" w:tentative="1">
      <w:start w:val="1"/>
      <w:numFmt w:val="bullet"/>
      <w:lvlText w:val="o"/>
      <w:lvlJc w:val="left"/>
      <w:pPr>
        <w:ind w:left="6525" w:hanging="360"/>
      </w:pPr>
      <w:rPr>
        <w:rFonts w:ascii="Courier New" w:hAnsi="Courier New" w:cs="Courier New" w:hint="default"/>
      </w:rPr>
    </w:lvl>
    <w:lvl w:ilvl="8" w:tplc="0C0A0005" w:tentative="1">
      <w:start w:val="1"/>
      <w:numFmt w:val="bullet"/>
      <w:lvlText w:val=""/>
      <w:lvlJc w:val="left"/>
      <w:pPr>
        <w:ind w:left="7245" w:hanging="360"/>
      </w:pPr>
      <w:rPr>
        <w:rFonts w:ascii="Wingdings" w:hAnsi="Wingdings" w:hint="default"/>
      </w:rPr>
    </w:lvl>
  </w:abstractNum>
  <w:abstractNum w:abstractNumId="3">
    <w:nsid w:val="0F80645D"/>
    <w:multiLevelType w:val="hybridMultilevel"/>
    <w:tmpl w:val="25824386"/>
    <w:lvl w:ilvl="0" w:tplc="0C0A0001">
      <w:start w:val="1"/>
      <w:numFmt w:val="bullet"/>
      <w:lvlText w:val=""/>
      <w:lvlJc w:val="left"/>
      <w:pPr>
        <w:ind w:left="1440" w:hanging="360"/>
      </w:pPr>
      <w:rPr>
        <w:rFonts w:ascii="Symbol" w:hAnsi="Symbol"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4">
    <w:nsid w:val="11CE39E0"/>
    <w:multiLevelType w:val="hybridMultilevel"/>
    <w:tmpl w:val="2C285B44"/>
    <w:lvl w:ilvl="0" w:tplc="300A0003">
      <w:start w:val="1"/>
      <w:numFmt w:val="bullet"/>
      <w:lvlText w:val="o"/>
      <w:lvlJc w:val="left"/>
      <w:pPr>
        <w:ind w:left="1080" w:hanging="360"/>
      </w:pPr>
      <w:rPr>
        <w:rFonts w:ascii="Courier New" w:hAnsi="Courier New" w:cs="Courier New" w:hint="default"/>
      </w:rPr>
    </w:lvl>
    <w:lvl w:ilvl="1" w:tplc="300A0003" w:tentative="1">
      <w:start w:val="1"/>
      <w:numFmt w:val="bullet"/>
      <w:lvlText w:val="o"/>
      <w:lvlJc w:val="left"/>
      <w:pPr>
        <w:ind w:left="1800" w:hanging="360"/>
      </w:pPr>
      <w:rPr>
        <w:rFonts w:ascii="Courier New" w:hAnsi="Courier New" w:cs="Courier New" w:hint="default"/>
      </w:rPr>
    </w:lvl>
    <w:lvl w:ilvl="2" w:tplc="300A0005" w:tentative="1">
      <w:start w:val="1"/>
      <w:numFmt w:val="bullet"/>
      <w:lvlText w:val=""/>
      <w:lvlJc w:val="left"/>
      <w:pPr>
        <w:ind w:left="2520" w:hanging="360"/>
      </w:pPr>
      <w:rPr>
        <w:rFonts w:ascii="Wingdings" w:hAnsi="Wingdings" w:hint="default"/>
      </w:rPr>
    </w:lvl>
    <w:lvl w:ilvl="3" w:tplc="300A0001" w:tentative="1">
      <w:start w:val="1"/>
      <w:numFmt w:val="bullet"/>
      <w:lvlText w:val=""/>
      <w:lvlJc w:val="left"/>
      <w:pPr>
        <w:ind w:left="3240" w:hanging="360"/>
      </w:pPr>
      <w:rPr>
        <w:rFonts w:ascii="Symbol" w:hAnsi="Symbol" w:hint="default"/>
      </w:rPr>
    </w:lvl>
    <w:lvl w:ilvl="4" w:tplc="300A0003" w:tentative="1">
      <w:start w:val="1"/>
      <w:numFmt w:val="bullet"/>
      <w:lvlText w:val="o"/>
      <w:lvlJc w:val="left"/>
      <w:pPr>
        <w:ind w:left="3960" w:hanging="360"/>
      </w:pPr>
      <w:rPr>
        <w:rFonts w:ascii="Courier New" w:hAnsi="Courier New" w:cs="Courier New" w:hint="default"/>
      </w:rPr>
    </w:lvl>
    <w:lvl w:ilvl="5" w:tplc="300A0005" w:tentative="1">
      <w:start w:val="1"/>
      <w:numFmt w:val="bullet"/>
      <w:lvlText w:val=""/>
      <w:lvlJc w:val="left"/>
      <w:pPr>
        <w:ind w:left="4680" w:hanging="360"/>
      </w:pPr>
      <w:rPr>
        <w:rFonts w:ascii="Wingdings" w:hAnsi="Wingdings" w:hint="default"/>
      </w:rPr>
    </w:lvl>
    <w:lvl w:ilvl="6" w:tplc="300A0001" w:tentative="1">
      <w:start w:val="1"/>
      <w:numFmt w:val="bullet"/>
      <w:lvlText w:val=""/>
      <w:lvlJc w:val="left"/>
      <w:pPr>
        <w:ind w:left="5400" w:hanging="360"/>
      </w:pPr>
      <w:rPr>
        <w:rFonts w:ascii="Symbol" w:hAnsi="Symbol" w:hint="default"/>
      </w:rPr>
    </w:lvl>
    <w:lvl w:ilvl="7" w:tplc="300A0003" w:tentative="1">
      <w:start w:val="1"/>
      <w:numFmt w:val="bullet"/>
      <w:lvlText w:val="o"/>
      <w:lvlJc w:val="left"/>
      <w:pPr>
        <w:ind w:left="6120" w:hanging="360"/>
      </w:pPr>
      <w:rPr>
        <w:rFonts w:ascii="Courier New" w:hAnsi="Courier New" w:cs="Courier New" w:hint="default"/>
      </w:rPr>
    </w:lvl>
    <w:lvl w:ilvl="8" w:tplc="300A0005" w:tentative="1">
      <w:start w:val="1"/>
      <w:numFmt w:val="bullet"/>
      <w:lvlText w:val=""/>
      <w:lvlJc w:val="left"/>
      <w:pPr>
        <w:ind w:left="6840" w:hanging="360"/>
      </w:pPr>
      <w:rPr>
        <w:rFonts w:ascii="Wingdings" w:hAnsi="Wingdings" w:hint="default"/>
      </w:rPr>
    </w:lvl>
  </w:abstractNum>
  <w:abstractNum w:abstractNumId="5">
    <w:nsid w:val="167E21F9"/>
    <w:multiLevelType w:val="hybridMultilevel"/>
    <w:tmpl w:val="283CE064"/>
    <w:lvl w:ilvl="0" w:tplc="0C0A000F">
      <w:start w:val="1"/>
      <w:numFmt w:val="decimal"/>
      <w:lvlText w:val="%1."/>
      <w:lvlJc w:val="left"/>
      <w:pPr>
        <w:ind w:left="2160" w:hanging="360"/>
      </w:pPr>
    </w:lvl>
    <w:lvl w:ilvl="1" w:tplc="0C0A0019" w:tentative="1">
      <w:start w:val="1"/>
      <w:numFmt w:val="lowerLetter"/>
      <w:lvlText w:val="%2."/>
      <w:lvlJc w:val="left"/>
      <w:pPr>
        <w:ind w:left="2880" w:hanging="360"/>
      </w:pPr>
    </w:lvl>
    <w:lvl w:ilvl="2" w:tplc="0C0A001B" w:tentative="1">
      <w:start w:val="1"/>
      <w:numFmt w:val="lowerRoman"/>
      <w:lvlText w:val="%3."/>
      <w:lvlJc w:val="right"/>
      <w:pPr>
        <w:ind w:left="3600" w:hanging="180"/>
      </w:pPr>
    </w:lvl>
    <w:lvl w:ilvl="3" w:tplc="0C0A000F" w:tentative="1">
      <w:start w:val="1"/>
      <w:numFmt w:val="decimal"/>
      <w:lvlText w:val="%4."/>
      <w:lvlJc w:val="left"/>
      <w:pPr>
        <w:ind w:left="4320" w:hanging="360"/>
      </w:pPr>
    </w:lvl>
    <w:lvl w:ilvl="4" w:tplc="0C0A0019" w:tentative="1">
      <w:start w:val="1"/>
      <w:numFmt w:val="lowerLetter"/>
      <w:lvlText w:val="%5."/>
      <w:lvlJc w:val="left"/>
      <w:pPr>
        <w:ind w:left="5040" w:hanging="360"/>
      </w:pPr>
    </w:lvl>
    <w:lvl w:ilvl="5" w:tplc="0C0A001B" w:tentative="1">
      <w:start w:val="1"/>
      <w:numFmt w:val="lowerRoman"/>
      <w:lvlText w:val="%6."/>
      <w:lvlJc w:val="right"/>
      <w:pPr>
        <w:ind w:left="5760" w:hanging="180"/>
      </w:pPr>
    </w:lvl>
    <w:lvl w:ilvl="6" w:tplc="0C0A000F" w:tentative="1">
      <w:start w:val="1"/>
      <w:numFmt w:val="decimal"/>
      <w:lvlText w:val="%7."/>
      <w:lvlJc w:val="left"/>
      <w:pPr>
        <w:ind w:left="6480" w:hanging="360"/>
      </w:pPr>
    </w:lvl>
    <w:lvl w:ilvl="7" w:tplc="0C0A0019" w:tentative="1">
      <w:start w:val="1"/>
      <w:numFmt w:val="lowerLetter"/>
      <w:lvlText w:val="%8."/>
      <w:lvlJc w:val="left"/>
      <w:pPr>
        <w:ind w:left="7200" w:hanging="360"/>
      </w:pPr>
    </w:lvl>
    <w:lvl w:ilvl="8" w:tplc="0C0A001B" w:tentative="1">
      <w:start w:val="1"/>
      <w:numFmt w:val="lowerRoman"/>
      <w:lvlText w:val="%9."/>
      <w:lvlJc w:val="right"/>
      <w:pPr>
        <w:ind w:left="7920" w:hanging="180"/>
      </w:pPr>
    </w:lvl>
  </w:abstractNum>
  <w:abstractNum w:abstractNumId="6">
    <w:nsid w:val="1CD25C5C"/>
    <w:multiLevelType w:val="hybridMultilevel"/>
    <w:tmpl w:val="41C6A904"/>
    <w:lvl w:ilvl="0" w:tplc="0C0A000B">
      <w:start w:val="1"/>
      <w:numFmt w:val="bullet"/>
      <w:lvlText w:val=""/>
      <w:lvlJc w:val="left"/>
      <w:pPr>
        <w:ind w:left="502" w:hanging="360"/>
      </w:pPr>
      <w:rPr>
        <w:rFonts w:ascii="Wingdings" w:hAnsi="Wingdings" w:hint="default"/>
      </w:rPr>
    </w:lvl>
    <w:lvl w:ilvl="1" w:tplc="0C0A0003" w:tentative="1">
      <w:start w:val="1"/>
      <w:numFmt w:val="bullet"/>
      <w:lvlText w:val="o"/>
      <w:lvlJc w:val="left"/>
      <w:pPr>
        <w:ind w:left="1222" w:hanging="360"/>
      </w:pPr>
      <w:rPr>
        <w:rFonts w:ascii="Courier New" w:hAnsi="Courier New" w:cs="Courier New" w:hint="default"/>
      </w:rPr>
    </w:lvl>
    <w:lvl w:ilvl="2" w:tplc="0C0A0005" w:tentative="1">
      <w:start w:val="1"/>
      <w:numFmt w:val="bullet"/>
      <w:lvlText w:val=""/>
      <w:lvlJc w:val="left"/>
      <w:pPr>
        <w:ind w:left="1942" w:hanging="360"/>
      </w:pPr>
      <w:rPr>
        <w:rFonts w:ascii="Wingdings" w:hAnsi="Wingdings" w:hint="default"/>
      </w:rPr>
    </w:lvl>
    <w:lvl w:ilvl="3" w:tplc="0C0A0001" w:tentative="1">
      <w:start w:val="1"/>
      <w:numFmt w:val="bullet"/>
      <w:lvlText w:val=""/>
      <w:lvlJc w:val="left"/>
      <w:pPr>
        <w:ind w:left="2662" w:hanging="360"/>
      </w:pPr>
      <w:rPr>
        <w:rFonts w:ascii="Symbol" w:hAnsi="Symbol" w:hint="default"/>
      </w:rPr>
    </w:lvl>
    <w:lvl w:ilvl="4" w:tplc="0C0A0003" w:tentative="1">
      <w:start w:val="1"/>
      <w:numFmt w:val="bullet"/>
      <w:lvlText w:val="o"/>
      <w:lvlJc w:val="left"/>
      <w:pPr>
        <w:ind w:left="3382" w:hanging="360"/>
      </w:pPr>
      <w:rPr>
        <w:rFonts w:ascii="Courier New" w:hAnsi="Courier New" w:cs="Courier New" w:hint="default"/>
      </w:rPr>
    </w:lvl>
    <w:lvl w:ilvl="5" w:tplc="0C0A0005" w:tentative="1">
      <w:start w:val="1"/>
      <w:numFmt w:val="bullet"/>
      <w:lvlText w:val=""/>
      <w:lvlJc w:val="left"/>
      <w:pPr>
        <w:ind w:left="4102" w:hanging="360"/>
      </w:pPr>
      <w:rPr>
        <w:rFonts w:ascii="Wingdings" w:hAnsi="Wingdings" w:hint="default"/>
      </w:rPr>
    </w:lvl>
    <w:lvl w:ilvl="6" w:tplc="0C0A0001" w:tentative="1">
      <w:start w:val="1"/>
      <w:numFmt w:val="bullet"/>
      <w:lvlText w:val=""/>
      <w:lvlJc w:val="left"/>
      <w:pPr>
        <w:ind w:left="4822" w:hanging="360"/>
      </w:pPr>
      <w:rPr>
        <w:rFonts w:ascii="Symbol" w:hAnsi="Symbol" w:hint="default"/>
      </w:rPr>
    </w:lvl>
    <w:lvl w:ilvl="7" w:tplc="0C0A0003" w:tentative="1">
      <w:start w:val="1"/>
      <w:numFmt w:val="bullet"/>
      <w:lvlText w:val="o"/>
      <w:lvlJc w:val="left"/>
      <w:pPr>
        <w:ind w:left="5542" w:hanging="360"/>
      </w:pPr>
      <w:rPr>
        <w:rFonts w:ascii="Courier New" w:hAnsi="Courier New" w:cs="Courier New" w:hint="default"/>
      </w:rPr>
    </w:lvl>
    <w:lvl w:ilvl="8" w:tplc="0C0A0005" w:tentative="1">
      <w:start w:val="1"/>
      <w:numFmt w:val="bullet"/>
      <w:lvlText w:val=""/>
      <w:lvlJc w:val="left"/>
      <w:pPr>
        <w:ind w:left="6262" w:hanging="360"/>
      </w:pPr>
      <w:rPr>
        <w:rFonts w:ascii="Wingdings" w:hAnsi="Wingdings" w:hint="default"/>
      </w:rPr>
    </w:lvl>
  </w:abstractNum>
  <w:abstractNum w:abstractNumId="7">
    <w:nsid w:val="1D55100D"/>
    <w:multiLevelType w:val="hybridMultilevel"/>
    <w:tmpl w:val="02C49880"/>
    <w:lvl w:ilvl="0" w:tplc="0C0A000D">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nsid w:val="225E34FE"/>
    <w:multiLevelType w:val="hybridMultilevel"/>
    <w:tmpl w:val="7C30B392"/>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nsid w:val="28E51DBD"/>
    <w:multiLevelType w:val="hybridMultilevel"/>
    <w:tmpl w:val="225463F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nsid w:val="2D5F5953"/>
    <w:multiLevelType w:val="hybridMultilevel"/>
    <w:tmpl w:val="2268445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
    <w:nsid w:val="30480783"/>
    <w:multiLevelType w:val="hybridMultilevel"/>
    <w:tmpl w:val="D67255E8"/>
    <w:lvl w:ilvl="0" w:tplc="0C0A0017">
      <w:start w:val="1"/>
      <w:numFmt w:val="lowerLetter"/>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2">
    <w:nsid w:val="39E7071A"/>
    <w:multiLevelType w:val="hybridMultilevel"/>
    <w:tmpl w:val="28C0C008"/>
    <w:lvl w:ilvl="0" w:tplc="0C0A000D">
      <w:start w:val="1"/>
      <w:numFmt w:val="bullet"/>
      <w:lvlText w:val=""/>
      <w:lvlJc w:val="left"/>
      <w:pPr>
        <w:ind w:left="1530" w:hanging="360"/>
      </w:pPr>
      <w:rPr>
        <w:rFonts w:ascii="Wingdings" w:hAnsi="Wingdings" w:hint="default"/>
      </w:rPr>
    </w:lvl>
    <w:lvl w:ilvl="1" w:tplc="0C0A0003">
      <w:start w:val="1"/>
      <w:numFmt w:val="bullet"/>
      <w:lvlText w:val="o"/>
      <w:lvlJc w:val="left"/>
      <w:pPr>
        <w:ind w:left="2250" w:hanging="360"/>
      </w:pPr>
      <w:rPr>
        <w:rFonts w:ascii="Courier New" w:hAnsi="Courier New" w:cs="Courier New" w:hint="default"/>
      </w:rPr>
    </w:lvl>
    <w:lvl w:ilvl="2" w:tplc="0C0A0005">
      <w:start w:val="1"/>
      <w:numFmt w:val="bullet"/>
      <w:lvlText w:val=""/>
      <w:lvlJc w:val="left"/>
      <w:pPr>
        <w:ind w:left="2970" w:hanging="360"/>
      </w:pPr>
      <w:rPr>
        <w:rFonts w:ascii="Wingdings" w:hAnsi="Wingdings" w:hint="default"/>
      </w:rPr>
    </w:lvl>
    <w:lvl w:ilvl="3" w:tplc="0C0A0001">
      <w:start w:val="1"/>
      <w:numFmt w:val="bullet"/>
      <w:lvlText w:val=""/>
      <w:lvlJc w:val="left"/>
      <w:pPr>
        <w:ind w:left="3690" w:hanging="360"/>
      </w:pPr>
      <w:rPr>
        <w:rFonts w:ascii="Symbol" w:hAnsi="Symbol" w:hint="default"/>
      </w:rPr>
    </w:lvl>
    <w:lvl w:ilvl="4" w:tplc="0C0A0003">
      <w:start w:val="1"/>
      <w:numFmt w:val="bullet"/>
      <w:lvlText w:val="o"/>
      <w:lvlJc w:val="left"/>
      <w:pPr>
        <w:ind w:left="4410" w:hanging="360"/>
      </w:pPr>
      <w:rPr>
        <w:rFonts w:ascii="Courier New" w:hAnsi="Courier New" w:cs="Courier New" w:hint="default"/>
      </w:rPr>
    </w:lvl>
    <w:lvl w:ilvl="5" w:tplc="0C0A0005">
      <w:start w:val="1"/>
      <w:numFmt w:val="bullet"/>
      <w:lvlText w:val=""/>
      <w:lvlJc w:val="left"/>
      <w:pPr>
        <w:ind w:left="5130" w:hanging="360"/>
      </w:pPr>
      <w:rPr>
        <w:rFonts w:ascii="Wingdings" w:hAnsi="Wingdings" w:hint="default"/>
      </w:rPr>
    </w:lvl>
    <w:lvl w:ilvl="6" w:tplc="0C0A0001">
      <w:start w:val="1"/>
      <w:numFmt w:val="bullet"/>
      <w:lvlText w:val=""/>
      <w:lvlJc w:val="left"/>
      <w:pPr>
        <w:ind w:left="5850" w:hanging="360"/>
      </w:pPr>
      <w:rPr>
        <w:rFonts w:ascii="Symbol" w:hAnsi="Symbol" w:hint="default"/>
      </w:rPr>
    </w:lvl>
    <w:lvl w:ilvl="7" w:tplc="0C0A0003">
      <w:start w:val="1"/>
      <w:numFmt w:val="bullet"/>
      <w:lvlText w:val="o"/>
      <w:lvlJc w:val="left"/>
      <w:pPr>
        <w:ind w:left="6570" w:hanging="360"/>
      </w:pPr>
      <w:rPr>
        <w:rFonts w:ascii="Courier New" w:hAnsi="Courier New" w:cs="Courier New" w:hint="default"/>
      </w:rPr>
    </w:lvl>
    <w:lvl w:ilvl="8" w:tplc="0C0A0005">
      <w:start w:val="1"/>
      <w:numFmt w:val="bullet"/>
      <w:lvlText w:val=""/>
      <w:lvlJc w:val="left"/>
      <w:pPr>
        <w:ind w:left="7290" w:hanging="360"/>
      </w:pPr>
      <w:rPr>
        <w:rFonts w:ascii="Wingdings" w:hAnsi="Wingdings" w:hint="default"/>
      </w:rPr>
    </w:lvl>
  </w:abstractNum>
  <w:abstractNum w:abstractNumId="13">
    <w:nsid w:val="3C164BBE"/>
    <w:multiLevelType w:val="hybridMultilevel"/>
    <w:tmpl w:val="39CA81D0"/>
    <w:lvl w:ilvl="0" w:tplc="080A0011">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4">
    <w:nsid w:val="4ACE741F"/>
    <w:multiLevelType w:val="hybridMultilevel"/>
    <w:tmpl w:val="170682BA"/>
    <w:lvl w:ilvl="0" w:tplc="0C0A000D">
      <w:start w:val="1"/>
      <w:numFmt w:val="bullet"/>
      <w:lvlText w:val=""/>
      <w:lvlJc w:val="left"/>
      <w:pPr>
        <w:ind w:left="1440" w:hanging="360"/>
      </w:pPr>
      <w:rPr>
        <w:rFonts w:ascii="Wingdings" w:hAnsi="Wingdings"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15">
    <w:nsid w:val="4D5576D0"/>
    <w:multiLevelType w:val="hybridMultilevel"/>
    <w:tmpl w:val="9FB692D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6">
    <w:nsid w:val="53A63DF9"/>
    <w:multiLevelType w:val="hybridMultilevel"/>
    <w:tmpl w:val="9F143786"/>
    <w:lvl w:ilvl="0" w:tplc="300A0003">
      <w:start w:val="1"/>
      <w:numFmt w:val="bullet"/>
      <w:lvlText w:val="o"/>
      <w:lvlJc w:val="left"/>
      <w:pPr>
        <w:ind w:left="1428" w:hanging="360"/>
      </w:pPr>
      <w:rPr>
        <w:rFonts w:ascii="Courier New" w:hAnsi="Courier New" w:cs="Courier New" w:hint="default"/>
      </w:rPr>
    </w:lvl>
    <w:lvl w:ilvl="1" w:tplc="300A0003" w:tentative="1">
      <w:start w:val="1"/>
      <w:numFmt w:val="bullet"/>
      <w:lvlText w:val="o"/>
      <w:lvlJc w:val="left"/>
      <w:pPr>
        <w:ind w:left="2148" w:hanging="360"/>
      </w:pPr>
      <w:rPr>
        <w:rFonts w:ascii="Courier New" w:hAnsi="Courier New" w:cs="Courier New" w:hint="default"/>
      </w:rPr>
    </w:lvl>
    <w:lvl w:ilvl="2" w:tplc="300A0005" w:tentative="1">
      <w:start w:val="1"/>
      <w:numFmt w:val="bullet"/>
      <w:lvlText w:val=""/>
      <w:lvlJc w:val="left"/>
      <w:pPr>
        <w:ind w:left="2868" w:hanging="360"/>
      </w:pPr>
      <w:rPr>
        <w:rFonts w:ascii="Wingdings" w:hAnsi="Wingdings" w:hint="default"/>
      </w:rPr>
    </w:lvl>
    <w:lvl w:ilvl="3" w:tplc="300A0001" w:tentative="1">
      <w:start w:val="1"/>
      <w:numFmt w:val="bullet"/>
      <w:lvlText w:val=""/>
      <w:lvlJc w:val="left"/>
      <w:pPr>
        <w:ind w:left="3588" w:hanging="360"/>
      </w:pPr>
      <w:rPr>
        <w:rFonts w:ascii="Symbol" w:hAnsi="Symbol" w:hint="default"/>
      </w:rPr>
    </w:lvl>
    <w:lvl w:ilvl="4" w:tplc="300A0003" w:tentative="1">
      <w:start w:val="1"/>
      <w:numFmt w:val="bullet"/>
      <w:lvlText w:val="o"/>
      <w:lvlJc w:val="left"/>
      <w:pPr>
        <w:ind w:left="4308" w:hanging="360"/>
      </w:pPr>
      <w:rPr>
        <w:rFonts w:ascii="Courier New" w:hAnsi="Courier New" w:cs="Courier New" w:hint="default"/>
      </w:rPr>
    </w:lvl>
    <w:lvl w:ilvl="5" w:tplc="300A0005" w:tentative="1">
      <w:start w:val="1"/>
      <w:numFmt w:val="bullet"/>
      <w:lvlText w:val=""/>
      <w:lvlJc w:val="left"/>
      <w:pPr>
        <w:ind w:left="5028" w:hanging="360"/>
      </w:pPr>
      <w:rPr>
        <w:rFonts w:ascii="Wingdings" w:hAnsi="Wingdings" w:hint="default"/>
      </w:rPr>
    </w:lvl>
    <w:lvl w:ilvl="6" w:tplc="300A0001" w:tentative="1">
      <w:start w:val="1"/>
      <w:numFmt w:val="bullet"/>
      <w:lvlText w:val=""/>
      <w:lvlJc w:val="left"/>
      <w:pPr>
        <w:ind w:left="5748" w:hanging="360"/>
      </w:pPr>
      <w:rPr>
        <w:rFonts w:ascii="Symbol" w:hAnsi="Symbol" w:hint="default"/>
      </w:rPr>
    </w:lvl>
    <w:lvl w:ilvl="7" w:tplc="300A0003" w:tentative="1">
      <w:start w:val="1"/>
      <w:numFmt w:val="bullet"/>
      <w:lvlText w:val="o"/>
      <w:lvlJc w:val="left"/>
      <w:pPr>
        <w:ind w:left="6468" w:hanging="360"/>
      </w:pPr>
      <w:rPr>
        <w:rFonts w:ascii="Courier New" w:hAnsi="Courier New" w:cs="Courier New" w:hint="default"/>
      </w:rPr>
    </w:lvl>
    <w:lvl w:ilvl="8" w:tplc="300A0005" w:tentative="1">
      <w:start w:val="1"/>
      <w:numFmt w:val="bullet"/>
      <w:lvlText w:val=""/>
      <w:lvlJc w:val="left"/>
      <w:pPr>
        <w:ind w:left="7188" w:hanging="360"/>
      </w:pPr>
      <w:rPr>
        <w:rFonts w:ascii="Wingdings" w:hAnsi="Wingdings" w:hint="default"/>
      </w:rPr>
    </w:lvl>
  </w:abstractNum>
  <w:abstractNum w:abstractNumId="17">
    <w:nsid w:val="53F11329"/>
    <w:multiLevelType w:val="hybridMultilevel"/>
    <w:tmpl w:val="8B5810AA"/>
    <w:lvl w:ilvl="0" w:tplc="0C0A000D">
      <w:start w:val="1"/>
      <w:numFmt w:val="bullet"/>
      <w:lvlText w:val=""/>
      <w:lvlJc w:val="left"/>
      <w:pPr>
        <w:ind w:left="1485" w:hanging="360"/>
      </w:pPr>
      <w:rPr>
        <w:rFonts w:ascii="Wingdings" w:hAnsi="Wingdings" w:hint="default"/>
      </w:rPr>
    </w:lvl>
    <w:lvl w:ilvl="1" w:tplc="0C0A0003">
      <w:start w:val="1"/>
      <w:numFmt w:val="bullet"/>
      <w:lvlText w:val="o"/>
      <w:lvlJc w:val="left"/>
      <w:pPr>
        <w:ind w:left="2205" w:hanging="360"/>
      </w:pPr>
      <w:rPr>
        <w:rFonts w:ascii="Courier New" w:hAnsi="Courier New" w:cs="Courier New" w:hint="default"/>
      </w:rPr>
    </w:lvl>
    <w:lvl w:ilvl="2" w:tplc="0C0A0005">
      <w:start w:val="1"/>
      <w:numFmt w:val="bullet"/>
      <w:lvlText w:val=""/>
      <w:lvlJc w:val="left"/>
      <w:pPr>
        <w:ind w:left="2925" w:hanging="360"/>
      </w:pPr>
      <w:rPr>
        <w:rFonts w:ascii="Wingdings" w:hAnsi="Wingdings" w:hint="default"/>
      </w:rPr>
    </w:lvl>
    <w:lvl w:ilvl="3" w:tplc="0C0A0001">
      <w:start w:val="1"/>
      <w:numFmt w:val="bullet"/>
      <w:lvlText w:val=""/>
      <w:lvlJc w:val="left"/>
      <w:pPr>
        <w:ind w:left="3645" w:hanging="360"/>
      </w:pPr>
      <w:rPr>
        <w:rFonts w:ascii="Symbol" w:hAnsi="Symbol" w:hint="default"/>
      </w:rPr>
    </w:lvl>
    <w:lvl w:ilvl="4" w:tplc="0C0A0003">
      <w:start w:val="1"/>
      <w:numFmt w:val="bullet"/>
      <w:lvlText w:val="o"/>
      <w:lvlJc w:val="left"/>
      <w:pPr>
        <w:ind w:left="4365" w:hanging="360"/>
      </w:pPr>
      <w:rPr>
        <w:rFonts w:ascii="Courier New" w:hAnsi="Courier New" w:cs="Courier New" w:hint="default"/>
      </w:rPr>
    </w:lvl>
    <w:lvl w:ilvl="5" w:tplc="0C0A0005">
      <w:start w:val="1"/>
      <w:numFmt w:val="bullet"/>
      <w:lvlText w:val=""/>
      <w:lvlJc w:val="left"/>
      <w:pPr>
        <w:ind w:left="5085" w:hanging="360"/>
      </w:pPr>
      <w:rPr>
        <w:rFonts w:ascii="Wingdings" w:hAnsi="Wingdings" w:hint="default"/>
      </w:rPr>
    </w:lvl>
    <w:lvl w:ilvl="6" w:tplc="0C0A0001">
      <w:start w:val="1"/>
      <w:numFmt w:val="bullet"/>
      <w:lvlText w:val=""/>
      <w:lvlJc w:val="left"/>
      <w:pPr>
        <w:ind w:left="5805" w:hanging="360"/>
      </w:pPr>
      <w:rPr>
        <w:rFonts w:ascii="Symbol" w:hAnsi="Symbol" w:hint="default"/>
      </w:rPr>
    </w:lvl>
    <w:lvl w:ilvl="7" w:tplc="0C0A0003">
      <w:start w:val="1"/>
      <w:numFmt w:val="bullet"/>
      <w:lvlText w:val="o"/>
      <w:lvlJc w:val="left"/>
      <w:pPr>
        <w:ind w:left="6525" w:hanging="360"/>
      </w:pPr>
      <w:rPr>
        <w:rFonts w:ascii="Courier New" w:hAnsi="Courier New" w:cs="Courier New" w:hint="default"/>
      </w:rPr>
    </w:lvl>
    <w:lvl w:ilvl="8" w:tplc="0C0A0005">
      <w:start w:val="1"/>
      <w:numFmt w:val="bullet"/>
      <w:lvlText w:val=""/>
      <w:lvlJc w:val="left"/>
      <w:pPr>
        <w:ind w:left="7245" w:hanging="360"/>
      </w:pPr>
      <w:rPr>
        <w:rFonts w:ascii="Wingdings" w:hAnsi="Wingdings" w:hint="default"/>
      </w:rPr>
    </w:lvl>
  </w:abstractNum>
  <w:abstractNum w:abstractNumId="18">
    <w:nsid w:val="54A742EE"/>
    <w:multiLevelType w:val="hybridMultilevel"/>
    <w:tmpl w:val="28165360"/>
    <w:lvl w:ilvl="0" w:tplc="E4C4CEE0">
      <w:start w:val="1"/>
      <w:numFmt w:val="decimal"/>
      <w:lvlText w:val="%1."/>
      <w:lvlJc w:val="left"/>
      <w:pPr>
        <w:ind w:left="720" w:hanging="360"/>
      </w:pPr>
      <w:rPr>
        <w:rFonts w:asciiTheme="minorHAnsi" w:hAnsiTheme="minorHAnsi" w:cs="Arial" w:hint="default"/>
        <w:sz w:val="22"/>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9">
    <w:nsid w:val="63882633"/>
    <w:multiLevelType w:val="hybridMultilevel"/>
    <w:tmpl w:val="603077E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0">
    <w:nsid w:val="638A7628"/>
    <w:multiLevelType w:val="hybridMultilevel"/>
    <w:tmpl w:val="71926ADC"/>
    <w:lvl w:ilvl="0" w:tplc="0C0A0001">
      <w:start w:val="1"/>
      <w:numFmt w:val="bullet"/>
      <w:lvlText w:val=""/>
      <w:lvlJc w:val="left"/>
      <w:pPr>
        <w:ind w:left="1485" w:hanging="360"/>
      </w:pPr>
      <w:rPr>
        <w:rFonts w:ascii="Symbol" w:hAnsi="Symbol" w:hint="default"/>
      </w:rPr>
    </w:lvl>
    <w:lvl w:ilvl="1" w:tplc="0C0A0003" w:tentative="1">
      <w:start w:val="1"/>
      <w:numFmt w:val="bullet"/>
      <w:lvlText w:val="o"/>
      <w:lvlJc w:val="left"/>
      <w:pPr>
        <w:ind w:left="2205" w:hanging="360"/>
      </w:pPr>
      <w:rPr>
        <w:rFonts w:ascii="Courier New" w:hAnsi="Courier New" w:cs="Courier New" w:hint="default"/>
      </w:rPr>
    </w:lvl>
    <w:lvl w:ilvl="2" w:tplc="0C0A0005" w:tentative="1">
      <w:start w:val="1"/>
      <w:numFmt w:val="bullet"/>
      <w:lvlText w:val=""/>
      <w:lvlJc w:val="left"/>
      <w:pPr>
        <w:ind w:left="2925" w:hanging="360"/>
      </w:pPr>
      <w:rPr>
        <w:rFonts w:ascii="Wingdings" w:hAnsi="Wingdings" w:hint="default"/>
      </w:rPr>
    </w:lvl>
    <w:lvl w:ilvl="3" w:tplc="0C0A0001" w:tentative="1">
      <w:start w:val="1"/>
      <w:numFmt w:val="bullet"/>
      <w:lvlText w:val=""/>
      <w:lvlJc w:val="left"/>
      <w:pPr>
        <w:ind w:left="3645" w:hanging="360"/>
      </w:pPr>
      <w:rPr>
        <w:rFonts w:ascii="Symbol" w:hAnsi="Symbol" w:hint="default"/>
      </w:rPr>
    </w:lvl>
    <w:lvl w:ilvl="4" w:tplc="0C0A0003" w:tentative="1">
      <w:start w:val="1"/>
      <w:numFmt w:val="bullet"/>
      <w:lvlText w:val="o"/>
      <w:lvlJc w:val="left"/>
      <w:pPr>
        <w:ind w:left="4365" w:hanging="360"/>
      </w:pPr>
      <w:rPr>
        <w:rFonts w:ascii="Courier New" w:hAnsi="Courier New" w:cs="Courier New" w:hint="default"/>
      </w:rPr>
    </w:lvl>
    <w:lvl w:ilvl="5" w:tplc="0C0A0005" w:tentative="1">
      <w:start w:val="1"/>
      <w:numFmt w:val="bullet"/>
      <w:lvlText w:val=""/>
      <w:lvlJc w:val="left"/>
      <w:pPr>
        <w:ind w:left="5085" w:hanging="360"/>
      </w:pPr>
      <w:rPr>
        <w:rFonts w:ascii="Wingdings" w:hAnsi="Wingdings" w:hint="default"/>
      </w:rPr>
    </w:lvl>
    <w:lvl w:ilvl="6" w:tplc="0C0A0001" w:tentative="1">
      <w:start w:val="1"/>
      <w:numFmt w:val="bullet"/>
      <w:lvlText w:val=""/>
      <w:lvlJc w:val="left"/>
      <w:pPr>
        <w:ind w:left="5805" w:hanging="360"/>
      </w:pPr>
      <w:rPr>
        <w:rFonts w:ascii="Symbol" w:hAnsi="Symbol" w:hint="default"/>
      </w:rPr>
    </w:lvl>
    <w:lvl w:ilvl="7" w:tplc="0C0A0003" w:tentative="1">
      <w:start w:val="1"/>
      <w:numFmt w:val="bullet"/>
      <w:lvlText w:val="o"/>
      <w:lvlJc w:val="left"/>
      <w:pPr>
        <w:ind w:left="6525" w:hanging="360"/>
      </w:pPr>
      <w:rPr>
        <w:rFonts w:ascii="Courier New" w:hAnsi="Courier New" w:cs="Courier New" w:hint="default"/>
      </w:rPr>
    </w:lvl>
    <w:lvl w:ilvl="8" w:tplc="0C0A0005" w:tentative="1">
      <w:start w:val="1"/>
      <w:numFmt w:val="bullet"/>
      <w:lvlText w:val=""/>
      <w:lvlJc w:val="left"/>
      <w:pPr>
        <w:ind w:left="7245" w:hanging="360"/>
      </w:pPr>
      <w:rPr>
        <w:rFonts w:ascii="Wingdings" w:hAnsi="Wingdings" w:hint="default"/>
      </w:rPr>
    </w:lvl>
  </w:abstractNum>
  <w:abstractNum w:abstractNumId="21">
    <w:nsid w:val="6CD20D26"/>
    <w:multiLevelType w:val="hybridMultilevel"/>
    <w:tmpl w:val="D67255E8"/>
    <w:lvl w:ilvl="0" w:tplc="0C0A0017">
      <w:start w:val="1"/>
      <w:numFmt w:val="lowerLetter"/>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2">
    <w:nsid w:val="6D330D19"/>
    <w:multiLevelType w:val="hybridMultilevel"/>
    <w:tmpl w:val="6DA6FC22"/>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3">
    <w:nsid w:val="6F642293"/>
    <w:multiLevelType w:val="hybridMultilevel"/>
    <w:tmpl w:val="51741E5A"/>
    <w:lvl w:ilvl="0" w:tplc="300A0003">
      <w:start w:val="1"/>
      <w:numFmt w:val="bullet"/>
      <w:lvlText w:val="o"/>
      <w:lvlJc w:val="left"/>
      <w:pPr>
        <w:ind w:left="1485" w:hanging="360"/>
      </w:pPr>
      <w:rPr>
        <w:rFonts w:ascii="Courier New" w:hAnsi="Courier New" w:cs="Courier New" w:hint="default"/>
      </w:rPr>
    </w:lvl>
    <w:lvl w:ilvl="1" w:tplc="300A0003" w:tentative="1">
      <w:start w:val="1"/>
      <w:numFmt w:val="bullet"/>
      <w:lvlText w:val="o"/>
      <w:lvlJc w:val="left"/>
      <w:pPr>
        <w:ind w:left="2205" w:hanging="360"/>
      </w:pPr>
      <w:rPr>
        <w:rFonts w:ascii="Courier New" w:hAnsi="Courier New" w:cs="Courier New" w:hint="default"/>
      </w:rPr>
    </w:lvl>
    <w:lvl w:ilvl="2" w:tplc="300A0005" w:tentative="1">
      <w:start w:val="1"/>
      <w:numFmt w:val="bullet"/>
      <w:lvlText w:val=""/>
      <w:lvlJc w:val="left"/>
      <w:pPr>
        <w:ind w:left="2925" w:hanging="360"/>
      </w:pPr>
      <w:rPr>
        <w:rFonts w:ascii="Wingdings" w:hAnsi="Wingdings" w:hint="default"/>
      </w:rPr>
    </w:lvl>
    <w:lvl w:ilvl="3" w:tplc="300A0001" w:tentative="1">
      <w:start w:val="1"/>
      <w:numFmt w:val="bullet"/>
      <w:lvlText w:val=""/>
      <w:lvlJc w:val="left"/>
      <w:pPr>
        <w:ind w:left="3645" w:hanging="360"/>
      </w:pPr>
      <w:rPr>
        <w:rFonts w:ascii="Symbol" w:hAnsi="Symbol" w:hint="default"/>
      </w:rPr>
    </w:lvl>
    <w:lvl w:ilvl="4" w:tplc="300A0003" w:tentative="1">
      <w:start w:val="1"/>
      <w:numFmt w:val="bullet"/>
      <w:lvlText w:val="o"/>
      <w:lvlJc w:val="left"/>
      <w:pPr>
        <w:ind w:left="4365" w:hanging="360"/>
      </w:pPr>
      <w:rPr>
        <w:rFonts w:ascii="Courier New" w:hAnsi="Courier New" w:cs="Courier New" w:hint="default"/>
      </w:rPr>
    </w:lvl>
    <w:lvl w:ilvl="5" w:tplc="300A0005" w:tentative="1">
      <w:start w:val="1"/>
      <w:numFmt w:val="bullet"/>
      <w:lvlText w:val=""/>
      <w:lvlJc w:val="left"/>
      <w:pPr>
        <w:ind w:left="5085" w:hanging="360"/>
      </w:pPr>
      <w:rPr>
        <w:rFonts w:ascii="Wingdings" w:hAnsi="Wingdings" w:hint="default"/>
      </w:rPr>
    </w:lvl>
    <w:lvl w:ilvl="6" w:tplc="300A0001" w:tentative="1">
      <w:start w:val="1"/>
      <w:numFmt w:val="bullet"/>
      <w:lvlText w:val=""/>
      <w:lvlJc w:val="left"/>
      <w:pPr>
        <w:ind w:left="5805" w:hanging="360"/>
      </w:pPr>
      <w:rPr>
        <w:rFonts w:ascii="Symbol" w:hAnsi="Symbol" w:hint="default"/>
      </w:rPr>
    </w:lvl>
    <w:lvl w:ilvl="7" w:tplc="300A0003" w:tentative="1">
      <w:start w:val="1"/>
      <w:numFmt w:val="bullet"/>
      <w:lvlText w:val="o"/>
      <w:lvlJc w:val="left"/>
      <w:pPr>
        <w:ind w:left="6525" w:hanging="360"/>
      </w:pPr>
      <w:rPr>
        <w:rFonts w:ascii="Courier New" w:hAnsi="Courier New" w:cs="Courier New" w:hint="default"/>
      </w:rPr>
    </w:lvl>
    <w:lvl w:ilvl="8" w:tplc="300A0005" w:tentative="1">
      <w:start w:val="1"/>
      <w:numFmt w:val="bullet"/>
      <w:lvlText w:val=""/>
      <w:lvlJc w:val="left"/>
      <w:pPr>
        <w:ind w:left="7245" w:hanging="360"/>
      </w:pPr>
      <w:rPr>
        <w:rFonts w:ascii="Wingdings" w:hAnsi="Wingdings" w:hint="default"/>
      </w:rPr>
    </w:lvl>
  </w:abstractNum>
  <w:abstractNum w:abstractNumId="24">
    <w:nsid w:val="730C5A1B"/>
    <w:multiLevelType w:val="hybridMultilevel"/>
    <w:tmpl w:val="13E0F52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5">
    <w:nsid w:val="7AAF7179"/>
    <w:multiLevelType w:val="hybridMultilevel"/>
    <w:tmpl w:val="3266C8A2"/>
    <w:lvl w:ilvl="0" w:tplc="0C0A000B">
      <w:start w:val="1"/>
      <w:numFmt w:val="bullet"/>
      <w:lvlText w:val=""/>
      <w:lvlJc w:val="left"/>
      <w:pPr>
        <w:ind w:left="720" w:hanging="360"/>
      </w:pPr>
      <w:rPr>
        <w:rFonts w:ascii="Wingdings" w:hAnsi="Wingdings"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6">
    <w:nsid w:val="7F8F542B"/>
    <w:multiLevelType w:val="hybridMultilevel"/>
    <w:tmpl w:val="5CA20EEA"/>
    <w:lvl w:ilvl="0" w:tplc="0C0A000D">
      <w:start w:val="1"/>
      <w:numFmt w:val="bullet"/>
      <w:lvlText w:val=""/>
      <w:lvlJc w:val="left"/>
      <w:pPr>
        <w:ind w:left="1485" w:hanging="360"/>
      </w:pPr>
      <w:rPr>
        <w:rFonts w:ascii="Wingdings" w:hAnsi="Wingdings" w:hint="default"/>
      </w:rPr>
    </w:lvl>
    <w:lvl w:ilvl="1" w:tplc="0C0A0003">
      <w:start w:val="1"/>
      <w:numFmt w:val="bullet"/>
      <w:lvlText w:val="o"/>
      <w:lvlJc w:val="left"/>
      <w:pPr>
        <w:ind w:left="2205" w:hanging="360"/>
      </w:pPr>
      <w:rPr>
        <w:rFonts w:ascii="Courier New" w:hAnsi="Courier New" w:cs="Courier New" w:hint="default"/>
      </w:rPr>
    </w:lvl>
    <w:lvl w:ilvl="2" w:tplc="0C0A0005">
      <w:start w:val="1"/>
      <w:numFmt w:val="bullet"/>
      <w:lvlText w:val=""/>
      <w:lvlJc w:val="left"/>
      <w:pPr>
        <w:ind w:left="2925" w:hanging="360"/>
      </w:pPr>
      <w:rPr>
        <w:rFonts w:ascii="Wingdings" w:hAnsi="Wingdings" w:hint="default"/>
      </w:rPr>
    </w:lvl>
    <w:lvl w:ilvl="3" w:tplc="0C0A0001">
      <w:start w:val="1"/>
      <w:numFmt w:val="bullet"/>
      <w:lvlText w:val=""/>
      <w:lvlJc w:val="left"/>
      <w:pPr>
        <w:ind w:left="3645" w:hanging="360"/>
      </w:pPr>
      <w:rPr>
        <w:rFonts w:ascii="Symbol" w:hAnsi="Symbol" w:hint="default"/>
      </w:rPr>
    </w:lvl>
    <w:lvl w:ilvl="4" w:tplc="0C0A0003">
      <w:start w:val="1"/>
      <w:numFmt w:val="bullet"/>
      <w:lvlText w:val="o"/>
      <w:lvlJc w:val="left"/>
      <w:pPr>
        <w:ind w:left="4365" w:hanging="360"/>
      </w:pPr>
      <w:rPr>
        <w:rFonts w:ascii="Courier New" w:hAnsi="Courier New" w:cs="Courier New" w:hint="default"/>
      </w:rPr>
    </w:lvl>
    <w:lvl w:ilvl="5" w:tplc="0C0A0005">
      <w:start w:val="1"/>
      <w:numFmt w:val="bullet"/>
      <w:lvlText w:val=""/>
      <w:lvlJc w:val="left"/>
      <w:pPr>
        <w:ind w:left="5085" w:hanging="360"/>
      </w:pPr>
      <w:rPr>
        <w:rFonts w:ascii="Wingdings" w:hAnsi="Wingdings" w:hint="default"/>
      </w:rPr>
    </w:lvl>
    <w:lvl w:ilvl="6" w:tplc="0C0A0001">
      <w:start w:val="1"/>
      <w:numFmt w:val="bullet"/>
      <w:lvlText w:val=""/>
      <w:lvlJc w:val="left"/>
      <w:pPr>
        <w:ind w:left="5805" w:hanging="360"/>
      </w:pPr>
      <w:rPr>
        <w:rFonts w:ascii="Symbol" w:hAnsi="Symbol" w:hint="default"/>
      </w:rPr>
    </w:lvl>
    <w:lvl w:ilvl="7" w:tplc="0C0A0003">
      <w:start w:val="1"/>
      <w:numFmt w:val="bullet"/>
      <w:lvlText w:val="o"/>
      <w:lvlJc w:val="left"/>
      <w:pPr>
        <w:ind w:left="6525" w:hanging="360"/>
      </w:pPr>
      <w:rPr>
        <w:rFonts w:ascii="Courier New" w:hAnsi="Courier New" w:cs="Courier New" w:hint="default"/>
      </w:rPr>
    </w:lvl>
    <w:lvl w:ilvl="8" w:tplc="0C0A0005">
      <w:start w:val="1"/>
      <w:numFmt w:val="bullet"/>
      <w:lvlText w:val=""/>
      <w:lvlJc w:val="left"/>
      <w:pPr>
        <w:ind w:left="7245" w:hanging="360"/>
      </w:pPr>
      <w:rPr>
        <w:rFonts w:ascii="Wingdings" w:hAnsi="Wingdings" w:hint="default"/>
      </w:rPr>
    </w:lvl>
  </w:abstractNum>
  <w:abstractNum w:abstractNumId="27">
    <w:nsid w:val="7F9A16D5"/>
    <w:multiLevelType w:val="hybridMultilevel"/>
    <w:tmpl w:val="A942CF38"/>
    <w:lvl w:ilvl="0" w:tplc="0C0A000B">
      <w:start w:val="1"/>
      <w:numFmt w:val="bullet"/>
      <w:lvlText w:val=""/>
      <w:lvlJc w:val="left"/>
      <w:pPr>
        <w:ind w:left="765" w:hanging="360"/>
      </w:pPr>
      <w:rPr>
        <w:rFonts w:ascii="Wingdings" w:hAnsi="Wingdings" w:hint="default"/>
      </w:rPr>
    </w:lvl>
    <w:lvl w:ilvl="1" w:tplc="0C0A0003">
      <w:start w:val="1"/>
      <w:numFmt w:val="bullet"/>
      <w:lvlText w:val="o"/>
      <w:lvlJc w:val="left"/>
      <w:pPr>
        <w:ind w:left="1485" w:hanging="360"/>
      </w:pPr>
      <w:rPr>
        <w:rFonts w:ascii="Courier New" w:hAnsi="Courier New" w:cs="Courier New" w:hint="default"/>
      </w:rPr>
    </w:lvl>
    <w:lvl w:ilvl="2" w:tplc="0C0A0005">
      <w:start w:val="1"/>
      <w:numFmt w:val="bullet"/>
      <w:lvlText w:val=""/>
      <w:lvlJc w:val="left"/>
      <w:pPr>
        <w:ind w:left="2205" w:hanging="360"/>
      </w:pPr>
      <w:rPr>
        <w:rFonts w:ascii="Wingdings" w:hAnsi="Wingdings" w:hint="default"/>
      </w:rPr>
    </w:lvl>
    <w:lvl w:ilvl="3" w:tplc="0C0A0001">
      <w:start w:val="1"/>
      <w:numFmt w:val="bullet"/>
      <w:lvlText w:val=""/>
      <w:lvlJc w:val="left"/>
      <w:pPr>
        <w:ind w:left="2925" w:hanging="360"/>
      </w:pPr>
      <w:rPr>
        <w:rFonts w:ascii="Symbol" w:hAnsi="Symbol" w:hint="default"/>
      </w:rPr>
    </w:lvl>
    <w:lvl w:ilvl="4" w:tplc="0C0A0003">
      <w:start w:val="1"/>
      <w:numFmt w:val="bullet"/>
      <w:lvlText w:val="o"/>
      <w:lvlJc w:val="left"/>
      <w:pPr>
        <w:ind w:left="3645" w:hanging="360"/>
      </w:pPr>
      <w:rPr>
        <w:rFonts w:ascii="Courier New" w:hAnsi="Courier New" w:cs="Courier New" w:hint="default"/>
      </w:rPr>
    </w:lvl>
    <w:lvl w:ilvl="5" w:tplc="0C0A0005">
      <w:start w:val="1"/>
      <w:numFmt w:val="bullet"/>
      <w:lvlText w:val=""/>
      <w:lvlJc w:val="left"/>
      <w:pPr>
        <w:ind w:left="4365" w:hanging="360"/>
      </w:pPr>
      <w:rPr>
        <w:rFonts w:ascii="Wingdings" w:hAnsi="Wingdings" w:hint="default"/>
      </w:rPr>
    </w:lvl>
    <w:lvl w:ilvl="6" w:tplc="0C0A0001">
      <w:start w:val="1"/>
      <w:numFmt w:val="bullet"/>
      <w:lvlText w:val=""/>
      <w:lvlJc w:val="left"/>
      <w:pPr>
        <w:ind w:left="5085" w:hanging="360"/>
      </w:pPr>
      <w:rPr>
        <w:rFonts w:ascii="Symbol" w:hAnsi="Symbol" w:hint="default"/>
      </w:rPr>
    </w:lvl>
    <w:lvl w:ilvl="7" w:tplc="0C0A0003">
      <w:start w:val="1"/>
      <w:numFmt w:val="bullet"/>
      <w:lvlText w:val="o"/>
      <w:lvlJc w:val="left"/>
      <w:pPr>
        <w:ind w:left="5805" w:hanging="360"/>
      </w:pPr>
      <w:rPr>
        <w:rFonts w:ascii="Courier New" w:hAnsi="Courier New" w:cs="Courier New" w:hint="default"/>
      </w:rPr>
    </w:lvl>
    <w:lvl w:ilvl="8" w:tplc="0C0A0005">
      <w:start w:val="1"/>
      <w:numFmt w:val="bullet"/>
      <w:lvlText w:val=""/>
      <w:lvlJc w:val="left"/>
      <w:pPr>
        <w:ind w:left="6525" w:hanging="360"/>
      </w:pPr>
      <w:rPr>
        <w:rFonts w:ascii="Wingdings" w:hAnsi="Wingdings" w:hint="default"/>
      </w:rPr>
    </w:lvl>
  </w:abstractNum>
  <w:num w:numId="1">
    <w:abstractNumId w:val="11"/>
  </w:num>
  <w:num w:numId="2">
    <w:abstractNumId w:val="18"/>
  </w:num>
  <w:num w:numId="3">
    <w:abstractNumId w:val="21"/>
  </w:num>
  <w:num w:numId="4">
    <w:abstractNumId w:val="0"/>
  </w:num>
  <w:num w:numId="5">
    <w:abstractNumId w:val="13"/>
  </w:num>
  <w:num w:numId="6">
    <w:abstractNumId w:val="7"/>
  </w:num>
  <w:num w:numId="7">
    <w:abstractNumId w:val="3"/>
  </w:num>
  <w:num w:numId="8">
    <w:abstractNumId w:val="24"/>
  </w:num>
  <w:num w:numId="9">
    <w:abstractNumId w:val="10"/>
  </w:num>
  <w:num w:numId="10">
    <w:abstractNumId w:val="14"/>
  </w:num>
  <w:num w:numId="11">
    <w:abstractNumId w:val="5"/>
  </w:num>
  <w:num w:numId="12">
    <w:abstractNumId w:val="6"/>
  </w:num>
  <w:num w:numId="13">
    <w:abstractNumId w:val="22"/>
  </w:num>
  <w:num w:numId="14">
    <w:abstractNumId w:val="23"/>
  </w:num>
  <w:num w:numId="15">
    <w:abstractNumId w:val="4"/>
  </w:num>
  <w:num w:numId="16">
    <w:abstractNumId w:val="16"/>
  </w:num>
  <w:num w:numId="17">
    <w:abstractNumId w:val="25"/>
  </w:num>
  <w:num w:numId="18">
    <w:abstractNumId w:val="9"/>
  </w:num>
  <w:num w:numId="19">
    <w:abstractNumId w:val="15"/>
  </w:num>
  <w:num w:numId="20">
    <w:abstractNumId w:val="27"/>
  </w:num>
  <w:num w:numId="21">
    <w:abstractNumId w:val="1"/>
  </w:num>
  <w:num w:numId="22">
    <w:abstractNumId w:val="12"/>
  </w:num>
  <w:num w:numId="23">
    <w:abstractNumId w:val="17"/>
  </w:num>
  <w:num w:numId="24">
    <w:abstractNumId w:val="26"/>
  </w:num>
  <w:num w:numId="25">
    <w:abstractNumId w:val="1"/>
  </w:num>
  <w:num w:numId="26">
    <w:abstractNumId w:val="2"/>
  </w:num>
  <w:num w:numId="27">
    <w:abstractNumId w:val="20"/>
  </w:num>
  <w:num w:numId="28">
    <w:abstractNumId w:val="19"/>
  </w:num>
  <w:num w:numId="2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2137A"/>
    <w:rsid w:val="00004E7A"/>
    <w:rsid w:val="0006166B"/>
    <w:rsid w:val="000A7F7C"/>
    <w:rsid w:val="000B54E5"/>
    <w:rsid w:val="000D22F8"/>
    <w:rsid w:val="000D6A9A"/>
    <w:rsid w:val="000E5360"/>
    <w:rsid w:val="001112EC"/>
    <w:rsid w:val="0012137A"/>
    <w:rsid w:val="001365FD"/>
    <w:rsid w:val="00190D3F"/>
    <w:rsid w:val="001A271C"/>
    <w:rsid w:val="001C439E"/>
    <w:rsid w:val="002049E2"/>
    <w:rsid w:val="00221B0B"/>
    <w:rsid w:val="002C092B"/>
    <w:rsid w:val="00374D71"/>
    <w:rsid w:val="003751ED"/>
    <w:rsid w:val="00391317"/>
    <w:rsid w:val="003967E9"/>
    <w:rsid w:val="003E6FD0"/>
    <w:rsid w:val="003F300D"/>
    <w:rsid w:val="00412580"/>
    <w:rsid w:val="0042002A"/>
    <w:rsid w:val="00430CCD"/>
    <w:rsid w:val="0044314F"/>
    <w:rsid w:val="004A77DC"/>
    <w:rsid w:val="004E3F61"/>
    <w:rsid w:val="00543FAB"/>
    <w:rsid w:val="0056122E"/>
    <w:rsid w:val="005655F1"/>
    <w:rsid w:val="005C1BAA"/>
    <w:rsid w:val="0069012E"/>
    <w:rsid w:val="006B11A9"/>
    <w:rsid w:val="006B69B9"/>
    <w:rsid w:val="006E33E5"/>
    <w:rsid w:val="00704EBE"/>
    <w:rsid w:val="00756E34"/>
    <w:rsid w:val="00780C1E"/>
    <w:rsid w:val="007A03A7"/>
    <w:rsid w:val="007B7827"/>
    <w:rsid w:val="007C5799"/>
    <w:rsid w:val="00840D8F"/>
    <w:rsid w:val="008466D2"/>
    <w:rsid w:val="008A5223"/>
    <w:rsid w:val="008A7EDE"/>
    <w:rsid w:val="008E66FF"/>
    <w:rsid w:val="00911A4B"/>
    <w:rsid w:val="00915F4D"/>
    <w:rsid w:val="009839C4"/>
    <w:rsid w:val="0098436A"/>
    <w:rsid w:val="00992D6B"/>
    <w:rsid w:val="00997AE0"/>
    <w:rsid w:val="009C3A47"/>
    <w:rsid w:val="009D7D7C"/>
    <w:rsid w:val="009F758A"/>
    <w:rsid w:val="00A24DE8"/>
    <w:rsid w:val="00A3388A"/>
    <w:rsid w:val="00B01224"/>
    <w:rsid w:val="00B12C86"/>
    <w:rsid w:val="00B37BD9"/>
    <w:rsid w:val="00B821E9"/>
    <w:rsid w:val="00B90A9F"/>
    <w:rsid w:val="00BA4548"/>
    <w:rsid w:val="00C710C3"/>
    <w:rsid w:val="00C82CCE"/>
    <w:rsid w:val="00CA24E0"/>
    <w:rsid w:val="00CF0023"/>
    <w:rsid w:val="00CF514E"/>
    <w:rsid w:val="00D06711"/>
    <w:rsid w:val="00D203FE"/>
    <w:rsid w:val="00D41C24"/>
    <w:rsid w:val="00D531BB"/>
    <w:rsid w:val="00D811C6"/>
    <w:rsid w:val="00DA5CCF"/>
    <w:rsid w:val="00DB187E"/>
    <w:rsid w:val="00DB61D7"/>
    <w:rsid w:val="00DD0DFD"/>
    <w:rsid w:val="00E5295E"/>
    <w:rsid w:val="00EB0633"/>
    <w:rsid w:val="00EF2A83"/>
    <w:rsid w:val="00EF7EF9"/>
    <w:rsid w:val="00F11E16"/>
    <w:rsid w:val="00F36070"/>
    <w:rsid w:val="00F71E38"/>
  </w:rsids>
  <m:mathPr>
    <m:mathFont m:val="Cambria Math"/>
    <m:brkBin m:val="before"/>
    <m:brkBinSub m:val="--"/>
    <m:smallFrac m:val="0"/>
    <m:dispDef/>
    <m:lMargin m:val="0"/>
    <m:rMargin m:val="0"/>
    <m:defJc m:val="centerGroup"/>
    <m:wrapIndent m:val="1440"/>
    <m:intLim m:val="subSup"/>
    <m:naryLim m:val="undOvr"/>
  </m:mathPr>
  <w:themeFontLang w:val="es-ES" w:eastAsia="x-none" w:bidi="x-non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204CD89"/>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D203FE"/>
    <w:rPr>
      <w:rFonts w:ascii="Calibri" w:eastAsia="Calibri" w:hAnsi="Calibri" w:cs="Times New Roman"/>
      <w:lang w:val="es-EC"/>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12137A"/>
    <w:pPr>
      <w:tabs>
        <w:tab w:val="center" w:pos="4252"/>
        <w:tab w:val="right" w:pos="8504"/>
      </w:tabs>
      <w:spacing w:after="0" w:line="240" w:lineRule="auto"/>
    </w:pPr>
  </w:style>
  <w:style w:type="character" w:customStyle="1" w:styleId="HeaderChar">
    <w:name w:val="Header Char"/>
    <w:basedOn w:val="DefaultParagraphFont"/>
    <w:link w:val="Header"/>
    <w:uiPriority w:val="99"/>
    <w:rsid w:val="0012137A"/>
    <w:rPr>
      <w:lang w:val="es-EC"/>
    </w:rPr>
  </w:style>
  <w:style w:type="paragraph" w:styleId="Footer">
    <w:name w:val="footer"/>
    <w:basedOn w:val="Normal"/>
    <w:link w:val="FooterChar"/>
    <w:uiPriority w:val="99"/>
    <w:unhideWhenUsed/>
    <w:rsid w:val="0012137A"/>
    <w:pPr>
      <w:tabs>
        <w:tab w:val="center" w:pos="4252"/>
        <w:tab w:val="right" w:pos="8504"/>
      </w:tabs>
      <w:spacing w:after="0" w:line="240" w:lineRule="auto"/>
    </w:pPr>
  </w:style>
  <w:style w:type="character" w:customStyle="1" w:styleId="FooterChar">
    <w:name w:val="Footer Char"/>
    <w:basedOn w:val="DefaultParagraphFont"/>
    <w:link w:val="Footer"/>
    <w:uiPriority w:val="99"/>
    <w:rsid w:val="0012137A"/>
    <w:rPr>
      <w:lang w:val="es-EC"/>
    </w:rPr>
  </w:style>
  <w:style w:type="character" w:styleId="Hyperlink">
    <w:name w:val="Hyperlink"/>
    <w:basedOn w:val="DefaultParagraphFont"/>
    <w:uiPriority w:val="99"/>
    <w:unhideWhenUsed/>
    <w:rsid w:val="0012137A"/>
    <w:rPr>
      <w:color w:val="0000FF" w:themeColor="hyperlink"/>
      <w:u w:val="single"/>
    </w:rPr>
  </w:style>
  <w:style w:type="paragraph" w:styleId="ListParagraph">
    <w:name w:val="List Paragraph"/>
    <w:basedOn w:val="Normal"/>
    <w:uiPriority w:val="34"/>
    <w:qFormat/>
    <w:rsid w:val="00D203FE"/>
    <w:pPr>
      <w:ind w:left="720"/>
      <w:contextualSpacing/>
    </w:pPr>
  </w:style>
  <w:style w:type="paragraph" w:styleId="NoSpacing">
    <w:name w:val="No Spacing"/>
    <w:uiPriority w:val="1"/>
    <w:qFormat/>
    <w:rsid w:val="00D203FE"/>
    <w:pPr>
      <w:spacing w:after="0" w:line="240" w:lineRule="auto"/>
    </w:pPr>
    <w:rPr>
      <w:rFonts w:ascii="Calibri" w:eastAsia="Calibri" w:hAnsi="Calibri" w:cs="Times New Roman"/>
      <w:lang w:val="es-EC"/>
    </w:rPr>
  </w:style>
  <w:style w:type="paragraph" w:customStyle="1" w:styleId="Default">
    <w:name w:val="Default"/>
    <w:rsid w:val="00D203FE"/>
    <w:pPr>
      <w:autoSpaceDE w:val="0"/>
      <w:autoSpaceDN w:val="0"/>
      <w:adjustRightInd w:val="0"/>
      <w:spacing w:after="0" w:line="240" w:lineRule="auto"/>
    </w:pPr>
    <w:rPr>
      <w:rFonts w:ascii="Calibri" w:eastAsia="Calibri" w:hAnsi="Calibri" w:cs="Calibri"/>
      <w:color w:val="000000"/>
      <w:sz w:val="24"/>
      <w:szCs w:val="24"/>
    </w:rPr>
  </w:style>
  <w:style w:type="paragraph" w:customStyle="1" w:styleId="Sinespaciado1">
    <w:name w:val="Sin espaciado1"/>
    <w:uiPriority w:val="1"/>
    <w:qFormat/>
    <w:rsid w:val="00D203FE"/>
    <w:pPr>
      <w:spacing w:after="0" w:line="240" w:lineRule="auto"/>
    </w:pPr>
    <w:rPr>
      <w:rFonts w:ascii="Calibri" w:eastAsia="Calibri" w:hAnsi="Calibri" w:cs="Times New Roman"/>
      <w:lang w:val="es-EC"/>
    </w:rPr>
  </w:style>
  <w:style w:type="paragraph" w:styleId="BalloonText">
    <w:name w:val="Balloon Text"/>
    <w:basedOn w:val="Normal"/>
    <w:link w:val="BalloonTextChar"/>
    <w:uiPriority w:val="99"/>
    <w:semiHidden/>
    <w:unhideWhenUsed/>
    <w:rsid w:val="002C092B"/>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C092B"/>
    <w:rPr>
      <w:rFonts w:ascii="Segoe UI" w:eastAsia="Calibri" w:hAnsi="Segoe UI" w:cs="Segoe UI"/>
      <w:sz w:val="18"/>
      <w:szCs w:val="18"/>
      <w:lang w:val="es-EC"/>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4839351">
      <w:bodyDiv w:val="1"/>
      <w:marLeft w:val="0"/>
      <w:marRight w:val="0"/>
      <w:marTop w:val="0"/>
      <w:marBottom w:val="0"/>
      <w:divBdr>
        <w:top w:val="none" w:sz="0" w:space="0" w:color="auto"/>
        <w:left w:val="none" w:sz="0" w:space="0" w:color="auto"/>
        <w:bottom w:val="none" w:sz="0" w:space="0" w:color="auto"/>
        <w:right w:val="none" w:sz="0" w:space="0" w:color="auto"/>
      </w:divBdr>
    </w:div>
    <w:div w:id="317342335">
      <w:bodyDiv w:val="1"/>
      <w:marLeft w:val="0"/>
      <w:marRight w:val="0"/>
      <w:marTop w:val="0"/>
      <w:marBottom w:val="0"/>
      <w:divBdr>
        <w:top w:val="none" w:sz="0" w:space="0" w:color="auto"/>
        <w:left w:val="none" w:sz="0" w:space="0" w:color="auto"/>
        <w:bottom w:val="none" w:sz="0" w:space="0" w:color="auto"/>
        <w:right w:val="none" w:sz="0" w:space="0" w:color="auto"/>
      </w:divBdr>
    </w:div>
    <w:div w:id="335966120">
      <w:bodyDiv w:val="1"/>
      <w:marLeft w:val="0"/>
      <w:marRight w:val="0"/>
      <w:marTop w:val="0"/>
      <w:marBottom w:val="0"/>
      <w:divBdr>
        <w:top w:val="none" w:sz="0" w:space="0" w:color="auto"/>
        <w:left w:val="none" w:sz="0" w:space="0" w:color="auto"/>
        <w:bottom w:val="none" w:sz="0" w:space="0" w:color="auto"/>
        <w:right w:val="none" w:sz="0" w:space="0" w:color="auto"/>
      </w:divBdr>
    </w:div>
    <w:div w:id="442115354">
      <w:bodyDiv w:val="1"/>
      <w:marLeft w:val="0"/>
      <w:marRight w:val="0"/>
      <w:marTop w:val="0"/>
      <w:marBottom w:val="0"/>
      <w:divBdr>
        <w:top w:val="none" w:sz="0" w:space="0" w:color="auto"/>
        <w:left w:val="none" w:sz="0" w:space="0" w:color="auto"/>
        <w:bottom w:val="none" w:sz="0" w:space="0" w:color="auto"/>
        <w:right w:val="none" w:sz="0" w:space="0" w:color="auto"/>
      </w:divBdr>
    </w:div>
    <w:div w:id="460727780">
      <w:bodyDiv w:val="1"/>
      <w:marLeft w:val="0"/>
      <w:marRight w:val="0"/>
      <w:marTop w:val="0"/>
      <w:marBottom w:val="0"/>
      <w:divBdr>
        <w:top w:val="none" w:sz="0" w:space="0" w:color="auto"/>
        <w:left w:val="none" w:sz="0" w:space="0" w:color="auto"/>
        <w:bottom w:val="none" w:sz="0" w:space="0" w:color="auto"/>
        <w:right w:val="none" w:sz="0" w:space="0" w:color="auto"/>
      </w:divBdr>
    </w:div>
    <w:div w:id="581640858">
      <w:bodyDiv w:val="1"/>
      <w:marLeft w:val="0"/>
      <w:marRight w:val="0"/>
      <w:marTop w:val="0"/>
      <w:marBottom w:val="0"/>
      <w:divBdr>
        <w:top w:val="none" w:sz="0" w:space="0" w:color="auto"/>
        <w:left w:val="none" w:sz="0" w:space="0" w:color="auto"/>
        <w:bottom w:val="none" w:sz="0" w:space="0" w:color="auto"/>
        <w:right w:val="none" w:sz="0" w:space="0" w:color="auto"/>
      </w:divBdr>
    </w:div>
    <w:div w:id="630285003">
      <w:bodyDiv w:val="1"/>
      <w:marLeft w:val="0"/>
      <w:marRight w:val="0"/>
      <w:marTop w:val="0"/>
      <w:marBottom w:val="0"/>
      <w:divBdr>
        <w:top w:val="none" w:sz="0" w:space="0" w:color="auto"/>
        <w:left w:val="none" w:sz="0" w:space="0" w:color="auto"/>
        <w:bottom w:val="none" w:sz="0" w:space="0" w:color="auto"/>
        <w:right w:val="none" w:sz="0" w:space="0" w:color="auto"/>
      </w:divBdr>
    </w:div>
    <w:div w:id="698316179">
      <w:bodyDiv w:val="1"/>
      <w:marLeft w:val="0"/>
      <w:marRight w:val="0"/>
      <w:marTop w:val="0"/>
      <w:marBottom w:val="0"/>
      <w:divBdr>
        <w:top w:val="none" w:sz="0" w:space="0" w:color="auto"/>
        <w:left w:val="none" w:sz="0" w:space="0" w:color="auto"/>
        <w:bottom w:val="none" w:sz="0" w:space="0" w:color="auto"/>
        <w:right w:val="none" w:sz="0" w:space="0" w:color="auto"/>
      </w:divBdr>
    </w:div>
    <w:div w:id="734159630">
      <w:bodyDiv w:val="1"/>
      <w:marLeft w:val="0"/>
      <w:marRight w:val="0"/>
      <w:marTop w:val="0"/>
      <w:marBottom w:val="0"/>
      <w:divBdr>
        <w:top w:val="none" w:sz="0" w:space="0" w:color="auto"/>
        <w:left w:val="none" w:sz="0" w:space="0" w:color="auto"/>
        <w:bottom w:val="none" w:sz="0" w:space="0" w:color="auto"/>
        <w:right w:val="none" w:sz="0" w:space="0" w:color="auto"/>
      </w:divBdr>
    </w:div>
    <w:div w:id="1467821946">
      <w:bodyDiv w:val="1"/>
      <w:marLeft w:val="0"/>
      <w:marRight w:val="0"/>
      <w:marTop w:val="0"/>
      <w:marBottom w:val="0"/>
      <w:divBdr>
        <w:top w:val="none" w:sz="0" w:space="0" w:color="auto"/>
        <w:left w:val="none" w:sz="0" w:space="0" w:color="auto"/>
        <w:bottom w:val="none" w:sz="0" w:space="0" w:color="auto"/>
        <w:right w:val="none" w:sz="0" w:space="0" w:color="auto"/>
      </w:divBdr>
    </w:div>
    <w:div w:id="1507548570">
      <w:bodyDiv w:val="1"/>
      <w:marLeft w:val="0"/>
      <w:marRight w:val="0"/>
      <w:marTop w:val="0"/>
      <w:marBottom w:val="0"/>
      <w:divBdr>
        <w:top w:val="none" w:sz="0" w:space="0" w:color="auto"/>
        <w:left w:val="none" w:sz="0" w:space="0" w:color="auto"/>
        <w:bottom w:val="none" w:sz="0" w:space="0" w:color="auto"/>
        <w:right w:val="none" w:sz="0" w:space="0" w:color="auto"/>
      </w:divBdr>
    </w:div>
    <w:div w:id="1637100411">
      <w:bodyDiv w:val="1"/>
      <w:marLeft w:val="0"/>
      <w:marRight w:val="0"/>
      <w:marTop w:val="0"/>
      <w:marBottom w:val="0"/>
      <w:divBdr>
        <w:top w:val="none" w:sz="0" w:space="0" w:color="auto"/>
        <w:left w:val="none" w:sz="0" w:space="0" w:color="auto"/>
        <w:bottom w:val="none" w:sz="0" w:space="0" w:color="auto"/>
        <w:right w:val="none" w:sz="0" w:space="0" w:color="auto"/>
      </w:divBdr>
    </w:div>
    <w:div w:id="2078091344">
      <w:bodyDiv w:val="1"/>
      <w:marLeft w:val="0"/>
      <w:marRight w:val="0"/>
      <w:marTop w:val="0"/>
      <w:marBottom w:val="0"/>
      <w:divBdr>
        <w:top w:val="none" w:sz="0" w:space="0" w:color="auto"/>
        <w:left w:val="none" w:sz="0" w:space="0" w:color="auto"/>
        <w:bottom w:val="none" w:sz="0" w:space="0" w:color="auto"/>
        <w:right w:val="none" w:sz="0" w:space="0" w:color="auto"/>
      </w:divBdr>
    </w:div>
    <w:div w:id="20796683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footer" Target="footer1.xml"/><Relationship Id="rId12" Type="http://schemas.openxmlformats.org/officeDocument/2006/relationships/fontTable" Target="fontTable.xml"/><Relationship Id="rId13"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image" Target="media/image1.png"/><Relationship Id="rId8" Type="http://schemas.openxmlformats.org/officeDocument/2006/relationships/image" Target="media/image2.png"/><Relationship Id="rId9" Type="http://schemas.openxmlformats.org/officeDocument/2006/relationships/image" Target="media/image3.png"/><Relationship Id="rId10"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hyperlink" Target="http://www.datasolutions.com" TargetMode="External"/><Relationship Id="rId2" Type="http://schemas.openxmlformats.org/officeDocument/2006/relationships/hyperlink" Target="http://www.datasolutions.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3</Pages>
  <Words>211</Words>
  <Characters>1206</Characters>
  <Application>Microsoft Macintosh Word</Application>
  <DocSecurity>0</DocSecurity>
  <Lines>10</Lines>
  <Paragraphs>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1415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jcalava</dc:creator>
  <cp:lastModifiedBy>Jose Ortega</cp:lastModifiedBy>
  <cp:revision>3</cp:revision>
  <cp:lastPrinted>2016-01-08T20:41:00Z</cp:lastPrinted>
  <dcterms:created xsi:type="dcterms:W3CDTF">2017-05-29T21:50:00Z</dcterms:created>
  <dcterms:modified xsi:type="dcterms:W3CDTF">2017-05-31T22:18:00Z</dcterms:modified>
</cp:coreProperties>
</file>