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1447" w:rsidRPr="00E70BCC" w:rsidRDefault="000F1447" w:rsidP="000F1447">
      <w:pPr>
        <w:tabs>
          <w:tab w:val="left" w:pos="1335"/>
        </w:tabs>
        <w:spacing w:line="240" w:lineRule="auto"/>
        <w:rPr>
          <w:rFonts w:asciiTheme="minorHAnsi" w:hAnsiTheme="minorHAnsi"/>
          <w:b/>
        </w:rPr>
      </w:pPr>
    </w:p>
    <w:p w:rsidR="000F1447" w:rsidRPr="00415A0D" w:rsidRDefault="00FB03C2" w:rsidP="000F1447">
      <w:pPr>
        <w:jc w:val="right"/>
        <w:rPr>
          <w:rFonts w:ascii="Arial" w:hAnsi="Arial" w:cs="Arial"/>
          <w:b/>
        </w:rPr>
      </w:pPr>
      <w:r>
        <w:rPr>
          <w:rFonts w:ascii="Arial" w:hAnsi="Arial" w:cs="Arial"/>
          <w:b/>
        </w:rPr>
        <w:t xml:space="preserve">Guayaquil,  7 de Junio </w:t>
      </w:r>
      <w:r w:rsidR="000F1447" w:rsidRPr="00415A0D">
        <w:rPr>
          <w:rFonts w:ascii="Arial" w:hAnsi="Arial" w:cs="Arial"/>
          <w:b/>
        </w:rPr>
        <w:t>de 2017</w:t>
      </w:r>
    </w:p>
    <w:p w:rsidR="000F1447" w:rsidRPr="00FB03C2" w:rsidRDefault="000F1447" w:rsidP="000F1447">
      <w:pPr>
        <w:jc w:val="right"/>
        <w:rPr>
          <w:rFonts w:ascii="Arial" w:hAnsi="Arial" w:cs="Arial"/>
          <w:b/>
          <w:sz w:val="20"/>
        </w:rPr>
      </w:pPr>
    </w:p>
    <w:p w:rsidR="00FB03C2" w:rsidRPr="00FB03C2" w:rsidRDefault="00FB03C2" w:rsidP="000F1447">
      <w:pPr>
        <w:pStyle w:val="Sinespaciado"/>
        <w:contextualSpacing/>
        <w:jc w:val="both"/>
        <w:rPr>
          <w:rFonts w:ascii="Arial" w:hAnsi="Arial" w:cs="Arial"/>
          <w:b/>
          <w:sz w:val="20"/>
        </w:rPr>
      </w:pPr>
      <w:r w:rsidRPr="00FB03C2">
        <w:rPr>
          <w:rFonts w:ascii="Arial" w:hAnsi="Arial" w:cs="Arial"/>
          <w:b/>
          <w:sz w:val="20"/>
        </w:rPr>
        <w:t>Mgs.</w:t>
      </w:r>
    </w:p>
    <w:p w:rsidR="005408E0" w:rsidRPr="00FB03C2" w:rsidRDefault="00FB03C2" w:rsidP="000F1447">
      <w:pPr>
        <w:pStyle w:val="Sinespaciado"/>
        <w:contextualSpacing/>
        <w:jc w:val="both"/>
        <w:rPr>
          <w:rFonts w:ascii="Arial" w:hAnsi="Arial" w:cs="Arial"/>
          <w:b/>
          <w:sz w:val="24"/>
          <w:lang w:eastAsia="es-EC"/>
        </w:rPr>
      </w:pPr>
      <w:r w:rsidRPr="00FB03C2">
        <w:rPr>
          <w:rFonts w:ascii="Arial" w:hAnsi="Arial" w:cs="Arial"/>
          <w:b/>
          <w:sz w:val="24"/>
          <w:lang w:eastAsia="es-EC"/>
        </w:rPr>
        <w:t>Ana E. Farfán Macías, Ing</w:t>
      </w:r>
    </w:p>
    <w:p w:rsidR="00FB03C2" w:rsidRPr="00FB03C2" w:rsidRDefault="00FB03C2" w:rsidP="000F1447">
      <w:pPr>
        <w:pStyle w:val="Sinespaciado"/>
        <w:contextualSpacing/>
        <w:jc w:val="both"/>
        <w:rPr>
          <w:rFonts w:ascii="Arial" w:hAnsi="Arial" w:cs="Arial"/>
          <w:b/>
        </w:rPr>
      </w:pPr>
      <w:r w:rsidRPr="00FB03C2">
        <w:rPr>
          <w:rFonts w:ascii="Arial" w:hAnsi="Arial" w:cs="Arial"/>
          <w:b/>
          <w:bCs/>
          <w:lang w:eastAsia="es-EC"/>
        </w:rPr>
        <w:t>Analista Provincial de Talento Humano</w:t>
      </w:r>
    </w:p>
    <w:p w:rsidR="000F1447" w:rsidRPr="00FB03C2" w:rsidRDefault="005408E0" w:rsidP="000F1447">
      <w:pPr>
        <w:shd w:val="clear" w:color="auto" w:fill="FFFFFF"/>
        <w:spacing w:line="240" w:lineRule="auto"/>
        <w:contextualSpacing/>
        <w:rPr>
          <w:rStyle w:val="value"/>
          <w:rFonts w:ascii="Arial" w:hAnsi="Arial" w:cs="Arial"/>
          <w:b/>
        </w:rPr>
      </w:pPr>
      <w:r w:rsidRPr="00FB03C2">
        <w:rPr>
          <w:rStyle w:val="value"/>
          <w:rFonts w:ascii="Arial" w:hAnsi="Arial" w:cs="Arial"/>
          <w:b/>
        </w:rPr>
        <w:t>FISCALÍA GENERAL DEL ESTADO</w:t>
      </w:r>
    </w:p>
    <w:p w:rsidR="000F1447" w:rsidRPr="00FB03C2" w:rsidRDefault="000F1447" w:rsidP="000F1447">
      <w:pPr>
        <w:shd w:val="clear" w:color="auto" w:fill="FFFFFF"/>
        <w:spacing w:line="240" w:lineRule="auto"/>
        <w:contextualSpacing/>
        <w:rPr>
          <w:rFonts w:ascii="Arial" w:hAnsi="Arial" w:cs="Arial"/>
          <w:b/>
          <w:sz w:val="20"/>
          <w:lang w:eastAsia="es-EC"/>
        </w:rPr>
      </w:pPr>
      <w:r w:rsidRPr="00FB03C2">
        <w:rPr>
          <w:rFonts w:ascii="Arial" w:hAnsi="Arial" w:cs="Arial"/>
          <w:b/>
          <w:sz w:val="20"/>
        </w:rPr>
        <w:t>Ciudad.</w:t>
      </w:r>
    </w:p>
    <w:p w:rsidR="000F1447" w:rsidRPr="00440609" w:rsidRDefault="000F1447" w:rsidP="000F1447">
      <w:pPr>
        <w:pStyle w:val="Sinespaciado"/>
        <w:jc w:val="both"/>
        <w:rPr>
          <w:rFonts w:ascii="Arial" w:hAnsi="Arial" w:cs="Arial"/>
        </w:rPr>
      </w:pPr>
    </w:p>
    <w:p w:rsidR="000F1447" w:rsidRPr="00440609" w:rsidRDefault="00FB03C2" w:rsidP="000F1447">
      <w:pPr>
        <w:pStyle w:val="Sinespaciado"/>
        <w:jc w:val="both"/>
        <w:rPr>
          <w:rFonts w:ascii="Arial" w:hAnsi="Arial" w:cs="Arial"/>
        </w:rPr>
      </w:pPr>
      <w:r>
        <w:rPr>
          <w:rFonts w:ascii="Arial" w:hAnsi="Arial" w:cs="Arial"/>
        </w:rPr>
        <w:t>Estimada Ana:</w:t>
      </w:r>
    </w:p>
    <w:p w:rsidR="000F1447" w:rsidRPr="00440609" w:rsidRDefault="000F1447" w:rsidP="000F1447">
      <w:pPr>
        <w:pStyle w:val="Default"/>
        <w:jc w:val="both"/>
        <w:rPr>
          <w:rFonts w:ascii="Arial" w:hAnsi="Arial" w:cs="Arial"/>
          <w:color w:val="auto"/>
          <w:sz w:val="22"/>
          <w:szCs w:val="22"/>
          <w:lang w:val="es-EC"/>
        </w:rPr>
      </w:pPr>
    </w:p>
    <w:p w:rsidR="000F1447" w:rsidRPr="00440609" w:rsidRDefault="000F1447" w:rsidP="000F1447">
      <w:pPr>
        <w:pStyle w:val="Default"/>
        <w:jc w:val="both"/>
        <w:rPr>
          <w:rFonts w:ascii="Arial" w:hAnsi="Arial" w:cs="Arial"/>
          <w:sz w:val="22"/>
          <w:szCs w:val="22"/>
        </w:rPr>
      </w:pPr>
      <w:r w:rsidRPr="00440609">
        <w:rPr>
          <w:rFonts w:ascii="Arial" w:hAnsi="Arial" w:cs="Arial"/>
          <w:sz w:val="22"/>
          <w:szCs w:val="22"/>
        </w:rPr>
        <w:t xml:space="preserve">Reciba los más cordiales saludos de parte de quienes conformamos </w:t>
      </w:r>
      <w:r w:rsidRPr="00440609">
        <w:rPr>
          <w:rFonts w:ascii="Arial" w:hAnsi="Arial" w:cs="Arial"/>
          <w:b/>
          <w:bCs/>
          <w:sz w:val="22"/>
          <w:szCs w:val="22"/>
        </w:rPr>
        <w:t>Datasolutions S.A.</w:t>
      </w:r>
      <w:r w:rsidRPr="00440609">
        <w:rPr>
          <w:rFonts w:ascii="Arial" w:hAnsi="Arial" w:cs="Arial"/>
          <w:sz w:val="22"/>
          <w:szCs w:val="22"/>
        </w:rPr>
        <w:t xml:space="preserve"> especialistas en la Administración Integral de Información Físicos y Digitales. A través de la presente nos es grato hacerle llegar nuestra propuesta por los Servicios de Gestión Integral de Información, la misma consiste en Radicación, Digitalización y Administración y Custodia de información físico.</w:t>
      </w:r>
    </w:p>
    <w:p w:rsidR="000F1447" w:rsidRPr="00440609" w:rsidRDefault="000F1447" w:rsidP="000F1447">
      <w:pPr>
        <w:pStyle w:val="Default"/>
        <w:rPr>
          <w:rFonts w:ascii="Arial" w:hAnsi="Arial" w:cs="Arial"/>
          <w:b/>
          <w:bCs/>
          <w:sz w:val="22"/>
          <w:szCs w:val="22"/>
        </w:rPr>
      </w:pPr>
    </w:p>
    <w:p w:rsidR="000F1447" w:rsidRDefault="000F1447" w:rsidP="000F1447">
      <w:pPr>
        <w:pStyle w:val="Default"/>
        <w:rPr>
          <w:rFonts w:ascii="Arial" w:hAnsi="Arial" w:cs="Arial"/>
          <w:b/>
          <w:bCs/>
          <w:sz w:val="22"/>
          <w:szCs w:val="22"/>
        </w:rPr>
      </w:pPr>
      <w:r w:rsidRPr="00440609">
        <w:rPr>
          <w:rFonts w:ascii="Arial" w:hAnsi="Arial" w:cs="Arial"/>
          <w:b/>
          <w:bCs/>
          <w:sz w:val="22"/>
          <w:szCs w:val="22"/>
        </w:rPr>
        <w:t>Antecedentes</w:t>
      </w:r>
    </w:p>
    <w:p w:rsidR="000F1447" w:rsidRDefault="000F1447" w:rsidP="000F1447">
      <w:pPr>
        <w:pStyle w:val="Default"/>
        <w:rPr>
          <w:rFonts w:ascii="Arial" w:hAnsi="Arial" w:cs="Arial"/>
          <w:b/>
          <w:bCs/>
          <w:sz w:val="22"/>
          <w:szCs w:val="22"/>
        </w:rPr>
      </w:pPr>
    </w:p>
    <w:p w:rsidR="000F1447" w:rsidRDefault="005408E0" w:rsidP="000F1447">
      <w:pPr>
        <w:pStyle w:val="Default"/>
        <w:rPr>
          <w:rFonts w:ascii="Arial" w:hAnsi="Arial" w:cs="Arial"/>
          <w:b/>
          <w:bCs/>
          <w:sz w:val="22"/>
          <w:szCs w:val="22"/>
        </w:rPr>
      </w:pPr>
      <w:r>
        <w:rPr>
          <w:rFonts w:ascii="Arial" w:hAnsi="Arial" w:cs="Arial"/>
          <w:bCs/>
          <w:sz w:val="22"/>
          <w:szCs w:val="22"/>
        </w:rPr>
        <w:t>Ellos en la actualidad</w:t>
      </w:r>
      <w:r w:rsidR="00541BA7">
        <w:rPr>
          <w:rFonts w:ascii="Arial" w:hAnsi="Arial" w:cs="Arial"/>
          <w:bCs/>
          <w:sz w:val="22"/>
          <w:szCs w:val="22"/>
        </w:rPr>
        <w:t xml:space="preserve"> manejan su propio</w:t>
      </w:r>
      <w:r>
        <w:rPr>
          <w:rFonts w:ascii="Arial" w:hAnsi="Arial" w:cs="Arial"/>
          <w:bCs/>
          <w:sz w:val="22"/>
          <w:szCs w:val="22"/>
        </w:rPr>
        <w:t xml:space="preserve"> sistema para identificar</w:t>
      </w:r>
      <w:r w:rsidR="00541BA7">
        <w:rPr>
          <w:rFonts w:ascii="Arial" w:hAnsi="Arial" w:cs="Arial"/>
          <w:bCs/>
          <w:sz w:val="22"/>
          <w:szCs w:val="22"/>
        </w:rPr>
        <w:t xml:space="preserve"> la información, su bodega  de archivo está ubicada en el norte de la ciudad, la responsable del archivo es la Abogada Jaqueline Armijo. Tienen la necesidad de digitalizar toda la documentación con el fin de pueda trabajar 100% con los expedientes ya que hay documentación de más de 10 años.</w:t>
      </w:r>
    </w:p>
    <w:p w:rsidR="000F1447" w:rsidRDefault="000F1447" w:rsidP="000F1447">
      <w:pPr>
        <w:pStyle w:val="Default"/>
        <w:rPr>
          <w:rFonts w:ascii="Arial" w:hAnsi="Arial" w:cs="Arial"/>
          <w:b/>
          <w:bCs/>
          <w:sz w:val="22"/>
          <w:szCs w:val="22"/>
        </w:rPr>
      </w:pPr>
    </w:p>
    <w:p w:rsidR="000F1447" w:rsidRDefault="00541BA7" w:rsidP="000F1447">
      <w:pPr>
        <w:pStyle w:val="Default"/>
        <w:rPr>
          <w:rFonts w:ascii="Arial" w:hAnsi="Arial" w:cs="Arial"/>
          <w:b/>
          <w:bCs/>
          <w:sz w:val="22"/>
          <w:szCs w:val="22"/>
        </w:rPr>
      </w:pPr>
      <w:r>
        <w:rPr>
          <w:rFonts w:ascii="Arial" w:hAnsi="Arial" w:cs="Arial"/>
          <w:b/>
          <w:bCs/>
          <w:sz w:val="22"/>
          <w:szCs w:val="22"/>
        </w:rPr>
        <w:t>Se evidenció lo siguiente:</w:t>
      </w:r>
    </w:p>
    <w:p w:rsidR="000F1447" w:rsidRDefault="000F1447" w:rsidP="000F1447">
      <w:pPr>
        <w:pStyle w:val="Default"/>
        <w:rPr>
          <w:rFonts w:ascii="Arial" w:hAnsi="Arial" w:cs="Arial"/>
          <w:b/>
          <w:bCs/>
          <w:sz w:val="22"/>
          <w:szCs w:val="22"/>
        </w:rPr>
      </w:pPr>
    </w:p>
    <w:p w:rsidR="000F1447" w:rsidRDefault="00541BA7" w:rsidP="00541BA7">
      <w:pPr>
        <w:pStyle w:val="Default"/>
        <w:numPr>
          <w:ilvl w:val="0"/>
          <w:numId w:val="31"/>
        </w:numPr>
        <w:rPr>
          <w:rFonts w:ascii="Arial" w:hAnsi="Arial" w:cs="Arial"/>
          <w:bCs/>
          <w:sz w:val="22"/>
          <w:szCs w:val="22"/>
        </w:rPr>
      </w:pPr>
      <w:r>
        <w:rPr>
          <w:rFonts w:ascii="Arial" w:hAnsi="Arial" w:cs="Arial"/>
          <w:bCs/>
          <w:sz w:val="22"/>
          <w:szCs w:val="22"/>
        </w:rPr>
        <w:t>Su sistema solo es para identificar en que número de cajas está la documentación.</w:t>
      </w:r>
    </w:p>
    <w:p w:rsidR="00541BA7" w:rsidRDefault="00541BA7" w:rsidP="00541BA7">
      <w:pPr>
        <w:pStyle w:val="Default"/>
        <w:numPr>
          <w:ilvl w:val="0"/>
          <w:numId w:val="31"/>
        </w:numPr>
        <w:rPr>
          <w:rFonts w:ascii="Arial" w:hAnsi="Arial" w:cs="Arial"/>
          <w:bCs/>
          <w:sz w:val="22"/>
          <w:szCs w:val="22"/>
        </w:rPr>
      </w:pPr>
      <w:r>
        <w:rPr>
          <w:rFonts w:ascii="Arial" w:hAnsi="Arial" w:cs="Arial"/>
          <w:bCs/>
          <w:sz w:val="22"/>
          <w:szCs w:val="22"/>
        </w:rPr>
        <w:t xml:space="preserve">Las cajas está en el piso </w:t>
      </w:r>
    </w:p>
    <w:p w:rsidR="00541BA7" w:rsidRDefault="00541BA7" w:rsidP="00541BA7">
      <w:pPr>
        <w:pStyle w:val="Default"/>
        <w:numPr>
          <w:ilvl w:val="0"/>
          <w:numId w:val="31"/>
        </w:numPr>
        <w:rPr>
          <w:rFonts w:ascii="Arial" w:hAnsi="Arial" w:cs="Arial"/>
          <w:bCs/>
          <w:sz w:val="22"/>
          <w:szCs w:val="22"/>
        </w:rPr>
      </w:pPr>
      <w:r>
        <w:rPr>
          <w:rFonts w:ascii="Arial" w:hAnsi="Arial" w:cs="Arial"/>
          <w:bCs/>
          <w:sz w:val="22"/>
          <w:szCs w:val="22"/>
        </w:rPr>
        <w:t>No hay cámaras de seguridad considerando que la información es importante y confidencial.</w:t>
      </w:r>
    </w:p>
    <w:p w:rsidR="007226CB" w:rsidRPr="007226CB" w:rsidRDefault="00541BA7" w:rsidP="007226CB">
      <w:pPr>
        <w:pStyle w:val="Default"/>
        <w:numPr>
          <w:ilvl w:val="0"/>
          <w:numId w:val="31"/>
        </w:numPr>
        <w:rPr>
          <w:rFonts w:ascii="Arial" w:hAnsi="Arial" w:cs="Arial"/>
          <w:bCs/>
          <w:sz w:val="22"/>
          <w:szCs w:val="22"/>
        </w:rPr>
      </w:pPr>
      <w:r>
        <w:rPr>
          <w:rFonts w:ascii="Arial" w:hAnsi="Arial" w:cs="Arial"/>
          <w:bCs/>
          <w:sz w:val="22"/>
          <w:szCs w:val="22"/>
        </w:rPr>
        <w:t>El último piso hay goteras, húmeda justamente la documentación que está en esa habitación es la de más de 10 años</w:t>
      </w:r>
      <w:r w:rsidR="007226CB">
        <w:rPr>
          <w:rFonts w:ascii="Arial" w:hAnsi="Arial" w:cs="Arial"/>
          <w:bCs/>
          <w:sz w:val="22"/>
          <w:szCs w:val="22"/>
        </w:rPr>
        <w:t>.</w:t>
      </w:r>
    </w:p>
    <w:p w:rsidR="007226CB" w:rsidRDefault="007226CB" w:rsidP="007226CB">
      <w:pPr>
        <w:pStyle w:val="Default"/>
        <w:numPr>
          <w:ilvl w:val="0"/>
          <w:numId w:val="31"/>
        </w:numPr>
        <w:rPr>
          <w:rFonts w:ascii="Arial" w:hAnsi="Arial" w:cs="Arial"/>
          <w:bCs/>
          <w:sz w:val="22"/>
          <w:szCs w:val="22"/>
        </w:rPr>
      </w:pPr>
      <w:r>
        <w:rPr>
          <w:rFonts w:ascii="Arial" w:hAnsi="Arial" w:cs="Arial"/>
          <w:bCs/>
          <w:sz w:val="22"/>
          <w:szCs w:val="22"/>
        </w:rPr>
        <w:t>No hay reglamentos de seguridad industrial y tampoco de Salud Ocupacional. Esto es: guantes, cascos</w:t>
      </w:r>
    </w:p>
    <w:p w:rsidR="007226CB" w:rsidRDefault="007226CB" w:rsidP="007226CB">
      <w:pPr>
        <w:pStyle w:val="Default"/>
        <w:numPr>
          <w:ilvl w:val="0"/>
          <w:numId w:val="31"/>
        </w:numPr>
        <w:rPr>
          <w:rFonts w:ascii="Arial" w:hAnsi="Arial" w:cs="Arial"/>
          <w:bCs/>
          <w:sz w:val="22"/>
          <w:szCs w:val="22"/>
        </w:rPr>
      </w:pPr>
      <w:r>
        <w:rPr>
          <w:rFonts w:ascii="Arial" w:hAnsi="Arial" w:cs="Arial"/>
          <w:bCs/>
          <w:sz w:val="22"/>
          <w:szCs w:val="22"/>
        </w:rPr>
        <w:t>La Abogada responsable ya tuvo un pequeño accidente en ese piso una caja le cayó y sus dientes frontales se partieron cosa que no comunicó. Y esto sucedió porque no hay perchas solo hay columnas de cajas que en el cualquier momento se viene abajo en caso de existir un sismo fuerte.</w:t>
      </w:r>
    </w:p>
    <w:p w:rsidR="007226CB" w:rsidRDefault="007226CB" w:rsidP="007226CB">
      <w:pPr>
        <w:pStyle w:val="Default"/>
        <w:numPr>
          <w:ilvl w:val="0"/>
          <w:numId w:val="31"/>
        </w:numPr>
        <w:rPr>
          <w:rFonts w:ascii="Arial" w:hAnsi="Arial" w:cs="Arial"/>
          <w:bCs/>
          <w:sz w:val="22"/>
          <w:szCs w:val="22"/>
        </w:rPr>
      </w:pPr>
      <w:r>
        <w:rPr>
          <w:rFonts w:ascii="Arial" w:hAnsi="Arial" w:cs="Arial"/>
          <w:bCs/>
          <w:sz w:val="22"/>
          <w:szCs w:val="22"/>
        </w:rPr>
        <w:t>No hay extintores ni señalizaciones en caso de una emergencia.</w:t>
      </w:r>
    </w:p>
    <w:p w:rsidR="00DF1853" w:rsidRDefault="00DF1853" w:rsidP="001160E6">
      <w:pPr>
        <w:pStyle w:val="Default"/>
        <w:ind w:left="720"/>
        <w:rPr>
          <w:rFonts w:ascii="Arial" w:hAnsi="Arial" w:cs="Arial"/>
          <w:bCs/>
          <w:sz w:val="22"/>
          <w:szCs w:val="22"/>
        </w:rPr>
      </w:pPr>
    </w:p>
    <w:p w:rsidR="007226CB" w:rsidRDefault="007226CB" w:rsidP="007226CB">
      <w:pPr>
        <w:pStyle w:val="Default"/>
        <w:ind w:left="720"/>
        <w:rPr>
          <w:rFonts w:ascii="Arial" w:hAnsi="Arial" w:cs="Arial"/>
          <w:bCs/>
          <w:sz w:val="22"/>
          <w:szCs w:val="22"/>
        </w:rPr>
      </w:pPr>
    </w:p>
    <w:p w:rsidR="000F1447" w:rsidRDefault="000F1447" w:rsidP="000F1447">
      <w:pPr>
        <w:pStyle w:val="Default"/>
        <w:rPr>
          <w:rFonts w:ascii="Arial" w:hAnsi="Arial" w:cs="Arial"/>
          <w:bCs/>
          <w:sz w:val="22"/>
          <w:szCs w:val="22"/>
        </w:rPr>
      </w:pPr>
      <w:r>
        <w:rPr>
          <w:rFonts w:ascii="Arial" w:hAnsi="Arial" w:cs="Arial"/>
          <w:bCs/>
          <w:sz w:val="22"/>
          <w:szCs w:val="22"/>
        </w:rPr>
        <w:t>La documentación que generan son:</w:t>
      </w:r>
    </w:p>
    <w:p w:rsidR="000F1447" w:rsidRDefault="000F1447" w:rsidP="000F1447">
      <w:pPr>
        <w:pStyle w:val="Default"/>
        <w:rPr>
          <w:rFonts w:ascii="Arial" w:hAnsi="Arial" w:cs="Arial"/>
          <w:bCs/>
          <w:sz w:val="22"/>
          <w:szCs w:val="22"/>
        </w:rPr>
      </w:pPr>
    </w:p>
    <w:p w:rsidR="00DF1853" w:rsidRDefault="00DF1853" w:rsidP="000F1447">
      <w:pPr>
        <w:pStyle w:val="Default"/>
        <w:numPr>
          <w:ilvl w:val="0"/>
          <w:numId w:val="30"/>
        </w:numPr>
        <w:rPr>
          <w:rFonts w:ascii="Arial" w:hAnsi="Arial" w:cs="Arial"/>
          <w:bCs/>
          <w:sz w:val="22"/>
          <w:szCs w:val="22"/>
        </w:rPr>
      </w:pPr>
      <w:r>
        <w:rPr>
          <w:rFonts w:ascii="Arial" w:hAnsi="Arial" w:cs="Arial"/>
          <w:bCs/>
          <w:sz w:val="22"/>
          <w:szCs w:val="22"/>
        </w:rPr>
        <w:t>Expedientes</w:t>
      </w:r>
    </w:p>
    <w:p w:rsidR="00DF1853" w:rsidRDefault="00DF1853" w:rsidP="00DF1853">
      <w:pPr>
        <w:pStyle w:val="Default"/>
        <w:rPr>
          <w:rFonts w:ascii="Arial" w:hAnsi="Arial" w:cs="Arial"/>
          <w:bCs/>
          <w:sz w:val="22"/>
          <w:szCs w:val="22"/>
        </w:rPr>
      </w:pPr>
    </w:p>
    <w:p w:rsidR="00DF1853" w:rsidRDefault="00DF1853" w:rsidP="00DF1853">
      <w:pPr>
        <w:pStyle w:val="Default"/>
        <w:rPr>
          <w:rFonts w:ascii="Arial" w:hAnsi="Arial" w:cs="Arial"/>
          <w:bCs/>
          <w:sz w:val="22"/>
          <w:szCs w:val="22"/>
        </w:rPr>
      </w:pPr>
      <w:r>
        <w:rPr>
          <w:rFonts w:ascii="Arial" w:hAnsi="Arial" w:cs="Arial"/>
          <w:bCs/>
          <w:sz w:val="22"/>
          <w:szCs w:val="22"/>
        </w:rPr>
        <w:t>Campos de Búsqueda</w:t>
      </w:r>
    </w:p>
    <w:p w:rsidR="00DF1853" w:rsidRDefault="00DF1853" w:rsidP="00DF1853">
      <w:pPr>
        <w:pStyle w:val="Default"/>
        <w:rPr>
          <w:rFonts w:ascii="Arial" w:hAnsi="Arial" w:cs="Arial"/>
          <w:bCs/>
          <w:sz w:val="22"/>
          <w:szCs w:val="22"/>
        </w:rPr>
      </w:pPr>
      <w:r>
        <w:rPr>
          <w:rFonts w:ascii="Arial" w:hAnsi="Arial" w:cs="Arial"/>
          <w:bCs/>
          <w:sz w:val="22"/>
          <w:szCs w:val="22"/>
        </w:rPr>
        <w:t xml:space="preserve"> </w:t>
      </w:r>
    </w:p>
    <w:p w:rsidR="00DF1853" w:rsidRDefault="00DF1853" w:rsidP="002E0A59">
      <w:pPr>
        <w:pStyle w:val="Default"/>
        <w:numPr>
          <w:ilvl w:val="0"/>
          <w:numId w:val="30"/>
        </w:numPr>
        <w:rPr>
          <w:rFonts w:ascii="Arial" w:hAnsi="Arial" w:cs="Arial"/>
          <w:bCs/>
          <w:sz w:val="22"/>
          <w:szCs w:val="22"/>
        </w:rPr>
      </w:pPr>
      <w:r>
        <w:rPr>
          <w:rFonts w:ascii="Arial" w:hAnsi="Arial" w:cs="Arial"/>
          <w:bCs/>
          <w:sz w:val="22"/>
          <w:szCs w:val="22"/>
        </w:rPr>
        <w:t>Por # de expediente (se los identifica con 15 dígitos)</w:t>
      </w:r>
    </w:p>
    <w:p w:rsidR="00DF1853" w:rsidRDefault="00DF1853" w:rsidP="002E0A59">
      <w:pPr>
        <w:pStyle w:val="Default"/>
        <w:numPr>
          <w:ilvl w:val="0"/>
          <w:numId w:val="30"/>
        </w:numPr>
        <w:rPr>
          <w:rFonts w:ascii="Arial" w:hAnsi="Arial" w:cs="Arial"/>
          <w:bCs/>
          <w:sz w:val="22"/>
          <w:szCs w:val="22"/>
        </w:rPr>
      </w:pPr>
      <w:r>
        <w:rPr>
          <w:rFonts w:ascii="Arial" w:hAnsi="Arial" w:cs="Arial"/>
          <w:bCs/>
          <w:sz w:val="22"/>
          <w:szCs w:val="22"/>
        </w:rPr>
        <w:t>Nombre de la persona procesada o denominante.</w:t>
      </w:r>
    </w:p>
    <w:p w:rsidR="0016219A" w:rsidRDefault="0016219A" w:rsidP="0016219A">
      <w:pPr>
        <w:pStyle w:val="Default"/>
        <w:rPr>
          <w:rFonts w:ascii="Arial" w:hAnsi="Arial" w:cs="Arial"/>
          <w:bCs/>
          <w:sz w:val="22"/>
          <w:szCs w:val="22"/>
        </w:rPr>
      </w:pPr>
    </w:p>
    <w:p w:rsidR="0016219A" w:rsidRDefault="0016219A" w:rsidP="0016219A">
      <w:pPr>
        <w:pStyle w:val="Default"/>
        <w:rPr>
          <w:rFonts w:ascii="Arial" w:hAnsi="Arial" w:cs="Arial"/>
          <w:b/>
          <w:bCs/>
          <w:sz w:val="22"/>
          <w:szCs w:val="22"/>
        </w:rPr>
      </w:pPr>
      <w:r w:rsidRPr="0016219A">
        <w:rPr>
          <w:rFonts w:ascii="Arial" w:hAnsi="Arial" w:cs="Arial"/>
          <w:b/>
          <w:bCs/>
          <w:sz w:val="22"/>
          <w:szCs w:val="22"/>
        </w:rPr>
        <w:lastRenderedPageBreak/>
        <w:t xml:space="preserve">Imágenes </w:t>
      </w:r>
    </w:p>
    <w:p w:rsidR="00CA0064" w:rsidRDefault="00CA0064" w:rsidP="0016219A">
      <w:pPr>
        <w:pStyle w:val="Default"/>
        <w:rPr>
          <w:rFonts w:ascii="Arial" w:hAnsi="Arial" w:cs="Arial"/>
          <w:b/>
          <w:bCs/>
          <w:sz w:val="22"/>
          <w:szCs w:val="22"/>
        </w:rPr>
      </w:pPr>
      <w:r w:rsidRPr="00CA0064">
        <w:rPr>
          <w:rFonts w:ascii="Arial" w:hAnsi="Arial" w:cs="Arial"/>
          <w:b/>
          <w:bCs/>
          <w:noProof/>
          <w:sz w:val="22"/>
          <w:szCs w:val="22"/>
          <w:lang w:eastAsia="es-ES"/>
        </w:rPr>
        <w:drawing>
          <wp:inline distT="0" distB="0" distL="0" distR="0">
            <wp:extent cx="2758440" cy="1874520"/>
            <wp:effectExtent l="3810" t="0" r="7620" b="7620"/>
            <wp:docPr id="1" name="Imagen 1" descr="C:\Users\User\AppData\Local\Temp\20170511_112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20170511_11225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2758440" cy="1874520"/>
                    </a:xfrm>
                    <a:prstGeom prst="rect">
                      <a:avLst/>
                    </a:prstGeom>
                    <a:ln>
                      <a:noFill/>
                    </a:ln>
                    <a:effectLst>
                      <a:softEdge rad="112500"/>
                    </a:effectLst>
                  </pic:spPr>
                </pic:pic>
              </a:graphicData>
            </a:graphic>
          </wp:inline>
        </w:drawing>
      </w:r>
      <w:r w:rsidR="00003811" w:rsidRPr="00003811">
        <w:rPr>
          <w:rFonts w:ascii="Arial" w:hAnsi="Arial" w:cs="Arial"/>
          <w:b/>
          <w:bCs/>
          <w:noProof/>
          <w:sz w:val="22"/>
          <w:szCs w:val="22"/>
          <w:lang w:eastAsia="es-ES"/>
        </w:rPr>
        <w:t xml:space="preserve"> </w:t>
      </w:r>
      <w:r w:rsidR="00003811" w:rsidRPr="00CA0064">
        <w:rPr>
          <w:rFonts w:ascii="Arial" w:hAnsi="Arial" w:cs="Arial"/>
          <w:b/>
          <w:bCs/>
          <w:noProof/>
          <w:sz w:val="22"/>
          <w:szCs w:val="22"/>
          <w:lang w:eastAsia="es-ES"/>
        </w:rPr>
        <w:drawing>
          <wp:inline distT="0" distB="0" distL="0" distR="0" wp14:anchorId="3A9AD1C9" wp14:editId="606EE7A8">
            <wp:extent cx="2758440" cy="2068830"/>
            <wp:effectExtent l="1905" t="0" r="5715" b="5715"/>
            <wp:docPr id="4" name="Imagen 4" descr="C:\Users\User\AppData\Local\Temp\20170511_112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20170511_11214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2758440" cy="2068830"/>
                    </a:xfrm>
                    <a:prstGeom prst="rect">
                      <a:avLst/>
                    </a:prstGeom>
                    <a:ln>
                      <a:noFill/>
                    </a:ln>
                    <a:effectLst>
                      <a:softEdge rad="112500"/>
                    </a:effectLst>
                  </pic:spPr>
                </pic:pic>
              </a:graphicData>
            </a:graphic>
          </wp:inline>
        </w:drawing>
      </w:r>
    </w:p>
    <w:p w:rsidR="00CA0064" w:rsidRDefault="00CA0064" w:rsidP="0016219A">
      <w:pPr>
        <w:pStyle w:val="Default"/>
        <w:rPr>
          <w:rFonts w:ascii="Arial" w:hAnsi="Arial" w:cs="Arial"/>
          <w:b/>
          <w:bCs/>
          <w:sz w:val="22"/>
          <w:szCs w:val="22"/>
        </w:rPr>
      </w:pPr>
    </w:p>
    <w:p w:rsidR="00DD6FFD" w:rsidRDefault="00DD6FFD" w:rsidP="0016219A">
      <w:pPr>
        <w:pStyle w:val="Default"/>
        <w:rPr>
          <w:rFonts w:ascii="Arial" w:hAnsi="Arial" w:cs="Arial"/>
          <w:b/>
          <w:bCs/>
          <w:sz w:val="22"/>
          <w:szCs w:val="22"/>
        </w:rPr>
      </w:pPr>
      <w:r w:rsidRPr="00DD6FFD">
        <w:rPr>
          <w:rFonts w:ascii="Arial" w:hAnsi="Arial" w:cs="Arial"/>
          <w:b/>
          <w:bCs/>
          <w:noProof/>
          <w:sz w:val="22"/>
          <w:szCs w:val="22"/>
          <w:lang w:eastAsia="es-ES"/>
        </w:rPr>
        <w:drawing>
          <wp:inline distT="0" distB="0" distL="0" distR="0">
            <wp:extent cx="2411168" cy="2044065"/>
            <wp:effectExtent l="0" t="6985" r="1270" b="1270"/>
            <wp:docPr id="6" name="Imagen 6" descr="C:\Users\User\AppData\Local\Temp\20170511_111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20170511_11144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412368" cy="2045082"/>
                    </a:xfrm>
                    <a:prstGeom prst="rect">
                      <a:avLst/>
                    </a:prstGeom>
                    <a:ln>
                      <a:noFill/>
                    </a:ln>
                    <a:effectLst>
                      <a:softEdge rad="112500"/>
                    </a:effectLst>
                  </pic:spPr>
                </pic:pic>
              </a:graphicData>
            </a:graphic>
          </wp:inline>
        </w:drawing>
      </w:r>
      <w:r w:rsidR="00003811">
        <w:rPr>
          <w:rFonts w:ascii="Arial" w:hAnsi="Arial" w:cs="Arial"/>
          <w:b/>
          <w:bCs/>
          <w:noProof/>
          <w:sz w:val="22"/>
          <w:szCs w:val="22"/>
          <w:lang w:eastAsia="es-ES"/>
        </w:rPr>
        <w:drawing>
          <wp:inline distT="0" distB="0" distL="0" distR="0" wp14:anchorId="47930D9D">
            <wp:extent cx="1706880" cy="2658110"/>
            <wp:effectExtent l="0" t="0" r="7620" b="889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06880" cy="2658110"/>
                    </a:xfrm>
                    <a:prstGeom prst="rect">
                      <a:avLst/>
                    </a:prstGeom>
                    <a:ln>
                      <a:noFill/>
                    </a:ln>
                    <a:effectLst>
                      <a:softEdge rad="112500"/>
                    </a:effectLst>
                  </pic:spPr>
                </pic:pic>
              </a:graphicData>
            </a:graphic>
          </wp:inline>
        </w:drawing>
      </w:r>
    </w:p>
    <w:p w:rsidR="00B8014D" w:rsidRDefault="00B8014D" w:rsidP="0016219A">
      <w:pPr>
        <w:pStyle w:val="Default"/>
        <w:rPr>
          <w:rFonts w:ascii="Arial" w:hAnsi="Arial" w:cs="Arial"/>
          <w:b/>
          <w:bCs/>
          <w:sz w:val="22"/>
          <w:szCs w:val="22"/>
        </w:rPr>
      </w:pPr>
    </w:p>
    <w:p w:rsidR="00B8014D" w:rsidRDefault="00B8014D" w:rsidP="0016219A">
      <w:pPr>
        <w:pStyle w:val="Default"/>
        <w:rPr>
          <w:rFonts w:ascii="Arial" w:hAnsi="Arial" w:cs="Arial"/>
          <w:b/>
          <w:bCs/>
          <w:sz w:val="22"/>
          <w:szCs w:val="22"/>
        </w:rPr>
      </w:pPr>
      <w:r w:rsidRPr="00B8014D">
        <w:rPr>
          <w:rFonts w:ascii="Arial" w:hAnsi="Arial" w:cs="Arial"/>
          <w:b/>
          <w:bCs/>
          <w:noProof/>
          <w:sz w:val="22"/>
          <w:szCs w:val="22"/>
          <w:lang w:eastAsia="es-ES"/>
        </w:rPr>
        <w:drawing>
          <wp:inline distT="0" distB="0" distL="0" distR="0">
            <wp:extent cx="2600325" cy="1699895"/>
            <wp:effectExtent l="0" t="6985" r="2540" b="2540"/>
            <wp:docPr id="8" name="Imagen 8" descr="C:\Users\User\AppData\Local\Temp\20170511_1114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20170511_11143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601605" cy="1700732"/>
                    </a:xfrm>
                    <a:prstGeom prst="rect">
                      <a:avLst/>
                    </a:prstGeom>
                    <a:ln>
                      <a:noFill/>
                    </a:ln>
                    <a:effectLst>
                      <a:softEdge rad="112500"/>
                    </a:effectLst>
                  </pic:spPr>
                </pic:pic>
              </a:graphicData>
            </a:graphic>
          </wp:inline>
        </w:drawing>
      </w:r>
      <w:r w:rsidR="00003811" w:rsidRPr="00B8014D">
        <w:rPr>
          <w:rFonts w:ascii="Arial" w:hAnsi="Arial" w:cs="Arial"/>
          <w:b/>
          <w:bCs/>
          <w:noProof/>
          <w:sz w:val="22"/>
          <w:szCs w:val="22"/>
          <w:lang w:eastAsia="es-ES"/>
        </w:rPr>
        <w:drawing>
          <wp:inline distT="0" distB="0" distL="0" distR="0" wp14:anchorId="39B22EC1" wp14:editId="03B87DC1">
            <wp:extent cx="2648585" cy="1986439"/>
            <wp:effectExtent l="7303" t="0" r="6667" b="6668"/>
            <wp:docPr id="22" name="Imagen 22" descr="C:\Users\User\AppData\Local\Temp\20170511_111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Temp\20170511_11143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649484" cy="1987113"/>
                    </a:xfrm>
                    <a:prstGeom prst="rect">
                      <a:avLst/>
                    </a:prstGeom>
                    <a:ln>
                      <a:noFill/>
                    </a:ln>
                    <a:effectLst>
                      <a:softEdge rad="112500"/>
                    </a:effectLst>
                  </pic:spPr>
                </pic:pic>
              </a:graphicData>
            </a:graphic>
          </wp:inline>
        </w:drawing>
      </w:r>
    </w:p>
    <w:p w:rsidR="00B8014D" w:rsidRDefault="00B8014D" w:rsidP="0016219A">
      <w:pPr>
        <w:pStyle w:val="Default"/>
        <w:rPr>
          <w:rFonts w:ascii="Arial" w:hAnsi="Arial" w:cs="Arial"/>
          <w:b/>
          <w:bCs/>
          <w:sz w:val="22"/>
          <w:szCs w:val="22"/>
        </w:rPr>
      </w:pPr>
      <w:r w:rsidRPr="00B8014D">
        <w:rPr>
          <w:rFonts w:ascii="Arial" w:hAnsi="Arial" w:cs="Arial"/>
          <w:b/>
          <w:bCs/>
          <w:noProof/>
          <w:sz w:val="22"/>
          <w:szCs w:val="22"/>
          <w:lang w:eastAsia="es-ES"/>
        </w:rPr>
        <w:lastRenderedPageBreak/>
        <w:drawing>
          <wp:inline distT="0" distB="0" distL="0" distR="0">
            <wp:extent cx="2648585" cy="1986439"/>
            <wp:effectExtent l="7303" t="0" r="6667" b="6668"/>
            <wp:docPr id="9" name="Imagen 9" descr="C:\Users\User\AppData\Local\Temp\20170511_111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Temp\20170511_11143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649484" cy="1987113"/>
                    </a:xfrm>
                    <a:prstGeom prst="rect">
                      <a:avLst/>
                    </a:prstGeom>
                    <a:ln>
                      <a:noFill/>
                    </a:ln>
                    <a:effectLst>
                      <a:softEdge rad="112500"/>
                    </a:effectLst>
                  </pic:spPr>
                </pic:pic>
              </a:graphicData>
            </a:graphic>
          </wp:inline>
        </w:drawing>
      </w:r>
      <w:r w:rsidR="00003811">
        <w:rPr>
          <w:rFonts w:ascii="Arial" w:hAnsi="Arial" w:cs="Arial"/>
          <w:b/>
          <w:bCs/>
          <w:noProof/>
          <w:sz w:val="22"/>
          <w:szCs w:val="22"/>
          <w:lang w:eastAsia="es-ES"/>
        </w:rPr>
        <w:drawing>
          <wp:inline distT="0" distB="0" distL="0" distR="0" wp14:anchorId="5D7C743A">
            <wp:extent cx="2048510" cy="2565400"/>
            <wp:effectExtent l="0" t="0" r="8890" b="635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48510" cy="2565400"/>
                    </a:xfrm>
                    <a:prstGeom prst="rect">
                      <a:avLst/>
                    </a:prstGeom>
                    <a:noFill/>
                  </pic:spPr>
                </pic:pic>
              </a:graphicData>
            </a:graphic>
          </wp:inline>
        </w:drawing>
      </w:r>
    </w:p>
    <w:p w:rsidR="00183A79" w:rsidRDefault="00183A79" w:rsidP="0016219A">
      <w:pPr>
        <w:pStyle w:val="Default"/>
        <w:rPr>
          <w:rFonts w:ascii="Arial" w:hAnsi="Arial" w:cs="Arial"/>
          <w:b/>
          <w:bCs/>
          <w:sz w:val="22"/>
          <w:szCs w:val="22"/>
        </w:rPr>
      </w:pPr>
    </w:p>
    <w:p w:rsidR="00C65C98" w:rsidRDefault="00C65C98" w:rsidP="00C65C98">
      <w:pPr>
        <w:pStyle w:val="Default"/>
        <w:rPr>
          <w:rFonts w:ascii="Arial" w:hAnsi="Arial" w:cs="Arial"/>
          <w:b/>
          <w:bCs/>
          <w:sz w:val="22"/>
          <w:szCs w:val="22"/>
        </w:rPr>
      </w:pPr>
      <w:r w:rsidRPr="00183A79">
        <w:rPr>
          <w:rFonts w:ascii="Arial" w:hAnsi="Arial" w:cs="Arial"/>
          <w:b/>
          <w:bCs/>
          <w:noProof/>
          <w:sz w:val="22"/>
          <w:szCs w:val="22"/>
          <w:lang w:eastAsia="es-ES"/>
        </w:rPr>
        <w:drawing>
          <wp:anchor distT="0" distB="0" distL="114300" distR="114300" simplePos="0" relativeHeight="251658240" behindDoc="0" locked="0" layoutInCell="1" allowOverlap="1" wp14:anchorId="5E21AD98" wp14:editId="4D0D9BDA">
            <wp:simplePos x="0" y="0"/>
            <wp:positionH relativeFrom="margin">
              <wp:align>left</wp:align>
            </wp:positionH>
            <wp:positionV relativeFrom="paragraph">
              <wp:posOffset>6350</wp:posOffset>
            </wp:positionV>
            <wp:extent cx="2486025" cy="2268855"/>
            <wp:effectExtent l="0" t="0" r="9525" b="0"/>
            <wp:wrapSquare wrapText="bothSides"/>
            <wp:docPr id="12" name="Imagen 12" descr="C:\Users\User\AppData\Local\Temp\20170511_111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Temp\20170511_11113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86025" cy="2268855"/>
                    </a:xfrm>
                    <a:prstGeom prst="rect">
                      <a:avLst/>
                    </a:prstGeom>
                    <a:ln>
                      <a:noFill/>
                    </a:ln>
                    <a:effectLst>
                      <a:softEdge rad="112500"/>
                    </a:effectLst>
                  </pic:spPr>
                </pic:pic>
              </a:graphicData>
            </a:graphic>
            <wp14:sizeRelH relativeFrom="margin">
              <wp14:pctWidth>0</wp14:pctWidth>
            </wp14:sizeRelH>
          </wp:anchor>
        </w:drawing>
      </w:r>
    </w:p>
    <w:p w:rsidR="00C65C98" w:rsidRDefault="00C65C98" w:rsidP="00C65C98">
      <w:pPr>
        <w:rPr>
          <w:lang w:val="es-ES"/>
        </w:rPr>
      </w:pPr>
      <w:bookmarkStart w:id="0" w:name="_GoBack"/>
      <w:r>
        <w:rPr>
          <w:rFonts w:ascii="Arial" w:hAnsi="Arial" w:cs="Arial"/>
          <w:b/>
          <w:bCs/>
          <w:noProof/>
          <w:lang w:eastAsia="es-ES"/>
        </w:rPr>
        <w:drawing>
          <wp:inline distT="0" distB="0" distL="0" distR="0" wp14:anchorId="11B58847" wp14:editId="7C39CAF4">
            <wp:extent cx="2219325" cy="2240280"/>
            <wp:effectExtent l="0" t="0" r="9525" b="762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19325" cy="2240280"/>
                    </a:xfrm>
                    <a:prstGeom prst="rect">
                      <a:avLst/>
                    </a:prstGeom>
                    <a:noFill/>
                  </pic:spPr>
                </pic:pic>
              </a:graphicData>
            </a:graphic>
          </wp:inline>
        </w:drawing>
      </w:r>
      <w:bookmarkEnd w:id="0"/>
    </w:p>
    <w:p w:rsidR="00C65C98" w:rsidRPr="00C65C98" w:rsidRDefault="00C65C98" w:rsidP="00C65C98">
      <w:pPr>
        <w:rPr>
          <w:lang w:val="es-ES"/>
        </w:rPr>
      </w:pPr>
    </w:p>
    <w:p w:rsidR="00C65C98" w:rsidRPr="00C65C98" w:rsidRDefault="00C65C98" w:rsidP="00C65C98">
      <w:pPr>
        <w:rPr>
          <w:lang w:val="es-ES"/>
        </w:rPr>
      </w:pPr>
    </w:p>
    <w:p w:rsidR="00C65C98" w:rsidRPr="00C65C98" w:rsidRDefault="00C65C98" w:rsidP="00C65C98">
      <w:pPr>
        <w:rPr>
          <w:lang w:val="es-ES"/>
        </w:rPr>
      </w:pPr>
    </w:p>
    <w:p w:rsidR="00C65C98" w:rsidRPr="00C65C98" w:rsidRDefault="00C65C98" w:rsidP="00C65C98">
      <w:pPr>
        <w:rPr>
          <w:lang w:val="es-ES"/>
        </w:rPr>
      </w:pPr>
    </w:p>
    <w:p w:rsidR="00C65C98" w:rsidRDefault="00C65C98" w:rsidP="00C65C98">
      <w:pPr>
        <w:pStyle w:val="Default"/>
        <w:rPr>
          <w:rFonts w:ascii="Arial" w:hAnsi="Arial" w:cs="Arial"/>
          <w:b/>
          <w:bCs/>
          <w:sz w:val="22"/>
          <w:szCs w:val="22"/>
        </w:rPr>
      </w:pPr>
    </w:p>
    <w:p w:rsidR="00C65C98" w:rsidRDefault="00C65C98" w:rsidP="00C65C98">
      <w:pPr>
        <w:pStyle w:val="Default"/>
        <w:rPr>
          <w:rFonts w:ascii="Arial" w:hAnsi="Arial" w:cs="Arial"/>
          <w:b/>
          <w:bCs/>
          <w:sz w:val="22"/>
          <w:szCs w:val="22"/>
        </w:rPr>
      </w:pPr>
    </w:p>
    <w:p w:rsidR="00183A79" w:rsidRDefault="00003811" w:rsidP="00C65C98">
      <w:pPr>
        <w:pStyle w:val="Default"/>
        <w:rPr>
          <w:rFonts w:ascii="Arial" w:hAnsi="Arial" w:cs="Arial"/>
          <w:b/>
          <w:bCs/>
          <w:sz w:val="22"/>
          <w:szCs w:val="22"/>
        </w:rPr>
      </w:pPr>
      <w:r>
        <w:rPr>
          <w:rFonts w:ascii="Arial" w:hAnsi="Arial" w:cs="Arial"/>
          <w:b/>
          <w:bCs/>
          <w:sz w:val="22"/>
          <w:szCs w:val="22"/>
        </w:rPr>
        <w:br w:type="textWrapping" w:clear="all"/>
      </w:r>
    </w:p>
    <w:p w:rsidR="00183A79" w:rsidRDefault="00183A79" w:rsidP="0016219A">
      <w:pPr>
        <w:pStyle w:val="Default"/>
        <w:rPr>
          <w:rFonts w:ascii="Arial" w:hAnsi="Arial" w:cs="Arial"/>
          <w:b/>
          <w:bCs/>
          <w:sz w:val="22"/>
          <w:szCs w:val="22"/>
        </w:rPr>
      </w:pPr>
    </w:p>
    <w:p w:rsidR="00F66F86" w:rsidRDefault="00F66F86" w:rsidP="0016219A">
      <w:pPr>
        <w:pStyle w:val="Default"/>
        <w:rPr>
          <w:rFonts w:ascii="Arial" w:hAnsi="Arial" w:cs="Arial"/>
          <w:b/>
          <w:bCs/>
          <w:sz w:val="22"/>
          <w:szCs w:val="22"/>
        </w:rPr>
      </w:pPr>
      <w:r w:rsidRPr="00F66F86">
        <w:rPr>
          <w:rFonts w:ascii="Arial" w:hAnsi="Arial" w:cs="Arial"/>
          <w:b/>
          <w:bCs/>
          <w:noProof/>
          <w:sz w:val="22"/>
          <w:szCs w:val="22"/>
          <w:lang w:eastAsia="es-ES"/>
        </w:rPr>
        <w:lastRenderedPageBreak/>
        <w:drawing>
          <wp:inline distT="0" distB="0" distL="0" distR="0">
            <wp:extent cx="2528946" cy="1915160"/>
            <wp:effectExtent l="1905" t="0" r="6985" b="6985"/>
            <wp:docPr id="15" name="Imagen 15" descr="C:\Users\User\AppData\Local\Temp\20170511_105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Temp\20170511_10595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2530789" cy="1916556"/>
                    </a:xfrm>
                    <a:prstGeom prst="rect">
                      <a:avLst/>
                    </a:prstGeom>
                    <a:ln>
                      <a:noFill/>
                    </a:ln>
                    <a:effectLst>
                      <a:softEdge rad="112500"/>
                    </a:effectLst>
                  </pic:spPr>
                </pic:pic>
              </a:graphicData>
            </a:graphic>
          </wp:inline>
        </w:drawing>
      </w:r>
      <w:r w:rsidR="00C65C98">
        <w:rPr>
          <w:rFonts w:ascii="Arial" w:hAnsi="Arial" w:cs="Arial"/>
          <w:b/>
          <w:bCs/>
          <w:noProof/>
          <w:sz w:val="22"/>
          <w:szCs w:val="22"/>
          <w:lang w:eastAsia="es-ES"/>
        </w:rPr>
        <w:drawing>
          <wp:inline distT="0" distB="0" distL="0" distR="0" wp14:anchorId="1991E938">
            <wp:extent cx="2780030" cy="2084705"/>
            <wp:effectExtent l="0" t="0" r="127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80030" cy="2084705"/>
                    </a:xfrm>
                    <a:prstGeom prst="rect">
                      <a:avLst/>
                    </a:prstGeom>
                    <a:ln>
                      <a:noFill/>
                    </a:ln>
                    <a:effectLst>
                      <a:softEdge rad="112500"/>
                    </a:effectLst>
                  </pic:spPr>
                </pic:pic>
              </a:graphicData>
            </a:graphic>
          </wp:inline>
        </w:drawing>
      </w:r>
    </w:p>
    <w:p w:rsidR="00F66F86" w:rsidRDefault="00F66F86" w:rsidP="0016219A">
      <w:pPr>
        <w:pStyle w:val="Default"/>
        <w:rPr>
          <w:rFonts w:ascii="Arial" w:hAnsi="Arial" w:cs="Arial"/>
          <w:b/>
          <w:bCs/>
          <w:sz w:val="22"/>
          <w:szCs w:val="22"/>
        </w:rPr>
      </w:pPr>
    </w:p>
    <w:p w:rsidR="00B91A4A" w:rsidRDefault="00B91A4A" w:rsidP="0016219A">
      <w:pPr>
        <w:pStyle w:val="Default"/>
        <w:rPr>
          <w:rFonts w:ascii="Arial" w:hAnsi="Arial" w:cs="Arial"/>
          <w:b/>
          <w:bCs/>
          <w:sz w:val="22"/>
          <w:szCs w:val="22"/>
        </w:rPr>
      </w:pPr>
    </w:p>
    <w:p w:rsidR="00B91A4A" w:rsidRDefault="00B91A4A" w:rsidP="0016219A">
      <w:pPr>
        <w:pStyle w:val="Default"/>
        <w:rPr>
          <w:rFonts w:ascii="Arial" w:hAnsi="Arial" w:cs="Arial"/>
          <w:b/>
          <w:bCs/>
          <w:sz w:val="22"/>
          <w:szCs w:val="22"/>
        </w:rPr>
      </w:pPr>
      <w:r w:rsidRPr="00B91A4A">
        <w:rPr>
          <w:rFonts w:ascii="Arial" w:hAnsi="Arial" w:cs="Arial"/>
          <w:b/>
          <w:bCs/>
          <w:noProof/>
          <w:sz w:val="22"/>
          <w:szCs w:val="22"/>
          <w:lang w:eastAsia="es-ES"/>
        </w:rPr>
        <w:drawing>
          <wp:inline distT="0" distB="0" distL="0" distR="0">
            <wp:extent cx="2941602" cy="2206202"/>
            <wp:effectExtent l="5715" t="0" r="0" b="0"/>
            <wp:docPr id="18" name="Imagen 18" descr="C:\Users\User\AppData\Local\Temp\20170511_110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AppData\Local\Temp\20170511_11081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43094" cy="2207321"/>
                    </a:xfrm>
                    <a:prstGeom prst="rect">
                      <a:avLst/>
                    </a:prstGeom>
                    <a:ln>
                      <a:noFill/>
                    </a:ln>
                    <a:effectLst>
                      <a:softEdge rad="112500"/>
                    </a:effectLst>
                  </pic:spPr>
                </pic:pic>
              </a:graphicData>
            </a:graphic>
          </wp:inline>
        </w:drawing>
      </w:r>
      <w:r w:rsidR="00C65C98">
        <w:rPr>
          <w:rFonts w:ascii="Arial" w:hAnsi="Arial" w:cs="Arial"/>
          <w:b/>
          <w:bCs/>
          <w:noProof/>
          <w:sz w:val="22"/>
          <w:szCs w:val="22"/>
          <w:lang w:eastAsia="es-ES"/>
        </w:rPr>
        <w:drawing>
          <wp:inline distT="0" distB="0" distL="0" distR="0" wp14:anchorId="6E4B4810">
            <wp:extent cx="2517775" cy="1884045"/>
            <wp:effectExtent l="0" t="0" r="0" b="190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17775" cy="1884045"/>
                    </a:xfrm>
                    <a:prstGeom prst="rect">
                      <a:avLst/>
                    </a:prstGeom>
                    <a:ln>
                      <a:noFill/>
                    </a:ln>
                    <a:effectLst>
                      <a:softEdge rad="112500"/>
                    </a:effectLst>
                  </pic:spPr>
                </pic:pic>
              </a:graphicData>
            </a:graphic>
          </wp:inline>
        </w:drawing>
      </w:r>
    </w:p>
    <w:p w:rsidR="00380F76" w:rsidRDefault="00380F76" w:rsidP="0016219A">
      <w:pPr>
        <w:pStyle w:val="Default"/>
        <w:rPr>
          <w:rFonts w:ascii="Arial" w:hAnsi="Arial" w:cs="Arial"/>
          <w:b/>
          <w:bCs/>
          <w:sz w:val="22"/>
          <w:szCs w:val="22"/>
        </w:rPr>
      </w:pPr>
    </w:p>
    <w:p w:rsidR="00003811" w:rsidRPr="0016219A" w:rsidRDefault="00003811" w:rsidP="0016219A">
      <w:pPr>
        <w:pStyle w:val="Default"/>
        <w:rPr>
          <w:rFonts w:ascii="Arial" w:hAnsi="Arial" w:cs="Arial"/>
          <w:b/>
          <w:bCs/>
          <w:sz w:val="22"/>
          <w:szCs w:val="22"/>
        </w:rPr>
      </w:pPr>
    </w:p>
    <w:p w:rsidR="000F1447" w:rsidRPr="00DF1853" w:rsidRDefault="000F1447" w:rsidP="00DF1853">
      <w:pPr>
        <w:pStyle w:val="Default"/>
        <w:ind w:left="720"/>
        <w:rPr>
          <w:rFonts w:ascii="Arial" w:hAnsi="Arial" w:cs="Arial"/>
          <w:bCs/>
          <w:sz w:val="22"/>
          <w:szCs w:val="22"/>
        </w:rPr>
      </w:pPr>
    </w:p>
    <w:p w:rsidR="00FB03C2" w:rsidRDefault="00FB03C2" w:rsidP="00576626">
      <w:pPr>
        <w:pStyle w:val="Default"/>
        <w:rPr>
          <w:rFonts w:ascii="Arial" w:hAnsi="Arial" w:cs="Arial"/>
          <w:b/>
          <w:bCs/>
        </w:rPr>
      </w:pPr>
    </w:p>
    <w:p w:rsidR="00FB03C2" w:rsidRDefault="00FB03C2" w:rsidP="00576626">
      <w:pPr>
        <w:pStyle w:val="Default"/>
        <w:rPr>
          <w:rFonts w:ascii="Arial" w:hAnsi="Arial" w:cs="Arial"/>
          <w:b/>
          <w:bCs/>
        </w:rPr>
      </w:pPr>
    </w:p>
    <w:p w:rsidR="00FB03C2" w:rsidRDefault="00FB03C2" w:rsidP="00576626">
      <w:pPr>
        <w:pStyle w:val="Default"/>
        <w:rPr>
          <w:rFonts w:ascii="Arial" w:hAnsi="Arial" w:cs="Arial"/>
          <w:b/>
          <w:bCs/>
        </w:rPr>
      </w:pPr>
    </w:p>
    <w:p w:rsidR="00481C29" w:rsidRPr="00576626" w:rsidRDefault="00481C29" w:rsidP="00576626">
      <w:pPr>
        <w:pStyle w:val="Default"/>
        <w:rPr>
          <w:rFonts w:ascii="Arial" w:hAnsi="Arial" w:cs="Arial"/>
          <w:b/>
          <w:bCs/>
        </w:rPr>
      </w:pPr>
      <w:r w:rsidRPr="00694EBF">
        <w:rPr>
          <w:rFonts w:ascii="Arial" w:hAnsi="Arial" w:cs="Arial"/>
          <w:b/>
          <w:bCs/>
        </w:rPr>
        <w:t>Proceso de Digitalización</w:t>
      </w:r>
    </w:p>
    <w:p w:rsidR="00A138F2" w:rsidRPr="00694EBF" w:rsidRDefault="00A138F2" w:rsidP="00A138F2">
      <w:pPr>
        <w:pStyle w:val="Default"/>
        <w:jc w:val="both"/>
        <w:rPr>
          <w:rFonts w:ascii="Arial" w:eastAsiaTheme="minorHAnsi" w:hAnsi="Arial" w:cs="Arial"/>
        </w:rPr>
      </w:pPr>
    </w:p>
    <w:p w:rsidR="00586EEA" w:rsidRDefault="00A138F2" w:rsidP="00A138F2">
      <w:pPr>
        <w:pStyle w:val="Prrafodelista"/>
        <w:numPr>
          <w:ilvl w:val="0"/>
          <w:numId w:val="14"/>
        </w:numPr>
        <w:spacing w:line="240" w:lineRule="auto"/>
        <w:outlineLvl w:val="0"/>
        <w:rPr>
          <w:rFonts w:ascii="Arial" w:eastAsia="ヒラギノ角ゴ Pro W3" w:hAnsi="Arial" w:cs="Arial"/>
          <w:color w:val="000000"/>
          <w:sz w:val="24"/>
          <w:szCs w:val="24"/>
        </w:rPr>
      </w:pPr>
      <w:r w:rsidRPr="00586EEA">
        <w:rPr>
          <w:rFonts w:ascii="Arial" w:eastAsia="ヒラギノ角ゴ Pro W3" w:hAnsi="Arial" w:cs="Arial"/>
          <w:color w:val="000000"/>
          <w:sz w:val="24"/>
          <w:szCs w:val="24"/>
        </w:rPr>
        <w:t>Identificación de Documentos a Digitalizar en</w:t>
      </w:r>
      <w:r w:rsidR="00586EEA">
        <w:rPr>
          <w:rFonts w:ascii="Arial" w:eastAsia="ヒラギノ角ゴ Pro W3" w:hAnsi="Arial" w:cs="Arial"/>
          <w:color w:val="000000"/>
          <w:sz w:val="24"/>
          <w:szCs w:val="24"/>
        </w:rPr>
        <w:t xml:space="preserve"> </w:t>
      </w:r>
      <w:r w:rsidR="00F45A97">
        <w:rPr>
          <w:rFonts w:ascii="Arial" w:eastAsia="ヒラギノ角ゴ Pro W3" w:hAnsi="Arial" w:cs="Arial"/>
          <w:color w:val="000000"/>
          <w:sz w:val="24"/>
          <w:szCs w:val="24"/>
        </w:rPr>
        <w:t>DataSolutions S.A.</w:t>
      </w:r>
    </w:p>
    <w:p w:rsidR="00A138F2" w:rsidRPr="00586EEA" w:rsidRDefault="000965CC" w:rsidP="00A138F2">
      <w:pPr>
        <w:pStyle w:val="Prrafodelista"/>
        <w:numPr>
          <w:ilvl w:val="0"/>
          <w:numId w:val="14"/>
        </w:numPr>
        <w:spacing w:line="240" w:lineRule="auto"/>
        <w:outlineLvl w:val="0"/>
        <w:rPr>
          <w:rFonts w:ascii="Arial" w:eastAsia="ヒラギノ角ゴ Pro W3" w:hAnsi="Arial" w:cs="Arial"/>
          <w:color w:val="000000"/>
          <w:sz w:val="24"/>
          <w:szCs w:val="24"/>
        </w:rPr>
      </w:pPr>
      <w:r>
        <w:rPr>
          <w:rFonts w:ascii="Arial" w:eastAsia="ヒラギノ角ゴ Pro W3" w:hAnsi="Arial" w:cs="Arial"/>
          <w:color w:val="000000"/>
          <w:sz w:val="24"/>
          <w:szCs w:val="24"/>
        </w:rPr>
        <w:t xml:space="preserve"> </w:t>
      </w:r>
      <w:r w:rsidR="00A138F2" w:rsidRPr="00586EEA">
        <w:rPr>
          <w:rFonts w:ascii="Arial" w:eastAsia="ヒラギノ角ゴ Pro W3" w:hAnsi="Arial" w:cs="Arial"/>
          <w:color w:val="000000"/>
          <w:sz w:val="24"/>
          <w:szCs w:val="24"/>
        </w:rPr>
        <w:t>Preparación de Documentos a Digitalizar (Sacar Grapas, Clip).</w:t>
      </w:r>
    </w:p>
    <w:p w:rsidR="00A138F2" w:rsidRPr="00694EBF" w:rsidRDefault="00A138F2" w:rsidP="00A138F2">
      <w:pPr>
        <w:pStyle w:val="Prrafodelista"/>
        <w:numPr>
          <w:ilvl w:val="0"/>
          <w:numId w:val="14"/>
        </w:numPr>
        <w:spacing w:line="240" w:lineRule="auto"/>
        <w:outlineLvl w:val="0"/>
        <w:rPr>
          <w:rFonts w:ascii="Arial" w:eastAsia="ヒラギノ角ゴ Pro W3" w:hAnsi="Arial" w:cs="Arial"/>
          <w:color w:val="000000"/>
          <w:sz w:val="24"/>
          <w:szCs w:val="24"/>
        </w:rPr>
      </w:pPr>
      <w:r w:rsidRPr="00694EBF">
        <w:rPr>
          <w:rFonts w:ascii="Arial" w:eastAsia="ヒラギノ角ゴ Pro W3" w:hAnsi="Arial" w:cs="Arial"/>
          <w:color w:val="000000"/>
          <w:sz w:val="24"/>
          <w:szCs w:val="24"/>
        </w:rPr>
        <w:t>Clasificación de los Documentos a Digitalizar (Tipo de Documentos).</w:t>
      </w:r>
    </w:p>
    <w:p w:rsidR="00415A0D" w:rsidRPr="00FB03C2" w:rsidRDefault="00A138F2" w:rsidP="00415A0D">
      <w:pPr>
        <w:pStyle w:val="Prrafodelista"/>
        <w:numPr>
          <w:ilvl w:val="0"/>
          <w:numId w:val="14"/>
        </w:numPr>
        <w:spacing w:line="240" w:lineRule="auto"/>
        <w:outlineLvl w:val="0"/>
        <w:rPr>
          <w:rFonts w:ascii="Arial" w:eastAsia="ヒラギノ角ゴ Pro W3" w:hAnsi="Arial" w:cs="Arial"/>
          <w:color w:val="000000"/>
          <w:sz w:val="24"/>
          <w:szCs w:val="24"/>
        </w:rPr>
      </w:pPr>
      <w:r w:rsidRPr="00694EBF">
        <w:rPr>
          <w:rFonts w:ascii="Arial" w:eastAsia="ヒラギノ角ゴ Pro W3" w:hAnsi="Arial" w:cs="Arial"/>
          <w:color w:val="000000"/>
          <w:sz w:val="24"/>
          <w:szCs w:val="24"/>
        </w:rPr>
        <w:t>Conversión de Document</w:t>
      </w:r>
      <w:r w:rsidR="00FB03C2">
        <w:rPr>
          <w:rFonts w:ascii="Arial" w:eastAsia="ヒラギノ角ゴ Pro W3" w:hAnsi="Arial" w:cs="Arial"/>
          <w:color w:val="000000"/>
          <w:sz w:val="24"/>
          <w:szCs w:val="24"/>
        </w:rPr>
        <w:t>os Físicos a Imágenes Digitales.</w:t>
      </w:r>
    </w:p>
    <w:p w:rsidR="00A138F2" w:rsidRPr="00694EBF" w:rsidRDefault="005A2B2B" w:rsidP="00A138F2">
      <w:pPr>
        <w:pStyle w:val="Prrafodelista"/>
        <w:numPr>
          <w:ilvl w:val="0"/>
          <w:numId w:val="14"/>
        </w:numPr>
        <w:spacing w:line="240" w:lineRule="auto"/>
        <w:outlineLvl w:val="0"/>
        <w:rPr>
          <w:rFonts w:ascii="Arial" w:eastAsia="ヒラギノ角ゴ Pro W3" w:hAnsi="Arial" w:cs="Arial"/>
          <w:color w:val="000000"/>
          <w:sz w:val="24"/>
          <w:szCs w:val="24"/>
        </w:rPr>
      </w:pPr>
      <w:r w:rsidRPr="00694EBF">
        <w:rPr>
          <w:rFonts w:ascii="Arial" w:eastAsia="ヒラギノ角ゴ Pro W3" w:hAnsi="Arial" w:cs="Arial"/>
          <w:color w:val="000000"/>
          <w:sz w:val="24"/>
          <w:szCs w:val="24"/>
        </w:rPr>
        <w:t xml:space="preserve">Se hará la entrega en Cd (imágenes renombradas) o en Caso de que </w:t>
      </w:r>
    </w:p>
    <w:p w:rsidR="005A2B2B" w:rsidRPr="00694EBF" w:rsidRDefault="000965CC" w:rsidP="005A2B2B">
      <w:pPr>
        <w:pStyle w:val="Prrafodelista"/>
        <w:spacing w:line="240" w:lineRule="auto"/>
        <w:ind w:left="927"/>
        <w:outlineLvl w:val="0"/>
        <w:rPr>
          <w:rFonts w:ascii="Arial" w:eastAsia="ヒラギノ角ゴ Pro W3" w:hAnsi="Arial" w:cs="Arial"/>
          <w:color w:val="000000"/>
          <w:sz w:val="24"/>
          <w:szCs w:val="24"/>
        </w:rPr>
      </w:pPr>
      <w:r w:rsidRPr="00694EBF">
        <w:rPr>
          <w:rFonts w:ascii="Arial" w:eastAsia="ヒラギノ角ゴ Pro W3" w:hAnsi="Arial" w:cs="Arial"/>
          <w:color w:val="000000"/>
          <w:sz w:val="24"/>
          <w:szCs w:val="24"/>
        </w:rPr>
        <w:t>Deseen</w:t>
      </w:r>
      <w:r w:rsidR="005A2B2B" w:rsidRPr="00694EBF">
        <w:rPr>
          <w:rFonts w:ascii="Arial" w:eastAsia="ヒラギノ角ゴ Pro W3" w:hAnsi="Arial" w:cs="Arial"/>
          <w:color w:val="000000"/>
          <w:sz w:val="24"/>
          <w:szCs w:val="24"/>
        </w:rPr>
        <w:t xml:space="preserve"> custodia se haría el proceso de Indexación.</w:t>
      </w:r>
    </w:p>
    <w:p w:rsidR="00A138F2" w:rsidRPr="00694EBF" w:rsidRDefault="00A138F2" w:rsidP="00A138F2">
      <w:pPr>
        <w:pStyle w:val="Prrafodelista"/>
        <w:numPr>
          <w:ilvl w:val="0"/>
          <w:numId w:val="14"/>
        </w:numPr>
        <w:spacing w:line="240" w:lineRule="auto"/>
        <w:outlineLvl w:val="0"/>
        <w:rPr>
          <w:rFonts w:ascii="Arial" w:eastAsia="ヒラギノ角ゴ Pro W3" w:hAnsi="Arial" w:cs="Arial"/>
          <w:color w:val="000000"/>
          <w:sz w:val="24"/>
          <w:szCs w:val="24"/>
        </w:rPr>
      </w:pPr>
      <w:r w:rsidRPr="00694EBF">
        <w:rPr>
          <w:rFonts w:ascii="Arial" w:eastAsia="ヒラギノ角ゴ Pro W3" w:hAnsi="Arial" w:cs="Arial"/>
          <w:color w:val="000000"/>
          <w:sz w:val="24"/>
          <w:szCs w:val="24"/>
        </w:rPr>
        <w:t>Prueba de Calidad de Imágenes Digitalizadas.</w:t>
      </w:r>
    </w:p>
    <w:p w:rsidR="00694EBF" w:rsidRPr="00415A0D" w:rsidRDefault="00A138F2" w:rsidP="00694EBF">
      <w:pPr>
        <w:pStyle w:val="Prrafodelista"/>
        <w:numPr>
          <w:ilvl w:val="0"/>
          <w:numId w:val="14"/>
        </w:numPr>
        <w:spacing w:line="240" w:lineRule="auto"/>
        <w:outlineLvl w:val="0"/>
        <w:rPr>
          <w:rFonts w:ascii="Arial" w:hAnsi="Arial" w:cs="Arial"/>
          <w:b/>
          <w:sz w:val="24"/>
          <w:szCs w:val="24"/>
        </w:rPr>
      </w:pPr>
      <w:r w:rsidRPr="00694EBF">
        <w:rPr>
          <w:rFonts w:ascii="Arial" w:eastAsia="ヒラギノ角ゴ Pro W3" w:hAnsi="Arial" w:cs="Arial"/>
          <w:color w:val="000000"/>
          <w:sz w:val="24"/>
          <w:szCs w:val="24"/>
        </w:rPr>
        <w:t xml:space="preserve">La digitalización será en las instalaciones de </w:t>
      </w:r>
      <w:r w:rsidR="00F45A97">
        <w:rPr>
          <w:rFonts w:ascii="Arial" w:eastAsia="ヒラギノ角ゴ Pro W3" w:hAnsi="Arial" w:cs="Arial"/>
          <w:color w:val="000000"/>
          <w:sz w:val="24"/>
          <w:szCs w:val="24"/>
        </w:rPr>
        <w:t>DataSolutions S.A.</w:t>
      </w:r>
    </w:p>
    <w:p w:rsidR="00A138F2" w:rsidRDefault="00312E68" w:rsidP="00A138F2">
      <w:pPr>
        <w:spacing w:after="0" w:line="240" w:lineRule="auto"/>
        <w:rPr>
          <w:rFonts w:ascii="Arial" w:hAnsi="Arial" w:cs="Arial"/>
          <w:b/>
          <w:sz w:val="24"/>
          <w:szCs w:val="24"/>
        </w:rPr>
      </w:pPr>
      <w:r w:rsidRPr="00694EBF">
        <w:rPr>
          <w:rFonts w:ascii="Arial" w:hAnsi="Arial" w:cs="Arial"/>
          <w:b/>
          <w:sz w:val="24"/>
          <w:szCs w:val="24"/>
        </w:rPr>
        <w:lastRenderedPageBreak/>
        <w:t>Propuesta Económica Completa:</w:t>
      </w:r>
      <w:r w:rsidR="000965CC">
        <w:rPr>
          <w:rFonts w:ascii="Arial" w:hAnsi="Arial" w:cs="Arial"/>
          <w:b/>
          <w:sz w:val="24"/>
          <w:szCs w:val="24"/>
        </w:rPr>
        <w:t xml:space="preserve"> Proyecto Completo </w:t>
      </w:r>
    </w:p>
    <w:p w:rsidR="00415A0D" w:rsidRPr="00694EBF" w:rsidRDefault="00415A0D" w:rsidP="00A138F2">
      <w:pPr>
        <w:spacing w:after="0" w:line="240" w:lineRule="auto"/>
        <w:rPr>
          <w:rFonts w:ascii="Arial" w:hAnsi="Arial" w:cs="Arial"/>
          <w:b/>
          <w:sz w:val="24"/>
          <w:szCs w:val="24"/>
        </w:rPr>
      </w:pPr>
    </w:p>
    <w:p w:rsidR="00A138F2" w:rsidRPr="00694EBF" w:rsidRDefault="00FB03C2" w:rsidP="00A138F2">
      <w:pPr>
        <w:spacing w:after="0" w:line="240" w:lineRule="auto"/>
        <w:rPr>
          <w:rFonts w:ascii="Arial" w:hAnsi="Arial" w:cs="Arial"/>
          <w:noProof/>
          <w:sz w:val="24"/>
          <w:szCs w:val="24"/>
          <w:lang w:val="es-ES" w:eastAsia="es-ES"/>
        </w:rPr>
      </w:pPr>
      <w:r w:rsidRPr="00FB03C2">
        <w:rPr>
          <w:noProof/>
          <w:lang w:val="es-ES" w:eastAsia="es-ES"/>
        </w:rPr>
        <w:drawing>
          <wp:inline distT="0" distB="0" distL="0" distR="0">
            <wp:extent cx="5400040" cy="1064008"/>
            <wp:effectExtent l="0" t="0" r="0"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1064008"/>
                    </a:xfrm>
                    <a:prstGeom prst="rect">
                      <a:avLst/>
                    </a:prstGeom>
                    <a:noFill/>
                    <a:ln>
                      <a:noFill/>
                    </a:ln>
                  </pic:spPr>
                </pic:pic>
              </a:graphicData>
            </a:graphic>
          </wp:inline>
        </w:drawing>
      </w:r>
    </w:p>
    <w:p w:rsidR="002D7154" w:rsidRPr="00694EBF" w:rsidRDefault="002D7154" w:rsidP="005A2B2B">
      <w:pPr>
        <w:spacing w:after="0" w:line="240" w:lineRule="auto"/>
        <w:rPr>
          <w:rFonts w:ascii="Arial" w:hAnsi="Arial" w:cs="Arial"/>
          <w:noProof/>
          <w:sz w:val="24"/>
          <w:szCs w:val="24"/>
          <w:lang w:val="es-ES" w:eastAsia="es-ES"/>
        </w:rPr>
      </w:pPr>
    </w:p>
    <w:p w:rsidR="00415A0D" w:rsidRPr="00FB03C2" w:rsidRDefault="00BE5C3E" w:rsidP="00312E68">
      <w:pPr>
        <w:contextualSpacing/>
        <w:rPr>
          <w:sz w:val="24"/>
        </w:rPr>
      </w:pPr>
      <w:r w:rsidRPr="00694EBF">
        <w:rPr>
          <w:rFonts w:ascii="Arial" w:hAnsi="Arial" w:cs="Arial"/>
          <w:b/>
          <w:sz w:val="24"/>
          <w:szCs w:val="24"/>
        </w:rPr>
        <w:t xml:space="preserve">Tiempo de Entrega: </w:t>
      </w:r>
      <w:r w:rsidR="00FB03C2" w:rsidRPr="00FB03C2">
        <w:rPr>
          <w:bCs/>
          <w:sz w:val="24"/>
        </w:rPr>
        <w:t>554 días que equivale a 25,18 meses</w:t>
      </w:r>
    </w:p>
    <w:p w:rsidR="00A138F2" w:rsidRDefault="000D473F" w:rsidP="00312E68">
      <w:pPr>
        <w:contextualSpacing/>
        <w:rPr>
          <w:rFonts w:ascii="Arial" w:hAnsi="Arial" w:cs="Arial"/>
          <w:sz w:val="24"/>
          <w:szCs w:val="24"/>
        </w:rPr>
      </w:pPr>
      <w:r>
        <w:rPr>
          <w:rFonts w:ascii="Arial" w:hAnsi="Arial" w:cs="Arial"/>
          <w:b/>
          <w:sz w:val="24"/>
          <w:szCs w:val="24"/>
        </w:rPr>
        <w:t xml:space="preserve">Operarios: </w:t>
      </w:r>
      <w:r w:rsidR="00415A0D" w:rsidRPr="00FB03C2">
        <w:rPr>
          <w:rFonts w:ascii="Arial" w:hAnsi="Arial" w:cs="Arial"/>
          <w:sz w:val="24"/>
          <w:szCs w:val="24"/>
        </w:rPr>
        <w:t>1</w:t>
      </w:r>
      <w:r w:rsidR="00FB03C2" w:rsidRPr="00FB03C2">
        <w:rPr>
          <w:rFonts w:ascii="Arial" w:hAnsi="Arial" w:cs="Arial"/>
          <w:sz w:val="24"/>
          <w:szCs w:val="24"/>
        </w:rPr>
        <w:t>0 operarios</w:t>
      </w:r>
    </w:p>
    <w:p w:rsidR="00F45A97" w:rsidRDefault="00F45A97" w:rsidP="00F3303C">
      <w:pPr>
        <w:pStyle w:val="Sinespaciado"/>
        <w:ind w:right="4"/>
        <w:rPr>
          <w:rFonts w:ascii="Arial" w:hAnsi="Arial" w:cs="Arial"/>
          <w:b/>
          <w:sz w:val="24"/>
          <w:szCs w:val="24"/>
        </w:rPr>
      </w:pPr>
    </w:p>
    <w:p w:rsidR="00A138F2" w:rsidRPr="00694EBF" w:rsidRDefault="00A138F2" w:rsidP="00A138F2">
      <w:pPr>
        <w:pStyle w:val="Sinespaciado"/>
        <w:ind w:right="4"/>
        <w:rPr>
          <w:rFonts w:ascii="Arial" w:hAnsi="Arial" w:cs="Arial"/>
          <w:b/>
          <w:sz w:val="24"/>
          <w:szCs w:val="24"/>
        </w:rPr>
      </w:pPr>
      <w:r w:rsidRPr="00694EBF">
        <w:rPr>
          <w:rFonts w:ascii="Arial" w:hAnsi="Arial" w:cs="Arial"/>
          <w:b/>
          <w:sz w:val="24"/>
          <w:szCs w:val="24"/>
        </w:rPr>
        <w:t>Forma de Pago del Proceso de Digitalización</w:t>
      </w:r>
    </w:p>
    <w:p w:rsidR="00A138F2" w:rsidRPr="00694EBF" w:rsidRDefault="00A138F2" w:rsidP="00A138F2">
      <w:pPr>
        <w:pStyle w:val="Sinespaciado"/>
        <w:ind w:right="4"/>
        <w:rPr>
          <w:rFonts w:ascii="Arial" w:hAnsi="Arial" w:cs="Arial"/>
          <w:b/>
          <w:sz w:val="24"/>
          <w:szCs w:val="24"/>
        </w:rPr>
      </w:pPr>
    </w:p>
    <w:p w:rsidR="00415A0D" w:rsidRPr="00694EBF" w:rsidRDefault="00A138F2" w:rsidP="00A138F2">
      <w:pPr>
        <w:rPr>
          <w:rFonts w:ascii="Arial" w:hAnsi="Arial" w:cs="Arial"/>
          <w:sz w:val="24"/>
          <w:szCs w:val="24"/>
        </w:rPr>
      </w:pPr>
      <w:r w:rsidRPr="00694EBF">
        <w:rPr>
          <w:rFonts w:ascii="Arial" w:hAnsi="Arial" w:cs="Arial"/>
          <w:sz w:val="24"/>
          <w:szCs w:val="24"/>
        </w:rPr>
        <w:t>Se genera una sola Factura, la misma será cancelada de la Siguiente Manera. También podemos generar una factura por cada uno de los rubros que se detallan A continuación.</w:t>
      </w:r>
    </w:p>
    <w:p w:rsidR="00A138F2" w:rsidRPr="00694EBF" w:rsidRDefault="00FB03C2" w:rsidP="00A138F2">
      <w:pPr>
        <w:pStyle w:val="Prrafodelista"/>
        <w:numPr>
          <w:ilvl w:val="0"/>
          <w:numId w:val="15"/>
        </w:numPr>
        <w:rPr>
          <w:rFonts w:ascii="Arial" w:hAnsi="Arial" w:cs="Arial"/>
          <w:b/>
          <w:sz w:val="24"/>
          <w:szCs w:val="24"/>
        </w:rPr>
      </w:pPr>
      <w:r>
        <w:rPr>
          <w:rFonts w:ascii="Arial" w:hAnsi="Arial" w:cs="Arial"/>
          <w:b/>
          <w:sz w:val="24"/>
          <w:szCs w:val="24"/>
        </w:rPr>
        <w:t>70</w:t>
      </w:r>
      <w:r w:rsidR="00A138F2" w:rsidRPr="00694EBF">
        <w:rPr>
          <w:rFonts w:ascii="Arial" w:hAnsi="Arial" w:cs="Arial"/>
          <w:b/>
          <w:sz w:val="24"/>
          <w:szCs w:val="24"/>
        </w:rPr>
        <w:t>% a la aceptación del Proceso</w:t>
      </w:r>
    </w:p>
    <w:p w:rsidR="00900F62" w:rsidRPr="00576626" w:rsidRDefault="00FB03C2" w:rsidP="00576626">
      <w:pPr>
        <w:pStyle w:val="Prrafodelista"/>
        <w:numPr>
          <w:ilvl w:val="0"/>
          <w:numId w:val="15"/>
        </w:numPr>
        <w:rPr>
          <w:rFonts w:ascii="Arial" w:hAnsi="Arial" w:cs="Arial"/>
          <w:b/>
          <w:sz w:val="24"/>
          <w:szCs w:val="24"/>
        </w:rPr>
      </w:pPr>
      <w:r>
        <w:rPr>
          <w:rFonts w:ascii="Arial" w:hAnsi="Arial" w:cs="Arial"/>
          <w:b/>
          <w:sz w:val="24"/>
          <w:szCs w:val="24"/>
        </w:rPr>
        <w:t>30</w:t>
      </w:r>
      <w:r w:rsidR="00A138F2" w:rsidRPr="00694EBF">
        <w:rPr>
          <w:rFonts w:ascii="Arial" w:hAnsi="Arial" w:cs="Arial"/>
          <w:b/>
          <w:sz w:val="24"/>
          <w:szCs w:val="24"/>
        </w:rPr>
        <w:t>% a la Finalización del Proyecto</w:t>
      </w:r>
    </w:p>
    <w:p w:rsidR="00F45A97" w:rsidRDefault="00F45A97" w:rsidP="00A138F2">
      <w:pPr>
        <w:pStyle w:val="Sinespaciado"/>
        <w:spacing w:line="276" w:lineRule="auto"/>
        <w:ind w:right="4"/>
        <w:rPr>
          <w:rFonts w:ascii="Arial" w:hAnsi="Arial" w:cs="Arial"/>
          <w:b/>
          <w:sz w:val="24"/>
          <w:szCs w:val="24"/>
        </w:rPr>
      </w:pPr>
    </w:p>
    <w:p w:rsidR="00A138F2" w:rsidRPr="00694EBF" w:rsidRDefault="00A138F2" w:rsidP="00A138F2">
      <w:pPr>
        <w:pStyle w:val="Sinespaciado"/>
        <w:spacing w:line="276" w:lineRule="auto"/>
        <w:ind w:right="4"/>
        <w:rPr>
          <w:rFonts w:ascii="Arial" w:hAnsi="Arial" w:cs="Arial"/>
          <w:b/>
          <w:sz w:val="24"/>
          <w:szCs w:val="24"/>
        </w:rPr>
      </w:pPr>
      <w:r w:rsidRPr="00694EBF">
        <w:rPr>
          <w:rFonts w:ascii="Arial" w:hAnsi="Arial" w:cs="Arial"/>
          <w:b/>
          <w:sz w:val="24"/>
          <w:szCs w:val="24"/>
        </w:rPr>
        <w:t>Beneficio de Custodia de Imágenes Digitales</w:t>
      </w:r>
    </w:p>
    <w:p w:rsidR="00A138F2" w:rsidRPr="00694EBF" w:rsidRDefault="00A138F2" w:rsidP="00A138F2">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Búsqueda de manera eficiente de todos los trámites.</w:t>
      </w:r>
    </w:p>
    <w:p w:rsidR="00A138F2" w:rsidRPr="00694EBF" w:rsidRDefault="00A138F2" w:rsidP="00A138F2">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Inventario del contenido de cada uno de los trámites.</w:t>
      </w:r>
    </w:p>
    <w:p w:rsidR="00A138F2" w:rsidRPr="00694EBF" w:rsidRDefault="00A138F2" w:rsidP="00A138F2">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Respaldo a Perpetuidad de toda la Documentación.</w:t>
      </w:r>
    </w:p>
    <w:p w:rsidR="00C57DAF" w:rsidRPr="00900F62" w:rsidRDefault="00A138F2" w:rsidP="00C57DAF">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Descarga por parte del Cliente en Formato PDF.</w:t>
      </w:r>
    </w:p>
    <w:p w:rsidR="00A138F2" w:rsidRPr="00694EBF" w:rsidRDefault="00A138F2" w:rsidP="00A138F2">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Selección del Documento para imprimirlo.</w:t>
      </w:r>
    </w:p>
    <w:p w:rsidR="00A138F2" w:rsidRPr="00694EBF" w:rsidRDefault="00A138F2" w:rsidP="00A138F2">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Acceso 24/7.</w:t>
      </w:r>
    </w:p>
    <w:p w:rsidR="00A138F2" w:rsidRDefault="00A138F2" w:rsidP="00A138F2">
      <w:pPr>
        <w:pStyle w:val="Sinespaciado"/>
        <w:numPr>
          <w:ilvl w:val="0"/>
          <w:numId w:val="16"/>
        </w:numPr>
        <w:spacing w:line="276" w:lineRule="auto"/>
        <w:ind w:right="4"/>
        <w:jc w:val="both"/>
        <w:rPr>
          <w:rFonts w:ascii="Arial" w:hAnsi="Arial" w:cs="Arial"/>
          <w:sz w:val="24"/>
          <w:szCs w:val="24"/>
        </w:rPr>
      </w:pPr>
      <w:r w:rsidRPr="00694EBF">
        <w:rPr>
          <w:rFonts w:ascii="Arial" w:hAnsi="Arial" w:cs="Arial"/>
          <w:sz w:val="24"/>
          <w:szCs w:val="24"/>
        </w:rPr>
        <w:t>Ambiente WEB, ingreso desde cualquier dispositivo.</w:t>
      </w:r>
    </w:p>
    <w:p w:rsidR="00FB03C2" w:rsidRDefault="00FB03C2" w:rsidP="00FB03C2">
      <w:pPr>
        <w:pStyle w:val="Sinespaciado"/>
        <w:spacing w:line="276" w:lineRule="auto"/>
        <w:ind w:right="4"/>
        <w:jc w:val="both"/>
        <w:rPr>
          <w:rFonts w:ascii="Arial" w:hAnsi="Arial" w:cs="Arial"/>
          <w:sz w:val="24"/>
          <w:szCs w:val="24"/>
        </w:rPr>
      </w:pPr>
    </w:p>
    <w:p w:rsidR="00FB03C2" w:rsidRDefault="00FB03C2" w:rsidP="00FB03C2">
      <w:pPr>
        <w:pStyle w:val="Sinespaciado"/>
        <w:spacing w:before="240"/>
        <w:ind w:right="4"/>
        <w:rPr>
          <w:rFonts w:ascii="Arial" w:hAnsi="Arial" w:cs="Arial"/>
          <w:b/>
        </w:rPr>
      </w:pPr>
    </w:p>
    <w:p w:rsidR="00FB03C2" w:rsidRPr="0053248B" w:rsidRDefault="00FB03C2" w:rsidP="00FB03C2">
      <w:pPr>
        <w:pStyle w:val="Sinespaciado"/>
        <w:spacing w:before="240"/>
        <w:ind w:right="4"/>
        <w:rPr>
          <w:rFonts w:ascii="Arial" w:hAnsi="Arial" w:cs="Arial"/>
          <w:b/>
        </w:rPr>
      </w:pPr>
      <w:r w:rsidRPr="0053248B">
        <w:rPr>
          <w:rFonts w:ascii="Arial" w:hAnsi="Arial" w:cs="Arial"/>
          <w:b/>
        </w:rPr>
        <w:t xml:space="preserve">Propuesta de flujo de proceso </w:t>
      </w:r>
    </w:p>
    <w:p w:rsidR="00FB03C2" w:rsidRDefault="00FB03C2" w:rsidP="00FB03C2">
      <w:pPr>
        <w:rPr>
          <w:rFonts w:ascii="Arial" w:eastAsia="Arial Unicode MS" w:hAnsi="Arial" w:cs="Arial"/>
          <w:b/>
        </w:rPr>
      </w:pPr>
    </w:p>
    <w:p w:rsidR="00FB03C2" w:rsidRPr="0053248B" w:rsidRDefault="00FB03C2" w:rsidP="00FB03C2">
      <w:pPr>
        <w:rPr>
          <w:rFonts w:ascii="Arial" w:hAnsi="Arial" w:cs="Arial"/>
          <w:lang w:val="es-CL"/>
        </w:rPr>
      </w:pPr>
      <w:r w:rsidRPr="0053248B">
        <w:rPr>
          <w:rFonts w:ascii="Arial" w:hAnsi="Arial" w:cs="Arial"/>
          <w:lang w:val="es-CL"/>
        </w:rPr>
        <w:t xml:space="preserve">Hemos analizado y adaptado lo solicitado de acuerdo a su necesidad. Junto con la consultoría con nuestros Proveedores Internacionales de Windream. Capacitación que será dada por el Personal de Datasolutions S.A </w:t>
      </w:r>
    </w:p>
    <w:p w:rsidR="00FB03C2" w:rsidRPr="0053248B" w:rsidRDefault="00FB03C2" w:rsidP="00FB03C2">
      <w:pPr>
        <w:rPr>
          <w:rFonts w:ascii="Arial" w:eastAsiaTheme="minorHAnsi" w:hAnsi="Arial" w:cs="Arial"/>
          <w:u w:val="single"/>
          <w:lang w:val="en-US"/>
        </w:rPr>
      </w:pPr>
      <w:r w:rsidRPr="0053248B">
        <w:rPr>
          <w:rFonts w:ascii="Arial" w:hAnsi="Arial" w:cs="Arial"/>
          <w:noProof/>
          <w:lang w:val="es-ES" w:eastAsia="es-ES"/>
        </w:rPr>
        <w:lastRenderedPageBreak/>
        <w:drawing>
          <wp:inline distT="0" distB="0" distL="0" distR="0" wp14:anchorId="272F3674" wp14:editId="5948BB2F">
            <wp:extent cx="3962400" cy="1343025"/>
            <wp:effectExtent l="0" t="0" r="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62400" cy="1343025"/>
                    </a:xfrm>
                    <a:prstGeom prst="rect">
                      <a:avLst/>
                    </a:prstGeom>
                    <a:noFill/>
                    <a:ln>
                      <a:noFill/>
                    </a:ln>
                  </pic:spPr>
                </pic:pic>
              </a:graphicData>
            </a:graphic>
          </wp:inline>
        </w:drawing>
      </w:r>
    </w:p>
    <w:tbl>
      <w:tblPr>
        <w:tblW w:w="5900" w:type="dxa"/>
        <w:tblCellMar>
          <w:left w:w="70" w:type="dxa"/>
          <w:right w:w="70" w:type="dxa"/>
        </w:tblCellMar>
        <w:tblLook w:val="04A0" w:firstRow="1" w:lastRow="0" w:firstColumn="1" w:lastColumn="0" w:noHBand="0" w:noVBand="1"/>
      </w:tblPr>
      <w:tblGrid>
        <w:gridCol w:w="4849"/>
        <w:gridCol w:w="1051"/>
      </w:tblGrid>
      <w:tr w:rsidR="00FB03C2" w:rsidRPr="0053248B" w:rsidTr="00235D27">
        <w:trPr>
          <w:trHeight w:val="315"/>
        </w:trPr>
        <w:tc>
          <w:tcPr>
            <w:tcW w:w="5900" w:type="dxa"/>
            <w:gridSpan w:val="2"/>
            <w:tcBorders>
              <w:top w:val="single" w:sz="8" w:space="0" w:color="auto"/>
              <w:left w:val="single" w:sz="8" w:space="0" w:color="auto"/>
              <w:bottom w:val="nil"/>
              <w:right w:val="single" w:sz="8" w:space="0" w:color="000000"/>
            </w:tcBorders>
            <w:shd w:val="clear" w:color="000000" w:fill="9BC2E6"/>
            <w:noWrap/>
            <w:vAlign w:val="center"/>
            <w:hideMark/>
          </w:tcPr>
          <w:p w:rsidR="00FB03C2" w:rsidRPr="0053248B" w:rsidRDefault="00FB03C2" w:rsidP="00235D27">
            <w:pPr>
              <w:spacing w:after="0" w:line="240" w:lineRule="auto"/>
              <w:jc w:val="center"/>
              <w:rPr>
                <w:rFonts w:ascii="Arial" w:eastAsia="Times New Roman" w:hAnsi="Arial" w:cs="Arial"/>
                <w:b/>
                <w:bCs/>
                <w:color w:val="000000"/>
                <w:lang w:val="es-ES" w:eastAsia="es-ES"/>
              </w:rPr>
            </w:pPr>
            <w:r w:rsidRPr="0053248B">
              <w:rPr>
                <w:rFonts w:ascii="Arial" w:eastAsia="Times New Roman" w:hAnsi="Arial" w:cs="Arial"/>
                <w:b/>
                <w:bCs/>
                <w:color w:val="000000"/>
                <w:lang w:val="es-CL" w:eastAsia="es-ES"/>
              </w:rPr>
              <w:t>Instalación o implementación:</w:t>
            </w:r>
            <w:r w:rsidRPr="0053248B">
              <w:rPr>
                <w:rFonts w:ascii="Arial" w:eastAsia="Times New Roman" w:hAnsi="Arial" w:cs="Arial"/>
                <w:color w:val="000000"/>
                <w:lang w:val="es-CL" w:eastAsia="es-ES"/>
              </w:rPr>
              <w:t>                                                   </w:t>
            </w:r>
          </w:p>
        </w:tc>
      </w:tr>
      <w:tr w:rsidR="00FB03C2" w:rsidRPr="0053248B" w:rsidTr="00235D27">
        <w:trPr>
          <w:trHeight w:val="315"/>
        </w:trPr>
        <w:tc>
          <w:tcPr>
            <w:tcW w:w="4849" w:type="dxa"/>
            <w:tcBorders>
              <w:top w:val="single" w:sz="8" w:space="0" w:color="auto"/>
              <w:left w:val="single" w:sz="8" w:space="0" w:color="auto"/>
              <w:bottom w:val="single" w:sz="8" w:space="0" w:color="auto"/>
              <w:right w:val="nil"/>
            </w:tcBorders>
            <w:shd w:val="clear" w:color="000000" w:fill="DDEBF7"/>
            <w:noWrap/>
            <w:vAlign w:val="center"/>
            <w:hideMark/>
          </w:tcPr>
          <w:p w:rsidR="00FB03C2" w:rsidRPr="0053248B" w:rsidRDefault="00FB03C2" w:rsidP="00235D27">
            <w:pPr>
              <w:spacing w:after="0" w:line="240" w:lineRule="auto"/>
              <w:rPr>
                <w:rFonts w:ascii="Arial" w:eastAsia="Times New Roman" w:hAnsi="Arial" w:cs="Arial"/>
                <w:color w:val="000000"/>
                <w:lang w:val="es-ES" w:eastAsia="es-ES"/>
              </w:rPr>
            </w:pPr>
            <w:r w:rsidRPr="0053248B">
              <w:rPr>
                <w:rFonts w:ascii="Arial" w:eastAsia="Times New Roman" w:hAnsi="Arial" w:cs="Arial"/>
                <w:color w:val="000000"/>
                <w:lang w:val="es-CL" w:eastAsia="es-ES"/>
              </w:rPr>
              <w:t>En servidor y en cada estación cliente</w:t>
            </w:r>
          </w:p>
        </w:tc>
        <w:tc>
          <w:tcPr>
            <w:tcW w:w="1051" w:type="dxa"/>
            <w:tcBorders>
              <w:top w:val="single" w:sz="8" w:space="0" w:color="auto"/>
              <w:left w:val="nil"/>
              <w:bottom w:val="single" w:sz="8" w:space="0" w:color="auto"/>
              <w:right w:val="single" w:sz="8" w:space="0" w:color="auto"/>
            </w:tcBorders>
            <w:shd w:val="clear" w:color="000000" w:fill="DDEBF7"/>
            <w:noWrap/>
            <w:vAlign w:val="bottom"/>
            <w:hideMark/>
          </w:tcPr>
          <w:p w:rsidR="00FB03C2" w:rsidRPr="0053248B" w:rsidRDefault="00FB03C2" w:rsidP="00235D27">
            <w:pPr>
              <w:spacing w:after="0" w:line="240" w:lineRule="auto"/>
              <w:rPr>
                <w:rFonts w:ascii="Arial" w:eastAsia="Times New Roman" w:hAnsi="Arial" w:cs="Arial"/>
                <w:b/>
                <w:bCs/>
                <w:color w:val="000000"/>
                <w:lang w:val="es-ES" w:eastAsia="es-ES"/>
              </w:rPr>
            </w:pPr>
            <w:r w:rsidRPr="0053248B">
              <w:rPr>
                <w:rFonts w:ascii="Arial" w:eastAsia="Times New Roman" w:hAnsi="Arial" w:cs="Arial"/>
                <w:b/>
                <w:bCs/>
                <w:color w:val="000000"/>
                <w:lang w:val="es-ES" w:eastAsia="es-ES"/>
              </w:rPr>
              <w:t>U$1250</w:t>
            </w:r>
          </w:p>
        </w:tc>
      </w:tr>
    </w:tbl>
    <w:p w:rsidR="00FB03C2" w:rsidRPr="0053248B" w:rsidRDefault="00FB03C2" w:rsidP="00FB03C2">
      <w:pPr>
        <w:rPr>
          <w:rFonts w:ascii="Arial" w:eastAsiaTheme="minorHAnsi" w:hAnsi="Arial" w:cs="Arial"/>
          <w:u w:val="single"/>
          <w:lang w:val="en-US"/>
        </w:rPr>
      </w:pPr>
    </w:p>
    <w:tbl>
      <w:tblPr>
        <w:tblW w:w="6167" w:type="dxa"/>
        <w:tblCellMar>
          <w:left w:w="70" w:type="dxa"/>
          <w:right w:w="70" w:type="dxa"/>
        </w:tblCellMar>
        <w:tblLook w:val="04A0" w:firstRow="1" w:lastRow="0" w:firstColumn="1" w:lastColumn="0" w:noHBand="0" w:noVBand="1"/>
      </w:tblPr>
      <w:tblGrid>
        <w:gridCol w:w="2801"/>
        <w:gridCol w:w="146"/>
        <w:gridCol w:w="280"/>
        <w:gridCol w:w="2947"/>
      </w:tblGrid>
      <w:tr w:rsidR="00FB03C2" w:rsidRPr="0053248B" w:rsidTr="00235D27">
        <w:trPr>
          <w:trHeight w:val="315"/>
        </w:trPr>
        <w:tc>
          <w:tcPr>
            <w:tcW w:w="6167" w:type="dxa"/>
            <w:gridSpan w:val="4"/>
            <w:tcBorders>
              <w:top w:val="single" w:sz="8" w:space="0" w:color="auto"/>
              <w:left w:val="single" w:sz="8" w:space="0" w:color="auto"/>
              <w:bottom w:val="single" w:sz="8" w:space="0" w:color="auto"/>
              <w:right w:val="single" w:sz="8" w:space="0" w:color="000000"/>
            </w:tcBorders>
            <w:shd w:val="clear" w:color="000000" w:fill="9BC2E6"/>
            <w:noWrap/>
            <w:vAlign w:val="center"/>
            <w:hideMark/>
          </w:tcPr>
          <w:p w:rsidR="00FB03C2" w:rsidRPr="0053248B" w:rsidRDefault="00FB03C2" w:rsidP="00235D27">
            <w:pPr>
              <w:spacing w:after="0" w:line="240" w:lineRule="auto"/>
              <w:jc w:val="center"/>
              <w:rPr>
                <w:rFonts w:ascii="Arial" w:eastAsia="Times New Roman" w:hAnsi="Arial" w:cs="Arial"/>
                <w:b/>
                <w:bCs/>
                <w:color w:val="000000"/>
                <w:lang w:val="es-ES" w:eastAsia="es-ES"/>
              </w:rPr>
            </w:pPr>
            <w:r w:rsidRPr="0053248B">
              <w:rPr>
                <w:rFonts w:ascii="Arial" w:eastAsia="Times New Roman" w:hAnsi="Arial" w:cs="Arial"/>
                <w:b/>
                <w:bCs/>
                <w:color w:val="000000"/>
                <w:lang w:val="es-CL" w:eastAsia="es-ES"/>
              </w:rPr>
              <w:t xml:space="preserve">Capacitación:    </w:t>
            </w:r>
            <w:r w:rsidRPr="0053248B">
              <w:rPr>
                <w:rFonts w:ascii="Arial" w:eastAsia="Times New Roman" w:hAnsi="Arial" w:cs="Arial"/>
                <w:color w:val="000000"/>
                <w:lang w:val="es-CL" w:eastAsia="es-ES"/>
              </w:rPr>
              <w:t>                                                              </w:t>
            </w:r>
          </w:p>
        </w:tc>
      </w:tr>
      <w:tr w:rsidR="00FB03C2" w:rsidRPr="0053248B" w:rsidTr="00235D27">
        <w:trPr>
          <w:trHeight w:val="300"/>
        </w:trPr>
        <w:tc>
          <w:tcPr>
            <w:tcW w:w="2801" w:type="dxa"/>
            <w:tcBorders>
              <w:top w:val="nil"/>
              <w:left w:val="single" w:sz="8" w:space="0" w:color="auto"/>
              <w:bottom w:val="nil"/>
              <w:right w:val="nil"/>
            </w:tcBorders>
            <w:shd w:val="clear" w:color="auto" w:fill="auto"/>
            <w:noWrap/>
            <w:vAlign w:val="center"/>
            <w:hideMark/>
          </w:tcPr>
          <w:p w:rsidR="00FB03C2" w:rsidRPr="0053248B" w:rsidRDefault="00FB03C2" w:rsidP="00235D27">
            <w:pPr>
              <w:spacing w:after="0" w:line="240" w:lineRule="auto"/>
              <w:rPr>
                <w:rFonts w:ascii="Arial" w:eastAsia="Times New Roman" w:hAnsi="Arial" w:cs="Arial"/>
                <w:color w:val="000000"/>
                <w:lang w:val="es-ES" w:eastAsia="es-ES"/>
              </w:rPr>
            </w:pPr>
            <w:r w:rsidRPr="0053248B">
              <w:rPr>
                <w:rFonts w:ascii="Arial" w:eastAsia="Times New Roman" w:hAnsi="Arial" w:cs="Arial"/>
                <w:color w:val="000000"/>
                <w:lang w:val="es-CL" w:eastAsia="es-ES"/>
              </w:rPr>
              <w:t xml:space="preserve">Incluye: </w:t>
            </w:r>
          </w:p>
        </w:tc>
        <w:tc>
          <w:tcPr>
            <w:tcW w:w="139" w:type="dxa"/>
            <w:tcBorders>
              <w:top w:val="nil"/>
              <w:left w:val="nil"/>
              <w:bottom w:val="nil"/>
              <w:right w:val="nil"/>
            </w:tcBorders>
            <w:shd w:val="clear" w:color="auto" w:fill="auto"/>
            <w:noWrap/>
            <w:vAlign w:val="bottom"/>
            <w:hideMark/>
          </w:tcPr>
          <w:p w:rsidR="00FB03C2" w:rsidRPr="0053248B" w:rsidRDefault="00FB03C2" w:rsidP="00235D27">
            <w:pPr>
              <w:spacing w:after="0" w:line="240" w:lineRule="auto"/>
              <w:rPr>
                <w:rFonts w:ascii="Arial" w:eastAsia="Times New Roman" w:hAnsi="Arial" w:cs="Arial"/>
                <w:color w:val="000000"/>
                <w:lang w:val="es-ES" w:eastAsia="es-ES"/>
              </w:rPr>
            </w:pPr>
          </w:p>
        </w:tc>
        <w:tc>
          <w:tcPr>
            <w:tcW w:w="280" w:type="dxa"/>
            <w:tcBorders>
              <w:top w:val="nil"/>
              <w:left w:val="nil"/>
              <w:bottom w:val="nil"/>
              <w:right w:val="nil"/>
            </w:tcBorders>
            <w:shd w:val="clear" w:color="auto" w:fill="auto"/>
            <w:noWrap/>
            <w:vAlign w:val="bottom"/>
            <w:hideMark/>
          </w:tcPr>
          <w:p w:rsidR="00FB03C2" w:rsidRPr="0053248B" w:rsidRDefault="00FB03C2" w:rsidP="00235D27">
            <w:pPr>
              <w:spacing w:after="0" w:line="240" w:lineRule="auto"/>
              <w:rPr>
                <w:rFonts w:ascii="Arial" w:eastAsia="Times New Roman" w:hAnsi="Arial" w:cs="Arial"/>
                <w:lang w:val="es-ES" w:eastAsia="es-ES"/>
              </w:rPr>
            </w:pPr>
            <w:r w:rsidRPr="0053248B">
              <w:rPr>
                <w:rFonts w:ascii="Arial" w:eastAsia="Times New Roman" w:hAnsi="Arial" w:cs="Arial"/>
                <w:lang w:val="es-ES" w:eastAsia="es-ES"/>
              </w:rPr>
              <w:t xml:space="preserve">                       </w:t>
            </w:r>
          </w:p>
        </w:tc>
        <w:tc>
          <w:tcPr>
            <w:tcW w:w="2947" w:type="dxa"/>
            <w:tcBorders>
              <w:top w:val="nil"/>
              <w:left w:val="nil"/>
              <w:bottom w:val="nil"/>
              <w:right w:val="single" w:sz="8" w:space="0" w:color="auto"/>
            </w:tcBorders>
            <w:shd w:val="clear" w:color="auto" w:fill="auto"/>
            <w:noWrap/>
            <w:vAlign w:val="bottom"/>
            <w:hideMark/>
          </w:tcPr>
          <w:p w:rsidR="00FB03C2" w:rsidRPr="0053248B" w:rsidRDefault="00FB03C2" w:rsidP="00235D27">
            <w:pPr>
              <w:spacing w:after="0" w:line="240" w:lineRule="auto"/>
              <w:jc w:val="center"/>
              <w:rPr>
                <w:rFonts w:ascii="Arial" w:eastAsia="Times New Roman" w:hAnsi="Arial" w:cs="Arial"/>
                <w:b/>
                <w:bCs/>
                <w:color w:val="000000"/>
                <w:lang w:val="es-ES" w:eastAsia="es-ES"/>
              </w:rPr>
            </w:pPr>
            <w:r w:rsidRPr="0053248B">
              <w:rPr>
                <w:rFonts w:ascii="Arial" w:eastAsia="Times New Roman" w:hAnsi="Arial" w:cs="Arial"/>
                <w:b/>
                <w:bCs/>
                <w:color w:val="000000"/>
                <w:lang w:val="es-ES" w:eastAsia="es-ES"/>
              </w:rPr>
              <w:t>U$1250</w:t>
            </w:r>
          </w:p>
        </w:tc>
      </w:tr>
      <w:tr w:rsidR="00FB03C2" w:rsidRPr="0053248B" w:rsidTr="00235D27">
        <w:trPr>
          <w:trHeight w:val="300"/>
        </w:trPr>
        <w:tc>
          <w:tcPr>
            <w:tcW w:w="6167" w:type="dxa"/>
            <w:gridSpan w:val="4"/>
            <w:tcBorders>
              <w:top w:val="nil"/>
              <w:left w:val="single" w:sz="8" w:space="0" w:color="auto"/>
              <w:bottom w:val="nil"/>
              <w:right w:val="single" w:sz="8" w:space="0" w:color="000000"/>
            </w:tcBorders>
            <w:shd w:val="clear" w:color="auto" w:fill="auto"/>
            <w:noWrap/>
            <w:vAlign w:val="center"/>
            <w:hideMark/>
          </w:tcPr>
          <w:p w:rsidR="00FB03C2" w:rsidRPr="0053248B" w:rsidRDefault="00FB03C2" w:rsidP="00235D27">
            <w:pPr>
              <w:spacing w:after="0" w:line="240" w:lineRule="auto"/>
              <w:rPr>
                <w:rFonts w:ascii="Arial" w:eastAsia="Times New Roman" w:hAnsi="Arial" w:cs="Arial"/>
                <w:color w:val="000000"/>
                <w:lang w:val="es-ES" w:eastAsia="es-ES"/>
              </w:rPr>
            </w:pPr>
            <w:r w:rsidRPr="0053248B">
              <w:rPr>
                <w:rFonts w:ascii="Arial" w:eastAsia="Times New Roman" w:hAnsi="Arial" w:cs="Arial"/>
                <w:color w:val="000000"/>
                <w:lang w:val="es-CL" w:eastAsia="es-ES"/>
              </w:rPr>
              <w:t>capacitación administrador, usuarios y desarrollo de plantillas</w:t>
            </w:r>
          </w:p>
        </w:tc>
      </w:tr>
      <w:tr w:rsidR="00FB03C2" w:rsidRPr="0053248B" w:rsidTr="00235D27">
        <w:trPr>
          <w:trHeight w:val="315"/>
        </w:trPr>
        <w:tc>
          <w:tcPr>
            <w:tcW w:w="2940" w:type="dxa"/>
            <w:gridSpan w:val="2"/>
            <w:tcBorders>
              <w:top w:val="nil"/>
              <w:left w:val="single" w:sz="8" w:space="0" w:color="auto"/>
              <w:bottom w:val="single" w:sz="8" w:space="0" w:color="auto"/>
              <w:right w:val="nil"/>
            </w:tcBorders>
            <w:shd w:val="clear" w:color="auto" w:fill="auto"/>
            <w:noWrap/>
            <w:vAlign w:val="center"/>
            <w:hideMark/>
          </w:tcPr>
          <w:p w:rsidR="00FB03C2" w:rsidRPr="0053248B" w:rsidRDefault="00FB03C2" w:rsidP="00235D27">
            <w:pPr>
              <w:spacing w:after="0" w:line="240" w:lineRule="auto"/>
              <w:rPr>
                <w:rFonts w:ascii="Arial" w:eastAsia="Times New Roman" w:hAnsi="Arial" w:cs="Arial"/>
                <w:color w:val="000000"/>
                <w:lang w:val="es-ES" w:eastAsia="es-ES"/>
              </w:rPr>
            </w:pPr>
            <w:r w:rsidRPr="0053248B">
              <w:rPr>
                <w:rFonts w:ascii="Arial" w:eastAsia="Times New Roman" w:hAnsi="Arial" w:cs="Arial"/>
                <w:color w:val="000000"/>
                <w:lang w:val="es-CL" w:eastAsia="es-ES"/>
              </w:rPr>
              <w:t xml:space="preserve">Indexación y subida a Windream </w:t>
            </w:r>
          </w:p>
        </w:tc>
        <w:tc>
          <w:tcPr>
            <w:tcW w:w="280" w:type="dxa"/>
            <w:tcBorders>
              <w:top w:val="nil"/>
              <w:left w:val="nil"/>
              <w:bottom w:val="single" w:sz="8" w:space="0" w:color="auto"/>
              <w:right w:val="nil"/>
            </w:tcBorders>
            <w:shd w:val="clear" w:color="auto" w:fill="auto"/>
            <w:noWrap/>
            <w:vAlign w:val="bottom"/>
            <w:hideMark/>
          </w:tcPr>
          <w:p w:rsidR="00FB03C2" w:rsidRPr="0053248B" w:rsidRDefault="00FB03C2" w:rsidP="00235D27">
            <w:pPr>
              <w:spacing w:after="0" w:line="240" w:lineRule="auto"/>
              <w:rPr>
                <w:rFonts w:ascii="Arial" w:eastAsia="Times New Roman" w:hAnsi="Arial" w:cs="Arial"/>
                <w:color w:val="000000"/>
                <w:lang w:val="es-ES" w:eastAsia="es-ES"/>
              </w:rPr>
            </w:pPr>
            <w:r w:rsidRPr="0053248B">
              <w:rPr>
                <w:rFonts w:ascii="Arial" w:eastAsia="Times New Roman" w:hAnsi="Arial" w:cs="Arial"/>
                <w:color w:val="000000"/>
                <w:lang w:val="es-ES" w:eastAsia="es-ES"/>
              </w:rPr>
              <w:t> </w:t>
            </w:r>
          </w:p>
        </w:tc>
        <w:tc>
          <w:tcPr>
            <w:tcW w:w="2947" w:type="dxa"/>
            <w:tcBorders>
              <w:top w:val="nil"/>
              <w:left w:val="nil"/>
              <w:bottom w:val="single" w:sz="8" w:space="0" w:color="auto"/>
              <w:right w:val="single" w:sz="8" w:space="0" w:color="auto"/>
            </w:tcBorders>
            <w:shd w:val="clear" w:color="auto" w:fill="auto"/>
            <w:noWrap/>
            <w:vAlign w:val="bottom"/>
            <w:hideMark/>
          </w:tcPr>
          <w:p w:rsidR="00FB03C2" w:rsidRPr="0053248B" w:rsidRDefault="00FB03C2" w:rsidP="00235D27">
            <w:pPr>
              <w:spacing w:after="0" w:line="240" w:lineRule="auto"/>
              <w:rPr>
                <w:rFonts w:ascii="Arial" w:eastAsia="Times New Roman" w:hAnsi="Arial" w:cs="Arial"/>
                <w:color w:val="000000"/>
                <w:lang w:val="es-ES" w:eastAsia="es-ES"/>
              </w:rPr>
            </w:pPr>
            <w:r w:rsidRPr="0053248B">
              <w:rPr>
                <w:rFonts w:ascii="Arial" w:eastAsia="Times New Roman" w:hAnsi="Arial" w:cs="Arial"/>
                <w:color w:val="000000"/>
                <w:lang w:val="es-ES" w:eastAsia="es-ES"/>
              </w:rPr>
              <w:t> </w:t>
            </w:r>
          </w:p>
        </w:tc>
      </w:tr>
    </w:tbl>
    <w:p w:rsidR="00FB03C2" w:rsidRPr="0053248B" w:rsidRDefault="00FB03C2" w:rsidP="00FB03C2">
      <w:pPr>
        <w:rPr>
          <w:rFonts w:ascii="Arial" w:hAnsi="Arial" w:cs="Arial"/>
          <w:b/>
          <w:u w:val="single"/>
          <w:lang w:val="es-CL"/>
        </w:rPr>
      </w:pPr>
    </w:p>
    <w:p w:rsidR="00FB03C2" w:rsidRPr="0053248B" w:rsidRDefault="00FB03C2" w:rsidP="00FB03C2">
      <w:pPr>
        <w:rPr>
          <w:rFonts w:ascii="Arial" w:hAnsi="Arial" w:cs="Arial"/>
          <w:b/>
          <w:u w:val="single"/>
          <w:lang w:val="es-CL"/>
        </w:rPr>
      </w:pPr>
      <w:r w:rsidRPr="0053248B">
        <w:rPr>
          <w:rFonts w:ascii="Arial" w:hAnsi="Arial" w:cs="Arial"/>
          <w:b/>
          <w:u w:val="single"/>
          <w:lang w:val="es-CL"/>
        </w:rPr>
        <w:t>El costo del soporte corresponde al 15% del valor de licencias y software</w:t>
      </w:r>
    </w:p>
    <w:p w:rsidR="00FB03C2" w:rsidRPr="00CA0064" w:rsidRDefault="00FB03C2" w:rsidP="00FB03C2">
      <w:pPr>
        <w:rPr>
          <w:rFonts w:ascii="Arial" w:eastAsiaTheme="minorHAnsi" w:hAnsi="Arial" w:cs="Arial"/>
          <w:u w:val="single"/>
          <w:lang w:val="es-ES"/>
        </w:rPr>
      </w:pPr>
    </w:p>
    <w:p w:rsidR="00FB03C2" w:rsidRPr="0053248B" w:rsidRDefault="00FB03C2" w:rsidP="00FB03C2">
      <w:pPr>
        <w:rPr>
          <w:rFonts w:ascii="Arial" w:eastAsiaTheme="minorHAnsi" w:hAnsi="Arial" w:cs="Arial"/>
          <w:u w:val="single"/>
          <w:lang w:val="en-US"/>
        </w:rPr>
      </w:pPr>
      <w:r w:rsidRPr="0053248B">
        <w:rPr>
          <w:rFonts w:ascii="Arial" w:hAnsi="Arial" w:cs="Arial"/>
          <w:noProof/>
          <w:lang w:val="es-ES" w:eastAsia="es-ES"/>
        </w:rPr>
        <w:drawing>
          <wp:inline distT="0" distB="0" distL="0" distR="0" wp14:anchorId="5641D902" wp14:editId="372F00E3">
            <wp:extent cx="2447925" cy="80010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47925" cy="800100"/>
                    </a:xfrm>
                    <a:prstGeom prst="rect">
                      <a:avLst/>
                    </a:prstGeom>
                    <a:noFill/>
                    <a:ln>
                      <a:noFill/>
                    </a:ln>
                  </pic:spPr>
                </pic:pic>
              </a:graphicData>
            </a:graphic>
          </wp:inline>
        </w:drawing>
      </w:r>
    </w:p>
    <w:p w:rsidR="00FB03C2" w:rsidRDefault="00FB03C2" w:rsidP="00FB03C2">
      <w:pPr>
        <w:rPr>
          <w:rFonts w:ascii="Arial" w:hAnsi="Arial" w:cs="Arial"/>
          <w:b/>
          <w:i/>
          <w:color w:val="000000"/>
          <w:lang w:val="es-CL"/>
        </w:rPr>
      </w:pPr>
    </w:p>
    <w:p w:rsidR="00FB03C2" w:rsidRDefault="00FB03C2" w:rsidP="00FB03C2">
      <w:pPr>
        <w:rPr>
          <w:rFonts w:ascii="Arial" w:hAnsi="Arial" w:cs="Arial"/>
          <w:b/>
          <w:i/>
          <w:color w:val="000000"/>
          <w:lang w:val="es-CL"/>
        </w:rPr>
      </w:pPr>
      <w:r w:rsidRPr="0053248B">
        <w:rPr>
          <w:rFonts w:ascii="Arial" w:hAnsi="Arial" w:cs="Arial"/>
          <w:b/>
          <w:i/>
          <w:color w:val="000000"/>
          <w:lang w:val="es-CL"/>
        </w:rPr>
        <w:t xml:space="preserve">La función de este software es de convertir el texto de la imagen en texto editable. </w:t>
      </w:r>
    </w:p>
    <w:p w:rsidR="00FB03C2" w:rsidRPr="00CA0064" w:rsidRDefault="00FB03C2" w:rsidP="00FB03C2">
      <w:pPr>
        <w:rPr>
          <w:rFonts w:ascii="Arial" w:eastAsiaTheme="minorHAnsi" w:hAnsi="Arial" w:cs="Arial"/>
          <w:b/>
          <w:u w:val="single"/>
          <w:lang w:val="es-ES"/>
        </w:rPr>
      </w:pPr>
    </w:p>
    <w:p w:rsidR="00FB03C2" w:rsidRPr="00CA0064" w:rsidRDefault="00FB03C2" w:rsidP="00FB03C2">
      <w:pPr>
        <w:rPr>
          <w:rFonts w:ascii="Arial" w:eastAsiaTheme="minorHAnsi" w:hAnsi="Arial" w:cs="Arial"/>
          <w:b/>
          <w:u w:val="single"/>
          <w:lang w:val="es-ES"/>
        </w:rPr>
      </w:pPr>
    </w:p>
    <w:p w:rsidR="00FB03C2" w:rsidRPr="00CA0064" w:rsidRDefault="00FB03C2" w:rsidP="00FB03C2">
      <w:pPr>
        <w:rPr>
          <w:rFonts w:ascii="Arial" w:eastAsiaTheme="minorHAnsi" w:hAnsi="Arial" w:cs="Arial"/>
          <w:b/>
          <w:u w:val="single"/>
          <w:lang w:val="es-ES"/>
        </w:rPr>
      </w:pPr>
    </w:p>
    <w:p w:rsidR="00FB03C2" w:rsidRPr="00CA0064" w:rsidRDefault="00FB03C2" w:rsidP="00FB03C2">
      <w:pPr>
        <w:rPr>
          <w:rFonts w:ascii="Arial" w:eastAsiaTheme="minorHAnsi" w:hAnsi="Arial" w:cs="Arial"/>
          <w:b/>
          <w:u w:val="single"/>
          <w:lang w:val="es-ES"/>
        </w:rPr>
      </w:pPr>
    </w:p>
    <w:p w:rsidR="00FB03C2" w:rsidRPr="00CA0064" w:rsidRDefault="00FB03C2" w:rsidP="00FB03C2">
      <w:pPr>
        <w:rPr>
          <w:rFonts w:ascii="Arial" w:eastAsiaTheme="minorHAnsi" w:hAnsi="Arial" w:cs="Arial"/>
          <w:b/>
          <w:u w:val="single"/>
          <w:lang w:val="es-ES"/>
        </w:rPr>
      </w:pPr>
    </w:p>
    <w:p w:rsidR="00FB03C2" w:rsidRPr="00CA2F37" w:rsidRDefault="00FB03C2" w:rsidP="00FB03C2">
      <w:pPr>
        <w:rPr>
          <w:rFonts w:ascii="Arial" w:hAnsi="Arial" w:cs="Arial"/>
          <w:b/>
          <w:i/>
          <w:color w:val="000000"/>
          <w:lang w:val="es-CL"/>
        </w:rPr>
      </w:pPr>
      <w:r w:rsidRPr="0053248B">
        <w:rPr>
          <w:rFonts w:ascii="Arial" w:eastAsiaTheme="minorHAnsi" w:hAnsi="Arial" w:cs="Arial"/>
          <w:b/>
          <w:u w:val="single"/>
          <w:lang w:val="en-US"/>
        </w:rPr>
        <w:t>Hardware</w:t>
      </w:r>
    </w:p>
    <w:p w:rsidR="00FB03C2" w:rsidRPr="0053248B" w:rsidRDefault="00FB03C2" w:rsidP="00FB03C2">
      <w:pPr>
        <w:rPr>
          <w:rFonts w:ascii="Arial" w:hAnsi="Arial" w:cs="Arial"/>
        </w:rPr>
      </w:pPr>
      <w:r w:rsidRPr="0053248B">
        <w:rPr>
          <w:rFonts w:ascii="Arial" w:hAnsi="Arial" w:cs="Arial"/>
          <w:noProof/>
          <w:lang w:val="es-ES" w:eastAsia="es-ES"/>
        </w:rPr>
        <w:lastRenderedPageBreak/>
        <w:drawing>
          <wp:inline distT="0" distB="0" distL="0" distR="0" wp14:anchorId="2141D22B" wp14:editId="75287CF5">
            <wp:extent cx="5400040" cy="3508359"/>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508359"/>
                    </a:xfrm>
                    <a:prstGeom prst="rect">
                      <a:avLst/>
                    </a:prstGeom>
                    <a:noFill/>
                    <a:ln>
                      <a:noFill/>
                    </a:ln>
                  </pic:spPr>
                </pic:pic>
              </a:graphicData>
            </a:graphic>
          </wp:inline>
        </w:drawing>
      </w: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p>
    <w:p w:rsidR="00FB03C2" w:rsidRPr="0053248B" w:rsidRDefault="00FB03C2" w:rsidP="00FB03C2">
      <w:pPr>
        <w:pStyle w:val="NormalWeb"/>
        <w:spacing w:before="0" w:beforeAutospacing="0" w:after="0" w:afterAutospacing="0" w:line="276" w:lineRule="auto"/>
        <w:jc w:val="both"/>
        <w:rPr>
          <w:rStyle w:val="Textoennegrita"/>
          <w:rFonts w:ascii="Arial" w:hAnsi="Arial" w:cs="Arial"/>
          <w:color w:val="000000"/>
          <w:sz w:val="22"/>
          <w:szCs w:val="22"/>
          <w:shd w:val="clear" w:color="auto" w:fill="FFFFFF"/>
          <w:lang w:val="es-CL"/>
        </w:rPr>
      </w:pPr>
      <w:r w:rsidRPr="0053248B">
        <w:rPr>
          <w:rStyle w:val="Textoennegrita"/>
          <w:rFonts w:ascii="Arial" w:hAnsi="Arial" w:cs="Arial"/>
          <w:color w:val="000000"/>
          <w:sz w:val="22"/>
          <w:szCs w:val="22"/>
          <w:shd w:val="clear" w:color="auto" w:fill="FFFFFF"/>
          <w:lang w:val="es-CL"/>
        </w:rPr>
        <w:t>Características de procesamiento de imagen (en el escáner):</w:t>
      </w:r>
    </w:p>
    <w:p w:rsidR="00FB03C2" w:rsidRPr="0053248B" w:rsidRDefault="00FB03C2" w:rsidP="00FB03C2">
      <w:pPr>
        <w:rPr>
          <w:rFonts w:ascii="Arial" w:eastAsiaTheme="minorHAnsi" w:hAnsi="Arial" w:cs="Arial"/>
          <w:u w:val="single"/>
          <w:lang w:val="en-US"/>
        </w:rPr>
      </w:pPr>
      <w:r w:rsidRPr="0053248B">
        <w:rPr>
          <w:rFonts w:ascii="Arial" w:hAnsi="Arial" w:cs="Arial"/>
          <w:noProof/>
          <w:lang w:val="es-ES" w:eastAsia="es-ES"/>
        </w:rPr>
        <w:drawing>
          <wp:inline distT="0" distB="0" distL="0" distR="0" wp14:anchorId="2D4EABD4" wp14:editId="3E22C25A">
            <wp:extent cx="4655185" cy="8043238"/>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58574" cy="8049094"/>
                    </a:xfrm>
                    <a:prstGeom prst="rect">
                      <a:avLst/>
                    </a:prstGeom>
                    <a:noFill/>
                    <a:ln>
                      <a:noFill/>
                    </a:ln>
                  </pic:spPr>
                </pic:pic>
              </a:graphicData>
            </a:graphic>
          </wp:inline>
        </w:drawing>
      </w:r>
    </w:p>
    <w:p w:rsidR="00FB03C2" w:rsidRPr="00694EBF" w:rsidRDefault="00FB03C2" w:rsidP="00FB03C2">
      <w:pPr>
        <w:pStyle w:val="Sinespaciado"/>
        <w:spacing w:line="276" w:lineRule="auto"/>
        <w:ind w:right="4"/>
        <w:jc w:val="both"/>
        <w:rPr>
          <w:rFonts w:ascii="Arial" w:hAnsi="Arial" w:cs="Arial"/>
          <w:sz w:val="24"/>
          <w:szCs w:val="24"/>
        </w:rPr>
      </w:pPr>
    </w:p>
    <w:p w:rsidR="00A138F2" w:rsidRPr="00694EBF" w:rsidRDefault="00A138F2" w:rsidP="00A138F2">
      <w:pPr>
        <w:pStyle w:val="Sinespaciado1"/>
        <w:ind w:right="-720"/>
        <w:jc w:val="both"/>
        <w:rPr>
          <w:rFonts w:ascii="Arial" w:hAnsi="Arial" w:cs="Arial"/>
          <w:sz w:val="24"/>
          <w:szCs w:val="24"/>
        </w:rPr>
      </w:pPr>
    </w:p>
    <w:p w:rsidR="00576626" w:rsidRDefault="00576626" w:rsidP="00A17409">
      <w:pPr>
        <w:pStyle w:val="Sinespaciado"/>
        <w:spacing w:before="240"/>
        <w:ind w:right="4"/>
        <w:rPr>
          <w:rFonts w:ascii="Arial" w:hAnsi="Arial" w:cs="Arial"/>
          <w:b/>
        </w:rPr>
      </w:pPr>
    </w:p>
    <w:p w:rsidR="00576626" w:rsidRDefault="00576626" w:rsidP="00A17409">
      <w:pPr>
        <w:pStyle w:val="Sinespaciado"/>
        <w:spacing w:before="240"/>
        <w:ind w:right="4"/>
        <w:rPr>
          <w:rFonts w:ascii="Arial" w:hAnsi="Arial" w:cs="Arial"/>
          <w:b/>
        </w:rPr>
      </w:pPr>
    </w:p>
    <w:p w:rsidR="00A138F2" w:rsidRPr="00694EBF" w:rsidRDefault="00A138F2" w:rsidP="00A138F2">
      <w:pPr>
        <w:pStyle w:val="Sinespaciado1"/>
        <w:ind w:right="-720"/>
        <w:jc w:val="both"/>
        <w:rPr>
          <w:rFonts w:ascii="Arial" w:hAnsi="Arial" w:cs="Arial"/>
          <w:sz w:val="24"/>
          <w:szCs w:val="24"/>
        </w:rPr>
      </w:pPr>
      <w:r w:rsidRPr="00694EBF">
        <w:rPr>
          <w:rFonts w:ascii="Arial" w:hAnsi="Arial" w:cs="Arial"/>
          <w:sz w:val="24"/>
          <w:szCs w:val="24"/>
        </w:rPr>
        <w:t>Atentamente,</w:t>
      </w:r>
    </w:p>
    <w:p w:rsidR="00A138F2" w:rsidRPr="00694EBF" w:rsidRDefault="00A138F2" w:rsidP="00A138F2">
      <w:pPr>
        <w:pStyle w:val="Sinespaciado1"/>
        <w:ind w:right="-720"/>
        <w:jc w:val="both"/>
        <w:rPr>
          <w:rFonts w:ascii="Arial" w:hAnsi="Arial" w:cs="Arial"/>
          <w:b/>
          <w:sz w:val="24"/>
          <w:szCs w:val="24"/>
        </w:rPr>
      </w:pPr>
    </w:p>
    <w:p w:rsidR="000965CC" w:rsidRDefault="000965CC" w:rsidP="00501665">
      <w:pPr>
        <w:pStyle w:val="Sinespaciado1"/>
        <w:ind w:right="-720"/>
        <w:jc w:val="both"/>
        <w:rPr>
          <w:rFonts w:ascii="Arial" w:hAnsi="Arial" w:cs="Arial"/>
          <w:b/>
          <w:sz w:val="24"/>
          <w:szCs w:val="24"/>
        </w:rPr>
      </w:pPr>
    </w:p>
    <w:p w:rsidR="00415A0D" w:rsidRDefault="00415A0D" w:rsidP="00501665">
      <w:pPr>
        <w:pStyle w:val="Sinespaciado1"/>
        <w:ind w:right="-720"/>
        <w:jc w:val="both"/>
        <w:rPr>
          <w:rFonts w:ascii="Arial" w:hAnsi="Arial" w:cs="Arial"/>
          <w:b/>
          <w:sz w:val="24"/>
          <w:szCs w:val="24"/>
        </w:rPr>
      </w:pPr>
    </w:p>
    <w:p w:rsidR="00415A0D" w:rsidRDefault="00415A0D" w:rsidP="00501665">
      <w:pPr>
        <w:pStyle w:val="Sinespaciado1"/>
        <w:ind w:right="-720"/>
        <w:jc w:val="both"/>
        <w:rPr>
          <w:rFonts w:ascii="Arial" w:hAnsi="Arial" w:cs="Arial"/>
          <w:b/>
          <w:sz w:val="24"/>
          <w:szCs w:val="24"/>
        </w:rPr>
      </w:pPr>
    </w:p>
    <w:p w:rsidR="00C02445" w:rsidRDefault="000965CC" w:rsidP="00501665">
      <w:pPr>
        <w:pStyle w:val="Sinespaciado1"/>
        <w:ind w:right="-720"/>
        <w:jc w:val="both"/>
        <w:rPr>
          <w:rFonts w:ascii="Arial" w:hAnsi="Arial" w:cs="Arial"/>
          <w:b/>
          <w:sz w:val="24"/>
          <w:szCs w:val="24"/>
        </w:rPr>
      </w:pPr>
      <w:r>
        <w:rPr>
          <w:rFonts w:ascii="Arial" w:hAnsi="Arial" w:cs="Arial"/>
          <w:b/>
          <w:sz w:val="24"/>
          <w:szCs w:val="24"/>
        </w:rPr>
        <w:t>Ana Cristina Jiménez</w:t>
      </w:r>
    </w:p>
    <w:p w:rsidR="00501665" w:rsidRDefault="00A138F2" w:rsidP="00501665">
      <w:pPr>
        <w:pStyle w:val="Sinespaciado1"/>
        <w:ind w:right="-720"/>
        <w:jc w:val="both"/>
        <w:rPr>
          <w:rFonts w:ascii="Arial" w:hAnsi="Arial" w:cs="Arial"/>
          <w:b/>
          <w:sz w:val="24"/>
          <w:szCs w:val="24"/>
        </w:rPr>
      </w:pPr>
      <w:r w:rsidRPr="00694EBF">
        <w:rPr>
          <w:rFonts w:ascii="Arial" w:hAnsi="Arial" w:cs="Arial"/>
          <w:b/>
          <w:sz w:val="24"/>
          <w:szCs w:val="24"/>
        </w:rPr>
        <w:t xml:space="preserve">Ejecutivo de Cuentas Corporativas </w:t>
      </w:r>
      <w:r w:rsidRPr="00694EBF">
        <w:rPr>
          <w:rFonts w:ascii="Arial" w:hAnsi="Arial" w:cs="Arial"/>
          <w:b/>
          <w:sz w:val="24"/>
          <w:szCs w:val="24"/>
        </w:rPr>
        <w:tab/>
      </w:r>
      <w:r w:rsidRPr="00694EBF">
        <w:rPr>
          <w:rFonts w:ascii="Arial" w:hAnsi="Arial" w:cs="Arial"/>
          <w:b/>
          <w:sz w:val="24"/>
          <w:szCs w:val="24"/>
        </w:rPr>
        <w:tab/>
      </w:r>
      <w:r w:rsidRPr="00694EBF">
        <w:rPr>
          <w:rFonts w:ascii="Arial" w:hAnsi="Arial" w:cs="Arial"/>
          <w:b/>
          <w:sz w:val="24"/>
          <w:szCs w:val="24"/>
        </w:rPr>
        <w:tab/>
      </w:r>
      <w:r w:rsidRPr="00694EBF">
        <w:rPr>
          <w:rFonts w:ascii="Arial" w:hAnsi="Arial" w:cs="Arial"/>
          <w:b/>
          <w:sz w:val="24"/>
          <w:szCs w:val="24"/>
        </w:rPr>
        <w:tab/>
      </w:r>
    </w:p>
    <w:p w:rsidR="00A138F2" w:rsidRPr="00576626" w:rsidRDefault="00A138F2" w:rsidP="00576626">
      <w:pPr>
        <w:pStyle w:val="Sinespaciado1"/>
        <w:ind w:right="-720"/>
        <w:jc w:val="both"/>
        <w:rPr>
          <w:rFonts w:ascii="Arial" w:hAnsi="Arial" w:cs="Arial"/>
          <w:b/>
          <w:sz w:val="24"/>
          <w:szCs w:val="24"/>
        </w:rPr>
      </w:pPr>
      <w:r w:rsidRPr="00694EBF">
        <w:rPr>
          <w:rFonts w:ascii="Arial" w:hAnsi="Arial" w:cs="Arial"/>
          <w:b/>
          <w:sz w:val="24"/>
          <w:szCs w:val="24"/>
          <w:lang w:val="es-ES"/>
        </w:rPr>
        <w:t>Datasolutions S.A</w:t>
      </w:r>
    </w:p>
    <w:p w:rsidR="001F1B81" w:rsidRPr="00694EBF" w:rsidRDefault="001F1B81" w:rsidP="001F1B81">
      <w:pPr>
        <w:pStyle w:val="Prrafodelista"/>
        <w:spacing w:after="0" w:line="240" w:lineRule="auto"/>
        <w:rPr>
          <w:rFonts w:ascii="Arial" w:hAnsi="Arial" w:cs="Arial"/>
          <w:b/>
          <w:sz w:val="24"/>
          <w:szCs w:val="24"/>
        </w:rPr>
      </w:pPr>
    </w:p>
    <w:sectPr w:rsidR="001F1B81" w:rsidRPr="00694EBF" w:rsidSect="000E536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32C26" w:rsidRDefault="00632C26" w:rsidP="0012137A">
      <w:pPr>
        <w:spacing w:after="0" w:line="240" w:lineRule="auto"/>
      </w:pPr>
      <w:r>
        <w:separator/>
      </w:r>
    </w:p>
  </w:endnote>
  <w:endnote w:type="continuationSeparator" w:id="0">
    <w:p w:rsidR="00632C26" w:rsidRDefault="00632C26"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32C26" w:rsidRDefault="00632C26" w:rsidP="0012137A">
      <w:pPr>
        <w:spacing w:after="0" w:line="240" w:lineRule="auto"/>
      </w:pPr>
      <w:r>
        <w:separator/>
      </w:r>
    </w:p>
  </w:footnote>
  <w:footnote w:type="continuationSeparator" w:id="0">
    <w:p w:rsidR="00632C26" w:rsidRDefault="00632C26" w:rsidP="0012137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AE0C5A"/>
    <w:multiLevelType w:val="hybridMultilevel"/>
    <w:tmpl w:val="9FB43E5E"/>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75505F9"/>
    <w:multiLevelType w:val="hybridMultilevel"/>
    <w:tmpl w:val="8048DA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8C50F41"/>
    <w:multiLevelType w:val="hybridMultilevel"/>
    <w:tmpl w:val="C9E85F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E29709A"/>
    <w:multiLevelType w:val="hybridMultilevel"/>
    <w:tmpl w:val="1C9E4C4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6">
    <w:nsid w:val="187E423B"/>
    <w:multiLevelType w:val="hybridMultilevel"/>
    <w:tmpl w:val="E4E85B9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9FF7BFC"/>
    <w:multiLevelType w:val="hybridMultilevel"/>
    <w:tmpl w:val="F328EEDC"/>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C49548A"/>
    <w:multiLevelType w:val="hybridMultilevel"/>
    <w:tmpl w:val="179883A0"/>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
    <w:nsid w:val="1CD25C5C"/>
    <w:multiLevelType w:val="hybridMultilevel"/>
    <w:tmpl w:val="41C6A90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2">
    <w:nsid w:val="32A51720"/>
    <w:multiLevelType w:val="hybridMultilevel"/>
    <w:tmpl w:val="D598CCAE"/>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32E009BA"/>
    <w:multiLevelType w:val="hybridMultilevel"/>
    <w:tmpl w:val="8E9A2E5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33C25C8E"/>
    <w:multiLevelType w:val="hybridMultilevel"/>
    <w:tmpl w:val="EC0AE0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36343441"/>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50657442"/>
    <w:multiLevelType w:val="hybridMultilevel"/>
    <w:tmpl w:val="B84A83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9">
    <w:nsid w:val="5B96536D"/>
    <w:multiLevelType w:val="hybridMultilevel"/>
    <w:tmpl w:val="889C351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680B47A3"/>
    <w:multiLevelType w:val="hybridMultilevel"/>
    <w:tmpl w:val="F452796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69E826D7"/>
    <w:multiLevelType w:val="hybridMultilevel"/>
    <w:tmpl w:val="6D06F548"/>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6AD83586"/>
    <w:multiLevelType w:val="hybridMultilevel"/>
    <w:tmpl w:val="1794FF6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6DA6564D"/>
    <w:multiLevelType w:val="hybridMultilevel"/>
    <w:tmpl w:val="5A8298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4">
    <w:nsid w:val="6F487CE6"/>
    <w:multiLevelType w:val="hybridMultilevel"/>
    <w:tmpl w:val="8E34EB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6">
    <w:nsid w:val="72B724AF"/>
    <w:multiLevelType w:val="hybridMultilevel"/>
    <w:tmpl w:val="EBB890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76584C99"/>
    <w:multiLevelType w:val="hybridMultilevel"/>
    <w:tmpl w:val="8CA417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7692027F"/>
    <w:multiLevelType w:val="hybridMultilevel"/>
    <w:tmpl w:val="F5042E6E"/>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77F0119F"/>
    <w:multiLevelType w:val="hybridMultilevel"/>
    <w:tmpl w:val="694AD9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3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10"/>
  </w:num>
  <w:num w:numId="2">
    <w:abstractNumId w:val="4"/>
  </w:num>
  <w:num w:numId="3">
    <w:abstractNumId w:val="9"/>
  </w:num>
  <w:num w:numId="4">
    <w:abstractNumId w:val="25"/>
  </w:num>
  <w:num w:numId="5">
    <w:abstractNumId w:val="5"/>
  </w:num>
  <w:num w:numId="6">
    <w:abstractNumId w:val="18"/>
  </w:num>
  <w:num w:numId="7">
    <w:abstractNumId w:val="30"/>
  </w:num>
  <w:num w:numId="8">
    <w:abstractNumId w:val="19"/>
  </w:num>
  <w:num w:numId="9">
    <w:abstractNumId w:val="2"/>
  </w:num>
  <w:num w:numId="10">
    <w:abstractNumId w:val="23"/>
  </w:num>
  <w:num w:numId="11">
    <w:abstractNumId w:val="0"/>
  </w:num>
  <w:num w:numId="12">
    <w:abstractNumId w:val="14"/>
  </w:num>
  <w:num w:numId="13">
    <w:abstractNumId w:val="26"/>
  </w:num>
  <w:num w:numId="14">
    <w:abstractNumId w:val="11"/>
  </w:num>
  <w:num w:numId="15">
    <w:abstractNumId w:val="1"/>
  </w:num>
  <w:num w:numId="16">
    <w:abstractNumId w:val="16"/>
  </w:num>
  <w:num w:numId="17">
    <w:abstractNumId w:val="29"/>
  </w:num>
  <w:num w:numId="18">
    <w:abstractNumId w:val="24"/>
  </w:num>
  <w:num w:numId="19">
    <w:abstractNumId w:val="13"/>
  </w:num>
  <w:num w:numId="20">
    <w:abstractNumId w:val="22"/>
  </w:num>
  <w:num w:numId="21">
    <w:abstractNumId w:val="20"/>
  </w:num>
  <w:num w:numId="22">
    <w:abstractNumId w:val="17"/>
  </w:num>
  <w:num w:numId="23">
    <w:abstractNumId w:val="27"/>
  </w:num>
  <w:num w:numId="24">
    <w:abstractNumId w:val="15"/>
  </w:num>
  <w:num w:numId="25">
    <w:abstractNumId w:val="21"/>
  </w:num>
  <w:num w:numId="26">
    <w:abstractNumId w:val="6"/>
  </w:num>
  <w:num w:numId="27">
    <w:abstractNumId w:val="8"/>
  </w:num>
  <w:num w:numId="28">
    <w:abstractNumId w:val="12"/>
  </w:num>
  <w:num w:numId="29">
    <w:abstractNumId w:val="3"/>
  </w:num>
  <w:num w:numId="30">
    <w:abstractNumId w:val="7"/>
  </w:num>
  <w:num w:numId="31">
    <w:abstractNumId w:val="2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137A"/>
    <w:rsid w:val="00003811"/>
    <w:rsid w:val="00004E7A"/>
    <w:rsid w:val="00044122"/>
    <w:rsid w:val="0006166B"/>
    <w:rsid w:val="000916ED"/>
    <w:rsid w:val="000965CC"/>
    <w:rsid w:val="000A7F7C"/>
    <w:rsid w:val="000B42DA"/>
    <w:rsid w:val="000B6923"/>
    <w:rsid w:val="000D473F"/>
    <w:rsid w:val="000E5360"/>
    <w:rsid w:val="000F1447"/>
    <w:rsid w:val="001160E6"/>
    <w:rsid w:val="0012137A"/>
    <w:rsid w:val="001365FD"/>
    <w:rsid w:val="001500C3"/>
    <w:rsid w:val="0016219A"/>
    <w:rsid w:val="00183A79"/>
    <w:rsid w:val="00190D3F"/>
    <w:rsid w:val="001B1908"/>
    <w:rsid w:val="001E37EB"/>
    <w:rsid w:val="001E4089"/>
    <w:rsid w:val="001E5258"/>
    <w:rsid w:val="001F1B81"/>
    <w:rsid w:val="001F1DA0"/>
    <w:rsid w:val="002049E2"/>
    <w:rsid w:val="00210B04"/>
    <w:rsid w:val="00221B0B"/>
    <w:rsid w:val="0022299F"/>
    <w:rsid w:val="0026699E"/>
    <w:rsid w:val="00274A9B"/>
    <w:rsid w:val="002A6820"/>
    <w:rsid w:val="002C092B"/>
    <w:rsid w:val="002D7154"/>
    <w:rsid w:val="002F2504"/>
    <w:rsid w:val="00312E68"/>
    <w:rsid w:val="00334791"/>
    <w:rsid w:val="00342864"/>
    <w:rsid w:val="00374D71"/>
    <w:rsid w:val="003751ED"/>
    <w:rsid w:val="00380F76"/>
    <w:rsid w:val="00391317"/>
    <w:rsid w:val="003967E9"/>
    <w:rsid w:val="003A5B3E"/>
    <w:rsid w:val="003E2B71"/>
    <w:rsid w:val="003F300D"/>
    <w:rsid w:val="00415A0D"/>
    <w:rsid w:val="0042002A"/>
    <w:rsid w:val="0044314F"/>
    <w:rsid w:val="00463D28"/>
    <w:rsid w:val="00481C29"/>
    <w:rsid w:val="004A33DD"/>
    <w:rsid w:val="004B53D0"/>
    <w:rsid w:val="004E3F61"/>
    <w:rsid w:val="004F2350"/>
    <w:rsid w:val="00501665"/>
    <w:rsid w:val="00511DC5"/>
    <w:rsid w:val="005408E0"/>
    <w:rsid w:val="00541BA7"/>
    <w:rsid w:val="00543FAB"/>
    <w:rsid w:val="00551435"/>
    <w:rsid w:val="00554A4E"/>
    <w:rsid w:val="00557C3B"/>
    <w:rsid w:val="00565410"/>
    <w:rsid w:val="00576626"/>
    <w:rsid w:val="00586EEA"/>
    <w:rsid w:val="00597C92"/>
    <w:rsid w:val="005A2B2B"/>
    <w:rsid w:val="005C444B"/>
    <w:rsid w:val="00611866"/>
    <w:rsid w:val="00624153"/>
    <w:rsid w:val="00632C26"/>
    <w:rsid w:val="00637E68"/>
    <w:rsid w:val="00643A81"/>
    <w:rsid w:val="0069012E"/>
    <w:rsid w:val="006912BA"/>
    <w:rsid w:val="00694EBF"/>
    <w:rsid w:val="006B11A9"/>
    <w:rsid w:val="006B3423"/>
    <w:rsid w:val="006E33E5"/>
    <w:rsid w:val="006F2E49"/>
    <w:rsid w:val="006F4AC0"/>
    <w:rsid w:val="00704EBE"/>
    <w:rsid w:val="00707EB9"/>
    <w:rsid w:val="007226CB"/>
    <w:rsid w:val="00756E34"/>
    <w:rsid w:val="00773877"/>
    <w:rsid w:val="007A03A7"/>
    <w:rsid w:val="007A0BE6"/>
    <w:rsid w:val="007B7827"/>
    <w:rsid w:val="007C5799"/>
    <w:rsid w:val="007C600B"/>
    <w:rsid w:val="007E2960"/>
    <w:rsid w:val="007F08C0"/>
    <w:rsid w:val="008024BA"/>
    <w:rsid w:val="008225F2"/>
    <w:rsid w:val="00831CE4"/>
    <w:rsid w:val="00840D8F"/>
    <w:rsid w:val="00845285"/>
    <w:rsid w:val="008466D2"/>
    <w:rsid w:val="008558EC"/>
    <w:rsid w:val="008870F1"/>
    <w:rsid w:val="008A5223"/>
    <w:rsid w:val="008A7EDE"/>
    <w:rsid w:val="008B2EED"/>
    <w:rsid w:val="008D1D8B"/>
    <w:rsid w:val="008E4B6C"/>
    <w:rsid w:val="008E66FF"/>
    <w:rsid w:val="00900F62"/>
    <w:rsid w:val="00901BFD"/>
    <w:rsid w:val="00911A4B"/>
    <w:rsid w:val="00937648"/>
    <w:rsid w:val="009839C4"/>
    <w:rsid w:val="0098436A"/>
    <w:rsid w:val="00992D6B"/>
    <w:rsid w:val="00997AE0"/>
    <w:rsid w:val="009C3A47"/>
    <w:rsid w:val="009E3787"/>
    <w:rsid w:val="009F758A"/>
    <w:rsid w:val="00A138F2"/>
    <w:rsid w:val="00A17409"/>
    <w:rsid w:val="00A20858"/>
    <w:rsid w:val="00A24DE8"/>
    <w:rsid w:val="00A92282"/>
    <w:rsid w:val="00A96BD0"/>
    <w:rsid w:val="00AB3CAA"/>
    <w:rsid w:val="00AD4BA7"/>
    <w:rsid w:val="00AF4A22"/>
    <w:rsid w:val="00B01224"/>
    <w:rsid w:val="00B8014D"/>
    <w:rsid w:val="00B821E9"/>
    <w:rsid w:val="00B8512B"/>
    <w:rsid w:val="00B91A4A"/>
    <w:rsid w:val="00B97797"/>
    <w:rsid w:val="00BA4548"/>
    <w:rsid w:val="00BB595B"/>
    <w:rsid w:val="00BE4B90"/>
    <w:rsid w:val="00BE5C3E"/>
    <w:rsid w:val="00C02445"/>
    <w:rsid w:val="00C06B39"/>
    <w:rsid w:val="00C40CE6"/>
    <w:rsid w:val="00C537AC"/>
    <w:rsid w:val="00C57DAF"/>
    <w:rsid w:val="00C65C98"/>
    <w:rsid w:val="00C710C3"/>
    <w:rsid w:val="00C8152A"/>
    <w:rsid w:val="00C82CCE"/>
    <w:rsid w:val="00C83634"/>
    <w:rsid w:val="00CA0064"/>
    <w:rsid w:val="00CA24E0"/>
    <w:rsid w:val="00CB067F"/>
    <w:rsid w:val="00CB416C"/>
    <w:rsid w:val="00CB6523"/>
    <w:rsid w:val="00CE3156"/>
    <w:rsid w:val="00CF0023"/>
    <w:rsid w:val="00CF5D9F"/>
    <w:rsid w:val="00D06711"/>
    <w:rsid w:val="00D203FE"/>
    <w:rsid w:val="00DA190F"/>
    <w:rsid w:val="00DA5CCF"/>
    <w:rsid w:val="00DB187E"/>
    <w:rsid w:val="00DB61D7"/>
    <w:rsid w:val="00DC44DB"/>
    <w:rsid w:val="00DD6FFD"/>
    <w:rsid w:val="00DF0D89"/>
    <w:rsid w:val="00DF1853"/>
    <w:rsid w:val="00E50769"/>
    <w:rsid w:val="00E5295E"/>
    <w:rsid w:val="00E846F6"/>
    <w:rsid w:val="00E96E2A"/>
    <w:rsid w:val="00EA3798"/>
    <w:rsid w:val="00EB0633"/>
    <w:rsid w:val="00ED74EC"/>
    <w:rsid w:val="00EE5C60"/>
    <w:rsid w:val="00EE7ADE"/>
    <w:rsid w:val="00EF0FB4"/>
    <w:rsid w:val="00EF2A83"/>
    <w:rsid w:val="00F11E16"/>
    <w:rsid w:val="00F27EC8"/>
    <w:rsid w:val="00F31114"/>
    <w:rsid w:val="00F3303C"/>
    <w:rsid w:val="00F36070"/>
    <w:rsid w:val="00F45A97"/>
    <w:rsid w:val="00F46D5F"/>
    <w:rsid w:val="00F66F86"/>
    <w:rsid w:val="00F82101"/>
    <w:rsid w:val="00F95F74"/>
    <w:rsid w:val="00FA2634"/>
    <w:rsid w:val="00FA5716"/>
    <w:rsid w:val="00FB03C2"/>
    <w:rsid w:val="00FD6955"/>
    <w:rsid w:val="00FF6C9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723B4F5-31CF-433F-8D96-2C32E8F9D3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character" w:customStyle="1" w:styleId="companylabel">
    <w:name w:val="company_label"/>
    <w:basedOn w:val="Fuentedeprrafopredeter"/>
    <w:rsid w:val="002F2504"/>
  </w:style>
  <w:style w:type="character" w:customStyle="1" w:styleId="value">
    <w:name w:val="value"/>
    <w:basedOn w:val="Fuentedeprrafopredeter"/>
    <w:rsid w:val="00F45A97"/>
  </w:style>
  <w:style w:type="paragraph" w:styleId="NormalWeb">
    <w:name w:val="Normal (Web)"/>
    <w:basedOn w:val="Normal"/>
    <w:uiPriority w:val="99"/>
    <w:unhideWhenUsed/>
    <w:rsid w:val="00A17409"/>
    <w:pPr>
      <w:spacing w:before="100" w:beforeAutospacing="1" w:after="100" w:afterAutospacing="1" w:line="240" w:lineRule="auto"/>
    </w:pPr>
    <w:rPr>
      <w:rFonts w:ascii="Times New Roman" w:eastAsiaTheme="minorHAnsi" w:hAnsi="Times New Roman"/>
      <w:sz w:val="24"/>
      <w:szCs w:val="24"/>
      <w:lang w:val="es-ES" w:eastAsia="es-ES"/>
    </w:rPr>
  </w:style>
  <w:style w:type="character" w:styleId="Textoennegrita">
    <w:name w:val="Strong"/>
    <w:basedOn w:val="Fuentedeprrafopredeter"/>
    <w:uiPriority w:val="22"/>
    <w:qFormat/>
    <w:rsid w:val="00A1740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105899">
      <w:bodyDiv w:val="1"/>
      <w:marLeft w:val="0"/>
      <w:marRight w:val="0"/>
      <w:marTop w:val="0"/>
      <w:marBottom w:val="0"/>
      <w:divBdr>
        <w:top w:val="none" w:sz="0" w:space="0" w:color="auto"/>
        <w:left w:val="none" w:sz="0" w:space="0" w:color="auto"/>
        <w:bottom w:val="none" w:sz="0" w:space="0" w:color="auto"/>
        <w:right w:val="none" w:sz="0" w:space="0" w:color="auto"/>
      </w:divBdr>
    </w:div>
    <w:div w:id="80569200">
      <w:bodyDiv w:val="1"/>
      <w:marLeft w:val="0"/>
      <w:marRight w:val="0"/>
      <w:marTop w:val="0"/>
      <w:marBottom w:val="0"/>
      <w:divBdr>
        <w:top w:val="none" w:sz="0" w:space="0" w:color="auto"/>
        <w:left w:val="none" w:sz="0" w:space="0" w:color="auto"/>
        <w:bottom w:val="none" w:sz="0" w:space="0" w:color="auto"/>
        <w:right w:val="none" w:sz="0" w:space="0" w:color="auto"/>
      </w:divBdr>
    </w:div>
    <w:div w:id="141582938">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2389962">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130353782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152093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91328076">
      <w:bodyDiv w:val="1"/>
      <w:marLeft w:val="0"/>
      <w:marRight w:val="0"/>
      <w:marTop w:val="0"/>
      <w:marBottom w:val="0"/>
      <w:divBdr>
        <w:top w:val="none" w:sz="0" w:space="0" w:color="auto"/>
        <w:left w:val="none" w:sz="0" w:space="0" w:color="auto"/>
        <w:bottom w:val="none" w:sz="0" w:space="0" w:color="auto"/>
        <w:right w:val="none" w:sz="0" w:space="0" w:color="auto"/>
      </w:divBdr>
    </w:div>
    <w:div w:id="2095929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emf"/><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9</Pages>
  <Words>642</Words>
  <Characters>3536</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jcalava</dc:creator>
  <cp:keywords/>
  <dc:description/>
  <cp:lastModifiedBy>User</cp:lastModifiedBy>
  <cp:revision>26</cp:revision>
  <cp:lastPrinted>2017-04-25T22:44:00Z</cp:lastPrinted>
  <dcterms:created xsi:type="dcterms:W3CDTF">2017-06-01T21:41:00Z</dcterms:created>
  <dcterms:modified xsi:type="dcterms:W3CDTF">2017-06-05T22:37:00Z</dcterms:modified>
</cp:coreProperties>
</file>