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77777777" w:rsidR="00F36070" w:rsidRDefault="00245786" w:rsidP="008D4AC6">
      <w:pPr>
        <w:jc w:val="right"/>
        <w:rPr>
          <w:b/>
        </w:rPr>
      </w:pPr>
      <w:r>
        <w:rPr>
          <w:b/>
        </w:rPr>
        <w:t xml:space="preserve">Guayaquil, </w:t>
      </w:r>
      <w:r w:rsidR="008D5C34">
        <w:rPr>
          <w:b/>
        </w:rPr>
        <w:t xml:space="preserve"> 17</w:t>
      </w:r>
      <w:r w:rsidR="0089303E">
        <w:rPr>
          <w:b/>
        </w:rPr>
        <w:t xml:space="preserve"> de Mayo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1489B86C" w14:textId="77777777" w:rsidR="008D5C34" w:rsidRDefault="008D5C34" w:rsidP="00F94582">
      <w:pPr>
        <w:tabs>
          <w:tab w:val="left" w:pos="1650"/>
        </w:tabs>
        <w:spacing w:line="240" w:lineRule="atLeast"/>
        <w:contextualSpacing/>
        <w:rPr>
          <w:b/>
        </w:rPr>
      </w:pPr>
      <w:r>
        <w:rPr>
          <w:b/>
        </w:rPr>
        <w:t>Ing.</w:t>
      </w:r>
    </w:p>
    <w:p w14:paraId="5BB73C98" w14:textId="0062E4B5" w:rsidR="006C7520" w:rsidRDefault="006C7520" w:rsidP="00F94582">
      <w:pPr>
        <w:tabs>
          <w:tab w:val="left" w:pos="1650"/>
        </w:tabs>
        <w:spacing w:line="240" w:lineRule="atLeast"/>
        <w:contextualSpacing/>
        <w:rPr>
          <w:b/>
        </w:rPr>
      </w:pPr>
      <w:r>
        <w:rPr>
          <w:b/>
        </w:rPr>
        <w:t>Jorge Parra</w:t>
      </w:r>
    </w:p>
    <w:p w14:paraId="6CEC9758" w14:textId="2CCFC6C4" w:rsidR="006C7520" w:rsidRDefault="006C7520" w:rsidP="00F94582">
      <w:pPr>
        <w:tabs>
          <w:tab w:val="left" w:pos="1650"/>
        </w:tabs>
        <w:spacing w:line="240" w:lineRule="atLeast"/>
        <w:contextualSpacing/>
        <w:rPr>
          <w:b/>
        </w:rPr>
      </w:pPr>
      <w:r>
        <w:rPr>
          <w:b/>
        </w:rPr>
        <w:t>Jefe de Sistemas</w:t>
      </w:r>
    </w:p>
    <w:p w14:paraId="4B76EF86" w14:textId="3A0913F0" w:rsidR="006C7520" w:rsidRDefault="006C7520" w:rsidP="00F94582">
      <w:pPr>
        <w:tabs>
          <w:tab w:val="left" w:pos="1650"/>
        </w:tabs>
        <w:spacing w:line="240" w:lineRule="atLeast"/>
        <w:contextualSpacing/>
        <w:rPr>
          <w:b/>
        </w:rPr>
      </w:pPr>
      <w:r>
        <w:rPr>
          <w:b/>
        </w:rPr>
        <w:t>AMBACAR</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7777777" w:rsidR="00F36070" w:rsidRDefault="00997AE0"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77229620" w14:textId="77777777" w:rsidR="0004385B" w:rsidRDefault="0004385B" w:rsidP="00EB0633">
      <w:pPr>
        <w:pStyle w:val="Default"/>
        <w:rPr>
          <w:b/>
          <w:bCs/>
          <w:sz w:val="22"/>
          <w:szCs w:val="22"/>
        </w:rPr>
      </w:pPr>
    </w:p>
    <w:p w14:paraId="632475AF" w14:textId="441AE32C" w:rsidR="00FE32B0" w:rsidRDefault="006C7520" w:rsidP="00FD2EEC">
      <w:pPr>
        <w:pStyle w:val="Default"/>
        <w:rPr>
          <w:rStyle w:val="companylabel"/>
        </w:rPr>
      </w:pPr>
      <w:r>
        <w:rPr>
          <w:rStyle w:val="companylabel"/>
        </w:rPr>
        <w:t xml:space="preserve">Se visitó las instalaciones de </w:t>
      </w:r>
      <w:r w:rsidR="00FD2EEC">
        <w:rPr>
          <w:rStyle w:val="companylabel"/>
          <w:b/>
        </w:rPr>
        <w:t>AMBACAR</w:t>
      </w:r>
      <w:r>
        <w:rPr>
          <w:rStyle w:val="companylabel"/>
        </w:rPr>
        <w:t xml:space="preserve"> </w:t>
      </w:r>
      <w:r w:rsidR="008D5C34">
        <w:rPr>
          <w:rStyle w:val="companylabel"/>
        </w:rPr>
        <w:t xml:space="preserve"> </w:t>
      </w:r>
      <w:r w:rsidR="00D26837">
        <w:rPr>
          <w:rStyle w:val="companylabel"/>
        </w:rPr>
        <w:t>se realizó levantamiento de información</w:t>
      </w:r>
    </w:p>
    <w:p w14:paraId="49EDF8F9" w14:textId="77777777" w:rsidR="00FD2EEC" w:rsidRDefault="00FD2EEC" w:rsidP="00FD2EEC">
      <w:pPr>
        <w:pStyle w:val="Default"/>
        <w:rPr>
          <w:rStyle w:val="companylabel"/>
        </w:rPr>
      </w:pPr>
    </w:p>
    <w:p w14:paraId="5171B1AE" w14:textId="72A991D2" w:rsidR="005C74C8" w:rsidRDefault="005C74C8" w:rsidP="00FD2EEC">
      <w:pPr>
        <w:pStyle w:val="Default"/>
        <w:numPr>
          <w:ilvl w:val="0"/>
          <w:numId w:val="42"/>
        </w:numPr>
        <w:rPr>
          <w:rStyle w:val="companylabel"/>
        </w:rPr>
      </w:pPr>
      <w:r>
        <w:rPr>
          <w:rStyle w:val="companylabel"/>
        </w:rPr>
        <w:t xml:space="preserve">Tienen 2 bodegas la # 1 es el contenedor y la #2 espacio situado en la empresa </w:t>
      </w:r>
    </w:p>
    <w:p w14:paraId="52CF3824" w14:textId="07A36519" w:rsidR="005C74C8" w:rsidRDefault="005C74C8" w:rsidP="00FD2EEC">
      <w:pPr>
        <w:pStyle w:val="Default"/>
        <w:numPr>
          <w:ilvl w:val="0"/>
          <w:numId w:val="42"/>
        </w:numPr>
        <w:rPr>
          <w:rStyle w:val="companylabel"/>
        </w:rPr>
      </w:pPr>
      <w:r>
        <w:rPr>
          <w:rStyle w:val="companylabel"/>
        </w:rPr>
        <w:t>En la bodega # 1 las cajas se debrian ordenar de manera minuciosa debido al papel suelto.</w:t>
      </w:r>
    </w:p>
    <w:p w14:paraId="6D379030" w14:textId="6DC1A3DD" w:rsidR="005C74C8" w:rsidRDefault="005C74C8" w:rsidP="00FD2EEC">
      <w:pPr>
        <w:pStyle w:val="Default"/>
        <w:numPr>
          <w:ilvl w:val="0"/>
          <w:numId w:val="42"/>
        </w:numPr>
        <w:rPr>
          <w:rStyle w:val="companylabel"/>
        </w:rPr>
      </w:pPr>
      <w:r>
        <w:rPr>
          <w:rStyle w:val="companylabel"/>
        </w:rPr>
        <w:t xml:space="preserve">Bodega #2 No se pudo observar dentro de los cartones ni </w:t>
      </w:r>
      <w:r w:rsidR="00A62474">
        <w:rPr>
          <w:rStyle w:val="companylabel"/>
        </w:rPr>
        <w:t>en los sacos la cantidad exacta.</w:t>
      </w:r>
    </w:p>
    <w:p w14:paraId="497548BD" w14:textId="299C9F52" w:rsidR="00FD2EEC" w:rsidRDefault="00FD2EEC" w:rsidP="00FD2EEC">
      <w:pPr>
        <w:pStyle w:val="Default"/>
        <w:numPr>
          <w:ilvl w:val="0"/>
          <w:numId w:val="42"/>
        </w:numPr>
        <w:rPr>
          <w:rStyle w:val="companylabel"/>
        </w:rPr>
      </w:pPr>
      <w:r>
        <w:rPr>
          <w:rStyle w:val="companylabel"/>
        </w:rPr>
        <w:t>No califican el lugar seguro ni confidencial.</w:t>
      </w:r>
    </w:p>
    <w:p w14:paraId="10445C7B" w14:textId="04965A53" w:rsidR="00FD2EEC" w:rsidRDefault="00FD2EEC" w:rsidP="00FD2EEC">
      <w:pPr>
        <w:pStyle w:val="Default"/>
        <w:numPr>
          <w:ilvl w:val="0"/>
          <w:numId w:val="42"/>
        </w:numPr>
        <w:rPr>
          <w:rStyle w:val="companylabel"/>
        </w:rPr>
      </w:pPr>
      <w:r>
        <w:rPr>
          <w:rStyle w:val="companylabel"/>
        </w:rPr>
        <w:t>No es un lugar limpio para trabajar.</w:t>
      </w:r>
    </w:p>
    <w:p w14:paraId="35DD446A" w14:textId="78EBDF41" w:rsidR="00FD2EEC" w:rsidRDefault="00FD2EEC" w:rsidP="00FD2EEC">
      <w:pPr>
        <w:pStyle w:val="Default"/>
        <w:numPr>
          <w:ilvl w:val="0"/>
          <w:numId w:val="42"/>
        </w:numPr>
        <w:rPr>
          <w:rStyle w:val="companylabel"/>
        </w:rPr>
      </w:pPr>
      <w:r>
        <w:rPr>
          <w:rStyle w:val="companylabel"/>
        </w:rPr>
        <w:t xml:space="preserve">La documentación está ubicada en leitz por fecha y rango </w:t>
      </w:r>
    </w:p>
    <w:p w14:paraId="5FA9140E" w14:textId="0F4B2907" w:rsidR="005C74C8" w:rsidRDefault="005C74C8" w:rsidP="005C74C8">
      <w:pPr>
        <w:pStyle w:val="Default"/>
        <w:numPr>
          <w:ilvl w:val="0"/>
          <w:numId w:val="42"/>
        </w:numPr>
        <w:rPr>
          <w:rStyle w:val="companylabel"/>
        </w:rPr>
      </w:pPr>
      <w:r>
        <w:rPr>
          <w:rStyle w:val="companylabel"/>
        </w:rPr>
        <w:t>El 5% de la información se encuentra suelta.</w:t>
      </w:r>
    </w:p>
    <w:p w14:paraId="44112677" w14:textId="62C9EDDD" w:rsidR="00FD2EEC" w:rsidRDefault="00FD2EEC" w:rsidP="00FD2EEC">
      <w:pPr>
        <w:pStyle w:val="Default"/>
        <w:numPr>
          <w:ilvl w:val="0"/>
          <w:numId w:val="42"/>
        </w:numPr>
        <w:rPr>
          <w:rStyle w:val="companylabel"/>
        </w:rPr>
      </w:pPr>
      <w:r>
        <w:rPr>
          <w:rStyle w:val="companylabel"/>
        </w:rPr>
        <w:t>Los leitz están perchados, en saquillos, cartones.</w:t>
      </w:r>
    </w:p>
    <w:p w14:paraId="134BECD9" w14:textId="2167024D" w:rsidR="00FD2EEC" w:rsidRDefault="00FD2EEC" w:rsidP="00FD2EEC">
      <w:pPr>
        <w:pStyle w:val="Default"/>
        <w:numPr>
          <w:ilvl w:val="0"/>
          <w:numId w:val="42"/>
        </w:numPr>
        <w:rPr>
          <w:rStyle w:val="companylabel"/>
        </w:rPr>
      </w:pPr>
      <w:r>
        <w:rPr>
          <w:rStyle w:val="companylabel"/>
        </w:rPr>
        <w:t>Su políticas de indexación son muy básicas como detallar el tipo de archivo en cada carpeta.</w:t>
      </w:r>
    </w:p>
    <w:p w14:paraId="0C87E2F3" w14:textId="500FCB8D" w:rsidR="00FD2EEC" w:rsidRDefault="00FD2EEC" w:rsidP="00FD2EEC">
      <w:pPr>
        <w:pStyle w:val="Default"/>
        <w:numPr>
          <w:ilvl w:val="0"/>
          <w:numId w:val="42"/>
        </w:numPr>
        <w:rPr>
          <w:rStyle w:val="companylabel"/>
        </w:rPr>
      </w:pPr>
      <w:r>
        <w:rPr>
          <w:rStyle w:val="companylabel"/>
        </w:rPr>
        <w:t>Su herramienta de control es Excel.</w:t>
      </w:r>
    </w:p>
    <w:p w14:paraId="473E833F" w14:textId="1BB6751D" w:rsidR="00764B6D" w:rsidRDefault="00764B6D" w:rsidP="00FD2EEC">
      <w:pPr>
        <w:pStyle w:val="Default"/>
        <w:numPr>
          <w:ilvl w:val="0"/>
          <w:numId w:val="42"/>
        </w:numPr>
        <w:rPr>
          <w:rStyle w:val="companylabel"/>
        </w:rPr>
      </w:pPr>
      <w:r>
        <w:rPr>
          <w:rStyle w:val="companylabel"/>
        </w:rPr>
        <w:t xml:space="preserve">No tienen políticas para la búsqueda y entrega de documentos </w:t>
      </w:r>
    </w:p>
    <w:p w14:paraId="2E3754A1" w14:textId="1C6FD783" w:rsidR="00764B6D" w:rsidRDefault="00764B6D" w:rsidP="00FD2EEC">
      <w:pPr>
        <w:pStyle w:val="Default"/>
        <w:numPr>
          <w:ilvl w:val="0"/>
          <w:numId w:val="42"/>
        </w:numPr>
        <w:rPr>
          <w:rStyle w:val="companylabel"/>
        </w:rPr>
      </w:pPr>
      <w:r>
        <w:rPr>
          <w:rStyle w:val="companylabel"/>
        </w:rPr>
        <w:t>Han tenido perdida de documentos.</w:t>
      </w:r>
    </w:p>
    <w:p w14:paraId="0C9E6A15" w14:textId="10D1AF88" w:rsidR="00764B6D" w:rsidRDefault="00764B6D" w:rsidP="00FD2EEC">
      <w:pPr>
        <w:pStyle w:val="Default"/>
        <w:numPr>
          <w:ilvl w:val="0"/>
          <w:numId w:val="42"/>
        </w:numPr>
        <w:rPr>
          <w:rStyle w:val="companylabel"/>
        </w:rPr>
      </w:pPr>
      <w:r>
        <w:rPr>
          <w:rStyle w:val="companylabel"/>
        </w:rPr>
        <w:t>Y a la vez no han encontrado el documento extraviado.</w:t>
      </w:r>
    </w:p>
    <w:p w14:paraId="09AB6F18" w14:textId="6D6BC7A3" w:rsidR="00764B6D" w:rsidRDefault="00764B6D" w:rsidP="00FD2EEC">
      <w:pPr>
        <w:pStyle w:val="Default"/>
        <w:numPr>
          <w:ilvl w:val="0"/>
          <w:numId w:val="42"/>
        </w:numPr>
        <w:rPr>
          <w:rStyle w:val="companylabel"/>
        </w:rPr>
      </w:pPr>
      <w:r>
        <w:rPr>
          <w:rStyle w:val="companylabel"/>
        </w:rPr>
        <w:t>No hay control de la salida y entrada del documento.</w:t>
      </w:r>
    </w:p>
    <w:p w14:paraId="06BBCB1D" w14:textId="01D0A4CE" w:rsidR="00764B6D" w:rsidRDefault="00764B6D" w:rsidP="00FD2EEC">
      <w:pPr>
        <w:pStyle w:val="Default"/>
        <w:numPr>
          <w:ilvl w:val="0"/>
          <w:numId w:val="42"/>
        </w:numPr>
        <w:rPr>
          <w:rStyle w:val="companylabel"/>
        </w:rPr>
      </w:pPr>
      <w:r>
        <w:rPr>
          <w:rStyle w:val="companylabel"/>
        </w:rPr>
        <w:t xml:space="preserve">No hay control de responsables del </w:t>
      </w:r>
      <w:r w:rsidR="00D26837">
        <w:rPr>
          <w:rStyle w:val="companylabel"/>
        </w:rPr>
        <w:t>documento</w:t>
      </w:r>
      <w:r>
        <w:rPr>
          <w:rStyle w:val="companylabel"/>
        </w:rPr>
        <w:t>.</w:t>
      </w:r>
    </w:p>
    <w:p w14:paraId="0C27DC95" w14:textId="77777777" w:rsidR="00D26837" w:rsidRDefault="00764B6D" w:rsidP="00FD2EEC">
      <w:pPr>
        <w:pStyle w:val="Default"/>
        <w:numPr>
          <w:ilvl w:val="0"/>
          <w:numId w:val="42"/>
        </w:numPr>
        <w:rPr>
          <w:rStyle w:val="companylabel"/>
        </w:rPr>
      </w:pPr>
      <w:r>
        <w:rPr>
          <w:rStyle w:val="companylabel"/>
        </w:rPr>
        <w:t>No hay control si el documento regresó a la carpeta de donde salió</w:t>
      </w:r>
      <w:r w:rsidR="00D26837">
        <w:rPr>
          <w:rStyle w:val="companylabel"/>
        </w:rPr>
        <w:t xml:space="preserve"> es decir no tienen un inventario de su información.</w:t>
      </w:r>
    </w:p>
    <w:p w14:paraId="7530E664" w14:textId="77777777" w:rsidR="00D26837" w:rsidRDefault="00D26837" w:rsidP="00FD2EEC">
      <w:pPr>
        <w:pStyle w:val="Default"/>
        <w:numPr>
          <w:ilvl w:val="0"/>
          <w:numId w:val="42"/>
        </w:numPr>
        <w:rPr>
          <w:rStyle w:val="companylabel"/>
        </w:rPr>
      </w:pPr>
      <w:r>
        <w:rPr>
          <w:rStyle w:val="companylabel"/>
        </w:rPr>
        <w:t>Lo que motiva al prospecto mandar los documentos al archivo es la acumulación del mismo.</w:t>
      </w:r>
    </w:p>
    <w:p w14:paraId="41E3CF6F" w14:textId="05508F8C" w:rsidR="00764B6D" w:rsidRDefault="00D26837" w:rsidP="00FD2EEC">
      <w:pPr>
        <w:pStyle w:val="Default"/>
        <w:numPr>
          <w:ilvl w:val="0"/>
          <w:numId w:val="42"/>
        </w:numPr>
        <w:rPr>
          <w:rStyle w:val="companylabel"/>
        </w:rPr>
      </w:pPr>
      <w:r>
        <w:rPr>
          <w:rStyle w:val="companylabel"/>
        </w:rPr>
        <w:t xml:space="preserve">No tiene alarmas que la información está en un </w:t>
      </w:r>
      <w:r w:rsidR="00A62474">
        <w:rPr>
          <w:rStyle w:val="companylabel"/>
        </w:rPr>
        <w:t>contenedor.</w:t>
      </w:r>
    </w:p>
    <w:p w14:paraId="62C9527A" w14:textId="77777777" w:rsidR="00E20099" w:rsidRDefault="00E20099" w:rsidP="00E20099">
      <w:pPr>
        <w:pStyle w:val="Default"/>
        <w:rPr>
          <w:rStyle w:val="companylabel"/>
        </w:rPr>
      </w:pPr>
    </w:p>
    <w:p w14:paraId="718A1E8D" w14:textId="77777777" w:rsidR="00E20099" w:rsidRDefault="00E20099" w:rsidP="00E20099">
      <w:pPr>
        <w:pStyle w:val="Default"/>
        <w:rPr>
          <w:rStyle w:val="companylabel"/>
          <w:b/>
        </w:rPr>
      </w:pPr>
    </w:p>
    <w:p w14:paraId="5AC2EDA6" w14:textId="77777777" w:rsidR="00E20099" w:rsidRDefault="00E20099" w:rsidP="00E20099">
      <w:pPr>
        <w:pStyle w:val="Default"/>
        <w:rPr>
          <w:rStyle w:val="companylabel"/>
          <w:b/>
        </w:rPr>
      </w:pPr>
    </w:p>
    <w:p w14:paraId="0323DED6" w14:textId="77777777" w:rsidR="00E20099" w:rsidRDefault="00E20099" w:rsidP="00E20099">
      <w:pPr>
        <w:pStyle w:val="Default"/>
        <w:rPr>
          <w:rStyle w:val="companylabel"/>
          <w:b/>
        </w:rPr>
      </w:pPr>
    </w:p>
    <w:p w14:paraId="12286FF1" w14:textId="4074526D" w:rsidR="00E20099" w:rsidRDefault="00E20099" w:rsidP="00E20099">
      <w:pPr>
        <w:pStyle w:val="Default"/>
        <w:rPr>
          <w:rStyle w:val="companylabel"/>
          <w:b/>
        </w:rPr>
      </w:pPr>
      <w:r w:rsidRPr="00E20099">
        <w:rPr>
          <w:rStyle w:val="companylabel"/>
          <w:b/>
        </w:rPr>
        <w:t xml:space="preserve">Imágenes </w:t>
      </w:r>
      <w:r>
        <w:rPr>
          <w:rStyle w:val="companylabel"/>
          <w:b/>
        </w:rPr>
        <w:t>del levantamiento de Información</w:t>
      </w:r>
    </w:p>
    <w:p w14:paraId="50E1F03C" w14:textId="77777777" w:rsidR="00E20099" w:rsidRDefault="00E20099" w:rsidP="00E20099">
      <w:pPr>
        <w:pStyle w:val="Default"/>
        <w:rPr>
          <w:rStyle w:val="companylabel"/>
          <w:b/>
        </w:rPr>
      </w:pPr>
    </w:p>
    <w:p w14:paraId="5E7B5B65" w14:textId="29EB367B" w:rsidR="00E20099" w:rsidRDefault="00E20099" w:rsidP="00E20099">
      <w:pPr>
        <w:pStyle w:val="Default"/>
        <w:jc w:val="center"/>
        <w:rPr>
          <w:rStyle w:val="companylabel"/>
          <w:b/>
        </w:rPr>
      </w:pPr>
      <w:r>
        <w:rPr>
          <w:noProof/>
          <w:lang w:eastAsia="es-ES"/>
        </w:rPr>
        <w:drawing>
          <wp:inline distT="0" distB="0" distL="0" distR="0" wp14:anchorId="7BC480BB" wp14:editId="6F7F54F3">
            <wp:extent cx="2200275" cy="3173095"/>
            <wp:effectExtent l="0" t="0" r="9525" b="8255"/>
            <wp:docPr id="19" name="Imagen 19" descr="C:\Users\User\AppData\Local\Microsoft\Windows\Temporary Internet Files\Content.Word\IMG-20160531-WA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AppData\Local\Microsoft\Windows\Temporary Internet Files\Content.Word\IMG-20160531-WA003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11565" cy="3189377"/>
                    </a:xfrm>
                    <a:prstGeom prst="rect">
                      <a:avLst/>
                    </a:prstGeom>
                    <a:ln>
                      <a:noFill/>
                    </a:ln>
                    <a:effectLst>
                      <a:softEdge rad="112500"/>
                    </a:effectLst>
                  </pic:spPr>
                </pic:pic>
              </a:graphicData>
            </a:graphic>
          </wp:inline>
        </w:drawing>
      </w:r>
      <w:r>
        <w:rPr>
          <w:noProof/>
          <w:lang w:eastAsia="es-ES"/>
        </w:rPr>
        <w:drawing>
          <wp:inline distT="0" distB="0" distL="0" distR="0" wp14:anchorId="3F95D298" wp14:editId="02EAF347">
            <wp:extent cx="2266950" cy="3157070"/>
            <wp:effectExtent l="0" t="0" r="0" b="5715"/>
            <wp:docPr id="13" name="Imagen 13" descr="C:\Users\User\AppData\Local\Microsoft\Windows\Temporary Internet Files\Content.Word\IMG-20160531-WA0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Temporary Internet Files\Content.Word\IMG-20160531-WA002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8952" cy="3187711"/>
                    </a:xfrm>
                    <a:prstGeom prst="rect">
                      <a:avLst/>
                    </a:prstGeom>
                    <a:ln>
                      <a:noFill/>
                    </a:ln>
                    <a:effectLst>
                      <a:softEdge rad="112500"/>
                    </a:effectLst>
                  </pic:spPr>
                </pic:pic>
              </a:graphicData>
            </a:graphic>
          </wp:inline>
        </w:drawing>
      </w:r>
      <w:r>
        <w:rPr>
          <w:noProof/>
          <w:lang w:eastAsia="es-ES"/>
        </w:rPr>
        <w:drawing>
          <wp:inline distT="0" distB="0" distL="0" distR="0" wp14:anchorId="61BB7568" wp14:editId="0A83AE28">
            <wp:extent cx="3390900" cy="2047240"/>
            <wp:effectExtent l="0" t="0" r="0" b="0"/>
            <wp:docPr id="14" name="Imagen 14" descr="C:\Users\User\AppData\Local\Microsoft\Windows\Temporary Internet Files\Content.Word\IMG-20160531-WA0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Temporary Internet Files\Content.Word\IMG-20160531-WA002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13684" cy="2060996"/>
                    </a:xfrm>
                    <a:prstGeom prst="rect">
                      <a:avLst/>
                    </a:prstGeom>
                    <a:ln>
                      <a:noFill/>
                    </a:ln>
                    <a:effectLst>
                      <a:softEdge rad="112500"/>
                    </a:effectLst>
                  </pic:spPr>
                </pic:pic>
              </a:graphicData>
            </a:graphic>
          </wp:inline>
        </w:drawing>
      </w:r>
    </w:p>
    <w:p w14:paraId="3D103376" w14:textId="0F208404" w:rsidR="00E20099" w:rsidRPr="00E20099" w:rsidRDefault="00E20099" w:rsidP="00E20099">
      <w:pPr>
        <w:pStyle w:val="Default"/>
        <w:jc w:val="center"/>
        <w:rPr>
          <w:rStyle w:val="companylabel"/>
          <w:b/>
        </w:rPr>
      </w:pPr>
      <w:r>
        <w:rPr>
          <w:noProof/>
          <w:lang w:eastAsia="es-ES"/>
        </w:rPr>
        <w:drawing>
          <wp:inline distT="0" distB="0" distL="0" distR="0" wp14:anchorId="1A535BA5" wp14:editId="78BCF352">
            <wp:extent cx="3358444" cy="1889125"/>
            <wp:effectExtent l="0" t="0" r="0" b="0"/>
            <wp:docPr id="20" name="Imagen 20" descr="C:\Users\User\AppData\Local\Microsoft\Windows\Temporary Internet Files\Content.Word\IMG-20160531-WA0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Temporary Internet Files\Content.Word\IMG-20160531-WA002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67816" cy="1894397"/>
                    </a:xfrm>
                    <a:prstGeom prst="rect">
                      <a:avLst/>
                    </a:prstGeom>
                    <a:ln>
                      <a:noFill/>
                    </a:ln>
                    <a:effectLst>
                      <a:softEdge rad="112500"/>
                    </a:effectLst>
                  </pic:spPr>
                </pic:pic>
              </a:graphicData>
            </a:graphic>
          </wp:inline>
        </w:drawing>
      </w:r>
    </w:p>
    <w:p w14:paraId="345B2CDF" w14:textId="3A175265" w:rsidR="00E20099" w:rsidRDefault="00E20099" w:rsidP="00E20099">
      <w:pPr>
        <w:pStyle w:val="Default"/>
        <w:ind w:left="720"/>
        <w:rPr>
          <w:rStyle w:val="companylabel"/>
        </w:rPr>
      </w:pPr>
      <w:r>
        <w:rPr>
          <w:noProof/>
          <w:lang w:eastAsia="es-ES"/>
        </w:rPr>
        <w:lastRenderedPageBreak/>
        <w:drawing>
          <wp:inline distT="0" distB="0" distL="0" distR="0" wp14:anchorId="453C0ECC" wp14:editId="03CF89DE">
            <wp:extent cx="2371725" cy="2371725"/>
            <wp:effectExtent l="0" t="0" r="9525" b="9525"/>
            <wp:docPr id="11" name="Imagen 11" descr="C:\Users\User\AppData\Local\Microsoft\Windows\Temporary Internet Files\Content.Word\IMG-20160531-WA0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Temporary Internet Files\Content.Word\IMG-20160531-WA002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1892" cy="2381892"/>
                    </a:xfrm>
                    <a:prstGeom prst="rect">
                      <a:avLst/>
                    </a:prstGeom>
                    <a:ln>
                      <a:noFill/>
                    </a:ln>
                    <a:effectLst>
                      <a:softEdge rad="112500"/>
                    </a:effectLst>
                  </pic:spPr>
                </pic:pic>
              </a:graphicData>
            </a:graphic>
          </wp:inline>
        </w:drawing>
      </w:r>
      <w:r>
        <w:rPr>
          <w:noProof/>
          <w:lang w:eastAsia="es-ES"/>
        </w:rPr>
        <w:drawing>
          <wp:inline distT="0" distB="0" distL="0" distR="0" wp14:anchorId="2BC0CE66" wp14:editId="4BE8C25E">
            <wp:extent cx="2228109" cy="2332990"/>
            <wp:effectExtent l="0" t="0" r="1270" b="0"/>
            <wp:docPr id="10" name="Imagen 10" descr="C:\Users\User\AppData\Local\Microsoft\Windows\Temporary Internet Files\Content.Word\IMG-20160531-WA0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Temporary Internet Files\Content.Word\IMG-20160531-WA0024.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75166" cy="2382262"/>
                    </a:xfrm>
                    <a:prstGeom prst="rect">
                      <a:avLst/>
                    </a:prstGeom>
                    <a:ln>
                      <a:noFill/>
                    </a:ln>
                    <a:effectLst>
                      <a:softEdge rad="112500"/>
                    </a:effectLst>
                  </pic:spPr>
                </pic:pic>
              </a:graphicData>
            </a:graphic>
          </wp:inline>
        </w:drawing>
      </w:r>
      <w:r>
        <w:rPr>
          <w:noProof/>
          <w:lang w:eastAsia="es-ES"/>
        </w:rPr>
        <w:drawing>
          <wp:inline distT="0" distB="0" distL="0" distR="0" wp14:anchorId="7980FEC4" wp14:editId="3B757D3F">
            <wp:extent cx="2733675" cy="2961640"/>
            <wp:effectExtent l="0" t="0" r="9525" b="0"/>
            <wp:docPr id="9" name="Imagen 9" descr="C:\Users\User\AppData\Local\Microsoft\Windows\Temporary Internet Files\Content.Word\IMG-20160531-WA0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IMG-20160531-WA002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65307" cy="2995910"/>
                    </a:xfrm>
                    <a:prstGeom prst="rect">
                      <a:avLst/>
                    </a:prstGeom>
                    <a:ln>
                      <a:noFill/>
                    </a:ln>
                    <a:effectLst>
                      <a:softEdge rad="112500"/>
                    </a:effectLst>
                  </pic:spPr>
                </pic:pic>
              </a:graphicData>
            </a:graphic>
          </wp:inline>
        </w:drawing>
      </w:r>
      <w:bookmarkStart w:id="0" w:name="_GoBack"/>
      <w:r>
        <w:rPr>
          <w:noProof/>
          <w:lang w:eastAsia="es-ES"/>
        </w:rPr>
        <w:drawing>
          <wp:inline distT="0" distB="0" distL="0" distR="0" wp14:anchorId="0AE36905" wp14:editId="25529F59">
            <wp:extent cx="2002790" cy="2979491"/>
            <wp:effectExtent l="0" t="0" r="0" b="0"/>
            <wp:docPr id="8" name="Imagen 8" descr="C:\Users\User\AppData\Local\Microsoft\Windows\Temporary Internet Files\Content.Word\IMG-20160531-WA0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IMG-20160531-WA002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13687" cy="2995702"/>
                    </a:xfrm>
                    <a:prstGeom prst="rect">
                      <a:avLst/>
                    </a:prstGeom>
                    <a:ln>
                      <a:noFill/>
                    </a:ln>
                    <a:effectLst>
                      <a:softEdge rad="112500"/>
                    </a:effectLst>
                  </pic:spPr>
                </pic:pic>
              </a:graphicData>
            </a:graphic>
          </wp:inline>
        </w:drawing>
      </w:r>
      <w:bookmarkEnd w:id="0"/>
    </w:p>
    <w:p w14:paraId="7E9F8E73" w14:textId="77777777" w:rsidR="00A62474" w:rsidRDefault="00A62474" w:rsidP="00756E34">
      <w:pPr>
        <w:spacing w:after="0" w:line="240" w:lineRule="auto"/>
        <w:rPr>
          <w:rFonts w:asciiTheme="minorHAnsi" w:hAnsiTheme="minorHAnsi"/>
          <w:b/>
        </w:rPr>
      </w:pPr>
    </w:p>
    <w:p w14:paraId="4A28D281" w14:textId="77777777" w:rsidR="00A62474" w:rsidRDefault="00A62474" w:rsidP="00756E34">
      <w:pPr>
        <w:spacing w:after="0" w:line="240" w:lineRule="auto"/>
        <w:rPr>
          <w:rFonts w:asciiTheme="minorHAnsi" w:hAnsiTheme="minorHAnsi"/>
          <w:b/>
        </w:rPr>
      </w:pPr>
    </w:p>
    <w:p w14:paraId="1B207B1A" w14:textId="77777777" w:rsidR="00A62474" w:rsidRDefault="00A62474" w:rsidP="00756E34">
      <w:pPr>
        <w:spacing w:after="0" w:line="240" w:lineRule="auto"/>
        <w:rPr>
          <w:rFonts w:asciiTheme="minorHAnsi" w:hAnsiTheme="minorHAnsi"/>
          <w:b/>
        </w:rPr>
      </w:pPr>
    </w:p>
    <w:p w14:paraId="53F3233A"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362C89FB" w14:textId="77777777"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3A3857F4" w14:textId="77777777" w:rsidR="008D4AC6" w:rsidRDefault="008D4AC6" w:rsidP="003200FC">
      <w:pPr>
        <w:pStyle w:val="Sinespaciado"/>
        <w:tabs>
          <w:tab w:val="left" w:pos="2160"/>
        </w:tabs>
        <w:ind w:right="4"/>
        <w:jc w:val="center"/>
        <w:rPr>
          <w:rFonts w:asciiTheme="minorHAnsi" w:hAnsiTheme="minorHAnsi"/>
          <w:b/>
        </w:rPr>
      </w:pPr>
    </w:p>
    <w:p w14:paraId="06309DEE" w14:textId="77777777" w:rsidR="00E20099" w:rsidRDefault="00E20099" w:rsidP="003200FC">
      <w:pPr>
        <w:pStyle w:val="Sinespaciado"/>
        <w:tabs>
          <w:tab w:val="left" w:pos="2160"/>
        </w:tabs>
        <w:ind w:right="4"/>
        <w:jc w:val="center"/>
        <w:rPr>
          <w:rFonts w:asciiTheme="minorHAnsi" w:hAnsiTheme="minorHAnsi"/>
          <w:b/>
        </w:rPr>
      </w:pPr>
    </w:p>
    <w:p w14:paraId="12276118" w14:textId="77777777" w:rsidR="00E20099" w:rsidRDefault="00E20099" w:rsidP="003200FC">
      <w:pPr>
        <w:pStyle w:val="Sinespaciado"/>
        <w:tabs>
          <w:tab w:val="left" w:pos="2160"/>
        </w:tabs>
        <w:ind w:right="4"/>
        <w:jc w:val="center"/>
        <w:rPr>
          <w:rFonts w:asciiTheme="minorHAnsi" w:hAnsiTheme="minorHAnsi"/>
          <w:b/>
        </w:rPr>
      </w:pPr>
    </w:p>
    <w:p w14:paraId="0BC4A0F3" w14:textId="77777777" w:rsidR="00E20099" w:rsidRDefault="00E20099" w:rsidP="003200FC">
      <w:pPr>
        <w:pStyle w:val="Sinespaciado"/>
        <w:tabs>
          <w:tab w:val="left" w:pos="2160"/>
        </w:tabs>
        <w:ind w:right="4"/>
        <w:jc w:val="center"/>
        <w:rPr>
          <w:rFonts w:asciiTheme="minorHAnsi" w:hAnsiTheme="minorHAnsi"/>
          <w:b/>
        </w:rPr>
      </w:pPr>
    </w:p>
    <w:p w14:paraId="4E2A1B4F" w14:textId="24EBD3FF" w:rsidR="00756E34" w:rsidRDefault="003200FC" w:rsidP="003200FC">
      <w:pPr>
        <w:pStyle w:val="Sinespaciado"/>
        <w:tabs>
          <w:tab w:val="left" w:pos="2160"/>
        </w:tabs>
        <w:ind w:right="4"/>
        <w:jc w:val="center"/>
        <w:rPr>
          <w:rFonts w:asciiTheme="minorHAnsi" w:hAnsiTheme="minorHAnsi"/>
          <w:b/>
        </w:rPr>
      </w:pPr>
      <w:r>
        <w:rPr>
          <w:rFonts w:asciiTheme="minorHAnsi" w:hAnsiTheme="minorHAnsi"/>
          <w:b/>
        </w:rPr>
        <w:t>ANALISIS CO</w:t>
      </w:r>
      <w:r w:rsidR="00E20099">
        <w:rPr>
          <w:rFonts w:asciiTheme="minorHAnsi" w:hAnsiTheme="minorHAnsi"/>
          <w:b/>
        </w:rPr>
        <w:t>STO BENEFICIO AMBACAR</w:t>
      </w:r>
      <w:r>
        <w:rPr>
          <w:rFonts w:asciiTheme="minorHAnsi" w:hAnsiTheme="minorHAnsi"/>
          <w:b/>
        </w:rPr>
        <w:t xml:space="preserve"> VS DATASOLUTIONS</w:t>
      </w:r>
    </w:p>
    <w:p w14:paraId="40667A12" w14:textId="77777777" w:rsidR="00FE32B0" w:rsidRDefault="00FE32B0" w:rsidP="00756E34">
      <w:pPr>
        <w:pStyle w:val="Sinespaciado"/>
        <w:tabs>
          <w:tab w:val="left" w:pos="2160"/>
        </w:tabs>
        <w:ind w:right="4"/>
        <w:jc w:val="both"/>
        <w:rPr>
          <w:rFonts w:asciiTheme="minorHAnsi" w:hAnsiTheme="minorHAnsi"/>
          <w:b/>
        </w:rPr>
      </w:pPr>
    </w:p>
    <w:p w14:paraId="3665CC3F" w14:textId="289F855A" w:rsidR="00FE32B0" w:rsidRPr="00C43A7A" w:rsidRDefault="00C43A7A" w:rsidP="00756E34">
      <w:pPr>
        <w:pStyle w:val="Sinespaciado"/>
        <w:tabs>
          <w:tab w:val="left" w:pos="2160"/>
        </w:tabs>
        <w:ind w:right="4"/>
        <w:jc w:val="both"/>
        <w:rPr>
          <w:rFonts w:asciiTheme="minorHAnsi" w:hAnsiTheme="minorHAnsi"/>
          <w:b/>
        </w:rPr>
      </w:pPr>
      <w:r w:rsidRPr="00C43A7A">
        <w:rPr>
          <w:noProof/>
          <w:lang w:val="es-ES" w:eastAsia="es-ES"/>
        </w:rPr>
        <w:lastRenderedPageBreak/>
        <w:drawing>
          <wp:inline distT="0" distB="0" distL="0" distR="0" wp14:anchorId="31254DF6" wp14:editId="7B6D3BE4">
            <wp:extent cx="5343525" cy="19145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43525" cy="1914525"/>
                    </a:xfrm>
                    <a:prstGeom prst="rect">
                      <a:avLst/>
                    </a:prstGeom>
                    <a:noFill/>
                    <a:ln>
                      <a:noFill/>
                    </a:ln>
                  </pic:spPr>
                </pic:pic>
              </a:graphicData>
            </a:graphic>
          </wp:inline>
        </w:drawing>
      </w:r>
    </w:p>
    <w:p w14:paraId="7A596034" w14:textId="77777777" w:rsidR="00B821E9" w:rsidRDefault="00B821E9" w:rsidP="00756E34">
      <w:pPr>
        <w:pStyle w:val="Sinespaciado"/>
        <w:tabs>
          <w:tab w:val="left" w:pos="2160"/>
        </w:tabs>
        <w:ind w:right="4"/>
        <w:jc w:val="both"/>
        <w:rPr>
          <w:rFonts w:asciiTheme="minorHAnsi" w:hAnsiTheme="minorHAnsi"/>
          <w:b/>
          <w:sz w:val="20"/>
        </w:rPr>
      </w:pPr>
    </w:p>
    <w:p w14:paraId="51CCAA7E" w14:textId="5171B69D" w:rsidR="00252982" w:rsidRDefault="00A62474" w:rsidP="00756E34">
      <w:pPr>
        <w:pStyle w:val="Sinespaciado"/>
        <w:tabs>
          <w:tab w:val="left" w:pos="2160"/>
        </w:tabs>
        <w:ind w:right="4"/>
        <w:jc w:val="both"/>
        <w:rPr>
          <w:rFonts w:asciiTheme="minorHAnsi" w:hAnsiTheme="minorHAnsi"/>
          <w:b/>
          <w:sz w:val="20"/>
        </w:rPr>
      </w:pPr>
      <w:r w:rsidRPr="00A62474">
        <w:rPr>
          <w:noProof/>
          <w:lang w:val="es-ES" w:eastAsia="es-ES"/>
        </w:rPr>
        <w:drawing>
          <wp:inline distT="0" distB="0" distL="0" distR="0" wp14:anchorId="1E3D1156" wp14:editId="7BF71872">
            <wp:extent cx="5343525" cy="1914525"/>
            <wp:effectExtent l="0" t="0" r="952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43525" cy="1914525"/>
                    </a:xfrm>
                    <a:prstGeom prst="rect">
                      <a:avLst/>
                    </a:prstGeom>
                    <a:noFill/>
                    <a:ln>
                      <a:noFill/>
                    </a:ln>
                  </pic:spPr>
                </pic:pic>
              </a:graphicData>
            </a:graphic>
          </wp:inline>
        </w:drawing>
      </w:r>
    </w:p>
    <w:p w14:paraId="33B58A80" w14:textId="77777777" w:rsidR="0004385B" w:rsidRDefault="0004385B" w:rsidP="00756E34">
      <w:pPr>
        <w:pStyle w:val="Sinespaciado"/>
        <w:tabs>
          <w:tab w:val="left" w:pos="2160"/>
        </w:tabs>
        <w:ind w:right="4"/>
        <w:jc w:val="both"/>
        <w:rPr>
          <w:noProof/>
          <w:lang w:val="es-ES" w:eastAsia="es-ES"/>
        </w:rPr>
      </w:pPr>
    </w:p>
    <w:p w14:paraId="568F2B76" w14:textId="77777777" w:rsidR="003200FC" w:rsidRDefault="003200FC" w:rsidP="00756E34">
      <w:pPr>
        <w:pStyle w:val="Sinespaciado"/>
        <w:tabs>
          <w:tab w:val="left" w:pos="2160"/>
        </w:tabs>
        <w:ind w:right="4"/>
        <w:jc w:val="both"/>
        <w:rPr>
          <w:noProof/>
          <w:lang w:val="es-ES" w:eastAsia="es-ES"/>
        </w:rPr>
      </w:pPr>
    </w:p>
    <w:p w14:paraId="4D833B56" w14:textId="68CD5ED5" w:rsidR="003200FC" w:rsidRDefault="006C7520" w:rsidP="00756E34">
      <w:pPr>
        <w:pStyle w:val="Sinespaciado"/>
        <w:tabs>
          <w:tab w:val="left" w:pos="2160"/>
        </w:tabs>
        <w:ind w:right="4"/>
        <w:jc w:val="both"/>
        <w:rPr>
          <w:noProof/>
          <w:lang w:val="es-ES" w:eastAsia="es-ES"/>
        </w:rPr>
      </w:pPr>
      <w:r w:rsidRPr="006C7520">
        <w:rPr>
          <w:noProof/>
          <w:lang w:val="es-ES" w:eastAsia="es-ES"/>
        </w:rPr>
        <w:drawing>
          <wp:inline distT="0" distB="0" distL="0" distR="0" wp14:anchorId="0D23840B" wp14:editId="574E101F">
            <wp:extent cx="5343525" cy="15335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43525" cy="1533525"/>
                    </a:xfrm>
                    <a:prstGeom prst="rect">
                      <a:avLst/>
                    </a:prstGeom>
                    <a:noFill/>
                    <a:ln>
                      <a:noFill/>
                    </a:ln>
                  </pic:spPr>
                </pic:pic>
              </a:graphicData>
            </a:graphic>
          </wp:inline>
        </w:drawing>
      </w:r>
    </w:p>
    <w:p w14:paraId="3E883A8B" w14:textId="77777777" w:rsidR="003200FC" w:rsidRDefault="003200FC" w:rsidP="00756E34">
      <w:pPr>
        <w:pStyle w:val="Sinespaciado"/>
        <w:tabs>
          <w:tab w:val="left" w:pos="2160"/>
        </w:tabs>
        <w:ind w:right="4"/>
        <w:jc w:val="both"/>
        <w:rPr>
          <w:noProof/>
          <w:lang w:val="es-ES" w:eastAsia="es-ES"/>
        </w:rPr>
      </w:pPr>
    </w:p>
    <w:p w14:paraId="0B3ABA58" w14:textId="3A3E8934" w:rsidR="003200FC" w:rsidRDefault="006C7520" w:rsidP="00756E34">
      <w:pPr>
        <w:pStyle w:val="Sinespaciado"/>
        <w:tabs>
          <w:tab w:val="left" w:pos="2160"/>
        </w:tabs>
        <w:ind w:right="4"/>
        <w:jc w:val="both"/>
        <w:rPr>
          <w:noProof/>
          <w:lang w:val="es-ES" w:eastAsia="es-ES"/>
        </w:rPr>
      </w:pPr>
      <w:r w:rsidRPr="006C7520">
        <w:rPr>
          <w:noProof/>
          <w:lang w:val="es-ES" w:eastAsia="es-ES"/>
        </w:rPr>
        <w:drawing>
          <wp:inline distT="0" distB="0" distL="0" distR="0" wp14:anchorId="621027E2" wp14:editId="10417552">
            <wp:extent cx="5343525" cy="58102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43525" cy="581025"/>
                    </a:xfrm>
                    <a:prstGeom prst="rect">
                      <a:avLst/>
                    </a:prstGeom>
                    <a:noFill/>
                    <a:ln>
                      <a:noFill/>
                    </a:ln>
                  </pic:spPr>
                </pic:pic>
              </a:graphicData>
            </a:graphic>
          </wp:inline>
        </w:drawing>
      </w:r>
    </w:p>
    <w:p w14:paraId="670B7F42" w14:textId="77777777" w:rsidR="00EB324E" w:rsidRDefault="00EB324E" w:rsidP="00756E34">
      <w:pPr>
        <w:pStyle w:val="Sinespaciado"/>
        <w:tabs>
          <w:tab w:val="left" w:pos="2160"/>
        </w:tabs>
        <w:ind w:right="4"/>
        <w:jc w:val="both"/>
        <w:rPr>
          <w:rFonts w:asciiTheme="minorHAnsi" w:hAnsiTheme="minorHAnsi"/>
          <w:b/>
          <w:sz w:val="20"/>
        </w:rPr>
      </w:pPr>
    </w:p>
    <w:p w14:paraId="3F1DF725" w14:textId="4F2B8A91"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6C7520">
        <w:rPr>
          <w:b/>
          <w:bCs/>
        </w:rPr>
        <w:t>25 días</w:t>
      </w:r>
      <w:r w:rsidR="006C7520">
        <w:t xml:space="preserve"> que equivale a 1,14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222AA164" w14:textId="77777777" w:rsidR="003200FC" w:rsidRDefault="003200FC" w:rsidP="00003BE1">
      <w:pPr>
        <w:pStyle w:val="Sinespaciado"/>
        <w:tabs>
          <w:tab w:val="left" w:pos="2160"/>
        </w:tabs>
        <w:ind w:right="4"/>
        <w:jc w:val="both"/>
        <w:rPr>
          <w:rFonts w:asciiTheme="minorHAnsi" w:hAnsiTheme="minorHAnsi"/>
          <w:b/>
          <w:szCs w:val="24"/>
        </w:rPr>
      </w:pP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0D6DA780"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lastRenderedPageBreak/>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w:t>
      </w:r>
      <w:r w:rsidR="00A62474">
        <w:rPr>
          <w:rFonts w:asciiTheme="minorHAnsi" w:hAnsiTheme="minorHAnsi"/>
          <w:szCs w:val="24"/>
        </w:rPr>
        <w:t xml:space="preserve"> y Servicios Solicitados a Data</w:t>
      </w:r>
      <w:r w:rsidRPr="00911A4B">
        <w:rPr>
          <w:rFonts w:asciiTheme="minorHAnsi" w:hAnsiTheme="minorHAnsi"/>
          <w:szCs w:val="24"/>
        </w:rPr>
        <w:t>Solutions, cada quince días del mes en curso.</w:t>
      </w:r>
    </w:p>
    <w:p w14:paraId="0A6F15D0" w14:textId="77777777" w:rsidR="00CC298A" w:rsidRDefault="00CC298A"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4CEBE21F" w14:textId="5AE632F7" w:rsidR="0098436A" w:rsidRPr="00EB0633" w:rsidRDefault="0098436A" w:rsidP="00EB0633">
      <w:pPr>
        <w:pStyle w:val="Sinespaciado"/>
        <w:rPr>
          <w:rFonts w:asciiTheme="minorHAnsi" w:hAnsiTheme="minorHAnsi"/>
          <w:b/>
        </w:rPr>
      </w:pPr>
    </w:p>
    <w:p w14:paraId="64DFE385" w14:textId="19807642" w:rsidR="008D4AC6" w:rsidRDefault="00253C59" w:rsidP="001365FD">
      <w:pPr>
        <w:pStyle w:val="Sinespaciado"/>
        <w:rPr>
          <w:rFonts w:asciiTheme="minorHAnsi" w:hAnsiTheme="minorHAnsi"/>
          <w:b/>
        </w:rPr>
      </w:pPr>
      <w:r w:rsidRPr="00253C59">
        <w:rPr>
          <w:noProof/>
          <w:lang w:val="es-ES" w:eastAsia="es-ES"/>
        </w:rPr>
        <w:drawing>
          <wp:inline distT="0" distB="0" distL="0" distR="0" wp14:anchorId="3E3FC5E4" wp14:editId="2F978AA7">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045906D" w14:textId="77777777" w:rsidR="00A62474" w:rsidRDefault="00A62474" w:rsidP="00A62474">
      <w:pPr>
        <w:pStyle w:val="Default"/>
        <w:spacing w:line="276" w:lineRule="auto"/>
        <w:jc w:val="both"/>
        <w:rPr>
          <w:rFonts w:asciiTheme="minorHAnsi" w:hAnsiTheme="minorHAnsi" w:cs="Times New Roman"/>
          <w:color w:val="auto"/>
          <w:sz w:val="22"/>
          <w:szCs w:val="22"/>
          <w:lang w:val="es-EC"/>
        </w:rPr>
      </w:pPr>
    </w:p>
    <w:p w14:paraId="37C28642" w14:textId="77777777" w:rsidR="00A62474" w:rsidRDefault="00A62474" w:rsidP="00A62474">
      <w:pPr>
        <w:pStyle w:val="Default"/>
        <w:spacing w:line="276" w:lineRule="auto"/>
        <w:jc w:val="both"/>
        <w:rPr>
          <w:rFonts w:asciiTheme="minorHAnsi" w:hAnsiTheme="minorHAnsi" w:cs="Times New Roman"/>
          <w:color w:val="auto"/>
          <w:sz w:val="22"/>
          <w:szCs w:val="22"/>
          <w:lang w:val="es-EC"/>
        </w:rPr>
      </w:pPr>
    </w:p>
    <w:p w14:paraId="3CA551BE" w14:textId="77777777" w:rsidR="00A62474" w:rsidRDefault="00A62474" w:rsidP="00A62474">
      <w:pPr>
        <w:pStyle w:val="Default"/>
        <w:spacing w:line="276" w:lineRule="auto"/>
        <w:jc w:val="both"/>
        <w:rPr>
          <w:rFonts w:asciiTheme="minorHAnsi" w:hAnsiTheme="minorHAnsi" w:cs="Times New Roman"/>
          <w:color w:val="auto"/>
          <w:sz w:val="22"/>
          <w:szCs w:val="22"/>
          <w:lang w:val="es-EC"/>
        </w:rPr>
      </w:pP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3EF709C7" w:rsidR="00612DA9" w:rsidRPr="00A62474" w:rsidRDefault="00190D3F" w:rsidP="00A62474">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lastRenderedPageBreak/>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D07ABC" w14:textId="77777777" w:rsidR="00F457CF" w:rsidRDefault="00F457CF" w:rsidP="0012137A">
      <w:pPr>
        <w:spacing w:after="0" w:line="240" w:lineRule="auto"/>
      </w:pPr>
      <w:r>
        <w:separator/>
      </w:r>
    </w:p>
  </w:endnote>
  <w:endnote w:type="continuationSeparator" w:id="0">
    <w:p w14:paraId="5F8DC929" w14:textId="77777777" w:rsidR="00F457CF" w:rsidRDefault="00F457CF"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86DF2" w14:textId="77777777" w:rsidR="00F457CF" w:rsidRDefault="00F457CF" w:rsidP="0012137A">
      <w:pPr>
        <w:spacing w:after="0" w:line="240" w:lineRule="auto"/>
      </w:pPr>
      <w:r>
        <w:separator/>
      </w:r>
    </w:p>
  </w:footnote>
  <w:footnote w:type="continuationSeparator" w:id="0">
    <w:p w14:paraId="52400557" w14:textId="77777777" w:rsidR="00F457CF" w:rsidRDefault="00F457CF"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DE634DE"/>
    <w:multiLevelType w:val="hybridMultilevel"/>
    <w:tmpl w:val="AD3C5F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1"/>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2"/>
  </w:num>
  <w:num w:numId="20">
    <w:abstractNumId w:val="40"/>
  </w:num>
  <w:num w:numId="21">
    <w:abstractNumId w:val="1"/>
  </w:num>
  <w:num w:numId="22">
    <w:abstractNumId w:val="16"/>
  </w:num>
  <w:num w:numId="23">
    <w:abstractNumId w:val="26"/>
  </w:num>
  <w:num w:numId="24">
    <w:abstractNumId w:val="39"/>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num>
  <w:num w:numId="32">
    <w:abstractNumId w:val="14"/>
  </w:num>
  <w:num w:numId="33">
    <w:abstractNumId w:val="18"/>
  </w:num>
  <w:num w:numId="34">
    <w:abstractNumId w:val="9"/>
  </w:num>
  <w:num w:numId="35">
    <w:abstractNumId w:val="15"/>
  </w:num>
  <w:num w:numId="36">
    <w:abstractNumId w:val="31"/>
  </w:num>
  <w:num w:numId="37">
    <w:abstractNumId w:val="19"/>
  </w:num>
  <w:num w:numId="38">
    <w:abstractNumId w:val="24"/>
  </w:num>
  <w:num w:numId="39">
    <w:abstractNumId w:val="28"/>
  </w:num>
  <w:num w:numId="40">
    <w:abstractNumId w:val="30"/>
  </w:num>
  <w:num w:numId="41">
    <w:abstractNumId w:val="3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1D5C5C"/>
    <w:rsid w:val="002049E2"/>
    <w:rsid w:val="00221B0B"/>
    <w:rsid w:val="00245786"/>
    <w:rsid w:val="00252982"/>
    <w:rsid w:val="00253C59"/>
    <w:rsid w:val="002A5B7A"/>
    <w:rsid w:val="002C092B"/>
    <w:rsid w:val="003200FC"/>
    <w:rsid w:val="00322710"/>
    <w:rsid w:val="00374D71"/>
    <w:rsid w:val="003751ED"/>
    <w:rsid w:val="00391317"/>
    <w:rsid w:val="003967E9"/>
    <w:rsid w:val="0040171A"/>
    <w:rsid w:val="0040424F"/>
    <w:rsid w:val="0042002A"/>
    <w:rsid w:val="00423DA9"/>
    <w:rsid w:val="00454C0D"/>
    <w:rsid w:val="00482A08"/>
    <w:rsid w:val="004E3F61"/>
    <w:rsid w:val="004E786E"/>
    <w:rsid w:val="00543FAB"/>
    <w:rsid w:val="00592807"/>
    <w:rsid w:val="005C74C8"/>
    <w:rsid w:val="00612DA9"/>
    <w:rsid w:val="00654009"/>
    <w:rsid w:val="00665A57"/>
    <w:rsid w:val="0069012E"/>
    <w:rsid w:val="006B11A9"/>
    <w:rsid w:val="006C7520"/>
    <w:rsid w:val="00756E34"/>
    <w:rsid w:val="00764B6D"/>
    <w:rsid w:val="007A03A7"/>
    <w:rsid w:val="007C5799"/>
    <w:rsid w:val="00822C39"/>
    <w:rsid w:val="00840D8F"/>
    <w:rsid w:val="008466D2"/>
    <w:rsid w:val="00863C56"/>
    <w:rsid w:val="0089303E"/>
    <w:rsid w:val="008A5223"/>
    <w:rsid w:val="008A7EDE"/>
    <w:rsid w:val="008D4AC6"/>
    <w:rsid w:val="008D5C34"/>
    <w:rsid w:val="008E66FF"/>
    <w:rsid w:val="00911A4B"/>
    <w:rsid w:val="00935482"/>
    <w:rsid w:val="009839C4"/>
    <w:rsid w:val="0098436A"/>
    <w:rsid w:val="00990118"/>
    <w:rsid w:val="00992D6B"/>
    <w:rsid w:val="00997AE0"/>
    <w:rsid w:val="009C3A47"/>
    <w:rsid w:val="009D5B22"/>
    <w:rsid w:val="009F758A"/>
    <w:rsid w:val="00A372E2"/>
    <w:rsid w:val="00A5714B"/>
    <w:rsid w:val="00A62474"/>
    <w:rsid w:val="00AD01E1"/>
    <w:rsid w:val="00B01224"/>
    <w:rsid w:val="00B66CC4"/>
    <w:rsid w:val="00B821E9"/>
    <w:rsid w:val="00BA4548"/>
    <w:rsid w:val="00BE76BA"/>
    <w:rsid w:val="00C04D22"/>
    <w:rsid w:val="00C26E54"/>
    <w:rsid w:val="00C43A7A"/>
    <w:rsid w:val="00C54B41"/>
    <w:rsid w:val="00C710C3"/>
    <w:rsid w:val="00C82CCE"/>
    <w:rsid w:val="00C96EA3"/>
    <w:rsid w:val="00CC07C4"/>
    <w:rsid w:val="00CC298A"/>
    <w:rsid w:val="00CF0023"/>
    <w:rsid w:val="00CF3A34"/>
    <w:rsid w:val="00D06711"/>
    <w:rsid w:val="00D203FE"/>
    <w:rsid w:val="00D26837"/>
    <w:rsid w:val="00DA5CCF"/>
    <w:rsid w:val="00DB187E"/>
    <w:rsid w:val="00DB61D7"/>
    <w:rsid w:val="00E20099"/>
    <w:rsid w:val="00E26D48"/>
    <w:rsid w:val="00E5295E"/>
    <w:rsid w:val="00E720AB"/>
    <w:rsid w:val="00E929F9"/>
    <w:rsid w:val="00E942CB"/>
    <w:rsid w:val="00EB0633"/>
    <w:rsid w:val="00EB324E"/>
    <w:rsid w:val="00EF2A83"/>
    <w:rsid w:val="00F11E16"/>
    <w:rsid w:val="00F36070"/>
    <w:rsid w:val="00F457CF"/>
    <w:rsid w:val="00F7285A"/>
    <w:rsid w:val="00F91F78"/>
    <w:rsid w:val="00F94582"/>
    <w:rsid w:val="00FA72A2"/>
    <w:rsid w:val="00FB1CF6"/>
    <w:rsid w:val="00FD2EEC"/>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jpe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7</Pages>
  <Words>868</Words>
  <Characters>4779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4</cp:revision>
  <cp:lastPrinted>2016-05-18T15:23:00Z</cp:lastPrinted>
  <dcterms:created xsi:type="dcterms:W3CDTF">2016-05-31T16:09:00Z</dcterms:created>
  <dcterms:modified xsi:type="dcterms:W3CDTF">2016-05-31T20:05:00Z</dcterms:modified>
</cp:coreProperties>
</file>