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1844C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 30 de Marzo de 2016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1844C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Sr.</w:t>
      </w:r>
    </w:p>
    <w:p w:rsidR="00070F63" w:rsidRDefault="001844C8" w:rsidP="00FE7A7E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Borys Hinostroza</w:t>
      </w:r>
    </w:p>
    <w:p w:rsidR="001844C8" w:rsidRDefault="001844C8" w:rsidP="00FE7A7E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Director de Planificación Estratégica e Inteligencia de Negocios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Ciudad</w:t>
      </w:r>
      <w:r w:rsidR="001844C8">
        <w:rPr>
          <w:rFonts w:asciiTheme="minorHAnsi" w:hAnsiTheme="minorHAnsi" w:cs="Arial"/>
          <w:b/>
          <w:bCs/>
          <w:sz w:val="22"/>
          <w:szCs w:val="22"/>
        </w:rPr>
        <w:t>.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3F2C02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3F2C02" w:rsidRDefault="00AC7B55" w:rsidP="003F2C02">
      <w:pPr>
        <w:pStyle w:val="Default"/>
        <w:jc w:val="both"/>
        <w:rPr>
          <w:b/>
          <w:bCs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202A03">
        <w:rPr>
          <w:rFonts w:asciiTheme="minorHAnsi" w:hAnsiTheme="minorHAnsi" w:cs="Arial"/>
          <w:sz w:val="22"/>
          <w:szCs w:val="22"/>
        </w:rPr>
        <w:t xml:space="preserve">os Documentos de </w:t>
      </w:r>
      <w:r w:rsidR="003F2C02">
        <w:rPr>
          <w:b/>
          <w:bCs/>
          <w:sz w:val="22"/>
          <w:szCs w:val="22"/>
        </w:rPr>
        <w:t>Fondos de cesantía del Magisterio Ecuatoriano</w:t>
      </w:r>
      <w:r w:rsidR="002B0540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087B69" w:rsidRDefault="00087B69" w:rsidP="00087B69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9668EE" w:rsidRDefault="00202A03" w:rsidP="00087B6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53566A" w:rsidRPr="00831B88" w:rsidRDefault="00391976" w:rsidP="003F2C02">
      <w:pPr>
        <w:pStyle w:val="Default"/>
        <w:jc w:val="both"/>
        <w:rPr>
          <w:bCs/>
          <w:sz w:val="22"/>
          <w:szCs w:val="22"/>
        </w:rPr>
      </w:pPr>
      <w:bookmarkStart w:id="0" w:name="_GoBack"/>
      <w:r w:rsidRPr="008F16E4">
        <w:rPr>
          <w:bCs/>
          <w:sz w:val="22"/>
          <w:szCs w:val="22"/>
        </w:rPr>
        <w:t>Entre las</w:t>
      </w:r>
      <w:r w:rsidR="0053566A" w:rsidRPr="008F16E4">
        <w:rPr>
          <w:bCs/>
          <w:sz w:val="22"/>
          <w:szCs w:val="22"/>
        </w:rPr>
        <w:t xml:space="preserve"> </w:t>
      </w:r>
      <w:r w:rsidRPr="008F16E4">
        <w:rPr>
          <w:bCs/>
          <w:sz w:val="22"/>
          <w:szCs w:val="22"/>
        </w:rPr>
        <w:t>reuniones</w:t>
      </w:r>
      <w:r w:rsidR="0053566A" w:rsidRPr="008F16E4">
        <w:rPr>
          <w:bCs/>
          <w:sz w:val="22"/>
          <w:szCs w:val="22"/>
        </w:rPr>
        <w:t xml:space="preserve"> que</w:t>
      </w:r>
      <w:r w:rsidR="00831B88" w:rsidRPr="008F16E4">
        <w:rPr>
          <w:bCs/>
          <w:sz w:val="22"/>
          <w:szCs w:val="22"/>
        </w:rPr>
        <w:t xml:space="preserve"> </w:t>
      </w:r>
      <w:r w:rsidRPr="008F16E4">
        <w:rPr>
          <w:bCs/>
          <w:sz w:val="22"/>
          <w:szCs w:val="22"/>
        </w:rPr>
        <w:t>fue realizada los primeros días del mes de Marzo</w:t>
      </w:r>
      <w:r w:rsidR="0053566A" w:rsidRPr="008F16E4">
        <w:rPr>
          <w:bCs/>
          <w:sz w:val="22"/>
          <w:szCs w:val="22"/>
        </w:rPr>
        <w:t xml:space="preserve"> entre Datasolutions y </w:t>
      </w:r>
      <w:r w:rsidR="003F2C02" w:rsidRPr="008F16E4">
        <w:rPr>
          <w:bCs/>
          <w:sz w:val="22"/>
          <w:szCs w:val="22"/>
        </w:rPr>
        <w:t>Fondos de cesantía del Magisterio Ecuatoriano</w:t>
      </w:r>
      <w:r w:rsidR="0053566A" w:rsidRPr="008F16E4">
        <w:rPr>
          <w:bCs/>
          <w:sz w:val="22"/>
          <w:szCs w:val="22"/>
        </w:rPr>
        <w:t xml:space="preserve">, nos manifestaron que </w:t>
      </w:r>
      <w:r w:rsidR="003F2C02" w:rsidRPr="008F16E4">
        <w:rPr>
          <w:bCs/>
          <w:sz w:val="22"/>
          <w:szCs w:val="22"/>
        </w:rPr>
        <w:t>buscando un beneficio</w:t>
      </w:r>
      <w:r w:rsidR="0053566A" w:rsidRPr="008F16E4">
        <w:rPr>
          <w:bCs/>
          <w:sz w:val="22"/>
          <w:szCs w:val="22"/>
        </w:rPr>
        <w:t xml:space="preserve"> para la FCME han decidido realizar la digitalización de toda su documentación que es de aproximadamente 5´000.000 de documentos.  En base a este requerimiento</w:t>
      </w:r>
      <w:r w:rsidR="0053566A" w:rsidRPr="00831B88">
        <w:rPr>
          <w:bCs/>
          <w:sz w:val="22"/>
          <w:szCs w:val="22"/>
        </w:rPr>
        <w:t xml:space="preserve"> </w:t>
      </w:r>
      <w:bookmarkEnd w:id="0"/>
      <w:r w:rsidR="0053566A" w:rsidRPr="00831B88">
        <w:rPr>
          <w:bCs/>
          <w:sz w:val="22"/>
          <w:szCs w:val="22"/>
        </w:rPr>
        <w:t xml:space="preserve">hemos analizado el proceso operativo para realizar este trabajo de la manera más eficiente y en tiempo que se ajuste a las necedades del cliente.   </w:t>
      </w:r>
    </w:p>
    <w:p w:rsidR="0053566A" w:rsidRPr="00831B88" w:rsidRDefault="0053566A" w:rsidP="003F2C02">
      <w:pPr>
        <w:pStyle w:val="Default"/>
        <w:jc w:val="both"/>
        <w:rPr>
          <w:bCs/>
          <w:sz w:val="22"/>
          <w:szCs w:val="22"/>
        </w:rPr>
      </w:pPr>
    </w:p>
    <w:p w:rsidR="003F2C02" w:rsidRPr="00831B88" w:rsidRDefault="0053566A" w:rsidP="003F2C02">
      <w:pPr>
        <w:pStyle w:val="Default"/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 xml:space="preserve">Es importante conocer </w:t>
      </w:r>
      <w:r w:rsidR="00831B88" w:rsidRPr="00831B88">
        <w:rPr>
          <w:bCs/>
          <w:sz w:val="22"/>
          <w:szCs w:val="22"/>
        </w:rPr>
        <w:t xml:space="preserve">todos los beneficios que se obtiene al momento de realizar una digitalización de sus documentos. </w:t>
      </w:r>
    </w:p>
    <w:p w:rsidR="0053566A" w:rsidRPr="00831B88" w:rsidRDefault="003F2C02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Reducción de costos</w:t>
      </w:r>
      <w:r w:rsidR="00831B88" w:rsidRPr="00831B88">
        <w:rPr>
          <w:bCs/>
          <w:sz w:val="22"/>
          <w:szCs w:val="22"/>
        </w:rPr>
        <w:t xml:space="preserve">, conociendo la vida útil de los documentos y solo mantener en  archivo físico y digital información que sea de utilidad. </w:t>
      </w:r>
    </w:p>
    <w:p w:rsidR="0053566A" w:rsidRPr="00831B88" w:rsidRDefault="00831B88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Mantener respaldada la información sin preocuparse de la posibilidad de perder información digital.</w:t>
      </w:r>
    </w:p>
    <w:p w:rsidR="00831B88" w:rsidRPr="00831B88" w:rsidRDefault="00831B88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Respuestas rápidas y eficientes antes auditorias o búsquedas internas de información.</w:t>
      </w:r>
    </w:p>
    <w:p w:rsidR="00831B88" w:rsidRPr="00831B88" w:rsidRDefault="00831B88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Fácil acceso de la información a través de software de última generación manteniendo niveles altos de seguridad.</w:t>
      </w:r>
    </w:p>
    <w:p w:rsidR="0053566A" w:rsidRDefault="0053566A" w:rsidP="0053566A">
      <w:pPr>
        <w:pStyle w:val="Default"/>
        <w:jc w:val="both"/>
        <w:rPr>
          <w:bCs/>
          <w:sz w:val="22"/>
          <w:szCs w:val="22"/>
        </w:rPr>
      </w:pPr>
    </w:p>
    <w:p w:rsidR="0053566A" w:rsidRPr="0053566A" w:rsidRDefault="0053566A" w:rsidP="0053566A">
      <w:pPr>
        <w:pStyle w:val="Default"/>
        <w:ind w:left="720"/>
        <w:jc w:val="both"/>
        <w:rPr>
          <w:bCs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FE7A7E">
        <w:rPr>
          <w:rFonts w:asciiTheme="minorHAnsi" w:eastAsia="ヒラギノ角ゴ Pro W3" w:hAnsiTheme="minorHAnsi" w:cs="Arial"/>
          <w:color w:val="000000"/>
        </w:rPr>
        <w:t>ales. (Colocar los 4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087B69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87B69" w:rsidRPr="00087B6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391976" w:rsidRDefault="00391976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1844C8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1844C8">
        <w:rPr>
          <w:noProof/>
          <w:lang w:val="es-ES" w:eastAsia="es-ES"/>
        </w:rPr>
        <w:drawing>
          <wp:inline distT="0" distB="0" distL="0" distR="0">
            <wp:extent cx="5400040" cy="1078349"/>
            <wp:effectExtent l="0" t="0" r="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7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7C3A4C" w:rsidRPr="00391976" w:rsidRDefault="006A44BE" w:rsidP="00391976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391976">
        <w:rPr>
          <w:rFonts w:asciiTheme="minorHAnsi" w:hAnsiTheme="minorHAnsi" w:cs="Arial"/>
        </w:rPr>
        <w:t xml:space="preserve"> 13</w:t>
      </w:r>
      <w:r>
        <w:rPr>
          <w:rFonts w:asciiTheme="minorHAnsi" w:hAnsiTheme="minorHAnsi" w:cs="Arial"/>
        </w:rPr>
        <w:t xml:space="preserve"> </w:t>
      </w:r>
      <w:r w:rsidRPr="004546D4">
        <w:rPr>
          <w:rFonts w:asciiTheme="minorHAnsi" w:hAnsiTheme="minorHAnsi" w:cs="Arial"/>
        </w:rPr>
        <w:t>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  <w:r w:rsidR="001844C8">
        <w:rPr>
          <w:rFonts w:asciiTheme="minorHAnsi" w:hAnsiTheme="minorHAnsi" w:cs="Arial"/>
          <w:b/>
        </w:rPr>
        <w:t xml:space="preserve"> OPCIONAL</w:t>
      </w:r>
      <w:r w:rsidR="00391976">
        <w:rPr>
          <w:rFonts w:asciiTheme="minorHAnsi" w:hAnsiTheme="minorHAnsi" w:cs="Arial"/>
          <w:b/>
        </w:rPr>
        <w:t>.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de </w:t>
      </w:r>
      <w:r w:rsidR="00D125CD">
        <w:rPr>
          <w:rFonts w:asciiTheme="minorHAnsi" w:hAnsiTheme="minorHAnsi" w:cs="Arial"/>
          <w:b/>
        </w:rPr>
        <w:t xml:space="preserve"> </w:t>
      </w:r>
      <w:r w:rsidR="00391976">
        <w:rPr>
          <w:b/>
          <w:bCs/>
        </w:rPr>
        <w:t>Fondos de cesantía del Magisterio Ecuatoriano</w:t>
      </w:r>
      <w:r w:rsidR="00391976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2B0540" w:rsidRPr="004546D4" w:rsidRDefault="004C3CEC" w:rsidP="00AC7B55">
      <w:pPr>
        <w:pStyle w:val="Sinespaciado"/>
        <w:ind w:right="4"/>
        <w:rPr>
          <w:rFonts w:asciiTheme="minorHAnsi" w:hAnsiTheme="minorHAnsi" w:cs="Arial"/>
        </w:rPr>
      </w:pPr>
      <w:r w:rsidRPr="004C3CEC">
        <w:rPr>
          <w:noProof/>
          <w:lang w:val="es-ES" w:eastAsia="es-ES"/>
        </w:rPr>
        <w:drawing>
          <wp:inline distT="0" distB="0" distL="0" distR="0">
            <wp:extent cx="5400040" cy="1119824"/>
            <wp:effectExtent l="0" t="0" r="0" b="444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1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4C3CE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30</w:t>
      </w:r>
      <w:r w:rsidR="007C3A4C" w:rsidRPr="004546D4">
        <w:rPr>
          <w:rFonts w:asciiTheme="minorHAnsi" w:hAnsiTheme="minorHAnsi" w:cs="Arial"/>
          <w:b/>
        </w:rPr>
        <w:t>% a la aceptación del Proceso</w:t>
      </w:r>
    </w:p>
    <w:p w:rsidR="007C3A4C" w:rsidRPr="004546D4" w:rsidRDefault="004C3CE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35</w:t>
      </w:r>
      <w:r w:rsidR="007C3A4C" w:rsidRPr="004546D4">
        <w:rPr>
          <w:rFonts w:asciiTheme="minorHAnsi" w:hAnsiTheme="minorHAnsi" w:cs="Arial"/>
          <w:b/>
        </w:rPr>
        <w:t xml:space="preserve">% </w:t>
      </w:r>
      <w:r>
        <w:rPr>
          <w:rFonts w:asciiTheme="minorHAnsi" w:hAnsiTheme="minorHAnsi" w:cs="Arial"/>
          <w:b/>
        </w:rPr>
        <w:t>Entrega primera Etapa (2 Millones de imágenes)</w:t>
      </w:r>
    </w:p>
    <w:p w:rsidR="004C3CEC" w:rsidRDefault="004C3CE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35% Entrega </w:t>
      </w:r>
      <w:r w:rsidR="003F2C02">
        <w:rPr>
          <w:rFonts w:asciiTheme="minorHAnsi" w:hAnsiTheme="minorHAnsi" w:cs="Arial"/>
          <w:b/>
        </w:rPr>
        <w:t>segunda Etapa (Entrega del proyecto</w:t>
      </w:r>
      <w:r>
        <w:rPr>
          <w:rFonts w:asciiTheme="minorHAnsi" w:hAnsiTheme="minorHAnsi" w:cs="Arial"/>
          <w:b/>
        </w:rPr>
        <w:t xml:space="preserve">) </w:t>
      </w:r>
    </w:p>
    <w:p w:rsidR="007C3A4C" w:rsidRPr="007C3A4C" w:rsidRDefault="003F2C02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Para la custodia digital, se cobrará un proporcional de acuerdo a como se vaya cargando las imágenes a la nube.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Pr="004546D4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Ing. </w:t>
      </w:r>
      <w:r w:rsidR="00DA04B1">
        <w:rPr>
          <w:rFonts w:asciiTheme="minorHAnsi" w:hAnsiTheme="minorHAnsi" w:cs="Arial"/>
          <w:b/>
        </w:rPr>
        <w:t>Ma. Fernanda Moncada</w:t>
      </w:r>
    </w:p>
    <w:p w:rsidR="00AC7B55" w:rsidRPr="004546D4" w:rsidRDefault="00DA04B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JEFE ADMINISTRATIVO FINANCIERO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E55" w:rsidRDefault="00CE0E55" w:rsidP="0012137A">
      <w:pPr>
        <w:spacing w:after="0" w:line="240" w:lineRule="auto"/>
      </w:pPr>
      <w:r>
        <w:separator/>
      </w:r>
    </w:p>
  </w:endnote>
  <w:endnote w:type="continuationSeparator" w:id="0">
    <w:p w:rsidR="00CE0E55" w:rsidRDefault="00CE0E5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AC7B5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12137A" w:rsidRPr="00812A6C" w:rsidRDefault="00CE0E55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12137A" w:rsidRPr="00812A6C" w:rsidRDefault="00C17679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E55" w:rsidRDefault="00CE0E55" w:rsidP="0012137A">
      <w:pPr>
        <w:spacing w:after="0" w:line="240" w:lineRule="auto"/>
      </w:pPr>
      <w:r>
        <w:separator/>
      </w:r>
    </w:p>
  </w:footnote>
  <w:footnote w:type="continuationSeparator" w:id="0">
    <w:p w:rsidR="00CE0E55" w:rsidRDefault="00CE0E5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12137A" w:rsidRDefault="00374D71" w:rsidP="0012137A">
    <w:pPr>
      <w:pStyle w:val="Encabezado"/>
    </w:pPr>
    <w:r>
      <w:rPr>
        <w:b/>
        <w:lang w:val="es-ES"/>
      </w:rPr>
      <w:t>Quito:</w:t>
    </w:r>
  </w:p>
  <w:p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F4143E"/>
    <w:multiLevelType w:val="hybridMultilevel"/>
    <w:tmpl w:val="9886B6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A410C"/>
    <w:multiLevelType w:val="hybridMultilevel"/>
    <w:tmpl w:val="7728D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25"/>
  </w:num>
  <w:num w:numId="4">
    <w:abstractNumId w:val="0"/>
  </w:num>
  <w:num w:numId="5">
    <w:abstractNumId w:val="16"/>
  </w:num>
  <w:num w:numId="6">
    <w:abstractNumId w:val="7"/>
  </w:num>
  <w:num w:numId="7">
    <w:abstractNumId w:val="3"/>
  </w:num>
  <w:num w:numId="8">
    <w:abstractNumId w:val="26"/>
  </w:num>
  <w:num w:numId="9">
    <w:abstractNumId w:val="12"/>
  </w:num>
  <w:num w:numId="10">
    <w:abstractNumId w:val="17"/>
  </w:num>
  <w:num w:numId="11">
    <w:abstractNumId w:val="9"/>
  </w:num>
  <w:num w:numId="12">
    <w:abstractNumId w:val="1"/>
  </w:num>
  <w:num w:numId="13">
    <w:abstractNumId w:val="20"/>
  </w:num>
  <w:num w:numId="14">
    <w:abstractNumId w:val="23"/>
  </w:num>
  <w:num w:numId="15">
    <w:abstractNumId w:val="18"/>
  </w:num>
  <w:num w:numId="16">
    <w:abstractNumId w:val="19"/>
  </w:num>
  <w:num w:numId="17">
    <w:abstractNumId w:val="5"/>
  </w:num>
  <w:num w:numId="18">
    <w:abstractNumId w:val="24"/>
  </w:num>
  <w:num w:numId="19">
    <w:abstractNumId w:val="10"/>
  </w:num>
  <w:num w:numId="20">
    <w:abstractNumId w:val="2"/>
  </w:num>
  <w:num w:numId="21">
    <w:abstractNumId w:val="6"/>
  </w:num>
  <w:num w:numId="22">
    <w:abstractNumId w:val="14"/>
  </w:num>
  <w:num w:numId="23">
    <w:abstractNumId w:val="6"/>
  </w:num>
  <w:num w:numId="24">
    <w:abstractNumId w:val="8"/>
  </w:num>
  <w:num w:numId="25">
    <w:abstractNumId w:val="11"/>
  </w:num>
  <w:num w:numId="26">
    <w:abstractNumId w:val="21"/>
  </w:num>
  <w:num w:numId="27">
    <w:abstractNumId w:val="1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10A7F"/>
    <w:rsid w:val="00053FA5"/>
    <w:rsid w:val="00070F63"/>
    <w:rsid w:val="00087B69"/>
    <w:rsid w:val="000E5360"/>
    <w:rsid w:val="00113539"/>
    <w:rsid w:val="00115D82"/>
    <w:rsid w:val="0012137A"/>
    <w:rsid w:val="00155E0E"/>
    <w:rsid w:val="001844C8"/>
    <w:rsid w:val="001C4DC1"/>
    <w:rsid w:val="001D3570"/>
    <w:rsid w:val="00202473"/>
    <w:rsid w:val="00202A03"/>
    <w:rsid w:val="002049E2"/>
    <w:rsid w:val="00213E8B"/>
    <w:rsid w:val="00263123"/>
    <w:rsid w:val="00263F97"/>
    <w:rsid w:val="002B0540"/>
    <w:rsid w:val="002C11D8"/>
    <w:rsid w:val="002D2C62"/>
    <w:rsid w:val="002F6490"/>
    <w:rsid w:val="00325D72"/>
    <w:rsid w:val="00357468"/>
    <w:rsid w:val="00370BA2"/>
    <w:rsid w:val="00374D71"/>
    <w:rsid w:val="00391976"/>
    <w:rsid w:val="003967E9"/>
    <w:rsid w:val="003A2279"/>
    <w:rsid w:val="003B4698"/>
    <w:rsid w:val="003D6600"/>
    <w:rsid w:val="003F2C02"/>
    <w:rsid w:val="004546D4"/>
    <w:rsid w:val="00490D37"/>
    <w:rsid w:val="0049326F"/>
    <w:rsid w:val="004C3CEC"/>
    <w:rsid w:val="0053566A"/>
    <w:rsid w:val="00554E44"/>
    <w:rsid w:val="005A7DC3"/>
    <w:rsid w:val="005C36FB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44F7"/>
    <w:rsid w:val="00831B88"/>
    <w:rsid w:val="008525E6"/>
    <w:rsid w:val="008E66FF"/>
    <w:rsid w:val="008F16E4"/>
    <w:rsid w:val="009576DB"/>
    <w:rsid w:val="009668EE"/>
    <w:rsid w:val="0099444E"/>
    <w:rsid w:val="009A03D5"/>
    <w:rsid w:val="009F7E92"/>
    <w:rsid w:val="00A02472"/>
    <w:rsid w:val="00A56C9A"/>
    <w:rsid w:val="00AC7B55"/>
    <w:rsid w:val="00B20462"/>
    <w:rsid w:val="00B24BF8"/>
    <w:rsid w:val="00B2621E"/>
    <w:rsid w:val="00B60C00"/>
    <w:rsid w:val="00B81378"/>
    <w:rsid w:val="00BD149D"/>
    <w:rsid w:val="00C17679"/>
    <w:rsid w:val="00C932F4"/>
    <w:rsid w:val="00C969C6"/>
    <w:rsid w:val="00CA0783"/>
    <w:rsid w:val="00CE0E55"/>
    <w:rsid w:val="00D06711"/>
    <w:rsid w:val="00D125CD"/>
    <w:rsid w:val="00D203FE"/>
    <w:rsid w:val="00D442F0"/>
    <w:rsid w:val="00D85D3F"/>
    <w:rsid w:val="00DA04B1"/>
    <w:rsid w:val="00DB187E"/>
    <w:rsid w:val="00E86328"/>
    <w:rsid w:val="00E97EF1"/>
    <w:rsid w:val="00EB28D6"/>
    <w:rsid w:val="00F11E16"/>
    <w:rsid w:val="00F34C47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531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4</cp:revision>
  <cp:lastPrinted>2014-03-20T19:26:00Z</cp:lastPrinted>
  <dcterms:created xsi:type="dcterms:W3CDTF">2016-03-30T21:22:00Z</dcterms:created>
  <dcterms:modified xsi:type="dcterms:W3CDTF">2016-03-30T21:24:00Z</dcterms:modified>
</cp:coreProperties>
</file>