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8B4F6D">
        <w:rPr>
          <w:rFonts w:asciiTheme="minorHAnsi" w:hAnsiTheme="minorHAnsi"/>
          <w:b/>
        </w:rPr>
        <w:t>8</w:t>
      </w:r>
      <w:r w:rsidR="0079682D" w:rsidRPr="00F6286F">
        <w:rPr>
          <w:rFonts w:asciiTheme="minorHAnsi" w:hAnsiTheme="minorHAnsi"/>
          <w:b/>
        </w:rPr>
        <w:t xml:space="preserve"> de </w:t>
      </w:r>
      <w:proofErr w:type="gramStart"/>
      <w:r w:rsidR="009109B5">
        <w:rPr>
          <w:rFonts w:asciiTheme="minorHAnsi" w:hAnsiTheme="minorHAnsi"/>
          <w:b/>
        </w:rPr>
        <w:t>Ju</w:t>
      </w:r>
      <w:r w:rsidR="002F07B4">
        <w:rPr>
          <w:rFonts w:asciiTheme="minorHAnsi" w:hAnsiTheme="minorHAnsi"/>
          <w:b/>
        </w:rPr>
        <w:t>l</w:t>
      </w:r>
      <w:r w:rsidR="009109B5">
        <w:rPr>
          <w:rFonts w:asciiTheme="minorHAnsi" w:hAnsiTheme="minorHAnsi"/>
          <w:b/>
        </w:rPr>
        <w:t>io</w:t>
      </w:r>
      <w:proofErr w:type="gramEnd"/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8B4F6D" w:rsidRPr="00F6286F" w:rsidRDefault="008B4F6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32067A" w:rsidRDefault="002F07B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Luiggi Padilla</w:t>
      </w:r>
    </w:p>
    <w:p w:rsidR="0032067A" w:rsidRDefault="002F07B4" w:rsidP="0032067A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NAVESMAR 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</w:t>
      </w:r>
      <w:r w:rsidR="00E63EA6">
        <w:rPr>
          <w:rFonts w:asciiTheme="minorHAnsi" w:hAnsiTheme="minorHAnsi"/>
        </w:rPr>
        <w:t>.</w:t>
      </w:r>
      <w:r w:rsidR="00A351B2">
        <w:rPr>
          <w:rFonts w:asciiTheme="minorHAnsi" w:hAnsiTheme="minorHAnsi"/>
        </w:rPr>
        <w:t xml:space="preserve"> Padilla</w:t>
      </w:r>
      <w:r w:rsidR="00D848D7">
        <w:rPr>
          <w:rFonts w:asciiTheme="minorHAnsi" w:hAnsiTheme="minorHAnsi"/>
        </w:rPr>
        <w:t>;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ED01A1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A351B2">
        <w:rPr>
          <w:rFonts w:asciiTheme="minorHAnsi" w:hAnsiTheme="minorHAnsi"/>
          <w:b/>
        </w:rPr>
        <w:t>NAVESMAR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7D2935" w:rsidRDefault="00662FB7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A351B2">
        <w:rPr>
          <w:rFonts w:asciiTheme="minorHAnsi" w:hAnsiTheme="minorHAnsi"/>
          <w:b/>
        </w:rPr>
        <w:t>NAVESMAR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DF2001">
        <w:rPr>
          <w:rFonts w:asciiTheme="minorHAnsi" w:hAnsiTheme="minorHAnsi"/>
        </w:rPr>
        <w:t xml:space="preserve"> mantuvieron conversaciones en el cual se logró o</w:t>
      </w:r>
      <w:r w:rsidR="00E63EA6">
        <w:rPr>
          <w:rFonts w:asciiTheme="minorHAnsi" w:hAnsiTheme="minorHAnsi"/>
        </w:rPr>
        <w:t>btene</w:t>
      </w:r>
      <w:r w:rsidR="00DF2001">
        <w:rPr>
          <w:rFonts w:asciiTheme="minorHAnsi" w:hAnsiTheme="minorHAnsi"/>
        </w:rPr>
        <w:t>r</w:t>
      </w:r>
      <w:r w:rsidR="00E63EA6">
        <w:rPr>
          <w:rFonts w:asciiTheme="minorHAnsi" w:hAnsiTheme="minorHAnsi"/>
        </w:rPr>
        <w:t xml:space="preserve"> </w:t>
      </w:r>
      <w:r w:rsidR="00DF2001">
        <w:rPr>
          <w:rFonts w:asciiTheme="minorHAnsi" w:hAnsiTheme="minorHAnsi"/>
        </w:rPr>
        <w:t>cierta</w:t>
      </w:r>
      <w:r w:rsidR="00E63EA6">
        <w:rPr>
          <w:rFonts w:asciiTheme="minorHAnsi" w:hAnsiTheme="minorHAnsi"/>
        </w:rPr>
        <w:t xml:space="preserve"> información necesaria para elaborar la siguiente propuesta</w:t>
      </w:r>
      <w:r w:rsidR="00ED01A1">
        <w:rPr>
          <w:rFonts w:asciiTheme="minorHAnsi" w:hAnsiTheme="minorHAnsi"/>
        </w:rPr>
        <w:t>,  es importante recalcar que estamos prestos a la presentación de una demostración sin costo alguno.</w:t>
      </w:r>
    </w:p>
    <w:p w:rsidR="00C0303D" w:rsidRDefault="00C0303D" w:rsidP="00C0303D">
      <w:pPr>
        <w:pStyle w:val="Sinespaciado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espacio en donde están las carpetas es muy pequeño </w:t>
      </w:r>
    </w:p>
    <w:p w:rsidR="00C0303D" w:rsidRDefault="00C0303D" w:rsidP="00C0303D">
      <w:pPr>
        <w:pStyle w:val="Sinespaciado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información se encuentra distribuida entre todas las oficinas</w:t>
      </w:r>
    </w:p>
    <w:p w:rsidR="00C0303D" w:rsidRDefault="00C0303D" w:rsidP="00C0303D">
      <w:pPr>
        <w:pStyle w:val="Sinespaciado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existe control de la información almacenada</w:t>
      </w:r>
    </w:p>
    <w:p w:rsidR="004A739E" w:rsidRDefault="004A739E" w:rsidP="004A739E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4A739E" w:rsidRDefault="004A739E" w:rsidP="004A739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ADJUNTO IMÁGENES</w:t>
      </w:r>
    </w:p>
    <w:p w:rsidR="004A739E" w:rsidRDefault="004A739E" w:rsidP="004A739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A739E" w:rsidRDefault="004A739E" w:rsidP="004A739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4A739E"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 wp14:anchorId="2C1D1A26" wp14:editId="7380EDAE">
            <wp:extent cx="2357120" cy="1767840"/>
            <wp:effectExtent l="0" t="0" r="5080" b="3810"/>
            <wp:docPr id="15" name="Imagen 15" descr="C:\Users\HP\Desktop\fotos inspeccion\KMOTOR\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fotos inspeccion\KMOTOR\6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343" cy="177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</w:rPr>
        <w:tab/>
      </w:r>
      <w:r w:rsidRPr="004A739E"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 wp14:anchorId="45C116CD" wp14:editId="1B94884C">
            <wp:extent cx="2276475" cy="1714500"/>
            <wp:effectExtent l="0" t="0" r="9525" b="0"/>
            <wp:docPr id="14" name="Imagen 14" descr="C:\Users\HP\Desktop\fotos inspeccion\KMOTOR\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esktop\fotos inspeccion\KMOTOR\6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471" cy="171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</w:rPr>
        <w:tab/>
      </w:r>
    </w:p>
    <w:p w:rsidR="004A739E" w:rsidRDefault="004A739E" w:rsidP="004A739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A739E" w:rsidRDefault="004A739E" w:rsidP="004A739E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8B4F6D" w:rsidRDefault="008B4F6D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25C87" w:rsidRDefault="00C25C87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C25C87" w:rsidRDefault="0036208A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36208A">
        <w:rPr>
          <w:noProof/>
          <w:lang w:val="es-ES" w:eastAsia="es-ES"/>
        </w:rPr>
        <w:drawing>
          <wp:inline distT="0" distB="0" distL="0" distR="0">
            <wp:extent cx="5400040" cy="1705586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0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08A" w:rsidRDefault="0036208A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36208A" w:rsidRDefault="0036208A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36208A">
        <w:rPr>
          <w:noProof/>
          <w:lang w:val="es-ES" w:eastAsia="es-ES"/>
        </w:rPr>
        <w:drawing>
          <wp:inline distT="0" distB="0" distL="0" distR="0">
            <wp:extent cx="5400040" cy="773120"/>
            <wp:effectExtent l="0" t="0" r="0" b="825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7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A65" w:rsidRDefault="00105A65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CA07BB" w:rsidRDefault="00CA07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C25C87">
        <w:rPr>
          <w:rFonts w:asciiTheme="minorHAnsi" w:hAnsiTheme="minorHAnsi"/>
        </w:rPr>
        <w:t xml:space="preserve">Es muy importante mencionar que DATASOLUTIONS S.A. puede realizar la Administración en la información  en las Actuales Cajas, evitando así el costo del Kit de Almacenamiento, siempre y cuando cumplan   con los parámetros y estado de las cajas.  </w:t>
      </w:r>
    </w:p>
    <w:p w:rsidR="0032067A" w:rsidRDefault="0032067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351B2" w:rsidRDefault="00A351B2" w:rsidP="00881570">
      <w:pPr>
        <w:spacing w:after="0" w:line="240" w:lineRule="auto"/>
        <w:jc w:val="both"/>
        <w:rPr>
          <w:rFonts w:asciiTheme="minorHAnsi" w:hAnsiTheme="minorHAnsi"/>
        </w:rPr>
      </w:pPr>
      <w:r w:rsidRPr="00A351B2">
        <w:rPr>
          <w:noProof/>
          <w:lang w:val="es-ES" w:eastAsia="es-ES"/>
        </w:rPr>
        <w:drawing>
          <wp:inline distT="0" distB="0" distL="0" distR="0">
            <wp:extent cx="5391150" cy="15049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1B2" w:rsidRPr="00C25C87" w:rsidRDefault="00A351B2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4A739E" w:rsidRDefault="004A739E" w:rsidP="00ED7B5F">
      <w:pPr>
        <w:pStyle w:val="Sinespaciado"/>
        <w:rPr>
          <w:rFonts w:asciiTheme="minorHAnsi" w:hAnsiTheme="minorHAnsi"/>
          <w:b/>
        </w:rPr>
      </w:pPr>
    </w:p>
    <w:p w:rsidR="008B4F6D" w:rsidRDefault="008B4F6D" w:rsidP="00ED7B5F">
      <w:pPr>
        <w:pStyle w:val="Sinespaciado"/>
        <w:rPr>
          <w:rFonts w:asciiTheme="minorHAnsi" w:hAnsiTheme="minorHAnsi"/>
          <w:b/>
        </w:rPr>
      </w:pPr>
    </w:p>
    <w:p w:rsidR="008B4F6D" w:rsidRDefault="008B4F6D" w:rsidP="00ED7B5F">
      <w:pPr>
        <w:pStyle w:val="Sinespaciado"/>
        <w:rPr>
          <w:rFonts w:asciiTheme="minorHAnsi" w:hAnsiTheme="minorHAnsi"/>
          <w:b/>
        </w:rPr>
      </w:pPr>
    </w:p>
    <w:p w:rsidR="008B4F6D" w:rsidRDefault="008B4F6D" w:rsidP="00ED7B5F">
      <w:pPr>
        <w:pStyle w:val="Sinespaciado"/>
        <w:rPr>
          <w:rFonts w:asciiTheme="minorHAnsi" w:hAnsiTheme="minorHAnsi"/>
          <w:b/>
        </w:rPr>
      </w:pPr>
    </w:p>
    <w:p w:rsidR="00ED7B5F" w:rsidRDefault="00ED7B5F" w:rsidP="00ED7B5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COSTOS </w:t>
      </w:r>
      <w:r>
        <w:rPr>
          <w:rFonts w:asciiTheme="minorHAnsi" w:hAnsiTheme="minorHAnsi"/>
          <w:b/>
        </w:rPr>
        <w:t>DE</w:t>
      </w:r>
      <w:r w:rsidRPr="00F6286F">
        <w:rPr>
          <w:rFonts w:asciiTheme="minorHAnsi" w:hAnsiTheme="minorHAnsi"/>
          <w:b/>
        </w:rPr>
        <w:t xml:space="preserve"> CUSTODIA</w:t>
      </w:r>
      <w:r w:rsidR="00C60C04">
        <w:rPr>
          <w:rFonts w:asciiTheme="minorHAnsi" w:hAnsiTheme="minorHAnsi"/>
          <w:b/>
        </w:rPr>
        <w:t xml:space="preserve"> MENSUAL</w:t>
      </w:r>
    </w:p>
    <w:p w:rsidR="00C60C04" w:rsidRDefault="00C60C04" w:rsidP="00ED7B5F">
      <w:pPr>
        <w:pStyle w:val="Sinespaciado"/>
        <w:rPr>
          <w:rFonts w:asciiTheme="minorHAnsi" w:hAnsiTheme="minorHAnsi"/>
        </w:rPr>
      </w:pPr>
    </w:p>
    <w:p w:rsidR="00DB68DD" w:rsidRDefault="001B771F" w:rsidP="00881570">
      <w:pPr>
        <w:spacing w:after="0" w:line="240" w:lineRule="auto"/>
        <w:jc w:val="both"/>
        <w:rPr>
          <w:rFonts w:asciiTheme="minorHAnsi" w:hAnsiTheme="minorHAnsi"/>
        </w:rPr>
      </w:pPr>
      <w:r w:rsidRPr="001B771F">
        <w:rPr>
          <w:noProof/>
          <w:lang w:val="es-ES" w:eastAsia="es-ES"/>
        </w:rPr>
        <w:drawing>
          <wp:inline distT="0" distB="0" distL="0" distR="0">
            <wp:extent cx="5391150" cy="13525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71F" w:rsidRDefault="001B771F" w:rsidP="00F428A0">
      <w:pPr>
        <w:pStyle w:val="Sinespaciado"/>
        <w:rPr>
          <w:rFonts w:asciiTheme="minorHAnsi" w:hAnsiTheme="minorHAnsi"/>
          <w:b/>
        </w:rPr>
      </w:pPr>
    </w:p>
    <w:p w:rsidR="00DB7452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7D2935" w:rsidRDefault="007D2935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57450" cy="2543175"/>
            <wp:effectExtent l="0" t="0" r="0" b="952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331" cy="2546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935" w:rsidRDefault="007D2935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8B4F6D" w:rsidRDefault="008B4F6D" w:rsidP="005738F9">
      <w:pPr>
        <w:pStyle w:val="Sinespaciad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206953" w:rsidRDefault="00206953" w:rsidP="005738F9">
      <w:pPr>
        <w:pStyle w:val="Sinespaciado"/>
        <w:rPr>
          <w:rFonts w:asciiTheme="minorHAnsi" w:hAnsiTheme="minorHAnsi"/>
          <w:b/>
        </w:rPr>
      </w:pPr>
    </w:p>
    <w:p w:rsidR="00206953" w:rsidRDefault="000354F1" w:rsidP="005738F9">
      <w:pPr>
        <w:pStyle w:val="Sinespaciado"/>
        <w:rPr>
          <w:rFonts w:asciiTheme="minorHAnsi" w:hAnsiTheme="minorHAnsi"/>
          <w:b/>
        </w:rPr>
      </w:pPr>
      <w:r w:rsidRPr="000354F1">
        <w:rPr>
          <w:noProof/>
          <w:lang w:val="es-ES" w:eastAsia="es-ES"/>
        </w:rPr>
        <w:drawing>
          <wp:inline distT="0" distB="0" distL="0" distR="0">
            <wp:extent cx="5391150" cy="315277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088" w:rsidRDefault="00293088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F64B16" w:rsidRDefault="00F64B16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0F3377" w:rsidRPr="007C2681" w:rsidTr="00B60983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0F3377" w:rsidRPr="007C2681" w:rsidTr="00B60983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0F3377" w:rsidRPr="007C2681" w:rsidTr="00B60983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0F3377" w:rsidRDefault="000F3377" w:rsidP="00F6286F">
      <w:pPr>
        <w:pStyle w:val="Sinespaciado"/>
        <w:rPr>
          <w:noProof/>
          <w:lang w:eastAsia="es-EC"/>
        </w:rPr>
      </w:pPr>
    </w:p>
    <w:p w:rsidR="007D2935" w:rsidRDefault="007D2935" w:rsidP="00F6286F">
      <w:pPr>
        <w:pStyle w:val="Sinespaciado"/>
        <w:rPr>
          <w:rFonts w:asciiTheme="minorHAnsi" w:hAnsiTheme="minorHAnsi"/>
          <w:b/>
        </w:rPr>
      </w:pPr>
    </w:p>
    <w:p w:rsidR="009109B5" w:rsidRDefault="009109B5" w:rsidP="00F6286F">
      <w:pPr>
        <w:pStyle w:val="Sinespaciado"/>
        <w:rPr>
          <w:rFonts w:asciiTheme="minorHAnsi" w:hAnsiTheme="minorHAnsi"/>
          <w:b/>
        </w:rPr>
      </w:pPr>
    </w:p>
    <w:p w:rsidR="008B4F6D" w:rsidRDefault="008B4F6D" w:rsidP="00F6286F">
      <w:pPr>
        <w:pStyle w:val="Sinespaciado"/>
        <w:rPr>
          <w:rFonts w:asciiTheme="minorHAnsi" w:hAnsiTheme="minorHAnsi"/>
          <w:b/>
        </w:rPr>
      </w:pPr>
    </w:p>
    <w:p w:rsidR="008B4F6D" w:rsidRDefault="008B4F6D" w:rsidP="00F6286F">
      <w:pPr>
        <w:pStyle w:val="Sinespaciado"/>
        <w:rPr>
          <w:rFonts w:asciiTheme="minorHAnsi" w:hAnsiTheme="minorHAnsi"/>
          <w:b/>
        </w:rPr>
      </w:pPr>
    </w:p>
    <w:p w:rsidR="008B4F6D" w:rsidRDefault="008B4F6D" w:rsidP="00F6286F">
      <w:pPr>
        <w:pStyle w:val="Sinespaciado"/>
        <w:rPr>
          <w:rFonts w:asciiTheme="minorHAnsi" w:hAnsiTheme="minorHAnsi"/>
          <w:b/>
        </w:rPr>
      </w:pPr>
    </w:p>
    <w:p w:rsidR="00186086" w:rsidRDefault="00497519" w:rsidP="00F6286F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7D2935" w:rsidRDefault="00494A47" w:rsidP="005B5149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7D2935"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7D2935" w:rsidRDefault="00986310" w:rsidP="00043902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7D2935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Firmas Electrónicas</w:t>
      </w: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7D2935" w:rsidRDefault="00805E78" w:rsidP="007D2935">
      <w:pPr>
        <w:pStyle w:val="Sinespaciado"/>
        <w:tabs>
          <w:tab w:val="left" w:pos="2715"/>
        </w:tabs>
        <w:ind w:right="-720"/>
        <w:rPr>
          <w:rFonts w:asciiTheme="minorHAnsi" w:hAnsiTheme="minorHAnsi"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  <w:r w:rsidR="007D2935">
        <w:rPr>
          <w:rFonts w:asciiTheme="minorHAnsi" w:hAnsiTheme="minorHAnsi"/>
          <w:b/>
        </w:rPr>
        <w:tab/>
      </w:r>
    </w:p>
    <w:sectPr w:rsidR="00805E78" w:rsidRPr="007D2935" w:rsidSect="000E5360">
      <w:headerReference w:type="even" r:id="rId16"/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1" w:rsidRDefault="00D93E21" w:rsidP="0012137A">
      <w:pPr>
        <w:spacing w:after="0" w:line="240" w:lineRule="auto"/>
      </w:pPr>
      <w:r>
        <w:separator/>
      </w:r>
    </w:p>
  </w:endnote>
  <w:endnote w:type="continuationSeparator" w:id="0">
    <w:p w:rsidR="00D93E21" w:rsidRDefault="00D93E2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1" w:rsidRDefault="00D93E21" w:rsidP="0012137A">
      <w:pPr>
        <w:spacing w:after="0" w:line="240" w:lineRule="auto"/>
      </w:pPr>
      <w:r>
        <w:separator/>
      </w:r>
    </w:p>
  </w:footnote>
  <w:footnote w:type="continuationSeparator" w:id="0">
    <w:p w:rsidR="00D93E21" w:rsidRDefault="00D93E2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32939"/>
    <w:multiLevelType w:val="hybridMultilevel"/>
    <w:tmpl w:val="ED5449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1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354F1"/>
    <w:rsid w:val="0004066E"/>
    <w:rsid w:val="00041048"/>
    <w:rsid w:val="00051AA6"/>
    <w:rsid w:val="00055FDA"/>
    <w:rsid w:val="000562BB"/>
    <w:rsid w:val="0008328E"/>
    <w:rsid w:val="00086B3F"/>
    <w:rsid w:val="000960D9"/>
    <w:rsid w:val="000D5F43"/>
    <w:rsid w:val="000E25FA"/>
    <w:rsid w:val="000E5360"/>
    <w:rsid w:val="000F1B8B"/>
    <w:rsid w:val="000F31B9"/>
    <w:rsid w:val="000F3377"/>
    <w:rsid w:val="00105A65"/>
    <w:rsid w:val="0012137A"/>
    <w:rsid w:val="00125FE2"/>
    <w:rsid w:val="00166BC8"/>
    <w:rsid w:val="00177FB1"/>
    <w:rsid w:val="001831AB"/>
    <w:rsid w:val="00186086"/>
    <w:rsid w:val="001A20A7"/>
    <w:rsid w:val="001A4381"/>
    <w:rsid w:val="001B771F"/>
    <w:rsid w:val="001E1CD0"/>
    <w:rsid w:val="001E46E6"/>
    <w:rsid w:val="00206953"/>
    <w:rsid w:val="00240A1C"/>
    <w:rsid w:val="00240AB2"/>
    <w:rsid w:val="00253988"/>
    <w:rsid w:val="00265ABF"/>
    <w:rsid w:val="00293088"/>
    <w:rsid w:val="002A4C8A"/>
    <w:rsid w:val="002B1037"/>
    <w:rsid w:val="002D1D8E"/>
    <w:rsid w:val="002F07B4"/>
    <w:rsid w:val="00311713"/>
    <w:rsid w:val="0032067A"/>
    <w:rsid w:val="0036208A"/>
    <w:rsid w:val="0038694D"/>
    <w:rsid w:val="003973D2"/>
    <w:rsid w:val="003B46AB"/>
    <w:rsid w:val="003E7B6E"/>
    <w:rsid w:val="003F55C0"/>
    <w:rsid w:val="003F5C03"/>
    <w:rsid w:val="00404D44"/>
    <w:rsid w:val="00434A21"/>
    <w:rsid w:val="004438D2"/>
    <w:rsid w:val="00471194"/>
    <w:rsid w:val="0048468F"/>
    <w:rsid w:val="00494A47"/>
    <w:rsid w:val="0049534C"/>
    <w:rsid w:val="00497519"/>
    <w:rsid w:val="004A17C1"/>
    <w:rsid w:val="004A739E"/>
    <w:rsid w:val="004E4A13"/>
    <w:rsid w:val="00516643"/>
    <w:rsid w:val="0053253C"/>
    <w:rsid w:val="005738F9"/>
    <w:rsid w:val="00594A70"/>
    <w:rsid w:val="00596C42"/>
    <w:rsid w:val="005B203C"/>
    <w:rsid w:val="005F4282"/>
    <w:rsid w:val="00610181"/>
    <w:rsid w:val="00630113"/>
    <w:rsid w:val="006621DA"/>
    <w:rsid w:val="00662FB7"/>
    <w:rsid w:val="006661AC"/>
    <w:rsid w:val="0067022C"/>
    <w:rsid w:val="006825F1"/>
    <w:rsid w:val="00685663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3B16"/>
    <w:rsid w:val="0079682D"/>
    <w:rsid w:val="007A03A7"/>
    <w:rsid w:val="007D2935"/>
    <w:rsid w:val="007F04EF"/>
    <w:rsid w:val="00805AC3"/>
    <w:rsid w:val="00805E78"/>
    <w:rsid w:val="00820D4A"/>
    <w:rsid w:val="00822186"/>
    <w:rsid w:val="00825625"/>
    <w:rsid w:val="008339E8"/>
    <w:rsid w:val="00881570"/>
    <w:rsid w:val="008B4F6D"/>
    <w:rsid w:val="008D7608"/>
    <w:rsid w:val="008E543D"/>
    <w:rsid w:val="009109B5"/>
    <w:rsid w:val="00963921"/>
    <w:rsid w:val="0097404D"/>
    <w:rsid w:val="0097429B"/>
    <w:rsid w:val="00976661"/>
    <w:rsid w:val="00986310"/>
    <w:rsid w:val="009B0A30"/>
    <w:rsid w:val="009B452B"/>
    <w:rsid w:val="009B594D"/>
    <w:rsid w:val="009C5E94"/>
    <w:rsid w:val="009F7408"/>
    <w:rsid w:val="00A33BAC"/>
    <w:rsid w:val="00A351B2"/>
    <w:rsid w:val="00A416EE"/>
    <w:rsid w:val="00A42AB1"/>
    <w:rsid w:val="00A4712F"/>
    <w:rsid w:val="00A47BC6"/>
    <w:rsid w:val="00A70450"/>
    <w:rsid w:val="00A809F1"/>
    <w:rsid w:val="00AA2343"/>
    <w:rsid w:val="00AA4481"/>
    <w:rsid w:val="00AA5C6F"/>
    <w:rsid w:val="00AB01D6"/>
    <w:rsid w:val="00AB2174"/>
    <w:rsid w:val="00AB5F93"/>
    <w:rsid w:val="00B20913"/>
    <w:rsid w:val="00B5019C"/>
    <w:rsid w:val="00B56FC2"/>
    <w:rsid w:val="00B94701"/>
    <w:rsid w:val="00BC616C"/>
    <w:rsid w:val="00C0303D"/>
    <w:rsid w:val="00C04A72"/>
    <w:rsid w:val="00C25C87"/>
    <w:rsid w:val="00C3588E"/>
    <w:rsid w:val="00C37242"/>
    <w:rsid w:val="00C42630"/>
    <w:rsid w:val="00C4431C"/>
    <w:rsid w:val="00C4590D"/>
    <w:rsid w:val="00C53CB8"/>
    <w:rsid w:val="00C60C04"/>
    <w:rsid w:val="00C6255D"/>
    <w:rsid w:val="00C7297F"/>
    <w:rsid w:val="00CA07BB"/>
    <w:rsid w:val="00CA5439"/>
    <w:rsid w:val="00CC3645"/>
    <w:rsid w:val="00CD1753"/>
    <w:rsid w:val="00CE5837"/>
    <w:rsid w:val="00D0248F"/>
    <w:rsid w:val="00D06711"/>
    <w:rsid w:val="00D16004"/>
    <w:rsid w:val="00D47A05"/>
    <w:rsid w:val="00D52BFC"/>
    <w:rsid w:val="00D61B1D"/>
    <w:rsid w:val="00D663E8"/>
    <w:rsid w:val="00D66832"/>
    <w:rsid w:val="00D72F89"/>
    <w:rsid w:val="00D848D7"/>
    <w:rsid w:val="00D93E21"/>
    <w:rsid w:val="00D9450A"/>
    <w:rsid w:val="00DA36FA"/>
    <w:rsid w:val="00DB68DD"/>
    <w:rsid w:val="00DB7452"/>
    <w:rsid w:val="00DC73A1"/>
    <w:rsid w:val="00DD70A0"/>
    <w:rsid w:val="00DD739B"/>
    <w:rsid w:val="00DE7FDC"/>
    <w:rsid w:val="00DF2001"/>
    <w:rsid w:val="00E3410A"/>
    <w:rsid w:val="00E535DF"/>
    <w:rsid w:val="00E56648"/>
    <w:rsid w:val="00E63EA6"/>
    <w:rsid w:val="00E86085"/>
    <w:rsid w:val="00E872C7"/>
    <w:rsid w:val="00E92E97"/>
    <w:rsid w:val="00EB2C61"/>
    <w:rsid w:val="00EB60C6"/>
    <w:rsid w:val="00ED01A1"/>
    <w:rsid w:val="00ED7B5F"/>
    <w:rsid w:val="00EE1137"/>
    <w:rsid w:val="00F07956"/>
    <w:rsid w:val="00F244B3"/>
    <w:rsid w:val="00F32570"/>
    <w:rsid w:val="00F32B73"/>
    <w:rsid w:val="00F428A0"/>
    <w:rsid w:val="00F6286F"/>
    <w:rsid w:val="00F64B16"/>
    <w:rsid w:val="00F73152"/>
    <w:rsid w:val="00F8000D"/>
    <w:rsid w:val="00F83DAE"/>
    <w:rsid w:val="00FA19F9"/>
    <w:rsid w:val="00FB33A3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CF70A-4AD6-4E2B-BC6C-C7FAFD93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620</Words>
  <Characters>3412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4024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Asus</cp:lastModifiedBy>
  <cp:revision>2</cp:revision>
  <cp:lastPrinted>2015-07-07T21:27:00Z</cp:lastPrinted>
  <dcterms:created xsi:type="dcterms:W3CDTF">2015-07-08T14:48:00Z</dcterms:created>
  <dcterms:modified xsi:type="dcterms:W3CDTF">2015-07-08T14:48:00Z</dcterms:modified>
</cp:coreProperties>
</file>