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951F82" w:rsidRDefault="00913616" w:rsidP="00F36070">
      <w:pPr>
        <w:jc w:val="right"/>
        <w:rPr>
          <w:rFonts w:asciiTheme="minorHAnsi" w:hAnsiTheme="minorHAnsi" w:cs="Arial"/>
          <w:b/>
          <w:sz w:val="18"/>
        </w:rPr>
      </w:pPr>
      <w:r w:rsidRPr="00951F82">
        <w:rPr>
          <w:rFonts w:asciiTheme="minorHAnsi" w:hAnsiTheme="minorHAnsi" w:cs="Arial"/>
          <w:b/>
          <w:sz w:val="18"/>
        </w:rPr>
        <w:t xml:space="preserve">Guayaquil, </w:t>
      </w:r>
      <w:r w:rsidR="00480CCC" w:rsidRPr="00951F82">
        <w:rPr>
          <w:rFonts w:asciiTheme="minorHAnsi" w:hAnsiTheme="minorHAnsi" w:cs="Arial"/>
          <w:b/>
          <w:sz w:val="18"/>
        </w:rPr>
        <w:t xml:space="preserve"> </w:t>
      </w:r>
      <w:r w:rsidR="00F5477B">
        <w:rPr>
          <w:rFonts w:asciiTheme="minorHAnsi" w:hAnsiTheme="minorHAnsi" w:cs="Arial"/>
          <w:b/>
          <w:sz w:val="18"/>
        </w:rPr>
        <w:t>29</w:t>
      </w:r>
      <w:r w:rsidRPr="00951F82">
        <w:rPr>
          <w:rFonts w:asciiTheme="minorHAnsi" w:hAnsiTheme="minorHAnsi" w:cs="Arial"/>
          <w:b/>
          <w:sz w:val="18"/>
        </w:rPr>
        <w:t xml:space="preserve"> </w:t>
      </w:r>
      <w:r w:rsidR="002E48AB">
        <w:rPr>
          <w:rFonts w:asciiTheme="minorHAnsi" w:hAnsiTheme="minorHAnsi" w:cs="Arial"/>
          <w:b/>
          <w:sz w:val="18"/>
        </w:rPr>
        <w:t>de Enero de 2015</w:t>
      </w:r>
    </w:p>
    <w:p w:rsidR="00F36070" w:rsidRPr="00951F82" w:rsidRDefault="00480CCC" w:rsidP="00951F82">
      <w:pPr>
        <w:pStyle w:val="Sinespaciado"/>
        <w:contextualSpacing/>
        <w:jc w:val="both"/>
        <w:rPr>
          <w:rFonts w:asciiTheme="minorHAnsi" w:hAnsiTheme="minorHAnsi" w:cs="Arial"/>
          <w:b/>
          <w:sz w:val="20"/>
        </w:rPr>
      </w:pPr>
      <w:r w:rsidRPr="00951F82">
        <w:rPr>
          <w:rFonts w:asciiTheme="minorHAnsi" w:hAnsiTheme="minorHAnsi" w:cs="Arial"/>
          <w:b/>
          <w:sz w:val="20"/>
        </w:rPr>
        <w:t>Ing.</w:t>
      </w:r>
    </w:p>
    <w:p w:rsidR="00F5477B" w:rsidRDefault="00F5477B" w:rsidP="00951F82">
      <w:pPr>
        <w:pStyle w:val="Sinespaciado"/>
        <w:contextualSpacing/>
        <w:jc w:val="both"/>
        <w:rPr>
          <w:rFonts w:asciiTheme="minorHAnsi" w:hAnsiTheme="minorHAnsi" w:cs="Arial"/>
          <w:b/>
          <w:sz w:val="20"/>
        </w:rPr>
      </w:pPr>
      <w:r>
        <w:rPr>
          <w:rFonts w:asciiTheme="minorHAnsi" w:hAnsiTheme="minorHAnsi" w:cs="Arial"/>
          <w:b/>
          <w:sz w:val="20"/>
        </w:rPr>
        <w:t>Paúl Fernández</w:t>
      </w:r>
    </w:p>
    <w:p w:rsidR="009737EC" w:rsidRPr="00951F82" w:rsidRDefault="00F5477B" w:rsidP="00951F82">
      <w:pPr>
        <w:pStyle w:val="Sinespaciado"/>
        <w:contextualSpacing/>
        <w:jc w:val="both"/>
        <w:rPr>
          <w:rFonts w:asciiTheme="minorHAnsi" w:hAnsiTheme="minorHAnsi" w:cs="Arial"/>
          <w:b/>
          <w:sz w:val="20"/>
        </w:rPr>
      </w:pPr>
      <w:r>
        <w:rPr>
          <w:rFonts w:asciiTheme="minorHAnsi" w:hAnsiTheme="minorHAnsi" w:cs="Arial"/>
          <w:b/>
          <w:sz w:val="20"/>
        </w:rPr>
        <w:t>Gerente Financiero</w:t>
      </w:r>
    </w:p>
    <w:p w:rsidR="002E48AB" w:rsidRDefault="00F5477B" w:rsidP="00951F82">
      <w:pPr>
        <w:shd w:val="clear" w:color="auto" w:fill="FFFFFF"/>
        <w:spacing w:line="240" w:lineRule="auto"/>
        <w:contextualSpacing/>
        <w:rPr>
          <w:rFonts w:asciiTheme="minorHAnsi" w:hAnsiTheme="minorHAnsi" w:cs="Arial"/>
          <w:b/>
          <w:color w:val="000000" w:themeColor="text1"/>
          <w:sz w:val="20"/>
          <w:lang w:eastAsia="es-EC"/>
        </w:rPr>
      </w:pPr>
      <w:r>
        <w:rPr>
          <w:rFonts w:asciiTheme="minorHAnsi" w:hAnsiTheme="minorHAnsi" w:cs="Arial"/>
          <w:b/>
          <w:color w:val="000000" w:themeColor="text1"/>
          <w:sz w:val="20"/>
          <w:lang w:eastAsia="es-EC"/>
        </w:rPr>
        <w:t>Créditos Económicos</w:t>
      </w:r>
    </w:p>
    <w:p w:rsidR="00F36070" w:rsidRPr="00951F82" w:rsidRDefault="00F36070" w:rsidP="00951F82">
      <w:pPr>
        <w:shd w:val="clear" w:color="auto" w:fill="FFFFFF"/>
        <w:spacing w:line="240" w:lineRule="auto"/>
        <w:contextualSpacing/>
        <w:rPr>
          <w:rFonts w:asciiTheme="minorHAnsi" w:hAnsiTheme="minorHAnsi" w:cs="Arial"/>
          <w:b/>
          <w:color w:val="0F243E"/>
          <w:sz w:val="20"/>
          <w:lang w:eastAsia="es-EC"/>
        </w:rPr>
      </w:pPr>
      <w:r w:rsidRPr="00951F82">
        <w:rPr>
          <w:rFonts w:asciiTheme="minorHAnsi" w:hAnsiTheme="minorHAnsi" w:cs="Arial"/>
          <w:b/>
          <w:sz w:val="20"/>
        </w:rPr>
        <w:t>Ciudad</w:t>
      </w:r>
    </w:p>
    <w:p w:rsidR="00F36070" w:rsidRPr="00E70BCC" w:rsidRDefault="00F36070" w:rsidP="00F36070">
      <w:pPr>
        <w:pStyle w:val="Sinespaciado"/>
        <w:jc w:val="both"/>
        <w:rPr>
          <w:rFonts w:asciiTheme="minorHAnsi" w:hAnsiTheme="minorHAnsi"/>
        </w:rPr>
      </w:pPr>
    </w:p>
    <w:p w:rsidR="00F36070" w:rsidRPr="00E70BCC" w:rsidRDefault="002E48AB" w:rsidP="00F36070">
      <w:pPr>
        <w:pStyle w:val="Sinespaciado"/>
        <w:jc w:val="both"/>
        <w:rPr>
          <w:rFonts w:asciiTheme="minorHAnsi" w:hAnsiTheme="minorHAnsi"/>
        </w:rPr>
      </w:pPr>
      <w:r>
        <w:rPr>
          <w:rFonts w:asciiTheme="minorHAnsi" w:hAnsiTheme="minorHAnsi"/>
        </w:rPr>
        <w:t>Estimado Ingeniero</w:t>
      </w:r>
      <w:r w:rsidR="00C02090" w:rsidRPr="00E70BCC">
        <w:rPr>
          <w:rFonts w:asciiTheme="minorHAnsi" w:hAnsiTheme="minorHAnsi"/>
        </w:rPr>
        <w:t>:</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Pr="00E70BCC"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F36070" w:rsidRDefault="00F36070" w:rsidP="00F5477B">
      <w:pPr>
        <w:pStyle w:val="Default"/>
        <w:rPr>
          <w:rFonts w:asciiTheme="minorHAnsi" w:hAnsiTheme="minorHAnsi"/>
          <w:b/>
          <w:bCs/>
          <w:sz w:val="22"/>
          <w:szCs w:val="22"/>
        </w:rPr>
      </w:pPr>
    </w:p>
    <w:p w:rsidR="002915DA" w:rsidRPr="002915DA" w:rsidRDefault="002915DA" w:rsidP="003F7099">
      <w:pPr>
        <w:pStyle w:val="Default"/>
        <w:jc w:val="both"/>
        <w:rPr>
          <w:rFonts w:asciiTheme="minorHAnsi" w:hAnsiTheme="minorHAnsi"/>
          <w:bCs/>
          <w:sz w:val="22"/>
          <w:szCs w:val="22"/>
        </w:rPr>
      </w:pPr>
      <w:r>
        <w:rPr>
          <w:rFonts w:asciiTheme="minorHAnsi" w:hAnsiTheme="minorHAnsi"/>
          <w:b/>
          <w:bCs/>
          <w:sz w:val="22"/>
          <w:szCs w:val="22"/>
        </w:rPr>
        <w:t xml:space="preserve">Créditos Económicos </w:t>
      </w:r>
      <w:r>
        <w:rPr>
          <w:rFonts w:asciiTheme="minorHAnsi" w:hAnsiTheme="minorHAnsi"/>
          <w:bCs/>
          <w:sz w:val="22"/>
          <w:szCs w:val="22"/>
        </w:rPr>
        <w:t xml:space="preserve"> es una compañía que debido a las altas ventas que tiene, </w:t>
      </w:r>
      <w:r w:rsidR="006714A7">
        <w:rPr>
          <w:rFonts w:asciiTheme="minorHAnsi" w:hAnsiTheme="minorHAnsi"/>
          <w:bCs/>
          <w:sz w:val="22"/>
          <w:szCs w:val="22"/>
        </w:rPr>
        <w:t xml:space="preserve">tiene a generar un volumen elevado de papel aproximadamente 800, de acuerdo al levantamiento de Información que se realizó es recomendable que se ubique radicadores con el fin </w:t>
      </w:r>
      <w:r w:rsidR="004247DD">
        <w:rPr>
          <w:rFonts w:asciiTheme="minorHAnsi" w:hAnsiTheme="minorHAnsi"/>
          <w:bCs/>
          <w:sz w:val="22"/>
          <w:szCs w:val="22"/>
        </w:rPr>
        <w:t xml:space="preserve">de detallar las actividades a realizar del mismo. Ellos desean manejar la información dentro de sus instalaciones </w:t>
      </w:r>
      <w:bookmarkStart w:id="0" w:name="_GoBack"/>
      <w:bookmarkEnd w:id="0"/>
    </w:p>
    <w:p w:rsidR="002915DA" w:rsidRDefault="002915DA" w:rsidP="003F7099">
      <w:pPr>
        <w:pStyle w:val="Default"/>
        <w:jc w:val="both"/>
        <w:rPr>
          <w:rFonts w:asciiTheme="minorHAnsi" w:hAnsiTheme="minorHAnsi" w:cs="Times New Roman"/>
          <w:color w:val="auto"/>
          <w:sz w:val="22"/>
          <w:szCs w:val="22"/>
          <w:lang w:val="es-EC"/>
        </w:rPr>
      </w:pPr>
    </w:p>
    <w:p w:rsidR="009D74C8" w:rsidRDefault="009D74C8" w:rsidP="007B256A">
      <w:pPr>
        <w:pStyle w:val="Default"/>
        <w:ind w:left="720"/>
        <w:jc w:val="both"/>
        <w:rPr>
          <w:rFonts w:asciiTheme="minorHAnsi" w:hAnsiTheme="minorHAnsi" w:cs="Times New Roman"/>
          <w:color w:val="auto"/>
          <w:sz w:val="22"/>
          <w:szCs w:val="22"/>
          <w:lang w:val="es-EC"/>
        </w:rPr>
      </w:pPr>
    </w:p>
    <w:p w:rsidR="00F5477B" w:rsidRPr="00F5477B" w:rsidRDefault="00F5477B" w:rsidP="00F5477B">
      <w:pPr>
        <w:pStyle w:val="Prrafodelista"/>
        <w:numPr>
          <w:ilvl w:val="0"/>
          <w:numId w:val="17"/>
        </w:numPr>
        <w:spacing w:after="0" w:line="240" w:lineRule="auto"/>
        <w:contextualSpacing w:val="0"/>
        <w:rPr>
          <w:rFonts w:eastAsiaTheme="minorHAnsi"/>
          <w:lang w:val="es-ES"/>
        </w:rPr>
      </w:pPr>
      <w:r>
        <w:t>Este proceso tiene inicio pero no fin así que lo más recomendable sería es que existan radicadores con un documento donde detalle las actividades a realizar del mismo, ya que saldríamos en contra porque todos los días existen documentación para archivar.</w:t>
      </w:r>
    </w:p>
    <w:p w:rsidR="00F5477B" w:rsidRPr="00F5477B" w:rsidRDefault="00F5477B" w:rsidP="00F5477B">
      <w:pPr>
        <w:spacing w:after="0" w:line="240" w:lineRule="auto"/>
        <w:rPr>
          <w:rFonts w:eastAsiaTheme="minorHAnsi"/>
          <w:lang w:val="es-ES"/>
        </w:rPr>
      </w:pPr>
    </w:p>
    <w:p w:rsidR="00F5477B" w:rsidRPr="00F5477B" w:rsidRDefault="00F5477B" w:rsidP="00F5477B">
      <w:pPr>
        <w:pStyle w:val="Prrafodelista"/>
        <w:numPr>
          <w:ilvl w:val="0"/>
          <w:numId w:val="17"/>
        </w:numPr>
        <w:spacing w:after="0" w:line="240" w:lineRule="auto"/>
        <w:contextualSpacing w:val="0"/>
        <w:rPr>
          <w:rFonts w:eastAsiaTheme="minorHAnsi"/>
          <w:lang w:val="es-ES"/>
        </w:rPr>
      </w:pPr>
      <w:r>
        <w:t>Otras de las novedades por parte del cliente es que desean ellos mismo manejar su archivo en sus bodegas desean que el servicio de DataSolutions esté integrado dentro de las oficinas lo cual se necesita personas de radicación para nosotros mismo manejarlo y llevar el control de todo.</w:t>
      </w:r>
    </w:p>
    <w:p w:rsidR="00F5477B" w:rsidRPr="00F5477B" w:rsidRDefault="00F5477B" w:rsidP="00F5477B">
      <w:pPr>
        <w:pStyle w:val="Prrafodelista"/>
        <w:rPr>
          <w:rFonts w:eastAsiaTheme="minorHAnsi"/>
          <w:lang w:val="es-ES"/>
        </w:rPr>
      </w:pPr>
    </w:p>
    <w:p w:rsidR="00F5477B" w:rsidRDefault="00F5477B" w:rsidP="00F5477B">
      <w:pPr>
        <w:pStyle w:val="Prrafodelista"/>
        <w:spacing w:after="0" w:line="240" w:lineRule="auto"/>
        <w:contextualSpacing w:val="0"/>
      </w:pPr>
      <w:r>
        <w:t>Dentro de los lockers desean depurar información de años anteriores y quedarse con los años vigentes por la ley dentro de ellos se encuentran documentos legales, cartas etc.</w:t>
      </w:r>
    </w:p>
    <w:p w:rsidR="00F5477B" w:rsidRDefault="00F5477B" w:rsidP="00F5477B">
      <w:pPr>
        <w:pStyle w:val="Prrafodelista"/>
        <w:spacing w:after="0" w:line="240" w:lineRule="auto"/>
        <w:contextualSpacing w:val="0"/>
      </w:pPr>
    </w:p>
    <w:p w:rsidR="00F5477B" w:rsidRDefault="00F5477B" w:rsidP="00F5477B">
      <w:pPr>
        <w:pStyle w:val="Prrafodelista"/>
        <w:spacing w:after="0" w:line="240" w:lineRule="auto"/>
        <w:contextualSpacing w:val="0"/>
      </w:pPr>
      <w:r>
        <w:t>c</w:t>
      </w:r>
      <w:r>
        <w:t>otización sobre cambio de cajas en mal estado un total de 140 cajas, adicional ellos nos quieren también como proveedor de las cajas ya que ellos se manejan con las cajas de Papelesa.</w:t>
      </w:r>
    </w:p>
    <w:p w:rsidR="00F5477B" w:rsidRDefault="00F5477B" w:rsidP="00F5477B">
      <w:pPr>
        <w:pStyle w:val="Prrafodelista"/>
        <w:spacing w:after="0" w:line="240" w:lineRule="auto"/>
        <w:contextualSpacing w:val="0"/>
      </w:pPr>
    </w:p>
    <w:p w:rsidR="00F5477B" w:rsidRDefault="00F5477B" w:rsidP="00F5477B">
      <w:pPr>
        <w:pStyle w:val="Prrafodelista"/>
        <w:numPr>
          <w:ilvl w:val="0"/>
          <w:numId w:val="17"/>
        </w:numPr>
        <w:spacing w:after="0" w:line="240" w:lineRule="auto"/>
        <w:contextualSpacing w:val="0"/>
        <w:rPr>
          <w:rFonts w:eastAsiaTheme="minorHAnsi"/>
          <w:lang w:val="es-ES"/>
        </w:rPr>
      </w:pPr>
      <w:r>
        <w:t xml:space="preserve">Actualmente todo el proceso de archivos lo maneja un mensajero ocupando medio día para archivar los documentos, de tal manera que ya existen cajas hechas del mismo como podemos observar en las fotos solo falta de ordenar un aproximado de 80 cajas nuevas de los documentos que existen actualmente y de ahí diariamente se archivarían los documentos que llegan de otras agencias. </w:t>
      </w:r>
    </w:p>
    <w:p w:rsidR="00F5477B" w:rsidRDefault="00F5477B" w:rsidP="00F5477B">
      <w:pPr>
        <w:pStyle w:val="Prrafodelista"/>
        <w:numPr>
          <w:ilvl w:val="0"/>
          <w:numId w:val="17"/>
        </w:numPr>
        <w:spacing w:after="0" w:line="240" w:lineRule="auto"/>
        <w:contextualSpacing w:val="0"/>
      </w:pPr>
      <w:r>
        <w:lastRenderedPageBreak/>
        <w:t>Ellos desean que los documentos se mantengan en la misma bodega y se lleve control desde ahí aunque teniendo las siguientes observaciones:</w:t>
      </w:r>
    </w:p>
    <w:p w:rsidR="00F5477B" w:rsidRDefault="00F5477B" w:rsidP="00F5477B">
      <w:pPr>
        <w:pStyle w:val="Prrafodelista"/>
        <w:numPr>
          <w:ilvl w:val="0"/>
          <w:numId w:val="18"/>
        </w:numPr>
        <w:spacing w:after="0" w:line="240" w:lineRule="auto"/>
        <w:contextualSpacing w:val="0"/>
      </w:pPr>
      <w:r>
        <w:t xml:space="preserve">La bodega es pequeña </w:t>
      </w:r>
    </w:p>
    <w:p w:rsidR="00F5477B" w:rsidRDefault="00F5477B" w:rsidP="00F5477B">
      <w:pPr>
        <w:pStyle w:val="Prrafodelista"/>
        <w:numPr>
          <w:ilvl w:val="0"/>
          <w:numId w:val="18"/>
        </w:numPr>
        <w:spacing w:after="0" w:line="240" w:lineRule="auto"/>
        <w:contextualSpacing w:val="0"/>
      </w:pPr>
      <w:r>
        <w:t>El agua se filtra en las paredes</w:t>
      </w:r>
    </w:p>
    <w:p w:rsidR="00F5477B" w:rsidRDefault="00F5477B" w:rsidP="00F5477B">
      <w:pPr>
        <w:pStyle w:val="Prrafodelista"/>
        <w:numPr>
          <w:ilvl w:val="0"/>
          <w:numId w:val="18"/>
        </w:numPr>
        <w:spacing w:after="0" w:line="240" w:lineRule="auto"/>
        <w:contextualSpacing w:val="0"/>
      </w:pPr>
      <w:r>
        <w:t>Anteriormente se encontró comegen en el piso</w:t>
      </w:r>
    </w:p>
    <w:p w:rsidR="00F5477B" w:rsidRDefault="00F5477B" w:rsidP="00F5477B">
      <w:pPr>
        <w:pStyle w:val="Prrafodelista"/>
        <w:numPr>
          <w:ilvl w:val="0"/>
          <w:numId w:val="17"/>
        </w:numPr>
        <w:spacing w:after="0" w:line="240" w:lineRule="auto"/>
        <w:contextualSpacing w:val="0"/>
      </w:pPr>
      <w:r>
        <w:t>El departamento que se realizó el levantamiento de información es Caja.</w:t>
      </w:r>
    </w:p>
    <w:p w:rsidR="00F5477B" w:rsidRDefault="00F5477B" w:rsidP="00F5477B">
      <w:pPr>
        <w:pStyle w:val="Prrafodelista"/>
        <w:numPr>
          <w:ilvl w:val="0"/>
          <w:numId w:val="17"/>
        </w:numPr>
        <w:spacing w:after="0" w:line="240" w:lineRule="auto"/>
        <w:contextualSpacing w:val="0"/>
      </w:pPr>
      <w:r>
        <w:t>El tipo de documento archivar son:</w:t>
      </w:r>
    </w:p>
    <w:p w:rsidR="00F5477B" w:rsidRDefault="00F5477B" w:rsidP="00F5477B">
      <w:pPr>
        <w:pStyle w:val="Prrafodelista"/>
        <w:numPr>
          <w:ilvl w:val="0"/>
          <w:numId w:val="19"/>
        </w:numPr>
        <w:spacing w:after="0" w:line="240" w:lineRule="auto"/>
        <w:contextualSpacing w:val="0"/>
      </w:pPr>
      <w:r>
        <w:t>Cuadres de caja</w:t>
      </w:r>
    </w:p>
    <w:p w:rsidR="00F5477B" w:rsidRDefault="00F5477B" w:rsidP="00F5477B">
      <w:pPr>
        <w:pStyle w:val="Prrafodelista"/>
        <w:numPr>
          <w:ilvl w:val="0"/>
          <w:numId w:val="20"/>
        </w:numPr>
        <w:spacing w:after="0" w:line="240" w:lineRule="auto"/>
        <w:contextualSpacing w:val="0"/>
      </w:pPr>
      <w:r>
        <w:t>Agencia</w:t>
      </w:r>
    </w:p>
    <w:p w:rsidR="00F5477B" w:rsidRDefault="00F5477B" w:rsidP="00F5477B">
      <w:pPr>
        <w:pStyle w:val="Prrafodelista"/>
        <w:numPr>
          <w:ilvl w:val="0"/>
          <w:numId w:val="20"/>
        </w:numPr>
        <w:spacing w:after="0" w:line="240" w:lineRule="auto"/>
        <w:contextualSpacing w:val="0"/>
      </w:pPr>
      <w:r>
        <w:t>Mes</w:t>
      </w:r>
    </w:p>
    <w:p w:rsidR="00F5477B" w:rsidRDefault="00F5477B" w:rsidP="00F5477B">
      <w:pPr>
        <w:pStyle w:val="Prrafodelista"/>
        <w:numPr>
          <w:ilvl w:val="0"/>
          <w:numId w:val="20"/>
        </w:numPr>
        <w:spacing w:after="0" w:line="240" w:lineRule="auto"/>
        <w:contextualSpacing w:val="0"/>
      </w:pPr>
      <w:r>
        <w:t>Día secuencial</w:t>
      </w:r>
    </w:p>
    <w:p w:rsidR="00F5477B" w:rsidRDefault="00F5477B" w:rsidP="00F5477B">
      <w:pPr>
        <w:pStyle w:val="Prrafodelista"/>
        <w:ind w:left="2160"/>
      </w:pPr>
    </w:p>
    <w:p w:rsidR="00F5477B" w:rsidRDefault="00F5477B" w:rsidP="00F5477B">
      <w:pPr>
        <w:pStyle w:val="Prrafodelista"/>
        <w:numPr>
          <w:ilvl w:val="0"/>
          <w:numId w:val="19"/>
        </w:numPr>
        <w:spacing w:after="0" w:line="240" w:lineRule="auto"/>
        <w:contextualSpacing w:val="0"/>
      </w:pPr>
      <w:r>
        <w:t xml:space="preserve">Vouchers de Crédito Facilito </w:t>
      </w:r>
    </w:p>
    <w:p w:rsidR="00F5477B" w:rsidRDefault="00F5477B" w:rsidP="00F5477B">
      <w:pPr>
        <w:pStyle w:val="Prrafodelista"/>
        <w:numPr>
          <w:ilvl w:val="0"/>
          <w:numId w:val="21"/>
        </w:numPr>
        <w:spacing w:after="0" w:line="240" w:lineRule="auto"/>
        <w:contextualSpacing w:val="0"/>
      </w:pPr>
      <w:r>
        <w:t xml:space="preserve">Agencia </w:t>
      </w:r>
    </w:p>
    <w:p w:rsidR="00F5477B" w:rsidRDefault="00F5477B" w:rsidP="00F5477B">
      <w:pPr>
        <w:pStyle w:val="Prrafodelista"/>
        <w:numPr>
          <w:ilvl w:val="0"/>
          <w:numId w:val="21"/>
        </w:numPr>
        <w:spacing w:after="0" w:line="240" w:lineRule="auto"/>
        <w:contextualSpacing w:val="0"/>
      </w:pPr>
      <w:r>
        <w:t xml:space="preserve">Mes </w:t>
      </w:r>
    </w:p>
    <w:p w:rsidR="00F5477B" w:rsidRDefault="00F5477B" w:rsidP="00F5477B">
      <w:pPr>
        <w:pStyle w:val="Prrafodelista"/>
        <w:numPr>
          <w:ilvl w:val="0"/>
          <w:numId w:val="21"/>
        </w:numPr>
        <w:spacing w:after="0" w:line="240" w:lineRule="auto"/>
        <w:contextualSpacing w:val="0"/>
      </w:pPr>
      <w:r>
        <w:t>Día secuencial</w:t>
      </w:r>
    </w:p>
    <w:p w:rsidR="00F5477B" w:rsidRDefault="00F5477B" w:rsidP="00F5477B">
      <w:pPr>
        <w:pStyle w:val="Prrafodelista"/>
        <w:ind w:left="1440"/>
      </w:pPr>
    </w:p>
    <w:p w:rsidR="00F5477B" w:rsidRDefault="00F5477B" w:rsidP="00F5477B">
      <w:pPr>
        <w:pStyle w:val="Prrafodelista"/>
        <w:numPr>
          <w:ilvl w:val="0"/>
          <w:numId w:val="19"/>
        </w:numPr>
        <w:spacing w:after="0" w:line="240" w:lineRule="auto"/>
        <w:contextualSpacing w:val="0"/>
      </w:pPr>
      <w:r>
        <w:t>Tarjetas de Crédito</w:t>
      </w:r>
    </w:p>
    <w:p w:rsidR="00F5477B" w:rsidRDefault="00F5477B" w:rsidP="00F5477B">
      <w:pPr>
        <w:pStyle w:val="Prrafodelista"/>
        <w:numPr>
          <w:ilvl w:val="0"/>
          <w:numId w:val="22"/>
        </w:numPr>
        <w:spacing w:after="0" w:line="240" w:lineRule="auto"/>
        <w:contextualSpacing w:val="0"/>
      </w:pPr>
      <w:r>
        <w:t xml:space="preserve">Agencia </w:t>
      </w:r>
    </w:p>
    <w:p w:rsidR="00F5477B" w:rsidRDefault="00F5477B" w:rsidP="00F5477B">
      <w:pPr>
        <w:pStyle w:val="Prrafodelista"/>
        <w:numPr>
          <w:ilvl w:val="0"/>
          <w:numId w:val="22"/>
        </w:numPr>
        <w:spacing w:after="0" w:line="240" w:lineRule="auto"/>
        <w:contextualSpacing w:val="0"/>
      </w:pPr>
      <w:r>
        <w:t xml:space="preserve">Mes </w:t>
      </w:r>
    </w:p>
    <w:p w:rsidR="00F5477B" w:rsidRDefault="00F5477B" w:rsidP="00F5477B">
      <w:pPr>
        <w:pStyle w:val="Prrafodelista"/>
        <w:numPr>
          <w:ilvl w:val="0"/>
          <w:numId w:val="22"/>
        </w:numPr>
        <w:spacing w:after="0" w:line="240" w:lineRule="auto"/>
        <w:contextualSpacing w:val="0"/>
      </w:pPr>
      <w:r>
        <w:t>Día secuencial</w:t>
      </w:r>
    </w:p>
    <w:p w:rsidR="00F5477B" w:rsidRDefault="00F5477B" w:rsidP="00F5477B">
      <w:pPr>
        <w:pStyle w:val="Prrafodelista"/>
        <w:ind w:left="2160"/>
      </w:pPr>
    </w:p>
    <w:p w:rsidR="00F5477B" w:rsidRDefault="00F5477B" w:rsidP="00F5477B">
      <w:pPr>
        <w:pStyle w:val="Prrafodelista"/>
        <w:numPr>
          <w:ilvl w:val="0"/>
          <w:numId w:val="19"/>
        </w:numPr>
        <w:spacing w:after="0" w:line="240" w:lineRule="auto"/>
        <w:contextualSpacing w:val="0"/>
      </w:pPr>
      <w:r>
        <w:t>Órdenes de pago este ordenamiento lo desean por file aproximadamente 1000 ordenes se producen por mes campos de búsquedas:</w:t>
      </w:r>
    </w:p>
    <w:p w:rsidR="00F5477B" w:rsidRDefault="00F5477B" w:rsidP="00F5477B">
      <w:pPr>
        <w:pStyle w:val="Prrafodelista"/>
        <w:numPr>
          <w:ilvl w:val="0"/>
          <w:numId w:val="23"/>
        </w:numPr>
        <w:spacing w:after="0" w:line="240" w:lineRule="auto"/>
        <w:contextualSpacing w:val="0"/>
      </w:pPr>
      <w:r>
        <w:t>Número de orden</w:t>
      </w:r>
    </w:p>
    <w:p w:rsidR="00F5477B" w:rsidRDefault="00F5477B" w:rsidP="00F5477B">
      <w:pPr>
        <w:pStyle w:val="Prrafodelista"/>
        <w:numPr>
          <w:ilvl w:val="0"/>
          <w:numId w:val="23"/>
        </w:numPr>
        <w:spacing w:after="0" w:line="240" w:lineRule="auto"/>
        <w:contextualSpacing w:val="0"/>
      </w:pPr>
      <w:r>
        <w:t>Valor</w:t>
      </w:r>
    </w:p>
    <w:p w:rsidR="00F5477B" w:rsidRDefault="00F5477B" w:rsidP="00F5477B">
      <w:pPr>
        <w:pStyle w:val="Prrafodelista"/>
        <w:numPr>
          <w:ilvl w:val="0"/>
          <w:numId w:val="23"/>
        </w:numPr>
        <w:spacing w:after="0" w:line="240" w:lineRule="auto"/>
        <w:contextualSpacing w:val="0"/>
      </w:pPr>
      <w:r>
        <w:t>Beneficiario</w:t>
      </w:r>
    </w:p>
    <w:p w:rsidR="00F5477B" w:rsidRDefault="00F5477B" w:rsidP="00F5477B">
      <w:pPr>
        <w:pStyle w:val="Prrafodelista"/>
        <w:numPr>
          <w:ilvl w:val="0"/>
          <w:numId w:val="23"/>
        </w:numPr>
        <w:spacing w:after="0" w:line="240" w:lineRule="auto"/>
        <w:contextualSpacing w:val="0"/>
      </w:pPr>
      <w:r>
        <w:t>Fecha</w:t>
      </w:r>
    </w:p>
    <w:p w:rsidR="00F5477B" w:rsidRDefault="00F5477B" w:rsidP="00F5477B"/>
    <w:p w:rsidR="00F5477B" w:rsidRDefault="00F5477B" w:rsidP="00F5477B">
      <w:pPr>
        <w:pStyle w:val="Prrafodelista"/>
        <w:spacing w:after="0" w:line="240" w:lineRule="auto"/>
        <w:contextualSpacing w:val="0"/>
        <w:rPr>
          <w:rFonts w:eastAsiaTheme="minorHAnsi"/>
          <w:lang w:val="es-ES"/>
        </w:rPr>
      </w:pPr>
    </w:p>
    <w:p w:rsidR="00F5477B" w:rsidRPr="00E70BCC" w:rsidRDefault="00F5477B" w:rsidP="007B256A">
      <w:pPr>
        <w:pStyle w:val="Default"/>
        <w:ind w:left="720"/>
        <w:jc w:val="both"/>
        <w:rPr>
          <w:rFonts w:asciiTheme="minorHAnsi" w:hAnsiTheme="minorHAnsi" w:cs="Times New Roman"/>
          <w:color w:val="auto"/>
          <w:sz w:val="22"/>
          <w:szCs w:val="22"/>
          <w:lang w:val="es-EC"/>
        </w:rPr>
      </w:pPr>
    </w:p>
    <w:p w:rsidR="00D4539D" w:rsidRDefault="00D4539D" w:rsidP="00EC56CF">
      <w:pPr>
        <w:spacing w:after="0" w:line="240" w:lineRule="auto"/>
        <w:outlineLvl w:val="0"/>
        <w:rPr>
          <w:rFonts w:asciiTheme="minorHAnsi" w:hAnsiTheme="minorHAnsi"/>
          <w:b/>
        </w:rPr>
      </w:pPr>
    </w:p>
    <w:p w:rsidR="00D4539D" w:rsidRDefault="00D4539D"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9D74C8" w:rsidRDefault="009D74C8" w:rsidP="00EC56CF">
      <w:pPr>
        <w:spacing w:after="0" w:line="240" w:lineRule="auto"/>
        <w:outlineLvl w:val="0"/>
        <w:rPr>
          <w:rFonts w:asciiTheme="minorHAnsi" w:hAnsiTheme="minorHAnsi"/>
          <w:b/>
        </w:rPr>
      </w:pPr>
    </w:p>
    <w:p w:rsidR="00225797" w:rsidRDefault="00225797" w:rsidP="00F36070">
      <w:pPr>
        <w:spacing w:after="0" w:line="240" w:lineRule="auto"/>
        <w:jc w:val="both"/>
        <w:rPr>
          <w:rFonts w:asciiTheme="minorHAnsi" w:hAnsiTheme="minorHAnsi"/>
        </w:rPr>
      </w:pPr>
    </w:p>
    <w:p w:rsidR="00225797" w:rsidRPr="00E70BCC" w:rsidRDefault="00225797" w:rsidP="00F36070">
      <w:pPr>
        <w:spacing w:after="0" w:line="240" w:lineRule="auto"/>
        <w:jc w:val="both"/>
        <w:rPr>
          <w:rFonts w:asciiTheme="minorHAnsi" w:hAnsiTheme="minorHAnsi"/>
        </w:rPr>
      </w:pPr>
      <w:r w:rsidRPr="00225797">
        <w:rPr>
          <w:noProof/>
          <w:lang w:val="es-ES" w:eastAsia="es-ES"/>
        </w:rPr>
        <w:lastRenderedPageBreak/>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756E34" w:rsidRPr="00E70BCC" w:rsidRDefault="00756E34" w:rsidP="00756E34">
      <w:pPr>
        <w:spacing w:after="0" w:line="240" w:lineRule="auto"/>
        <w:jc w:val="both"/>
        <w:rPr>
          <w:rFonts w:asciiTheme="minorHAnsi" w:hAnsiTheme="minorHAnsi"/>
        </w:rPr>
      </w:pPr>
    </w:p>
    <w:p w:rsidR="00677FDF" w:rsidRDefault="003F7099" w:rsidP="0006347E">
      <w:pPr>
        <w:spacing w:after="0" w:line="240" w:lineRule="auto"/>
        <w:rPr>
          <w:noProof/>
          <w:lang w:val="es-ES" w:eastAsia="es-ES"/>
        </w:rPr>
      </w:pPr>
      <w:r w:rsidRPr="003F7099">
        <w:rPr>
          <w:noProof/>
          <w:lang w:val="es-ES" w:eastAsia="es-ES"/>
        </w:rPr>
        <w:drawing>
          <wp:inline distT="0" distB="0" distL="0" distR="0">
            <wp:extent cx="5400040" cy="1420111"/>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1613DC" w:rsidRPr="001613DC" w:rsidRDefault="001613DC" w:rsidP="0006347E">
      <w:pPr>
        <w:spacing w:after="0" w:line="240" w:lineRule="auto"/>
        <w:rPr>
          <w:b/>
          <w:noProof/>
          <w:lang w:val="es-ES" w:eastAsia="es-ES"/>
        </w:rPr>
      </w:pPr>
      <w:r>
        <w:rPr>
          <w:b/>
          <w:noProof/>
          <w:lang w:val="es-ES" w:eastAsia="es-ES"/>
        </w:rPr>
        <w:t>Tiempo de Entrega: 1 mes</w:t>
      </w:r>
    </w:p>
    <w:p w:rsidR="001613DC" w:rsidRDefault="001613DC" w:rsidP="0006347E">
      <w:pPr>
        <w:spacing w:after="0" w:line="240" w:lineRule="auto"/>
        <w:rPr>
          <w:noProof/>
          <w:lang w:val="es-ES" w:eastAsia="es-ES"/>
        </w:rPr>
      </w:pPr>
    </w:p>
    <w:p w:rsidR="0006347E" w:rsidRPr="0011551A" w:rsidRDefault="0006347E" w:rsidP="0006347E">
      <w:pPr>
        <w:spacing w:after="0" w:line="240" w:lineRule="auto"/>
        <w:rPr>
          <w:rFonts w:asciiTheme="minorHAnsi" w:eastAsia="Arial Unicode MS" w:hAnsiTheme="minorHAnsi" w:cs="Arial Unicode MS"/>
          <w:b/>
        </w:rPr>
      </w:pPr>
      <w:r w:rsidRPr="0011551A">
        <w:rPr>
          <w:rFonts w:asciiTheme="minorHAnsi" w:eastAsia="Arial Unicode MS" w:hAnsiTheme="minorHAnsi" w:cs="Arial Unicode MS"/>
          <w:b/>
        </w:rPr>
        <w:t xml:space="preserve">ORDENAMIENTO POR FILE </w:t>
      </w:r>
    </w:p>
    <w:p w:rsidR="0006347E" w:rsidRPr="0011551A" w:rsidRDefault="0006347E" w:rsidP="0006347E">
      <w:pPr>
        <w:spacing w:after="0" w:line="240" w:lineRule="auto"/>
        <w:rPr>
          <w:rFonts w:asciiTheme="minorHAnsi" w:eastAsia="Arial Unicode MS" w:hAnsiTheme="minorHAnsi" w:cs="Arial Unicode MS"/>
          <w:b/>
        </w:rPr>
      </w:pPr>
    </w:p>
    <w:p w:rsidR="0006347E" w:rsidRPr="0011551A" w:rsidRDefault="0006347E" w:rsidP="0006347E">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Este ordenamiento, consiste en que  el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06347E" w:rsidRDefault="0006347E" w:rsidP="0006347E">
      <w:pPr>
        <w:spacing w:after="0" w:line="240" w:lineRule="auto"/>
        <w:contextualSpacing/>
        <w:jc w:val="both"/>
        <w:rPr>
          <w:rFonts w:asciiTheme="minorHAnsi" w:eastAsia="Arial Unicode MS" w:hAnsiTheme="minorHAnsi" w:cs="Arial Unicode MS"/>
        </w:rPr>
      </w:pPr>
    </w:p>
    <w:p w:rsidR="0006347E" w:rsidRDefault="0006347E" w:rsidP="0006347E">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r w:rsidR="00D35BDA">
        <w:rPr>
          <w:rFonts w:asciiTheme="minorHAnsi" w:eastAsia="Arial Unicode MS" w:hAnsiTheme="minorHAnsi" w:cs="Arial Unicode MS"/>
          <w:b/>
        </w:rPr>
        <w:t>Medicaldent</w:t>
      </w:r>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control  de todos  los documentos.</w:t>
      </w:r>
    </w:p>
    <w:p w:rsidR="00677FDF" w:rsidRDefault="00677FDF" w:rsidP="0006347E">
      <w:pPr>
        <w:spacing w:after="0" w:line="240" w:lineRule="auto"/>
        <w:contextualSpacing/>
        <w:jc w:val="both"/>
        <w:rPr>
          <w:rFonts w:asciiTheme="minorHAnsi" w:eastAsia="Arial Unicode MS" w:hAnsiTheme="minorHAnsi" w:cs="Arial Unicode MS"/>
        </w:rPr>
      </w:pPr>
    </w:p>
    <w:p w:rsidR="0006347E" w:rsidRDefault="000D2CBD" w:rsidP="0006347E">
      <w:pPr>
        <w:spacing w:after="0" w:line="360" w:lineRule="auto"/>
        <w:jc w:val="both"/>
        <w:rPr>
          <w:rFonts w:asciiTheme="minorHAnsi" w:eastAsia="Arial Unicode MS" w:hAnsiTheme="minorHAnsi" w:cs="Arial Unicode MS"/>
          <w:b/>
        </w:rPr>
      </w:pPr>
      <w:r w:rsidRPr="000D2CBD">
        <w:rPr>
          <w:noProof/>
          <w:lang w:val="es-ES" w:eastAsia="es-ES"/>
        </w:rPr>
        <w:drawing>
          <wp:inline distT="0" distB="0" distL="0" distR="0">
            <wp:extent cx="5400040" cy="1419767"/>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1613DC" w:rsidRDefault="001613DC" w:rsidP="0006347E">
      <w:pPr>
        <w:spacing w:after="0" w:line="360" w:lineRule="auto"/>
        <w:jc w:val="both"/>
        <w:rPr>
          <w:rFonts w:asciiTheme="minorHAnsi" w:eastAsia="Arial Unicode MS" w:hAnsiTheme="minorHAnsi" w:cs="Arial Unicode MS"/>
          <w:b/>
        </w:rPr>
      </w:pPr>
    </w:p>
    <w:p w:rsidR="001613DC" w:rsidRDefault="001613DC" w:rsidP="0006347E">
      <w:pPr>
        <w:spacing w:after="0" w:line="360" w:lineRule="auto"/>
        <w:jc w:val="both"/>
        <w:rPr>
          <w:rFonts w:asciiTheme="minorHAnsi" w:eastAsia="Arial Unicode MS" w:hAnsiTheme="minorHAnsi" w:cs="Arial Unicode MS"/>
          <w:b/>
        </w:rPr>
      </w:pPr>
      <w:r w:rsidRPr="001613DC">
        <w:rPr>
          <w:rFonts w:asciiTheme="minorHAnsi" w:eastAsia="Arial Unicode MS" w:hAnsiTheme="minorHAnsi" w:cs="Arial Unicode MS"/>
          <w:b/>
        </w:rPr>
        <w:t>Tiempo de Entrega:</w:t>
      </w:r>
      <w:r>
        <w:rPr>
          <w:rFonts w:asciiTheme="minorHAnsi" w:eastAsia="Arial Unicode MS" w:hAnsiTheme="minorHAnsi" w:cs="Arial Unicode MS"/>
          <w:b/>
        </w:rPr>
        <w:t xml:space="preserve"> 1 mes </w:t>
      </w:r>
    </w:p>
    <w:p w:rsidR="001613DC" w:rsidRPr="001613DC" w:rsidRDefault="001613DC" w:rsidP="0006347E">
      <w:pPr>
        <w:spacing w:after="0" w:line="360" w:lineRule="auto"/>
        <w:jc w:val="both"/>
        <w:rPr>
          <w:rFonts w:asciiTheme="minorHAnsi" w:eastAsia="Arial Unicode MS" w:hAnsiTheme="minorHAnsi" w:cs="Arial Unicode MS"/>
          <w:b/>
        </w:rPr>
      </w:pPr>
    </w:p>
    <w:p w:rsidR="00677FDF" w:rsidRDefault="003F7099" w:rsidP="00D4539D">
      <w:pPr>
        <w:spacing w:line="240" w:lineRule="auto"/>
        <w:rPr>
          <w:rFonts w:asciiTheme="minorHAnsi" w:eastAsia="Times New Roman" w:hAnsiTheme="minorHAnsi" w:cs="Calibri"/>
          <w:b/>
          <w:color w:val="000000"/>
          <w:lang w:eastAsia="es-EC"/>
        </w:rPr>
      </w:pPr>
      <w:r w:rsidRPr="003F7099">
        <w:rPr>
          <w:noProof/>
          <w:lang w:val="es-ES" w:eastAsia="es-ES"/>
        </w:rPr>
        <w:drawing>
          <wp:inline distT="0" distB="0" distL="0" distR="0">
            <wp:extent cx="5400040" cy="133870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3F7099" w:rsidRDefault="003F7099" w:rsidP="00D4539D">
      <w:pPr>
        <w:spacing w:line="240" w:lineRule="auto"/>
        <w:rPr>
          <w:rFonts w:asciiTheme="minorHAnsi" w:eastAsia="Times New Roman" w:hAnsiTheme="minorHAnsi" w:cs="Calibri"/>
          <w:b/>
          <w:color w:val="000000"/>
          <w:lang w:eastAsia="es-EC"/>
        </w:rPr>
      </w:pPr>
    </w:p>
    <w:p w:rsidR="003F7099" w:rsidRDefault="003F7099" w:rsidP="00D4539D">
      <w:pPr>
        <w:spacing w:line="240" w:lineRule="auto"/>
        <w:rPr>
          <w:rFonts w:asciiTheme="minorHAnsi" w:eastAsia="Times New Roman" w:hAnsiTheme="minorHAnsi" w:cs="Calibri"/>
          <w:b/>
          <w:color w:val="000000"/>
          <w:lang w:eastAsia="es-EC"/>
        </w:rPr>
      </w:pPr>
    </w:p>
    <w:p w:rsidR="001613DC" w:rsidRPr="003F7099" w:rsidRDefault="001613DC" w:rsidP="003F7099">
      <w:pPr>
        <w:spacing w:line="240" w:lineRule="auto"/>
        <w:rPr>
          <w:rFonts w:asciiTheme="minorHAnsi" w:eastAsia="Times New Roman" w:hAnsiTheme="minorHAnsi" w:cs="Calibri"/>
          <w:b/>
          <w:color w:val="000000"/>
          <w:lang w:eastAsia="es-EC"/>
        </w:rPr>
      </w:pPr>
      <w:r w:rsidRPr="00E70BCC">
        <w:rPr>
          <w:rFonts w:asciiTheme="minorHAnsi" w:hAnsiTheme="minorHAnsi"/>
          <w:b/>
        </w:rPr>
        <w:t>Forma de Pago</w:t>
      </w:r>
    </w:p>
    <w:p w:rsidR="001613DC" w:rsidRPr="00E70BCC" w:rsidRDefault="001613DC" w:rsidP="001613DC">
      <w:pPr>
        <w:pStyle w:val="Sinespaciado"/>
        <w:tabs>
          <w:tab w:val="left" w:pos="5670"/>
        </w:tabs>
        <w:ind w:right="4"/>
        <w:jc w:val="center"/>
        <w:rPr>
          <w:rFonts w:asciiTheme="minorHAnsi" w:hAnsiTheme="minorHAnsi"/>
          <w:b/>
          <w:u w:val="single"/>
        </w:rPr>
      </w:pPr>
    </w:p>
    <w:p w:rsidR="001613DC" w:rsidRPr="00E70BCC" w:rsidRDefault="001613DC" w:rsidP="001613DC">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1613DC" w:rsidRPr="00E9355B"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1613DC" w:rsidRPr="00E70BCC"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1613DC" w:rsidRPr="00E70BCC" w:rsidRDefault="001613DC" w:rsidP="001613DC">
      <w:pPr>
        <w:pStyle w:val="Sinespaciado"/>
        <w:tabs>
          <w:tab w:val="left" w:pos="5670"/>
        </w:tabs>
        <w:ind w:right="4"/>
        <w:jc w:val="both"/>
        <w:rPr>
          <w:rFonts w:asciiTheme="minorHAnsi" w:hAnsiTheme="minorHAnsi"/>
          <w:b/>
        </w:rPr>
      </w:pPr>
    </w:p>
    <w:p w:rsidR="001613DC" w:rsidRPr="00E70BCC" w:rsidRDefault="001613DC" w:rsidP="001613DC">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1613DC" w:rsidRPr="00D4539D" w:rsidRDefault="001613DC" w:rsidP="00D82161">
      <w:pPr>
        <w:spacing w:line="240" w:lineRule="auto"/>
        <w:rPr>
          <w:rFonts w:asciiTheme="minorHAnsi" w:eastAsia="Times New Roman" w:hAnsiTheme="minorHAnsi" w:cs="Calibri"/>
          <w:b/>
          <w:color w:val="000000"/>
          <w:lang w:eastAsia="es-EC"/>
        </w:rPr>
      </w:pPr>
    </w:p>
    <w:p w:rsidR="00756E34" w:rsidRPr="00E70BCC" w:rsidRDefault="00756E34" w:rsidP="00756E34">
      <w:pPr>
        <w:pStyle w:val="Sinespaciado"/>
        <w:jc w:val="center"/>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lastRenderedPageBreak/>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pStyle w:val="Sinespaciado"/>
        <w:ind w:right="4"/>
        <w:jc w:val="both"/>
        <w:rPr>
          <w:rFonts w:asciiTheme="minorHAnsi" w:hAnsiTheme="minorHAnsi"/>
          <w:b/>
          <w:i/>
          <w:noProof/>
          <w:lang w:eastAsia="es-EC"/>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756E34">
      <w:pPr>
        <w:pStyle w:val="Sinespaciado1"/>
        <w:ind w:right="-720"/>
        <w:jc w:val="both"/>
        <w:rPr>
          <w:rFonts w:asciiTheme="minorHAnsi" w:hAnsiTheme="minorHAnsi"/>
          <w:b/>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sz w:val="20"/>
        </w:rPr>
        <w:t xml:space="preserve"> </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F97" w:rsidRDefault="00A30F97" w:rsidP="0012137A">
      <w:pPr>
        <w:spacing w:after="0" w:line="240" w:lineRule="auto"/>
      </w:pPr>
      <w:r>
        <w:separator/>
      </w:r>
    </w:p>
  </w:endnote>
  <w:endnote w:type="continuationSeparator" w:id="0">
    <w:p w:rsidR="00A30F97" w:rsidRDefault="00A30F9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A30F97"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A30F97"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F97" w:rsidRDefault="00A30F97" w:rsidP="0012137A">
      <w:pPr>
        <w:spacing w:after="0" w:line="240" w:lineRule="auto"/>
      </w:pPr>
      <w:r>
        <w:separator/>
      </w:r>
    </w:p>
  </w:footnote>
  <w:footnote w:type="continuationSeparator" w:id="0">
    <w:p w:rsidR="00A30F97" w:rsidRDefault="00A30F9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374D71" w:rsidRDefault="00F43002"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F43002" w:rsidRPr="00EF77C4" w:rsidRDefault="00F43002" w:rsidP="00EF77C4">
    <w:pPr>
      <w:spacing w:after="0" w:line="240" w:lineRule="auto"/>
      <w:rPr>
        <w:b/>
        <w:sz w:val="18"/>
        <w:lang w:val="es-ES"/>
      </w:rPr>
    </w:pPr>
    <w:r>
      <w:rPr>
        <w:b/>
        <w:sz w:val="18"/>
        <w:lang w:val="es-ES"/>
      </w:rPr>
      <w:t>Nº OE 12-193</w:t>
    </w:r>
  </w:p>
  <w:p w:rsidR="00F43002" w:rsidRDefault="00F430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0">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1">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7">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2"/>
  </w:num>
  <w:num w:numId="2">
    <w:abstractNumId w:val="15"/>
  </w:num>
  <w:num w:numId="3">
    <w:abstractNumId w:val="19"/>
  </w:num>
  <w:num w:numId="4">
    <w:abstractNumId w:val="1"/>
  </w:num>
  <w:num w:numId="5">
    <w:abstractNumId w:val="13"/>
  </w:num>
  <w:num w:numId="6">
    <w:abstractNumId w:val="7"/>
  </w:num>
  <w:num w:numId="7">
    <w:abstractNumId w:val="3"/>
  </w:num>
  <w:num w:numId="8">
    <w:abstractNumId w:val="21"/>
  </w:num>
  <w:num w:numId="9">
    <w:abstractNumId w:val="11"/>
  </w:num>
  <w:num w:numId="10">
    <w:abstractNumId w:val="14"/>
  </w:num>
  <w:num w:numId="11">
    <w:abstractNumId w:val="4"/>
  </w:num>
  <w:num w:numId="12">
    <w:abstractNumId w:val="6"/>
  </w:num>
  <w:num w:numId="13">
    <w:abstractNumId w:val="20"/>
  </w:num>
  <w:num w:numId="14">
    <w:abstractNumId w:val="5"/>
  </w:num>
  <w:num w:numId="15">
    <w:abstractNumId w:val="8"/>
  </w:num>
  <w:num w:numId="16">
    <w:abstractNumId w:val="1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lvlOverride w:ilvl="2"/>
    <w:lvlOverride w:ilvl="3"/>
    <w:lvlOverride w:ilvl="4"/>
    <w:lvlOverride w:ilvl="5"/>
    <w:lvlOverride w:ilvl="6"/>
    <w:lvlOverride w:ilvl="7"/>
    <w:lvlOverride w:ilvl="8"/>
  </w:num>
  <w:num w:numId="19">
    <w:abstractNumId w:val="18"/>
    <w:lvlOverride w:ilvl="0"/>
    <w:lvlOverride w:ilvl="1"/>
    <w:lvlOverride w:ilvl="2"/>
    <w:lvlOverride w:ilvl="3"/>
    <w:lvlOverride w:ilvl="4"/>
    <w:lvlOverride w:ilvl="5"/>
    <w:lvlOverride w:ilvl="6"/>
    <w:lvlOverride w:ilvl="7"/>
    <w:lvlOverride w:ilvl="8"/>
  </w:num>
  <w:num w:numId="20">
    <w:abstractNumId w:val="10"/>
    <w:lvlOverride w:ilvl="0"/>
    <w:lvlOverride w:ilvl="1"/>
    <w:lvlOverride w:ilvl="2"/>
    <w:lvlOverride w:ilvl="3"/>
    <w:lvlOverride w:ilvl="4"/>
    <w:lvlOverride w:ilvl="5"/>
    <w:lvlOverride w:ilvl="6"/>
    <w:lvlOverride w:ilvl="7"/>
    <w:lvlOverride w:ilvl="8"/>
  </w:num>
  <w:num w:numId="21">
    <w:abstractNumId w:val="9"/>
    <w:lvlOverride w:ilvl="0"/>
    <w:lvlOverride w:ilvl="1"/>
    <w:lvlOverride w:ilvl="2"/>
    <w:lvlOverride w:ilvl="3"/>
    <w:lvlOverride w:ilvl="4"/>
    <w:lvlOverride w:ilvl="5"/>
    <w:lvlOverride w:ilvl="6"/>
    <w:lvlOverride w:ilvl="7"/>
    <w:lvlOverride w:ilvl="8"/>
  </w:num>
  <w:num w:numId="22">
    <w:abstractNumId w:val="1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6347E"/>
    <w:rsid w:val="000A72A3"/>
    <w:rsid w:val="000D2CBD"/>
    <w:rsid w:val="000E5360"/>
    <w:rsid w:val="001171CF"/>
    <w:rsid w:val="0012137A"/>
    <w:rsid w:val="001613DC"/>
    <w:rsid w:val="001F4A0E"/>
    <w:rsid w:val="002049E2"/>
    <w:rsid w:val="00225797"/>
    <w:rsid w:val="0027775A"/>
    <w:rsid w:val="00277C97"/>
    <w:rsid w:val="00283706"/>
    <w:rsid w:val="002915DA"/>
    <w:rsid w:val="002B25B3"/>
    <w:rsid w:val="002E48AB"/>
    <w:rsid w:val="00374D71"/>
    <w:rsid w:val="003751ED"/>
    <w:rsid w:val="0038457B"/>
    <w:rsid w:val="00391317"/>
    <w:rsid w:val="003967E9"/>
    <w:rsid w:val="003F7099"/>
    <w:rsid w:val="004247DD"/>
    <w:rsid w:val="00480CCC"/>
    <w:rsid w:val="0066269F"/>
    <w:rsid w:val="006714A7"/>
    <w:rsid w:val="00677FDF"/>
    <w:rsid w:val="006A45D8"/>
    <w:rsid w:val="006B11A9"/>
    <w:rsid w:val="00756E34"/>
    <w:rsid w:val="007A03A7"/>
    <w:rsid w:val="007B256A"/>
    <w:rsid w:val="007F50FE"/>
    <w:rsid w:val="00825D65"/>
    <w:rsid w:val="00836F7F"/>
    <w:rsid w:val="008660F3"/>
    <w:rsid w:val="008A7EDE"/>
    <w:rsid w:val="008D76A2"/>
    <w:rsid w:val="008E66FF"/>
    <w:rsid w:val="00913616"/>
    <w:rsid w:val="00940715"/>
    <w:rsid w:val="00951F82"/>
    <w:rsid w:val="009737EC"/>
    <w:rsid w:val="00992D6B"/>
    <w:rsid w:val="009C3A47"/>
    <w:rsid w:val="009D74C8"/>
    <w:rsid w:val="00A036DC"/>
    <w:rsid w:val="00A30F97"/>
    <w:rsid w:val="00A55FF4"/>
    <w:rsid w:val="00AC0C47"/>
    <w:rsid w:val="00B4211B"/>
    <w:rsid w:val="00BA4548"/>
    <w:rsid w:val="00BF2953"/>
    <w:rsid w:val="00C02090"/>
    <w:rsid w:val="00C9254E"/>
    <w:rsid w:val="00CB25C0"/>
    <w:rsid w:val="00CD754E"/>
    <w:rsid w:val="00D06711"/>
    <w:rsid w:val="00D203FE"/>
    <w:rsid w:val="00D252A4"/>
    <w:rsid w:val="00D35225"/>
    <w:rsid w:val="00D35BDA"/>
    <w:rsid w:val="00D4539D"/>
    <w:rsid w:val="00D5785C"/>
    <w:rsid w:val="00D81455"/>
    <w:rsid w:val="00D82161"/>
    <w:rsid w:val="00DB1738"/>
    <w:rsid w:val="00DB187E"/>
    <w:rsid w:val="00E70BCC"/>
    <w:rsid w:val="00E9355B"/>
    <w:rsid w:val="00E967FB"/>
    <w:rsid w:val="00EC56CF"/>
    <w:rsid w:val="00ED6E2C"/>
    <w:rsid w:val="00EE271F"/>
    <w:rsid w:val="00EF2A83"/>
    <w:rsid w:val="00EF77C4"/>
    <w:rsid w:val="00F11E16"/>
    <w:rsid w:val="00F205E1"/>
    <w:rsid w:val="00F36070"/>
    <w:rsid w:val="00F43002"/>
    <w:rsid w:val="00F5477B"/>
    <w:rsid w:val="00F7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5</Pages>
  <Words>842</Words>
  <Characters>4637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2014-10-31T20:39:00Z</cp:lastPrinted>
  <dcterms:created xsi:type="dcterms:W3CDTF">2015-01-28T18:55:00Z</dcterms:created>
  <dcterms:modified xsi:type="dcterms:W3CDTF">2015-01-29T22:35:00Z</dcterms:modified>
</cp:coreProperties>
</file>