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C03833" w:rsidP="00F36070">
      <w:pPr>
        <w:jc w:val="right"/>
        <w:rPr>
          <w:b/>
        </w:rPr>
      </w:pPr>
      <w:r>
        <w:rPr>
          <w:b/>
        </w:rPr>
        <w:t xml:space="preserve">Guayaquil, 2 de </w:t>
      </w:r>
      <w:proofErr w:type="gramStart"/>
      <w:r>
        <w:rPr>
          <w:b/>
        </w:rPr>
        <w:t>Julio</w:t>
      </w:r>
      <w:proofErr w:type="gramEnd"/>
      <w:r w:rsidR="009C123C">
        <w:rPr>
          <w:b/>
        </w:rPr>
        <w:t xml:space="preserve"> de</w:t>
      </w:r>
      <w:r w:rsidR="00840D8F">
        <w:rPr>
          <w:b/>
        </w:rPr>
        <w:t xml:space="preserve"> 2015</w:t>
      </w:r>
    </w:p>
    <w:p w:rsidR="00EB0633" w:rsidRDefault="00EB0633" w:rsidP="00F36070">
      <w:pPr>
        <w:jc w:val="right"/>
        <w:rPr>
          <w:b/>
        </w:rPr>
      </w:pPr>
    </w:p>
    <w:p w:rsidR="00911A4B" w:rsidRDefault="00EB0633" w:rsidP="00F36070">
      <w:pPr>
        <w:pStyle w:val="Sinespaciado"/>
        <w:jc w:val="both"/>
        <w:rPr>
          <w:b/>
        </w:rPr>
      </w:pPr>
      <w:r>
        <w:rPr>
          <w:b/>
        </w:rPr>
        <w:t>Ing.</w:t>
      </w:r>
    </w:p>
    <w:p w:rsidR="004A521A" w:rsidRDefault="00815BC4" w:rsidP="00F36070">
      <w:pPr>
        <w:pStyle w:val="Sinespaciado"/>
        <w:jc w:val="both"/>
        <w:rPr>
          <w:b/>
        </w:rPr>
      </w:pPr>
      <w:r>
        <w:rPr>
          <w:b/>
        </w:rPr>
        <w:t>Emilia Arias</w:t>
      </w:r>
    </w:p>
    <w:p w:rsidR="00815BC4" w:rsidRDefault="00815BC4" w:rsidP="00F36070">
      <w:pPr>
        <w:pStyle w:val="Sinespaciado"/>
        <w:jc w:val="both"/>
        <w:rPr>
          <w:b/>
        </w:rPr>
      </w:pPr>
      <w:r>
        <w:rPr>
          <w:b/>
        </w:rPr>
        <w:t>Administradora</w:t>
      </w:r>
    </w:p>
    <w:p w:rsidR="00911A4B" w:rsidRDefault="00815BC4" w:rsidP="00F36070">
      <w:pPr>
        <w:pStyle w:val="Sinespaciado"/>
        <w:jc w:val="both"/>
        <w:rPr>
          <w:b/>
        </w:rPr>
      </w:pPr>
      <w:r>
        <w:rPr>
          <w:b/>
        </w:rPr>
        <w:t>INLACSA SAN LUIS</w:t>
      </w:r>
      <w:bookmarkStart w:id="0" w:name="_GoBack"/>
      <w:bookmarkEnd w:id="0"/>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4A521A"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Pr="00213180" w:rsidRDefault="00F36070" w:rsidP="00F36070">
      <w:pPr>
        <w:pStyle w:val="Default"/>
        <w:jc w:val="center"/>
        <w:rPr>
          <w:b/>
          <w:bCs/>
          <w:sz w:val="20"/>
          <w:szCs w:val="22"/>
        </w:rPr>
      </w:pPr>
    </w:p>
    <w:p w:rsidR="00F36070" w:rsidRPr="00EB0633" w:rsidRDefault="00F36070" w:rsidP="00EB0633">
      <w:pPr>
        <w:pStyle w:val="Default"/>
        <w:rPr>
          <w:b/>
          <w:bCs/>
          <w:sz w:val="22"/>
          <w:szCs w:val="22"/>
        </w:rPr>
      </w:pPr>
      <w:r w:rsidRPr="00EB0633">
        <w:rPr>
          <w:b/>
          <w:bCs/>
          <w:sz w:val="22"/>
          <w:szCs w:val="22"/>
        </w:rPr>
        <w:t>Antecedentes</w:t>
      </w:r>
    </w:p>
    <w:p w:rsidR="00F36070" w:rsidRPr="00213180" w:rsidRDefault="00F36070" w:rsidP="00F36070">
      <w:pPr>
        <w:pStyle w:val="Default"/>
        <w:jc w:val="center"/>
        <w:rPr>
          <w:b/>
          <w:bCs/>
          <w:sz w:val="20"/>
          <w:szCs w:val="22"/>
        </w:rPr>
      </w:pPr>
    </w:p>
    <w:p w:rsidR="009C123C" w:rsidRDefault="009C123C" w:rsidP="009C123C">
      <w:pPr>
        <w:pStyle w:val="Default"/>
        <w:rPr>
          <w:rFonts w:asciiTheme="minorHAnsi" w:hAnsiTheme="minorHAnsi"/>
          <w:bCs/>
          <w:sz w:val="22"/>
          <w:szCs w:val="22"/>
        </w:rPr>
      </w:pPr>
      <w:r w:rsidRPr="00563ADA">
        <w:rPr>
          <w:rFonts w:asciiTheme="minorHAnsi" w:hAnsiTheme="minorHAnsi"/>
          <w:bCs/>
          <w:sz w:val="22"/>
          <w:szCs w:val="22"/>
        </w:rPr>
        <w:t xml:space="preserve">Se realizó el levantamiento de información en las instalaciones de </w:t>
      </w:r>
      <w:proofErr w:type="spellStart"/>
      <w:r w:rsidRPr="00563ADA">
        <w:rPr>
          <w:rFonts w:asciiTheme="minorHAnsi" w:hAnsiTheme="minorHAnsi"/>
          <w:b/>
          <w:bCs/>
          <w:sz w:val="22"/>
          <w:szCs w:val="22"/>
        </w:rPr>
        <w:t>Inlacsa</w:t>
      </w:r>
      <w:proofErr w:type="spellEnd"/>
      <w:r w:rsidR="00213180">
        <w:rPr>
          <w:rFonts w:asciiTheme="minorHAnsi" w:hAnsiTheme="minorHAnsi"/>
          <w:b/>
          <w:bCs/>
          <w:sz w:val="22"/>
          <w:szCs w:val="22"/>
        </w:rPr>
        <w:t xml:space="preserve"> San Luis</w:t>
      </w:r>
      <w:r w:rsidRPr="00563ADA">
        <w:rPr>
          <w:rFonts w:asciiTheme="minorHAnsi" w:hAnsiTheme="minorHAnsi"/>
          <w:b/>
          <w:bCs/>
          <w:sz w:val="22"/>
          <w:szCs w:val="22"/>
        </w:rPr>
        <w:t xml:space="preserve"> </w:t>
      </w:r>
      <w:r w:rsidRPr="00563ADA">
        <w:rPr>
          <w:rFonts w:asciiTheme="minorHAnsi" w:hAnsiTheme="minorHAnsi"/>
          <w:bCs/>
          <w:sz w:val="22"/>
          <w:szCs w:val="22"/>
        </w:rPr>
        <w:t>con el fin de dar una solución que</w:t>
      </w:r>
      <w:r>
        <w:rPr>
          <w:rFonts w:asciiTheme="minorHAnsi" w:hAnsiTheme="minorHAnsi"/>
          <w:bCs/>
          <w:sz w:val="22"/>
          <w:szCs w:val="22"/>
        </w:rPr>
        <w:t xml:space="preserve"> administre bien su información.</w:t>
      </w:r>
    </w:p>
    <w:p w:rsidR="009C123C" w:rsidRDefault="009C123C" w:rsidP="009C123C">
      <w:pPr>
        <w:pStyle w:val="Default"/>
        <w:rPr>
          <w:rFonts w:asciiTheme="minorHAnsi" w:hAnsiTheme="minorHAnsi"/>
          <w:bCs/>
          <w:sz w:val="22"/>
          <w:szCs w:val="22"/>
        </w:rPr>
      </w:pPr>
      <w:r>
        <w:rPr>
          <w:rFonts w:asciiTheme="minorHAnsi" w:hAnsiTheme="minorHAnsi"/>
          <w:bCs/>
          <w:sz w:val="22"/>
          <w:szCs w:val="22"/>
        </w:rPr>
        <w:t>La falta de espacio los motiva a que puedan tener una opción como un centro de almacenamiento que salvaguarde bien su documentación.</w:t>
      </w:r>
    </w:p>
    <w:p w:rsidR="009C123C" w:rsidRDefault="009C123C" w:rsidP="009C123C">
      <w:pPr>
        <w:pStyle w:val="Default"/>
        <w:rPr>
          <w:rFonts w:asciiTheme="minorHAnsi" w:hAnsiTheme="minorHAnsi"/>
          <w:bCs/>
          <w:sz w:val="22"/>
          <w:szCs w:val="22"/>
        </w:rPr>
      </w:pPr>
      <w:r>
        <w:rPr>
          <w:rFonts w:asciiTheme="minorHAnsi" w:hAnsiTheme="minorHAnsi"/>
          <w:bCs/>
          <w:sz w:val="22"/>
          <w:szCs w:val="22"/>
        </w:rPr>
        <w:t>Los documentos que son importantes para ellos son los siguientes: Nota de débitos, facturas y compras estos corresponden al departamento de Contabilidad que comprenden desde el 2012 – 2013 – 2014 y 2015</w:t>
      </w:r>
    </w:p>
    <w:p w:rsidR="009C123C" w:rsidRPr="00213180" w:rsidRDefault="009C123C" w:rsidP="009C123C">
      <w:pPr>
        <w:pStyle w:val="Default"/>
        <w:rPr>
          <w:rFonts w:asciiTheme="minorHAnsi" w:hAnsiTheme="minorHAnsi"/>
          <w:bCs/>
          <w:sz w:val="16"/>
          <w:szCs w:val="22"/>
        </w:rPr>
      </w:pPr>
    </w:p>
    <w:p w:rsidR="009C123C" w:rsidRDefault="009C123C" w:rsidP="009C123C">
      <w:pPr>
        <w:pStyle w:val="Default"/>
        <w:numPr>
          <w:ilvl w:val="0"/>
          <w:numId w:val="21"/>
        </w:numPr>
        <w:rPr>
          <w:rFonts w:asciiTheme="minorHAnsi" w:hAnsiTheme="minorHAnsi"/>
          <w:bCs/>
          <w:sz w:val="22"/>
          <w:szCs w:val="22"/>
        </w:rPr>
      </w:pPr>
      <w:r>
        <w:rPr>
          <w:rFonts w:asciiTheme="minorHAnsi" w:hAnsiTheme="minorHAnsi"/>
          <w:bCs/>
          <w:sz w:val="22"/>
          <w:szCs w:val="22"/>
        </w:rPr>
        <w:t xml:space="preserve"> - Buscan la información por tipo de documentos por: Año y Mes.</w:t>
      </w:r>
    </w:p>
    <w:p w:rsidR="009C123C" w:rsidRPr="00213180" w:rsidRDefault="009C123C" w:rsidP="009C123C">
      <w:pPr>
        <w:pStyle w:val="Default"/>
        <w:ind w:left="720"/>
        <w:rPr>
          <w:rFonts w:asciiTheme="minorHAnsi" w:hAnsiTheme="minorHAnsi"/>
          <w:bCs/>
          <w:sz w:val="14"/>
          <w:szCs w:val="22"/>
        </w:rPr>
      </w:pPr>
    </w:p>
    <w:p w:rsidR="009C123C" w:rsidRPr="00FF61B3" w:rsidRDefault="009C123C" w:rsidP="009C123C">
      <w:pPr>
        <w:pStyle w:val="Default"/>
        <w:rPr>
          <w:rFonts w:asciiTheme="minorHAnsi" w:hAnsiTheme="minorHAnsi"/>
          <w:bCs/>
          <w:sz w:val="22"/>
          <w:szCs w:val="22"/>
        </w:rPr>
      </w:pPr>
      <w:r>
        <w:rPr>
          <w:rFonts w:asciiTheme="minorHAnsi" w:hAnsiTheme="minorHAnsi"/>
          <w:bCs/>
          <w:sz w:val="22"/>
          <w:szCs w:val="22"/>
        </w:rPr>
        <w:t>Se detectó que no tienen:</w:t>
      </w:r>
    </w:p>
    <w:p w:rsidR="009C123C" w:rsidRDefault="009C123C" w:rsidP="009C123C">
      <w:pPr>
        <w:pStyle w:val="Default"/>
        <w:rPr>
          <w:rFonts w:asciiTheme="minorHAnsi" w:hAnsiTheme="minorHAnsi"/>
          <w:bCs/>
          <w:sz w:val="22"/>
          <w:szCs w:val="22"/>
        </w:rPr>
      </w:pPr>
    </w:p>
    <w:p w:rsidR="009C123C"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Un buen ambiente y lugar para trabajar.</w:t>
      </w:r>
    </w:p>
    <w:p w:rsidR="009C123C"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Un control de fumigación.</w:t>
      </w:r>
    </w:p>
    <w:p w:rsidR="009C123C"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Política para controlar los documentos.</w:t>
      </w:r>
    </w:p>
    <w:p w:rsidR="009C123C"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Control de salidas de documentos.</w:t>
      </w:r>
    </w:p>
    <w:p w:rsidR="009C123C"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Tienen la certeza que la información regrese tal como salió.</w:t>
      </w:r>
    </w:p>
    <w:p w:rsidR="009C123C"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No hacen inventario de la documentación.</w:t>
      </w:r>
    </w:p>
    <w:p w:rsidR="009C123C" w:rsidRPr="00FF61B3" w:rsidRDefault="009C123C" w:rsidP="009C123C">
      <w:pPr>
        <w:pStyle w:val="Default"/>
        <w:numPr>
          <w:ilvl w:val="0"/>
          <w:numId w:val="20"/>
        </w:numPr>
        <w:rPr>
          <w:rFonts w:asciiTheme="minorHAnsi" w:hAnsiTheme="minorHAnsi"/>
          <w:bCs/>
          <w:sz w:val="22"/>
          <w:szCs w:val="22"/>
        </w:rPr>
      </w:pPr>
      <w:r>
        <w:rPr>
          <w:rFonts w:asciiTheme="minorHAnsi" w:hAnsiTheme="minorHAnsi"/>
          <w:bCs/>
          <w:sz w:val="22"/>
          <w:szCs w:val="22"/>
        </w:rPr>
        <w:t>Guardianía.</w:t>
      </w:r>
    </w:p>
    <w:p w:rsidR="004A521A" w:rsidRPr="00213180" w:rsidRDefault="004A521A" w:rsidP="00F36070">
      <w:pPr>
        <w:pStyle w:val="Sinespaciado"/>
        <w:jc w:val="both"/>
        <w:rPr>
          <w:sz w:val="20"/>
          <w:lang w:val="es-ES"/>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213180" w:rsidRDefault="00756E34" w:rsidP="00756E34">
      <w:pPr>
        <w:spacing w:after="0" w:line="240" w:lineRule="auto"/>
        <w:jc w:val="both"/>
        <w:rPr>
          <w:rFonts w:asciiTheme="minorHAnsi" w:hAnsiTheme="minorHAnsi"/>
          <w:sz w:val="20"/>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 xml:space="preserve">El Ordenamiento Normal consiste en </w:t>
      </w:r>
      <w:r w:rsidR="00213180" w:rsidRPr="001365FD">
        <w:rPr>
          <w:rFonts w:asciiTheme="minorHAnsi" w:hAnsiTheme="minorHAnsi"/>
        </w:rPr>
        <w:t>que hacer</w:t>
      </w:r>
      <w:r w:rsidRPr="001365FD">
        <w:rPr>
          <w:rFonts w:asciiTheme="minorHAnsi" w:hAnsiTheme="minorHAnsi"/>
        </w:rPr>
        <w:t xml:space="preserve"> una validación del contenido de las cajas estableciendo parámetros de búsquedas y </w:t>
      </w:r>
      <w:r w:rsidR="00213180" w:rsidRPr="001365FD">
        <w:rPr>
          <w:rFonts w:asciiTheme="minorHAnsi" w:hAnsiTheme="minorHAnsi"/>
        </w:rPr>
        <w:t>ajustarnos a</w:t>
      </w:r>
      <w:r w:rsidRPr="001365FD">
        <w:rPr>
          <w:rFonts w:asciiTheme="minorHAnsi" w:hAnsiTheme="minorHAnsi"/>
        </w:rPr>
        <w:t xml:space="preserve"> las necesidades del cliente.</w:t>
      </w:r>
    </w:p>
    <w:p w:rsidR="001365FD" w:rsidRPr="00213180" w:rsidRDefault="001365FD" w:rsidP="001365FD">
      <w:pPr>
        <w:spacing w:after="0" w:line="240" w:lineRule="auto"/>
        <w:jc w:val="both"/>
        <w:rPr>
          <w:rFonts w:asciiTheme="minorHAnsi" w:hAnsiTheme="minorHAnsi"/>
          <w:sz w:val="18"/>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 xml:space="preserve">Es muy importante mencionar que DATASOLUTIONS S.A. puede realizar la Administración en la </w:t>
      </w:r>
      <w:r w:rsidR="00213180" w:rsidRPr="001365FD">
        <w:rPr>
          <w:rFonts w:asciiTheme="minorHAnsi" w:hAnsiTheme="minorHAnsi"/>
        </w:rPr>
        <w:t>información en</w:t>
      </w:r>
      <w:r w:rsidRPr="001365FD">
        <w:rPr>
          <w:rFonts w:asciiTheme="minorHAnsi" w:hAnsiTheme="minorHAnsi"/>
        </w:rPr>
        <w:t xml:space="preserve">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9C123C" w:rsidRDefault="009C123C" w:rsidP="00756E34">
      <w:pPr>
        <w:pStyle w:val="Sinespaciado"/>
        <w:tabs>
          <w:tab w:val="left" w:pos="2160"/>
        </w:tabs>
        <w:ind w:right="4"/>
        <w:jc w:val="both"/>
        <w:rPr>
          <w:rFonts w:asciiTheme="minorHAnsi" w:hAnsiTheme="minorHAnsi"/>
          <w:b/>
        </w:rPr>
      </w:pPr>
    </w:p>
    <w:p w:rsidR="009C123C" w:rsidRDefault="009C123C" w:rsidP="00756E34">
      <w:pPr>
        <w:pStyle w:val="Sinespaciado"/>
        <w:tabs>
          <w:tab w:val="left" w:pos="2160"/>
        </w:tabs>
        <w:ind w:right="4"/>
        <w:jc w:val="both"/>
        <w:rPr>
          <w:rFonts w:asciiTheme="minorHAnsi" w:hAnsiTheme="minorHAnsi"/>
          <w:b/>
        </w:rPr>
      </w:pPr>
    </w:p>
    <w:p w:rsidR="009C123C" w:rsidRDefault="009C123C" w:rsidP="00756E34">
      <w:pPr>
        <w:pStyle w:val="Sinespaciado"/>
        <w:tabs>
          <w:tab w:val="left" w:pos="2160"/>
        </w:tabs>
        <w:ind w:right="4"/>
        <w:jc w:val="both"/>
        <w:rPr>
          <w:rFonts w:asciiTheme="minorHAnsi" w:hAnsiTheme="minorHAnsi"/>
          <w:b/>
        </w:rPr>
      </w:pPr>
    </w:p>
    <w:p w:rsidR="009C123C" w:rsidRDefault="009C123C" w:rsidP="00756E34">
      <w:pPr>
        <w:pStyle w:val="Sinespaciado"/>
        <w:tabs>
          <w:tab w:val="left" w:pos="2160"/>
        </w:tabs>
        <w:ind w:right="4"/>
        <w:jc w:val="both"/>
        <w:rPr>
          <w:rFonts w:asciiTheme="minorHAnsi" w:hAnsiTheme="minorHAnsi"/>
          <w:b/>
        </w:rPr>
      </w:pPr>
    </w:p>
    <w:p w:rsidR="009C123C" w:rsidRDefault="009C123C" w:rsidP="00756E34">
      <w:pPr>
        <w:pStyle w:val="Sinespaciado"/>
        <w:tabs>
          <w:tab w:val="left" w:pos="2160"/>
        </w:tabs>
        <w:ind w:right="4"/>
        <w:jc w:val="both"/>
        <w:rPr>
          <w:rFonts w:asciiTheme="minorHAnsi" w:hAnsiTheme="minorHAnsi"/>
          <w:b/>
        </w:rPr>
      </w:pPr>
    </w:p>
    <w:p w:rsidR="00213180" w:rsidRDefault="00213180" w:rsidP="00756E34">
      <w:pPr>
        <w:pStyle w:val="Sinespaciado"/>
        <w:tabs>
          <w:tab w:val="left" w:pos="2160"/>
        </w:tabs>
        <w:ind w:right="4"/>
        <w:jc w:val="both"/>
        <w:rPr>
          <w:rFonts w:asciiTheme="minorHAnsi" w:hAnsiTheme="minorHAnsi"/>
          <w:b/>
        </w:rPr>
      </w:pPr>
    </w:p>
    <w:p w:rsidR="00213180" w:rsidRDefault="00213180"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75671" w:rsidRDefault="00815BC4" w:rsidP="00756E34">
      <w:pPr>
        <w:pStyle w:val="Sinespaciado"/>
        <w:tabs>
          <w:tab w:val="left" w:pos="2160"/>
        </w:tabs>
        <w:ind w:right="4"/>
        <w:jc w:val="both"/>
        <w:rPr>
          <w:rFonts w:asciiTheme="minorHAnsi" w:hAnsiTheme="minorHAnsi"/>
          <w:b/>
          <w:sz w:val="20"/>
        </w:rPr>
      </w:pPr>
      <w:r w:rsidRPr="00815BC4">
        <w:rPr>
          <w:noProof/>
          <w:lang w:val="es-ES" w:eastAsia="es-ES"/>
        </w:rPr>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213180" w:rsidRDefault="00213180" w:rsidP="00756E34">
      <w:pPr>
        <w:pStyle w:val="Sinespaciado"/>
        <w:tabs>
          <w:tab w:val="left" w:pos="2160"/>
        </w:tabs>
        <w:ind w:right="4"/>
        <w:jc w:val="both"/>
        <w:rPr>
          <w:rFonts w:asciiTheme="minorHAnsi" w:hAnsiTheme="minorHAnsi"/>
          <w:b/>
        </w:rPr>
      </w:pPr>
      <w:r w:rsidRPr="00213180">
        <w:rPr>
          <w:rFonts w:asciiTheme="minorHAnsi" w:hAnsiTheme="minorHAnsi"/>
          <w:b/>
        </w:rPr>
        <w:t>Tiempo de Entrega: 4 días</w:t>
      </w:r>
    </w:p>
    <w:p w:rsidR="00C03833" w:rsidRDefault="00C03833" w:rsidP="00756E34">
      <w:pPr>
        <w:pStyle w:val="Sinespaciado"/>
        <w:tabs>
          <w:tab w:val="left" w:pos="2160"/>
        </w:tabs>
        <w:ind w:right="4"/>
        <w:jc w:val="both"/>
        <w:rPr>
          <w:rFonts w:asciiTheme="minorHAnsi" w:hAnsiTheme="minorHAnsi"/>
          <w:b/>
        </w:rPr>
      </w:pPr>
    </w:p>
    <w:p w:rsidR="00C03833" w:rsidRPr="00213180" w:rsidRDefault="00C03833" w:rsidP="00756E34">
      <w:pPr>
        <w:pStyle w:val="Sinespaciado"/>
        <w:tabs>
          <w:tab w:val="left" w:pos="2160"/>
        </w:tabs>
        <w:ind w:right="4"/>
        <w:jc w:val="both"/>
        <w:rPr>
          <w:rFonts w:asciiTheme="minorHAnsi" w:hAnsiTheme="minorHAnsi"/>
          <w:b/>
        </w:rPr>
      </w:pPr>
      <w:r w:rsidRPr="00C03833">
        <w:drawing>
          <wp:inline distT="0" distB="0" distL="0" distR="0">
            <wp:extent cx="5400040" cy="1107911"/>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107911"/>
                    </a:xfrm>
                    <a:prstGeom prst="rect">
                      <a:avLst/>
                    </a:prstGeom>
                    <a:noFill/>
                    <a:ln>
                      <a:noFill/>
                    </a:ln>
                  </pic:spPr>
                </pic:pic>
              </a:graphicData>
            </a:graphic>
          </wp:inline>
        </w:drawing>
      </w:r>
    </w:p>
    <w:p w:rsidR="00B821E9" w:rsidRPr="00F36070" w:rsidRDefault="00B821E9" w:rsidP="00F36070">
      <w:pPr>
        <w:pStyle w:val="Sinespaciado"/>
        <w:tabs>
          <w:tab w:val="left" w:pos="2160"/>
        </w:tabs>
        <w:ind w:right="4"/>
        <w:jc w:val="both"/>
        <w:rPr>
          <w:rFonts w:asciiTheme="minorHAnsi" w:hAnsiTheme="minorHAnsi"/>
          <w:b/>
          <w:sz w:val="20"/>
        </w:rPr>
      </w:pPr>
    </w:p>
    <w:p w:rsidR="00815BC4" w:rsidRPr="00213180" w:rsidRDefault="00815BC4" w:rsidP="00213180">
      <w:pPr>
        <w:spacing w:line="240" w:lineRule="auto"/>
        <w:rPr>
          <w:rFonts w:asciiTheme="minorHAnsi" w:eastAsia="Times New Roman" w:hAnsiTheme="minorHAnsi" w:cs="Calibri"/>
          <w:b/>
          <w:color w:val="000000"/>
          <w:lang w:eastAsia="es-EC"/>
        </w:rPr>
      </w:pPr>
      <w:r w:rsidRPr="0011551A">
        <w:rPr>
          <w:rFonts w:asciiTheme="minorHAnsi" w:eastAsia="Arial Unicode MS" w:hAnsiTheme="minorHAnsi" w:cs="Arial Unicode MS"/>
          <w:b/>
        </w:rPr>
        <w:t xml:space="preserve">ORDENAMIENTO POR FILE </w:t>
      </w:r>
    </w:p>
    <w:p w:rsidR="00815BC4" w:rsidRPr="0011551A" w:rsidRDefault="00815BC4" w:rsidP="00815BC4">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Este ordenamiento, consiste en que el Operario procederá a efectuar una codificación a cada uno de los Leitz, esto con la finalidad de poder otorgar rangos específicos, los cuales serán cargados a la plataforma de gestión documental.  El beneficio de esto es que al momento que el usuario nos solicite el rango, se enviara únicamente el Leitz que contiene dicha información.</w:t>
      </w:r>
    </w:p>
    <w:p w:rsidR="00815BC4" w:rsidRDefault="00815BC4" w:rsidP="00815BC4">
      <w:pPr>
        <w:spacing w:after="0" w:line="240" w:lineRule="auto"/>
        <w:contextualSpacing/>
        <w:jc w:val="both"/>
        <w:rPr>
          <w:rFonts w:asciiTheme="minorHAnsi" w:eastAsia="Arial Unicode MS" w:hAnsiTheme="minorHAnsi" w:cs="Arial Unicode MS"/>
        </w:rPr>
      </w:pPr>
    </w:p>
    <w:p w:rsidR="00815BC4" w:rsidRDefault="00815BC4" w:rsidP="00815BC4">
      <w:pPr>
        <w:spacing w:line="240" w:lineRule="auto"/>
        <w:rPr>
          <w:rFonts w:asciiTheme="minorHAnsi" w:eastAsia="Arial Unicode MS" w:hAnsiTheme="minorHAnsi" w:cs="Arial Unicode MS"/>
        </w:rPr>
      </w:pPr>
      <w:r w:rsidRPr="0011551A">
        <w:rPr>
          <w:rFonts w:asciiTheme="minorHAnsi" w:eastAsia="Arial Unicode MS" w:hAnsiTheme="minorHAnsi" w:cs="Arial Unicode MS"/>
        </w:rPr>
        <w:t>Cabe indicar que para lo nuevo que se genere y de ser necesario efectuar este tipo de ordenamiento lo puede realizar Data Solutions S.A.</w:t>
      </w:r>
      <w:r>
        <w:rPr>
          <w:rFonts w:asciiTheme="minorHAnsi" w:eastAsia="Arial Unicode MS" w:hAnsiTheme="minorHAnsi" w:cs="Arial Unicode MS"/>
        </w:rPr>
        <w:t xml:space="preserve"> y/o personal de </w:t>
      </w:r>
      <w:r>
        <w:rPr>
          <w:rFonts w:asciiTheme="minorHAnsi" w:eastAsia="Arial Unicode MS" w:hAnsiTheme="minorHAnsi" w:cs="Arial Unicode MS"/>
          <w:b/>
        </w:rPr>
        <w:t>INLACSA SAN LUIS</w:t>
      </w:r>
      <w:r w:rsidRPr="0011551A">
        <w:rPr>
          <w:rFonts w:asciiTheme="minorHAnsi" w:eastAsia="Arial Unicode MS" w:hAnsiTheme="minorHAnsi" w:cs="Arial Unicode MS"/>
          <w:b/>
        </w:rPr>
        <w:t>,</w:t>
      </w:r>
      <w:r w:rsidRPr="0011551A">
        <w:rPr>
          <w:rFonts w:asciiTheme="minorHAnsi" w:eastAsia="Arial Unicode MS" w:hAnsiTheme="minorHAnsi" w:cs="Arial Unicode MS"/>
        </w:rPr>
        <w:t xml:space="preserve"> previo a esto </w:t>
      </w:r>
      <w:r w:rsidRPr="0011551A">
        <w:rPr>
          <w:rFonts w:asciiTheme="minorHAnsi" w:eastAsia="Arial Unicode MS" w:hAnsiTheme="minorHAnsi" w:cs="Arial Unicode MS"/>
          <w:b/>
        </w:rPr>
        <w:t>Datas</w:t>
      </w:r>
      <w:r>
        <w:rPr>
          <w:rFonts w:asciiTheme="minorHAnsi" w:eastAsia="Arial Unicode MS" w:hAnsiTheme="minorHAnsi" w:cs="Arial Unicode MS"/>
          <w:b/>
        </w:rPr>
        <w:t xml:space="preserve">olutions </w:t>
      </w:r>
      <w:r w:rsidRPr="0011551A">
        <w:rPr>
          <w:rFonts w:asciiTheme="minorHAnsi" w:eastAsia="Arial Unicode MS" w:hAnsiTheme="minorHAnsi" w:cs="Arial Unicode MS"/>
          <w:b/>
        </w:rPr>
        <w:t>S.A.</w:t>
      </w:r>
      <w:r w:rsidRPr="0011551A">
        <w:rPr>
          <w:rFonts w:asciiTheme="minorHAnsi" w:eastAsia="Arial Unicode MS" w:hAnsiTheme="minorHAnsi" w:cs="Arial Unicode MS"/>
        </w:rPr>
        <w:t xml:space="preserve"> proporcionará una capacitación explicando la manera y metodología para el desarrollo de este proceso. Y así podrá llevar un mejor control de todos los documentos</w:t>
      </w:r>
      <w:r>
        <w:rPr>
          <w:rFonts w:asciiTheme="minorHAnsi" w:eastAsia="Arial Unicode MS" w:hAnsiTheme="minorHAnsi" w:cs="Arial Unicode MS"/>
        </w:rPr>
        <w:t>.</w:t>
      </w:r>
    </w:p>
    <w:p w:rsidR="00815BC4" w:rsidRDefault="00815BC4" w:rsidP="00815BC4">
      <w:pPr>
        <w:spacing w:line="240" w:lineRule="auto"/>
        <w:rPr>
          <w:rFonts w:asciiTheme="minorHAnsi" w:eastAsia="Times New Roman" w:hAnsiTheme="minorHAnsi" w:cs="Calibri"/>
          <w:b/>
          <w:color w:val="000000"/>
          <w:lang w:eastAsia="es-EC"/>
        </w:rPr>
      </w:pPr>
      <w:r w:rsidRPr="00815BC4">
        <w:rPr>
          <w:noProof/>
          <w:lang w:val="es-ES" w:eastAsia="es-ES"/>
        </w:rPr>
        <w:drawing>
          <wp:inline distT="0" distB="0" distL="0" distR="0">
            <wp:extent cx="5400040" cy="1419767"/>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19767"/>
                    </a:xfrm>
                    <a:prstGeom prst="rect">
                      <a:avLst/>
                    </a:prstGeom>
                    <a:noFill/>
                    <a:ln>
                      <a:noFill/>
                    </a:ln>
                  </pic:spPr>
                </pic:pic>
              </a:graphicData>
            </a:graphic>
          </wp:inline>
        </w:drawing>
      </w:r>
    </w:p>
    <w:p w:rsidR="00213180" w:rsidRDefault="00213180" w:rsidP="00815BC4">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color w:val="000000"/>
          <w:lang w:eastAsia="es-EC"/>
        </w:rPr>
        <w:t>Tiempo de Entrega: 6 días</w:t>
      </w: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213180" w:rsidRDefault="00213180" w:rsidP="00EB0633">
      <w:pPr>
        <w:pStyle w:val="Sinespaciado"/>
        <w:tabs>
          <w:tab w:val="left" w:pos="5670"/>
        </w:tabs>
        <w:ind w:right="4"/>
        <w:rPr>
          <w:rFonts w:asciiTheme="minorHAnsi" w:hAnsiTheme="minorHAnsi"/>
          <w:b/>
          <w:szCs w:val="24"/>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213180" w:rsidRPr="00E9355B" w:rsidRDefault="00213180" w:rsidP="00213180">
      <w:pPr>
        <w:pStyle w:val="Sinespaciado"/>
        <w:numPr>
          <w:ilvl w:val="0"/>
          <w:numId w:val="22"/>
        </w:numPr>
        <w:tabs>
          <w:tab w:val="left" w:pos="5670"/>
        </w:tabs>
        <w:ind w:right="4"/>
        <w:jc w:val="both"/>
        <w:rPr>
          <w:rFonts w:asciiTheme="minorHAnsi" w:hAnsiTheme="minorHAnsi"/>
          <w:b/>
        </w:rPr>
      </w:pPr>
      <w:r w:rsidRPr="00E70BCC">
        <w:rPr>
          <w:rFonts w:asciiTheme="minorHAnsi" w:hAnsiTheme="minorHAnsi"/>
          <w:b/>
        </w:rPr>
        <w:t>50% Una vez recibida la factura</w:t>
      </w:r>
    </w:p>
    <w:p w:rsidR="00EB0633" w:rsidRDefault="00213180" w:rsidP="00EB0633">
      <w:pPr>
        <w:pStyle w:val="Sinespaciado"/>
        <w:numPr>
          <w:ilvl w:val="0"/>
          <w:numId w:val="22"/>
        </w:numPr>
        <w:tabs>
          <w:tab w:val="left" w:pos="5670"/>
        </w:tabs>
        <w:ind w:right="4"/>
        <w:jc w:val="both"/>
        <w:rPr>
          <w:rFonts w:asciiTheme="minorHAnsi" w:hAnsiTheme="minorHAnsi"/>
          <w:b/>
        </w:rPr>
      </w:pPr>
      <w:r w:rsidRPr="00E70BCC">
        <w:rPr>
          <w:rFonts w:asciiTheme="minorHAnsi" w:hAnsiTheme="minorHAnsi"/>
          <w:b/>
        </w:rPr>
        <w:t>50% a 15 días después de haber recibido la factura.</w:t>
      </w:r>
    </w:p>
    <w:p w:rsidR="00213180" w:rsidRPr="00213180" w:rsidRDefault="00213180" w:rsidP="00213180">
      <w:pPr>
        <w:pStyle w:val="Sinespaciado"/>
        <w:tabs>
          <w:tab w:val="left" w:pos="5670"/>
        </w:tabs>
        <w:ind w:left="2136" w:right="4"/>
        <w:jc w:val="both"/>
        <w:rPr>
          <w:rFonts w:asciiTheme="minorHAnsi" w:hAnsiTheme="minorHAnsi"/>
          <w:b/>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proofErr w:type="gramStart"/>
      <w:r w:rsidRPr="00911A4B">
        <w:rPr>
          <w:rFonts w:asciiTheme="minorHAnsi" w:hAnsiTheme="minorHAnsi"/>
          <w:szCs w:val="24"/>
        </w:rPr>
        <w:t>se  emite</w:t>
      </w:r>
      <w:proofErr w:type="gramEnd"/>
      <w:r w:rsidRPr="00911A4B">
        <w:rPr>
          <w:rFonts w:asciiTheme="minorHAnsi" w:hAnsiTheme="minorHAnsi"/>
          <w:szCs w:val="24"/>
        </w:rPr>
        <w:t xml:space="preserv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8361CB"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772D6794" wp14:editId="21E2020D">
            <wp:extent cx="2552700" cy="2247900"/>
            <wp:effectExtent l="0" t="0" r="0"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2700" cy="224790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213180" w:rsidRDefault="00213180" w:rsidP="00EB0633">
      <w:pPr>
        <w:pStyle w:val="Sinespaciado"/>
        <w:rPr>
          <w:rFonts w:asciiTheme="minorHAnsi" w:hAnsiTheme="minorHAnsi"/>
          <w:b/>
        </w:rPr>
      </w:pPr>
    </w:p>
    <w:p w:rsidR="00756E34" w:rsidRPr="00EB0633" w:rsidRDefault="00EB0633" w:rsidP="00EB0633">
      <w:pPr>
        <w:pStyle w:val="Sinespaciado"/>
        <w:rPr>
          <w:rFonts w:asciiTheme="minorHAnsi" w:hAnsiTheme="minorHAnsi"/>
          <w:b/>
        </w:rPr>
      </w:pPr>
      <w:r w:rsidRPr="00EB0633">
        <w:rPr>
          <w:rFonts w:asciiTheme="minorHAnsi" w:hAnsiTheme="minorHAnsi"/>
          <w:b/>
        </w:rPr>
        <w:t>Tabla de Servicios Adicionales</w:t>
      </w:r>
    </w:p>
    <w:p w:rsidR="00F36070" w:rsidRPr="00EB0633" w:rsidRDefault="00213180" w:rsidP="00EB0633">
      <w:pPr>
        <w:pStyle w:val="Sinespaciado"/>
        <w:rPr>
          <w:rFonts w:asciiTheme="minorHAnsi" w:hAnsiTheme="minorHAnsi"/>
          <w:b/>
        </w:rPr>
      </w:pPr>
      <w:r w:rsidRPr="00E3286A">
        <w:rPr>
          <w:noProof/>
          <w:lang w:val="es-ES" w:eastAsia="es-ES"/>
        </w:rPr>
        <w:drawing>
          <wp:inline distT="0" distB="0" distL="0" distR="0" wp14:anchorId="2603D655" wp14:editId="7C424B46">
            <wp:extent cx="4810125" cy="4240620"/>
            <wp:effectExtent l="0" t="0" r="0"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4199" cy="4244212"/>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C123C" w:rsidRDefault="001365FD" w:rsidP="009C123C">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9C123C"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Incluimos un Software de Gestión Documental y su </w:t>
      </w:r>
      <w:r w:rsidR="009C123C">
        <w:rPr>
          <w:rFonts w:asciiTheme="minorHAnsi" w:hAnsiTheme="minorHAnsi" w:cs="Times New Roman"/>
          <w:color w:val="auto"/>
          <w:sz w:val="22"/>
          <w:szCs w:val="22"/>
          <w:lang w:val="es-EC"/>
        </w:rPr>
        <w:t>capacitación para</w:t>
      </w:r>
      <w:r>
        <w:rPr>
          <w:rFonts w:asciiTheme="minorHAnsi" w:hAnsiTheme="minorHAnsi" w:cs="Times New Roman"/>
          <w:color w:val="auto"/>
          <w:sz w:val="22"/>
          <w:szCs w:val="22"/>
          <w:lang w:val="es-EC"/>
        </w:rPr>
        <w:t xml:space="preserve"> que el cliente interactúe al momento de solicitar sus cajas.</w:t>
      </w:r>
    </w:p>
    <w:p w:rsidR="00213180" w:rsidRDefault="00213180" w:rsidP="00213180">
      <w:pPr>
        <w:pStyle w:val="Default"/>
        <w:spacing w:line="276" w:lineRule="auto"/>
        <w:jc w:val="both"/>
        <w:rPr>
          <w:rFonts w:asciiTheme="minorHAnsi" w:hAnsiTheme="minorHAnsi" w:cs="Times New Roman"/>
          <w:color w:val="auto"/>
          <w:sz w:val="22"/>
          <w:szCs w:val="22"/>
          <w:lang w:val="es-EC"/>
        </w:rPr>
      </w:pPr>
    </w:p>
    <w:p w:rsidR="00213180" w:rsidRDefault="00213180" w:rsidP="00213180">
      <w:pPr>
        <w:pStyle w:val="Default"/>
        <w:spacing w:line="276" w:lineRule="auto"/>
        <w:jc w:val="both"/>
        <w:rPr>
          <w:rFonts w:asciiTheme="minorHAnsi" w:hAnsiTheme="minorHAnsi" w:cs="Times New Roman"/>
          <w:color w:val="auto"/>
          <w:sz w:val="22"/>
          <w:szCs w:val="22"/>
          <w:lang w:val="es-EC"/>
        </w:rPr>
      </w:pPr>
    </w:p>
    <w:p w:rsidR="00213180" w:rsidRDefault="00213180" w:rsidP="00213180">
      <w:pPr>
        <w:pStyle w:val="Default"/>
        <w:spacing w:line="276" w:lineRule="auto"/>
        <w:jc w:val="both"/>
        <w:rPr>
          <w:rFonts w:asciiTheme="minorHAnsi" w:hAnsiTheme="minorHAnsi" w:cs="Times New Roman"/>
          <w:color w:val="auto"/>
          <w:sz w:val="22"/>
          <w:szCs w:val="22"/>
          <w:lang w:val="es-EC"/>
        </w:rPr>
      </w:pPr>
    </w:p>
    <w:p w:rsidR="00C710C3" w:rsidRPr="009C123C"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Pr="009C123C"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w:t>
      </w:r>
      <w:r w:rsidR="004A521A">
        <w:rPr>
          <w:rFonts w:asciiTheme="minorHAnsi" w:hAnsiTheme="minorHAnsi"/>
        </w:rPr>
        <w:t xml:space="preserve"> en destrucción y reciclaje</w:t>
      </w:r>
      <w:r>
        <w:rPr>
          <w:rFonts w:asciiTheme="minorHAnsi" w:hAnsiTheme="minorHAnsi"/>
        </w:rPr>
        <w:t xml:space="preserve"> </w:t>
      </w:r>
      <w:r w:rsidRPr="00190D3F">
        <w:rPr>
          <w:rFonts w:asciiTheme="minorHAnsi" w:hAnsiTheme="minorHAnsi"/>
          <w:b/>
        </w:rPr>
        <w:t>INTERCIA</w:t>
      </w:r>
      <w:r w:rsidR="004A521A">
        <w:rPr>
          <w:rFonts w:asciiTheme="minorHAnsi" w:hAnsiTheme="minorHAnsi"/>
          <w:b/>
        </w:rPr>
        <w:t>.</w:t>
      </w:r>
    </w:p>
    <w:p w:rsidR="00213180" w:rsidRDefault="00213180" w:rsidP="002C092B">
      <w:pPr>
        <w:spacing w:line="240" w:lineRule="auto"/>
        <w:rPr>
          <w:rFonts w:asciiTheme="minorHAnsi" w:hAnsiTheme="minorHAnsi"/>
          <w:b/>
          <w:sz w:val="24"/>
          <w:szCs w:val="28"/>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9936" w:type="dxa"/>
        <w:jc w:val="center"/>
        <w:tblCellMar>
          <w:left w:w="70" w:type="dxa"/>
          <w:right w:w="70" w:type="dxa"/>
        </w:tblCellMar>
        <w:tblLook w:val="04A0" w:firstRow="1" w:lastRow="0" w:firstColumn="1" w:lastColumn="0" w:noHBand="0" w:noVBand="1"/>
      </w:tblPr>
      <w:tblGrid>
        <w:gridCol w:w="1241"/>
        <w:gridCol w:w="1241"/>
        <w:gridCol w:w="2068"/>
        <w:gridCol w:w="2069"/>
        <w:gridCol w:w="2069"/>
        <w:gridCol w:w="1248"/>
      </w:tblGrid>
      <w:tr w:rsidR="00756E34" w:rsidRPr="00AB5F93" w:rsidTr="00213180">
        <w:trPr>
          <w:trHeight w:val="222"/>
          <w:jc w:val="center"/>
        </w:trPr>
        <w:tc>
          <w:tcPr>
            <w:tcW w:w="9936"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213180">
        <w:trPr>
          <w:trHeight w:val="211"/>
          <w:jc w:val="center"/>
        </w:trPr>
        <w:tc>
          <w:tcPr>
            <w:tcW w:w="1241"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41"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068"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069"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069"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45"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r>
      <w:tr w:rsidR="00756E34" w:rsidRPr="00AB5F93" w:rsidTr="00213180">
        <w:trPr>
          <w:trHeight w:val="211"/>
          <w:jc w:val="center"/>
        </w:trPr>
        <w:tc>
          <w:tcPr>
            <w:tcW w:w="1241"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1241"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068"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069"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206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45"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213180">
        <w:trPr>
          <w:trHeight w:val="211"/>
          <w:jc w:val="center"/>
        </w:trPr>
        <w:tc>
          <w:tcPr>
            <w:tcW w:w="1241"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41"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068"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069"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069"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45"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B00525">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B00525">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B00525">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EB0633" w:rsidRDefault="00EB0633" w:rsidP="00756E34">
      <w:pPr>
        <w:pStyle w:val="Sinespaciado"/>
        <w:ind w:right="-720"/>
        <w:jc w:val="both"/>
        <w:rPr>
          <w:rFonts w:asciiTheme="minorHAnsi" w:hAnsiTheme="minorHAnsi"/>
          <w:szCs w:val="24"/>
        </w:rPr>
      </w:pPr>
    </w:p>
    <w:p w:rsidR="00EB0633" w:rsidRDefault="00EB0633"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213180"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213180" w:rsidP="00756E34">
      <w:pPr>
        <w:pStyle w:val="Sinespaciado"/>
        <w:ind w:right="-720"/>
        <w:rPr>
          <w:rFonts w:asciiTheme="minorHAnsi" w:hAnsiTheme="minorHAnsi"/>
          <w:b/>
          <w:szCs w:val="24"/>
        </w:rPr>
      </w:pPr>
      <w:r>
        <w:rPr>
          <w:rFonts w:asciiTheme="minorHAnsi" w:hAnsiTheme="minorHAnsi"/>
          <w:b/>
          <w:szCs w:val="24"/>
        </w:rPr>
        <w:t>Ejecutiva de Cuentas Corporativas.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213180"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2E29" w:rsidRDefault="00262E29" w:rsidP="0012137A">
      <w:pPr>
        <w:spacing w:after="0" w:line="240" w:lineRule="auto"/>
      </w:pPr>
      <w:r>
        <w:separator/>
      </w:r>
    </w:p>
  </w:endnote>
  <w:endnote w:type="continuationSeparator" w:id="0">
    <w:p w:rsidR="00262E29" w:rsidRDefault="00262E2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2E29" w:rsidRDefault="00262E29" w:rsidP="0012137A">
      <w:pPr>
        <w:spacing w:after="0" w:line="240" w:lineRule="auto"/>
      </w:pPr>
      <w:r>
        <w:separator/>
      </w:r>
    </w:p>
  </w:footnote>
  <w:footnote w:type="continuationSeparator" w:id="0">
    <w:p w:rsidR="00262E29" w:rsidRDefault="00262E29"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3DF1FC6"/>
    <w:multiLevelType w:val="hybridMultilevel"/>
    <w:tmpl w:val="56124BB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49F760A"/>
    <w:multiLevelType w:val="hybridMultilevel"/>
    <w:tmpl w:val="70FAA70E"/>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1">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1F160B0"/>
    <w:multiLevelType w:val="hybridMultilevel"/>
    <w:tmpl w:val="2B827B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7"/>
  </w:num>
  <w:num w:numId="4">
    <w:abstractNumId w:val="0"/>
  </w:num>
  <w:num w:numId="5">
    <w:abstractNumId w:val="11"/>
  </w:num>
  <w:num w:numId="6">
    <w:abstractNumId w:val="5"/>
  </w:num>
  <w:num w:numId="7">
    <w:abstractNumId w:val="1"/>
  </w:num>
  <w:num w:numId="8">
    <w:abstractNumId w:val="20"/>
  </w:num>
  <w:num w:numId="9">
    <w:abstractNumId w:val="7"/>
  </w:num>
  <w:num w:numId="10">
    <w:abstractNumId w:val="12"/>
  </w:num>
  <w:num w:numId="11">
    <w:abstractNumId w:val="3"/>
  </w:num>
  <w:num w:numId="12">
    <w:abstractNumId w:val="4"/>
  </w:num>
  <w:num w:numId="13">
    <w:abstractNumId w:val="18"/>
  </w:num>
  <w:num w:numId="14">
    <w:abstractNumId w:val="19"/>
  </w:num>
  <w:num w:numId="15">
    <w:abstractNumId w:val="2"/>
  </w:num>
  <w:num w:numId="16">
    <w:abstractNumId w:val="15"/>
  </w:num>
  <w:num w:numId="17">
    <w:abstractNumId w:val="21"/>
  </w:num>
  <w:num w:numId="18">
    <w:abstractNumId w:val="6"/>
  </w:num>
  <w:num w:numId="19">
    <w:abstractNumId w:val="13"/>
  </w:num>
  <w:num w:numId="20">
    <w:abstractNumId w:val="9"/>
  </w:num>
  <w:num w:numId="21">
    <w:abstractNumId w:val="14"/>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166B"/>
    <w:rsid w:val="000800F0"/>
    <w:rsid w:val="000A7F7C"/>
    <w:rsid w:val="000E5360"/>
    <w:rsid w:val="0012137A"/>
    <w:rsid w:val="001365FD"/>
    <w:rsid w:val="00190D3F"/>
    <w:rsid w:val="002049E2"/>
    <w:rsid w:val="00213180"/>
    <w:rsid w:val="00221B0B"/>
    <w:rsid w:val="00262E29"/>
    <w:rsid w:val="002C092B"/>
    <w:rsid w:val="00314A95"/>
    <w:rsid w:val="00374D71"/>
    <w:rsid w:val="003751ED"/>
    <w:rsid w:val="00391317"/>
    <w:rsid w:val="003967E9"/>
    <w:rsid w:val="00493627"/>
    <w:rsid w:val="004A521A"/>
    <w:rsid w:val="0069012E"/>
    <w:rsid w:val="006B11A9"/>
    <w:rsid w:val="00756E34"/>
    <w:rsid w:val="00775671"/>
    <w:rsid w:val="007A03A7"/>
    <w:rsid w:val="007D0787"/>
    <w:rsid w:val="00815BC4"/>
    <w:rsid w:val="00820681"/>
    <w:rsid w:val="008361CB"/>
    <w:rsid w:val="00840D8F"/>
    <w:rsid w:val="008A7EDE"/>
    <w:rsid w:val="008E66FF"/>
    <w:rsid w:val="00911A4B"/>
    <w:rsid w:val="009839C4"/>
    <w:rsid w:val="00991D6E"/>
    <w:rsid w:val="00992D6B"/>
    <w:rsid w:val="009C123C"/>
    <w:rsid w:val="009C3A47"/>
    <w:rsid w:val="009F758A"/>
    <w:rsid w:val="00B01224"/>
    <w:rsid w:val="00B821E9"/>
    <w:rsid w:val="00BA4548"/>
    <w:rsid w:val="00C03833"/>
    <w:rsid w:val="00C710C3"/>
    <w:rsid w:val="00C82CCE"/>
    <w:rsid w:val="00CF0023"/>
    <w:rsid w:val="00D06711"/>
    <w:rsid w:val="00D203FE"/>
    <w:rsid w:val="00D423FD"/>
    <w:rsid w:val="00D5025F"/>
    <w:rsid w:val="00DA5CCF"/>
    <w:rsid w:val="00DB187E"/>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067834">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814</Words>
  <Characters>4481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4</cp:revision>
  <cp:lastPrinted>2015-07-01T20:59:00Z</cp:lastPrinted>
  <dcterms:created xsi:type="dcterms:W3CDTF">2015-06-17T23:16:00Z</dcterms:created>
  <dcterms:modified xsi:type="dcterms:W3CDTF">2015-07-01T21:09:00Z</dcterms:modified>
</cp:coreProperties>
</file>