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CE0" w:rsidRDefault="00694613" w:rsidP="00EC4CE0">
      <w:pPr>
        <w:jc w:val="right"/>
        <w:rPr>
          <w:b/>
        </w:rPr>
      </w:pPr>
      <w:r>
        <w:rPr>
          <w:b/>
        </w:rPr>
        <w:t xml:space="preserve">Guayaquil, </w:t>
      </w:r>
      <w:r w:rsidR="008A30FA">
        <w:rPr>
          <w:b/>
        </w:rPr>
        <w:t xml:space="preserve">3 de febrero </w:t>
      </w:r>
      <w:r w:rsidR="00EC4CE0">
        <w:rPr>
          <w:b/>
        </w:rPr>
        <w:t>2016.</w:t>
      </w:r>
    </w:p>
    <w:p w:rsidR="00EC4CE0" w:rsidRDefault="00EC4CE0" w:rsidP="00EC4CE0">
      <w:pPr>
        <w:rPr>
          <w:b/>
        </w:rPr>
      </w:pPr>
    </w:p>
    <w:p w:rsidR="00694613" w:rsidRDefault="00F5622C" w:rsidP="00EC4CE0">
      <w:pPr>
        <w:rPr>
          <w:b/>
        </w:rPr>
      </w:pPr>
      <w:r>
        <w:rPr>
          <w:b/>
        </w:rPr>
        <w:t>Srta.</w:t>
      </w:r>
      <w:r w:rsidR="00694613">
        <w:rPr>
          <w:b/>
        </w:rPr>
        <w:t>:</w:t>
      </w:r>
    </w:p>
    <w:p w:rsidR="008A30FA" w:rsidRPr="00F5622C" w:rsidRDefault="00F5622C" w:rsidP="00EC4CE0">
      <w:pPr>
        <w:rPr>
          <w:b/>
          <w:lang w:val="en-US"/>
        </w:rPr>
      </w:pPr>
      <w:r>
        <w:rPr>
          <w:b/>
        </w:rPr>
        <w:t>Michelle</w:t>
      </w:r>
      <w:r w:rsidR="008A30FA" w:rsidRPr="00F5622C">
        <w:rPr>
          <w:b/>
          <w:lang w:val="en-US"/>
        </w:rPr>
        <w:t xml:space="preserve"> Game.</w:t>
      </w:r>
    </w:p>
    <w:p w:rsidR="008A30FA" w:rsidRPr="00F5622C" w:rsidRDefault="008A30FA" w:rsidP="00EC4CE0">
      <w:pPr>
        <w:rPr>
          <w:b/>
          <w:lang w:val="en-US"/>
        </w:rPr>
      </w:pPr>
      <w:r w:rsidRPr="00F5622C">
        <w:rPr>
          <w:b/>
          <w:lang w:val="en-US"/>
        </w:rPr>
        <w:t>APL</w:t>
      </w:r>
    </w:p>
    <w:p w:rsidR="00EC4CE0" w:rsidRPr="00F5622C" w:rsidRDefault="00F5622C" w:rsidP="00EC4CE0">
      <w:pPr>
        <w:rPr>
          <w:b/>
          <w:lang w:val="en-US"/>
        </w:rPr>
      </w:pPr>
      <w:r w:rsidRPr="00F5622C">
        <w:rPr>
          <w:b/>
          <w:lang w:val="en-US"/>
        </w:rPr>
        <w:t>Estimada</w:t>
      </w:r>
      <w:bookmarkStart w:id="0" w:name="_GoBack"/>
      <w:bookmarkEnd w:id="0"/>
      <w:r w:rsidRPr="00F5622C">
        <w:rPr>
          <w:b/>
          <w:lang w:val="en-US"/>
        </w:rPr>
        <w:t xml:space="preserve"> </w:t>
      </w:r>
      <w:r w:rsidRPr="00F5622C">
        <w:rPr>
          <w:b/>
          <w:lang w:val="en-US"/>
        </w:rPr>
        <w:t>Michelle</w:t>
      </w:r>
      <w:r>
        <w:rPr>
          <w:b/>
          <w:lang w:val="en-US"/>
        </w:rPr>
        <w:t xml:space="preserve"> Game</w:t>
      </w:r>
      <w:r w:rsidR="00EC4CE0">
        <w:rPr>
          <w:b/>
        </w:rPr>
        <w:t>:</w:t>
      </w:r>
    </w:p>
    <w:p w:rsidR="001E6120" w:rsidRDefault="00694613" w:rsidP="00EC4CE0">
      <w:pPr>
        <w:rPr>
          <w:b/>
        </w:rPr>
      </w:pPr>
      <w:r>
        <w:t>Reciba los más Cordiales S</w:t>
      </w:r>
      <w:r w:rsidR="001E6120">
        <w:t xml:space="preserve">aludos de parte de quienes conformamos </w:t>
      </w:r>
      <w:r w:rsidR="001E6120">
        <w:rPr>
          <w:b/>
          <w:bCs/>
        </w:rPr>
        <w:t>DataSolutions S.A.</w:t>
      </w:r>
    </w:p>
    <w:p w:rsidR="00EC4CE0" w:rsidRDefault="00EC4CE0" w:rsidP="00EC4CE0">
      <w:pPr>
        <w:jc w:val="right"/>
        <w:rPr>
          <w:b/>
        </w:rPr>
      </w:pPr>
    </w:p>
    <w:p w:rsidR="00EC4CE0" w:rsidRDefault="00EC4CE0" w:rsidP="001E6120">
      <w:pPr>
        <w:spacing w:line="240" w:lineRule="atLeast"/>
        <w:contextualSpacing/>
        <w:jc w:val="center"/>
        <w:rPr>
          <w:b/>
        </w:rPr>
      </w:pPr>
    </w:p>
    <w:p w:rsidR="00EC4CE0" w:rsidRDefault="00EC4CE0" w:rsidP="001E6120">
      <w:pPr>
        <w:spacing w:line="240" w:lineRule="atLeast"/>
        <w:contextualSpacing/>
        <w:jc w:val="center"/>
        <w:rPr>
          <w:b/>
          <w:bCs/>
          <w:lang w:val="es-EC"/>
        </w:rPr>
      </w:pPr>
      <w:r>
        <w:rPr>
          <w:b/>
          <w:bCs/>
          <w:lang w:val="es-EC"/>
        </w:rPr>
        <w:t>Propuesta de</w:t>
      </w:r>
      <w:r w:rsidRPr="0065237B">
        <w:rPr>
          <w:b/>
          <w:bCs/>
          <w:lang w:val="es-EC"/>
        </w:rPr>
        <w:t xml:space="preserve"> Reciclaje de Información</w:t>
      </w:r>
      <w:r w:rsidR="001E6120">
        <w:rPr>
          <w:b/>
          <w:bCs/>
          <w:lang w:val="es-EC"/>
        </w:rPr>
        <w:t>.</w:t>
      </w:r>
    </w:p>
    <w:p w:rsidR="00EC4CE0" w:rsidRDefault="00EC4CE0" w:rsidP="00EC4CE0">
      <w:pPr>
        <w:spacing w:line="240" w:lineRule="atLeast"/>
        <w:contextualSpacing/>
        <w:jc w:val="center"/>
        <w:rPr>
          <w:b/>
          <w:bCs/>
          <w:lang w:val="es-EC"/>
        </w:rPr>
      </w:pPr>
    </w:p>
    <w:p w:rsidR="00EC4CE0" w:rsidRDefault="00EC4CE0" w:rsidP="00EC4CE0">
      <w:pPr>
        <w:spacing w:line="240" w:lineRule="atLeast"/>
        <w:contextualSpacing/>
        <w:rPr>
          <w:bCs/>
          <w:lang w:val="es-EC"/>
        </w:rPr>
      </w:pPr>
      <w:r>
        <w:rPr>
          <w:bCs/>
          <w:lang w:val="es-EC"/>
        </w:rPr>
        <w:t>El Servicio de Reciclaje de información tiene como objetivo que el cliente  elimine confidencialmente y recicle información producida día a día en las oficinas del cliente. Los servicios de reciclaje  con su recipiente especializado garantizan que la información del cliente se mantenga en estado confidencial y a la par contribuir a la conservación del medio ambiente. Este servicio permite crear una cultura verde en los clientes ya que cada vez que se realice una destrucción se le entregará al cliente un certificado que contiene lo siguiente:</w:t>
      </w:r>
    </w:p>
    <w:p w:rsidR="00EC4CE0" w:rsidRPr="00AE5BF1" w:rsidRDefault="00EC4CE0" w:rsidP="00EC4CE0">
      <w:pPr>
        <w:spacing w:line="240" w:lineRule="atLeast"/>
        <w:contextualSpacing/>
        <w:rPr>
          <w:bCs/>
          <w:lang w:val="es-EC"/>
        </w:rPr>
      </w:pPr>
    </w:p>
    <w:p w:rsidR="00EC4CE0" w:rsidRPr="00B2132D" w:rsidRDefault="00EC4CE0" w:rsidP="00EC4CE0">
      <w:pPr>
        <w:pStyle w:val="Prrafodelista"/>
        <w:numPr>
          <w:ilvl w:val="0"/>
          <w:numId w:val="2"/>
        </w:numPr>
        <w:spacing w:line="240" w:lineRule="atLeast"/>
        <w:rPr>
          <w:bCs/>
          <w:lang w:val="es-EC"/>
        </w:rPr>
      </w:pPr>
      <w:r w:rsidRPr="00176C56">
        <w:rPr>
          <w:rFonts w:asciiTheme="minorHAnsi" w:hAnsiTheme="minorHAnsi"/>
          <w:bCs/>
          <w:sz w:val="22"/>
          <w:szCs w:val="22"/>
          <w:lang w:val="es-EC"/>
        </w:rPr>
        <w:t>Volumen de información destruida</w:t>
      </w:r>
    </w:p>
    <w:p w:rsidR="00EC4CE0" w:rsidRDefault="00EC4CE0" w:rsidP="00EC4CE0">
      <w:pPr>
        <w:pStyle w:val="Prrafodelista"/>
        <w:numPr>
          <w:ilvl w:val="0"/>
          <w:numId w:val="2"/>
        </w:numPr>
        <w:spacing w:line="240" w:lineRule="atLeast"/>
        <w:rPr>
          <w:bCs/>
          <w:lang w:val="es-EC"/>
        </w:rPr>
      </w:pPr>
      <w:r w:rsidRPr="00176C56">
        <w:rPr>
          <w:rFonts w:asciiTheme="minorHAnsi" w:hAnsiTheme="minorHAnsi"/>
          <w:bCs/>
          <w:sz w:val="22"/>
          <w:szCs w:val="22"/>
          <w:lang w:val="es-EC"/>
        </w:rPr>
        <w:t>Recursos naturales conservados</w:t>
      </w:r>
    </w:p>
    <w:p w:rsidR="00EC4CE0" w:rsidRDefault="00EC4CE0" w:rsidP="00EC4CE0">
      <w:pPr>
        <w:spacing w:line="240" w:lineRule="atLeast"/>
        <w:rPr>
          <w:bCs/>
          <w:lang w:val="es-EC"/>
        </w:rPr>
      </w:pPr>
    </w:p>
    <w:p w:rsidR="00EC4CE0" w:rsidRPr="00AE5BF1" w:rsidRDefault="00EC4CE0" w:rsidP="00EC4CE0">
      <w:pPr>
        <w:spacing w:line="240" w:lineRule="atLeast"/>
        <w:rPr>
          <w:bCs/>
          <w:lang w:val="es-EC"/>
        </w:rPr>
      </w:pPr>
      <w:r>
        <w:rPr>
          <w:bCs/>
          <w:lang w:val="es-EC"/>
        </w:rPr>
        <w:t>El beneficio de la propuesta de reciclaje de información es que los clientes puedan demostrar a sus clientes y ejecutivos que la compañía piensa en el medio ambiente y así fidelizar aún más a su clientela.</w:t>
      </w:r>
    </w:p>
    <w:p w:rsidR="00EC4CE0" w:rsidRDefault="00EC4CE0" w:rsidP="00EC4CE0">
      <w:pPr>
        <w:spacing w:line="240" w:lineRule="atLeast"/>
        <w:contextualSpacing/>
        <w:rPr>
          <w:bCs/>
          <w:lang w:val="es-EC"/>
        </w:rPr>
      </w:pPr>
      <w:r>
        <w:rPr>
          <w:bCs/>
          <w:lang w:val="es-EC"/>
        </w:rPr>
        <w:t xml:space="preserve"> DataSolutions colocará en las instalaciones de los clientes los repositorios especializados que se pueden visualizar a continuación y que tienen las siguientes características:</w:t>
      </w:r>
    </w:p>
    <w:p w:rsidR="00EC4CE0" w:rsidRDefault="00EC4CE0" w:rsidP="00EC4CE0">
      <w:pPr>
        <w:spacing w:line="240" w:lineRule="atLeast"/>
        <w:contextualSpacing/>
        <w:rPr>
          <w:bCs/>
          <w:lang w:val="es-EC"/>
        </w:rPr>
      </w:pPr>
    </w:p>
    <w:p w:rsidR="00EC4CE0" w:rsidRDefault="00EC4CE0" w:rsidP="00EC4CE0">
      <w:pPr>
        <w:pStyle w:val="Prrafodelista"/>
        <w:numPr>
          <w:ilvl w:val="0"/>
          <w:numId w:val="3"/>
        </w:numPr>
        <w:spacing w:line="240" w:lineRule="atLeast"/>
        <w:rPr>
          <w:bCs/>
          <w:lang w:val="es-EC"/>
        </w:rPr>
      </w:pPr>
      <w:r>
        <w:rPr>
          <w:bCs/>
          <w:lang w:val="es-EC"/>
        </w:rPr>
        <w:t>Hechos de madera: De tal manera que no afecte la imagen al interior de las oficinas del cliente.</w:t>
      </w:r>
    </w:p>
    <w:p w:rsidR="00EC4CE0" w:rsidRDefault="00EC4CE0" w:rsidP="00EC4CE0">
      <w:pPr>
        <w:pStyle w:val="Prrafodelista"/>
        <w:numPr>
          <w:ilvl w:val="0"/>
          <w:numId w:val="3"/>
        </w:numPr>
        <w:spacing w:line="240" w:lineRule="atLeast"/>
        <w:rPr>
          <w:bCs/>
          <w:lang w:val="es-EC"/>
        </w:rPr>
      </w:pPr>
      <w:r>
        <w:rPr>
          <w:bCs/>
          <w:lang w:val="es-EC"/>
        </w:rPr>
        <w:t>Con modalidad tipo ánfora: Para que no ingresen partículas de nada que no tenga que ver con la información para que de esa manera la información pueda ser destruida.</w:t>
      </w:r>
    </w:p>
    <w:p w:rsidR="00EC4CE0" w:rsidRDefault="00EC4CE0" w:rsidP="00EC4CE0">
      <w:pPr>
        <w:pStyle w:val="Prrafodelista"/>
        <w:numPr>
          <w:ilvl w:val="0"/>
          <w:numId w:val="3"/>
        </w:numPr>
        <w:spacing w:line="240" w:lineRule="atLeast"/>
        <w:rPr>
          <w:bCs/>
          <w:lang w:val="es-EC"/>
        </w:rPr>
      </w:pPr>
      <w:r>
        <w:rPr>
          <w:bCs/>
          <w:lang w:val="es-EC"/>
        </w:rPr>
        <w:t>Con seguridad incorporada: Con el objetivo de que nadie pueda manipular deliberadamente la información depositada.</w:t>
      </w:r>
    </w:p>
    <w:p w:rsidR="00EC4CE0" w:rsidRDefault="00EC4CE0" w:rsidP="00EC4CE0">
      <w:pPr>
        <w:spacing w:line="240" w:lineRule="atLeast"/>
        <w:rPr>
          <w:bCs/>
          <w:lang w:val="es-EC"/>
        </w:rPr>
      </w:pPr>
    </w:p>
    <w:p w:rsidR="00EC4CE0" w:rsidRPr="00176C56" w:rsidRDefault="00EC4CE0" w:rsidP="00EC4CE0">
      <w:pPr>
        <w:spacing w:line="240" w:lineRule="atLeast"/>
        <w:rPr>
          <w:bCs/>
          <w:lang w:val="es-EC"/>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1E6120" w:rsidP="00EC4CE0">
      <w:pPr>
        <w:spacing w:line="240" w:lineRule="atLeast"/>
        <w:contextualSpacing/>
        <w:jc w:val="center"/>
        <w:rPr>
          <w:b/>
        </w:rPr>
      </w:pPr>
      <w:r>
        <w:rPr>
          <w:bCs/>
          <w:noProof/>
          <w:lang w:val="es-EC" w:eastAsia="es-EC"/>
        </w:rPr>
        <w:drawing>
          <wp:anchor distT="0" distB="0" distL="114300" distR="114300" simplePos="0" relativeHeight="251658240" behindDoc="0" locked="0" layoutInCell="1" allowOverlap="1" wp14:anchorId="594D69F5" wp14:editId="09E6C728">
            <wp:simplePos x="0" y="0"/>
            <wp:positionH relativeFrom="column">
              <wp:posOffset>3082290</wp:posOffset>
            </wp:positionH>
            <wp:positionV relativeFrom="paragraph">
              <wp:posOffset>22225</wp:posOffset>
            </wp:positionV>
            <wp:extent cx="1056640" cy="168529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6640" cy="168529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noProof/>
          <w:lang w:val="es-EC" w:eastAsia="es-EC"/>
        </w:rPr>
        <w:drawing>
          <wp:anchor distT="0" distB="0" distL="114300" distR="114300" simplePos="0" relativeHeight="251659264" behindDoc="0" locked="0" layoutInCell="1" allowOverlap="1" wp14:anchorId="13E57CD3" wp14:editId="65F25D01">
            <wp:simplePos x="0" y="0"/>
            <wp:positionH relativeFrom="column">
              <wp:posOffset>1348740</wp:posOffset>
            </wp:positionH>
            <wp:positionV relativeFrom="paragraph">
              <wp:posOffset>50800</wp:posOffset>
            </wp:positionV>
            <wp:extent cx="1066800" cy="1675725"/>
            <wp:effectExtent l="0" t="0" r="0" b="127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0" cy="1675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tabs>
          <w:tab w:val="left" w:pos="6840"/>
        </w:tabs>
        <w:spacing w:line="240" w:lineRule="atLeast"/>
        <w:contextualSpacing/>
        <w:rPr>
          <w:b/>
        </w:rPr>
      </w:pPr>
      <w:r>
        <w:rPr>
          <w:b/>
        </w:rPr>
        <w:tab/>
      </w:r>
    </w:p>
    <w:p w:rsidR="00EC4CE0" w:rsidRDefault="00EC4CE0" w:rsidP="00EC4CE0">
      <w:pPr>
        <w:tabs>
          <w:tab w:val="left" w:pos="6840"/>
        </w:tabs>
        <w:spacing w:line="240" w:lineRule="atLeast"/>
        <w:contextualSpacing/>
        <w:rPr>
          <w:b/>
        </w:rPr>
      </w:pPr>
    </w:p>
    <w:p w:rsidR="00EC4CE0" w:rsidRDefault="00EC4CE0" w:rsidP="00EC4CE0">
      <w:pPr>
        <w:tabs>
          <w:tab w:val="left" w:pos="6840"/>
        </w:tabs>
        <w:spacing w:line="240" w:lineRule="atLeast"/>
        <w:contextualSpacing/>
        <w:rPr>
          <w:b/>
        </w:rPr>
      </w:pPr>
    </w:p>
    <w:p w:rsidR="00694613" w:rsidRDefault="00694613" w:rsidP="00EC4CE0">
      <w:pPr>
        <w:tabs>
          <w:tab w:val="left" w:pos="6840"/>
        </w:tabs>
        <w:spacing w:line="240" w:lineRule="atLeast"/>
        <w:contextualSpacing/>
        <w:rPr>
          <w:b/>
        </w:rPr>
      </w:pPr>
    </w:p>
    <w:p w:rsidR="00EC4CE0" w:rsidRDefault="00EC4CE0" w:rsidP="00EC4CE0">
      <w:pPr>
        <w:tabs>
          <w:tab w:val="left" w:pos="6840"/>
        </w:tabs>
        <w:spacing w:line="240" w:lineRule="atLeast"/>
        <w:contextualSpacing/>
        <w:rPr>
          <w:b/>
        </w:rPr>
      </w:pPr>
      <w:r>
        <w:rPr>
          <w:b/>
        </w:rPr>
        <w:t>Procedimiento de operación:</w:t>
      </w:r>
    </w:p>
    <w:p w:rsidR="00EC4CE0" w:rsidRDefault="00EC4CE0" w:rsidP="00EC4CE0">
      <w:pPr>
        <w:spacing w:line="240" w:lineRule="atLeast"/>
        <w:contextualSpacing/>
        <w:jc w:val="center"/>
        <w:rPr>
          <w:b/>
        </w:rPr>
      </w:pPr>
    </w:p>
    <w:p w:rsidR="00EC4CE0" w:rsidRPr="009970F6" w:rsidRDefault="00EC4CE0" w:rsidP="00EC4CE0">
      <w:pPr>
        <w:pStyle w:val="Prrafodelista"/>
        <w:numPr>
          <w:ilvl w:val="1"/>
          <w:numId w:val="1"/>
        </w:numPr>
        <w:jc w:val="both"/>
        <w:textAlignment w:val="baseline"/>
        <w:rPr>
          <w:color w:val="75D1A3"/>
          <w:sz w:val="20"/>
        </w:rPr>
      </w:pPr>
      <w:r w:rsidRPr="009970F6">
        <w:rPr>
          <w:rFonts w:asciiTheme="minorHAnsi" w:hAnsi="Arial" w:cs="Arial"/>
          <w:color w:val="000000" w:themeColor="text1"/>
          <w:sz w:val="22"/>
          <w:szCs w:val="32"/>
          <w:lang w:val="es-EC"/>
        </w:rPr>
        <w:t>El cliente debe de asignar un responsable para que sea el encargado de dejar los recipientes en el lugar y hora acordada</w:t>
      </w:r>
    </w:p>
    <w:p w:rsidR="00EC4CE0" w:rsidRPr="009970F6" w:rsidRDefault="00EC4CE0" w:rsidP="00EC4CE0">
      <w:pPr>
        <w:pStyle w:val="Prrafodelista"/>
        <w:numPr>
          <w:ilvl w:val="1"/>
          <w:numId w:val="1"/>
        </w:numPr>
        <w:jc w:val="both"/>
        <w:textAlignment w:val="baseline"/>
        <w:rPr>
          <w:color w:val="75D1A3"/>
          <w:sz w:val="20"/>
        </w:rPr>
      </w:pPr>
      <w:r w:rsidRPr="009970F6">
        <w:rPr>
          <w:rFonts w:asciiTheme="minorHAnsi" w:hAnsi="Arial" w:cs="Arial"/>
          <w:color w:val="000000" w:themeColor="text1"/>
          <w:sz w:val="22"/>
          <w:szCs w:val="32"/>
          <w:lang w:val="es-EC"/>
        </w:rPr>
        <w:t>DataSolutions dejar</w:t>
      </w:r>
      <w:r w:rsidRPr="009970F6">
        <w:rPr>
          <w:rFonts w:asciiTheme="minorHAnsi" w:hAnsi="Arial" w:cs="Arial"/>
          <w:color w:val="000000" w:themeColor="text1"/>
          <w:sz w:val="22"/>
          <w:szCs w:val="32"/>
          <w:lang w:val="es-EC"/>
        </w:rPr>
        <w:t>á</w:t>
      </w:r>
      <w:r w:rsidRPr="009970F6">
        <w:rPr>
          <w:rFonts w:asciiTheme="minorHAnsi" w:hAnsi="Arial" w:cs="Arial"/>
          <w:color w:val="000000" w:themeColor="text1"/>
          <w:sz w:val="22"/>
          <w:szCs w:val="32"/>
          <w:lang w:val="es-EC"/>
        </w:rPr>
        <w:t xml:space="preserve"> un recibo de haberle dado el servicio a cada uno de los recipientes.</w:t>
      </w:r>
    </w:p>
    <w:p w:rsidR="00EC4CE0" w:rsidRPr="009970F6" w:rsidRDefault="00EC4CE0" w:rsidP="00EC4CE0">
      <w:pPr>
        <w:pStyle w:val="Prrafodelista"/>
        <w:numPr>
          <w:ilvl w:val="1"/>
          <w:numId w:val="1"/>
        </w:numPr>
        <w:jc w:val="both"/>
        <w:textAlignment w:val="baseline"/>
        <w:rPr>
          <w:color w:val="75D1A3"/>
          <w:sz w:val="20"/>
        </w:rPr>
      </w:pPr>
      <w:r w:rsidRPr="009970F6">
        <w:rPr>
          <w:rFonts w:asciiTheme="minorHAnsi" w:hAnsi="Arial" w:cs="Arial"/>
          <w:color w:val="000000" w:themeColor="text1"/>
          <w:sz w:val="22"/>
          <w:szCs w:val="32"/>
          <w:lang w:val="es-EC"/>
        </w:rPr>
        <w:t>DataSolutions proceder</w:t>
      </w:r>
      <w:r w:rsidRPr="009970F6">
        <w:rPr>
          <w:rFonts w:asciiTheme="minorHAnsi" w:hAnsi="Arial" w:cs="Arial"/>
          <w:color w:val="000000" w:themeColor="text1"/>
          <w:sz w:val="22"/>
          <w:szCs w:val="32"/>
          <w:lang w:val="es-EC"/>
        </w:rPr>
        <w:t>á</w:t>
      </w:r>
      <w:r w:rsidRPr="009970F6">
        <w:rPr>
          <w:rFonts w:asciiTheme="minorHAnsi" w:hAnsi="Arial" w:cs="Arial"/>
          <w:color w:val="000000" w:themeColor="text1"/>
          <w:sz w:val="22"/>
          <w:szCs w:val="32"/>
          <w:lang w:val="es-EC"/>
        </w:rPr>
        <w:t xml:space="preserve"> a clasificar la informaci</w:t>
      </w:r>
      <w:r w:rsidRPr="009970F6">
        <w:rPr>
          <w:rFonts w:asciiTheme="minorHAnsi" w:hAnsi="Arial" w:cs="Arial"/>
          <w:color w:val="000000" w:themeColor="text1"/>
          <w:sz w:val="22"/>
          <w:szCs w:val="32"/>
          <w:lang w:val="es-EC"/>
        </w:rPr>
        <w:t>ó</w:t>
      </w:r>
      <w:r w:rsidRPr="009970F6">
        <w:rPr>
          <w:rFonts w:asciiTheme="minorHAnsi" w:hAnsi="Arial" w:cs="Arial"/>
          <w:color w:val="000000" w:themeColor="text1"/>
          <w:sz w:val="22"/>
          <w:szCs w:val="32"/>
          <w:lang w:val="es-EC"/>
        </w:rPr>
        <w:t>n por cliente y a pesarla.</w:t>
      </w:r>
    </w:p>
    <w:p w:rsidR="00EC4CE0" w:rsidRPr="005F7DBE" w:rsidRDefault="00EC4CE0" w:rsidP="00EC4CE0">
      <w:pPr>
        <w:pStyle w:val="Prrafodelista"/>
        <w:numPr>
          <w:ilvl w:val="1"/>
          <w:numId w:val="1"/>
        </w:numPr>
        <w:jc w:val="both"/>
        <w:textAlignment w:val="baseline"/>
        <w:rPr>
          <w:color w:val="75D1A3"/>
          <w:sz w:val="20"/>
        </w:rPr>
      </w:pPr>
      <w:r w:rsidRPr="009970F6">
        <w:rPr>
          <w:rFonts w:asciiTheme="minorHAnsi" w:hAnsi="Arial" w:cs="Arial"/>
          <w:color w:val="000000" w:themeColor="text1"/>
          <w:sz w:val="22"/>
          <w:szCs w:val="32"/>
          <w:lang w:val="es-EC"/>
        </w:rPr>
        <w:t>DataSolutions una vez reciclada la informaci</w:t>
      </w:r>
      <w:r w:rsidRPr="009970F6">
        <w:rPr>
          <w:rFonts w:asciiTheme="minorHAnsi" w:hAnsi="Arial" w:cs="Arial"/>
          <w:color w:val="000000" w:themeColor="text1"/>
          <w:sz w:val="22"/>
          <w:szCs w:val="32"/>
          <w:lang w:val="es-EC"/>
        </w:rPr>
        <w:t>ó</w:t>
      </w:r>
      <w:r w:rsidRPr="009970F6">
        <w:rPr>
          <w:rFonts w:asciiTheme="minorHAnsi" w:hAnsi="Arial" w:cs="Arial"/>
          <w:color w:val="000000" w:themeColor="text1"/>
          <w:sz w:val="22"/>
          <w:szCs w:val="32"/>
          <w:lang w:val="es-EC"/>
        </w:rPr>
        <w:t>n dar</w:t>
      </w:r>
      <w:r w:rsidRPr="009970F6">
        <w:rPr>
          <w:rFonts w:asciiTheme="minorHAnsi" w:hAnsi="Arial" w:cs="Arial"/>
          <w:color w:val="000000" w:themeColor="text1"/>
          <w:sz w:val="22"/>
          <w:szCs w:val="32"/>
          <w:lang w:val="es-EC"/>
        </w:rPr>
        <w:t>á</w:t>
      </w:r>
      <w:r w:rsidRPr="009970F6">
        <w:rPr>
          <w:rFonts w:asciiTheme="minorHAnsi" w:hAnsi="Arial" w:cs="Arial"/>
          <w:color w:val="000000" w:themeColor="text1"/>
          <w:sz w:val="22"/>
          <w:szCs w:val="32"/>
          <w:lang w:val="es-EC"/>
        </w:rPr>
        <w:t xml:space="preserve"> un certificado garantizando que la informaci</w:t>
      </w:r>
      <w:r w:rsidRPr="009970F6">
        <w:rPr>
          <w:rFonts w:asciiTheme="minorHAnsi" w:hAnsi="Arial" w:cs="Arial"/>
          <w:color w:val="000000" w:themeColor="text1"/>
          <w:sz w:val="22"/>
          <w:szCs w:val="32"/>
          <w:lang w:val="es-EC"/>
        </w:rPr>
        <w:t>ó</w:t>
      </w:r>
      <w:r w:rsidRPr="009970F6">
        <w:rPr>
          <w:rFonts w:asciiTheme="minorHAnsi" w:hAnsi="Arial" w:cs="Arial"/>
          <w:color w:val="000000" w:themeColor="text1"/>
          <w:sz w:val="22"/>
          <w:szCs w:val="32"/>
          <w:lang w:val="es-EC"/>
        </w:rPr>
        <w:t>n ha sido destruida.</w:t>
      </w:r>
    </w:p>
    <w:p w:rsidR="00EC4CE0" w:rsidRPr="005F7DBE" w:rsidRDefault="00EC4CE0" w:rsidP="00EC4CE0">
      <w:pPr>
        <w:pStyle w:val="Prrafodelista"/>
        <w:numPr>
          <w:ilvl w:val="1"/>
          <w:numId w:val="1"/>
        </w:numPr>
        <w:jc w:val="both"/>
        <w:textAlignment w:val="baseline"/>
        <w:rPr>
          <w:color w:val="75D1A3"/>
          <w:sz w:val="20"/>
        </w:rPr>
      </w:pPr>
      <w:r>
        <w:rPr>
          <w:rFonts w:asciiTheme="minorHAnsi" w:hAnsi="Arial" w:cs="Arial"/>
          <w:color w:val="000000" w:themeColor="text1"/>
          <w:sz w:val="22"/>
          <w:szCs w:val="32"/>
          <w:lang w:val="es-EC"/>
        </w:rPr>
        <w:t>Datasolutions proceder</w:t>
      </w:r>
      <w:r>
        <w:rPr>
          <w:rFonts w:asciiTheme="minorHAnsi" w:hAnsi="Arial" w:cs="Arial"/>
          <w:color w:val="000000" w:themeColor="text1"/>
          <w:sz w:val="22"/>
          <w:szCs w:val="32"/>
          <w:lang w:val="es-EC"/>
        </w:rPr>
        <w:t>á</w:t>
      </w:r>
      <w:r>
        <w:rPr>
          <w:rFonts w:asciiTheme="minorHAnsi" w:hAnsi="Arial" w:cs="Arial"/>
          <w:color w:val="000000" w:themeColor="text1"/>
          <w:sz w:val="22"/>
          <w:szCs w:val="32"/>
          <w:lang w:val="es-EC"/>
        </w:rPr>
        <w:t xml:space="preserve"> con el retiro de los tachos  4 veces al mes.</w:t>
      </w:r>
    </w:p>
    <w:p w:rsidR="00EC4CE0" w:rsidRPr="009970F6" w:rsidRDefault="00EC4CE0" w:rsidP="00EC4CE0">
      <w:pPr>
        <w:pStyle w:val="Prrafodelista"/>
        <w:numPr>
          <w:ilvl w:val="1"/>
          <w:numId w:val="1"/>
        </w:numPr>
        <w:jc w:val="both"/>
        <w:textAlignment w:val="baseline"/>
        <w:rPr>
          <w:color w:val="75D1A3"/>
          <w:sz w:val="20"/>
        </w:rPr>
      </w:pPr>
      <w:r>
        <w:rPr>
          <w:rFonts w:asciiTheme="minorHAnsi" w:hAnsi="Arial" w:cs="Arial"/>
          <w:color w:val="000000" w:themeColor="text1"/>
          <w:sz w:val="22"/>
          <w:szCs w:val="32"/>
          <w:lang w:val="es-EC"/>
        </w:rPr>
        <w:t>En caso de Solicitar  una visita para retiro de tacho este tendr</w:t>
      </w:r>
      <w:r>
        <w:rPr>
          <w:rFonts w:asciiTheme="minorHAnsi" w:hAnsi="Arial" w:cs="Arial"/>
          <w:color w:val="000000" w:themeColor="text1"/>
          <w:sz w:val="22"/>
          <w:szCs w:val="32"/>
          <w:lang w:val="es-EC"/>
        </w:rPr>
        <w:t>á</w:t>
      </w:r>
      <w:r>
        <w:rPr>
          <w:rFonts w:asciiTheme="minorHAnsi" w:hAnsi="Arial" w:cs="Arial"/>
          <w:color w:val="000000" w:themeColor="text1"/>
          <w:sz w:val="22"/>
          <w:szCs w:val="32"/>
          <w:lang w:val="es-EC"/>
        </w:rPr>
        <w:t xml:space="preserve"> un costo adicional.</w:t>
      </w:r>
    </w:p>
    <w:p w:rsidR="00EC4CE0" w:rsidRDefault="00EC4CE0" w:rsidP="00EC4CE0">
      <w:pPr>
        <w:spacing w:line="240" w:lineRule="atLeast"/>
        <w:contextualSpacing/>
        <w:rPr>
          <w:b/>
        </w:rPr>
      </w:pPr>
    </w:p>
    <w:p w:rsidR="00EC4CE0" w:rsidRDefault="00EC4CE0" w:rsidP="00EC4CE0">
      <w:pPr>
        <w:spacing w:line="240" w:lineRule="atLeast"/>
        <w:contextualSpacing/>
        <w:rPr>
          <w:b/>
        </w:rPr>
      </w:pPr>
      <w:r>
        <w:rPr>
          <w:b/>
        </w:rPr>
        <w:t>Propuesta Económica</w:t>
      </w:r>
    </w:p>
    <w:p w:rsidR="00EC4CE0" w:rsidRDefault="00EC4CE0" w:rsidP="00EC4CE0">
      <w:pPr>
        <w:spacing w:line="240" w:lineRule="atLeast"/>
        <w:contextualSpacing/>
        <w:rPr>
          <w:b/>
        </w:rPr>
      </w:pPr>
    </w:p>
    <w:tbl>
      <w:tblPr>
        <w:tblW w:w="9860" w:type="dxa"/>
        <w:tblInd w:w="-10" w:type="dxa"/>
        <w:tblCellMar>
          <w:left w:w="70" w:type="dxa"/>
          <w:right w:w="70" w:type="dxa"/>
        </w:tblCellMar>
        <w:tblLook w:val="04A0" w:firstRow="1" w:lastRow="0" w:firstColumn="1" w:lastColumn="0" w:noHBand="0" w:noVBand="1"/>
      </w:tblPr>
      <w:tblGrid>
        <w:gridCol w:w="3939"/>
        <w:gridCol w:w="1138"/>
        <w:gridCol w:w="2181"/>
        <w:gridCol w:w="2602"/>
      </w:tblGrid>
      <w:tr w:rsidR="00F5622C" w:rsidRPr="00F5622C" w:rsidTr="00F5622C">
        <w:trPr>
          <w:trHeight w:val="270"/>
        </w:trPr>
        <w:tc>
          <w:tcPr>
            <w:tcW w:w="986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F5622C" w:rsidRPr="00F5622C" w:rsidRDefault="00F5622C" w:rsidP="00F5622C">
            <w:pPr>
              <w:spacing w:after="0" w:line="240" w:lineRule="auto"/>
              <w:jc w:val="center"/>
              <w:rPr>
                <w:rFonts w:ascii="Calibri" w:eastAsia="Times New Roman" w:hAnsi="Calibri" w:cs="Calibri"/>
                <w:b/>
                <w:bCs/>
                <w:color w:val="000000"/>
                <w:sz w:val="20"/>
                <w:szCs w:val="20"/>
                <w:lang w:val="es-EC" w:eastAsia="es-EC"/>
              </w:rPr>
            </w:pPr>
            <w:r w:rsidRPr="00F5622C">
              <w:rPr>
                <w:rFonts w:ascii="Calibri" w:eastAsia="Times New Roman" w:hAnsi="Calibri" w:cs="Calibri"/>
                <w:b/>
                <w:bCs/>
                <w:color w:val="000000"/>
                <w:sz w:val="20"/>
                <w:szCs w:val="20"/>
                <w:lang w:val="es-EC" w:eastAsia="es-EC"/>
              </w:rPr>
              <w:t>Propuesta Económica Data Recycling</w:t>
            </w:r>
          </w:p>
        </w:tc>
      </w:tr>
      <w:tr w:rsidR="00F5622C" w:rsidRPr="00F5622C" w:rsidTr="00F5622C">
        <w:trPr>
          <w:trHeight w:val="270"/>
        </w:trPr>
        <w:tc>
          <w:tcPr>
            <w:tcW w:w="3939" w:type="dxa"/>
            <w:tcBorders>
              <w:top w:val="nil"/>
              <w:left w:val="single" w:sz="8" w:space="0" w:color="auto"/>
              <w:bottom w:val="single" w:sz="8" w:space="0" w:color="auto"/>
              <w:right w:val="single" w:sz="4" w:space="0" w:color="auto"/>
            </w:tcBorders>
            <w:shd w:val="clear" w:color="000000" w:fill="CCCCFF"/>
            <w:noWrap/>
            <w:vAlign w:val="bottom"/>
            <w:hideMark/>
          </w:tcPr>
          <w:p w:rsidR="00F5622C" w:rsidRPr="00F5622C" w:rsidRDefault="00F5622C" w:rsidP="00F5622C">
            <w:pPr>
              <w:spacing w:after="0" w:line="240" w:lineRule="auto"/>
              <w:jc w:val="center"/>
              <w:rPr>
                <w:rFonts w:ascii="Calibri" w:eastAsia="Times New Roman" w:hAnsi="Calibri" w:cs="Calibri"/>
                <w:b/>
                <w:bCs/>
                <w:color w:val="000000"/>
                <w:sz w:val="20"/>
                <w:szCs w:val="20"/>
                <w:lang w:val="es-EC" w:eastAsia="es-EC"/>
              </w:rPr>
            </w:pPr>
            <w:r w:rsidRPr="00F5622C">
              <w:rPr>
                <w:rFonts w:ascii="Calibri" w:eastAsia="Times New Roman" w:hAnsi="Calibri" w:cs="Calibri"/>
                <w:b/>
                <w:bCs/>
                <w:color w:val="000000"/>
                <w:sz w:val="20"/>
                <w:szCs w:val="20"/>
                <w:lang w:val="es-EC" w:eastAsia="es-EC"/>
              </w:rPr>
              <w:t xml:space="preserve">Descripción </w:t>
            </w:r>
          </w:p>
        </w:tc>
        <w:tc>
          <w:tcPr>
            <w:tcW w:w="1138" w:type="dxa"/>
            <w:tcBorders>
              <w:top w:val="nil"/>
              <w:left w:val="nil"/>
              <w:bottom w:val="single" w:sz="8" w:space="0" w:color="auto"/>
              <w:right w:val="single" w:sz="4" w:space="0" w:color="auto"/>
            </w:tcBorders>
            <w:shd w:val="clear" w:color="000000" w:fill="CCCCFF"/>
            <w:noWrap/>
            <w:vAlign w:val="bottom"/>
            <w:hideMark/>
          </w:tcPr>
          <w:p w:rsidR="00F5622C" w:rsidRPr="00F5622C" w:rsidRDefault="00F5622C" w:rsidP="00F5622C">
            <w:pPr>
              <w:spacing w:after="0" w:line="240" w:lineRule="auto"/>
              <w:jc w:val="center"/>
              <w:rPr>
                <w:rFonts w:ascii="Calibri" w:eastAsia="Times New Roman" w:hAnsi="Calibri" w:cs="Calibri"/>
                <w:b/>
                <w:bCs/>
                <w:color w:val="000000"/>
                <w:sz w:val="20"/>
                <w:szCs w:val="20"/>
                <w:lang w:val="es-EC" w:eastAsia="es-EC"/>
              </w:rPr>
            </w:pPr>
            <w:r w:rsidRPr="00F5622C">
              <w:rPr>
                <w:rFonts w:ascii="Calibri" w:eastAsia="Times New Roman" w:hAnsi="Calibri" w:cs="Calibri"/>
                <w:b/>
                <w:bCs/>
                <w:color w:val="000000"/>
                <w:sz w:val="20"/>
                <w:szCs w:val="20"/>
                <w:lang w:val="es-EC" w:eastAsia="es-EC"/>
              </w:rPr>
              <w:t>Volumen</w:t>
            </w:r>
          </w:p>
        </w:tc>
        <w:tc>
          <w:tcPr>
            <w:tcW w:w="2181" w:type="dxa"/>
            <w:tcBorders>
              <w:top w:val="nil"/>
              <w:left w:val="nil"/>
              <w:bottom w:val="single" w:sz="8" w:space="0" w:color="auto"/>
              <w:right w:val="single" w:sz="4" w:space="0" w:color="auto"/>
            </w:tcBorders>
            <w:shd w:val="clear" w:color="000000" w:fill="CCCCFF"/>
            <w:noWrap/>
            <w:vAlign w:val="bottom"/>
            <w:hideMark/>
          </w:tcPr>
          <w:p w:rsidR="00F5622C" w:rsidRPr="00F5622C" w:rsidRDefault="00F5622C" w:rsidP="00F5622C">
            <w:pPr>
              <w:spacing w:after="0" w:line="240" w:lineRule="auto"/>
              <w:jc w:val="center"/>
              <w:rPr>
                <w:rFonts w:ascii="Calibri" w:eastAsia="Times New Roman" w:hAnsi="Calibri" w:cs="Calibri"/>
                <w:b/>
                <w:bCs/>
                <w:color w:val="000000"/>
                <w:sz w:val="20"/>
                <w:szCs w:val="20"/>
                <w:lang w:val="es-EC" w:eastAsia="es-EC"/>
              </w:rPr>
            </w:pPr>
            <w:r w:rsidRPr="00F5622C">
              <w:rPr>
                <w:rFonts w:ascii="Calibri" w:eastAsia="Times New Roman" w:hAnsi="Calibri" w:cs="Calibri"/>
                <w:b/>
                <w:bCs/>
                <w:color w:val="000000"/>
                <w:sz w:val="20"/>
                <w:szCs w:val="20"/>
                <w:lang w:val="es-EC" w:eastAsia="es-EC"/>
              </w:rPr>
              <w:t>Precio Inicial</w:t>
            </w:r>
          </w:p>
        </w:tc>
        <w:tc>
          <w:tcPr>
            <w:tcW w:w="2602" w:type="dxa"/>
            <w:tcBorders>
              <w:top w:val="nil"/>
              <w:left w:val="nil"/>
              <w:bottom w:val="single" w:sz="8" w:space="0" w:color="auto"/>
              <w:right w:val="single" w:sz="8" w:space="0" w:color="auto"/>
            </w:tcBorders>
            <w:shd w:val="clear" w:color="000000" w:fill="CCCCFF"/>
            <w:noWrap/>
            <w:vAlign w:val="bottom"/>
            <w:hideMark/>
          </w:tcPr>
          <w:p w:rsidR="00F5622C" w:rsidRPr="00F5622C" w:rsidRDefault="00F5622C" w:rsidP="00F5622C">
            <w:pPr>
              <w:spacing w:after="0" w:line="240" w:lineRule="auto"/>
              <w:jc w:val="center"/>
              <w:rPr>
                <w:rFonts w:ascii="Calibri" w:eastAsia="Times New Roman" w:hAnsi="Calibri" w:cs="Calibri"/>
                <w:b/>
                <w:bCs/>
                <w:color w:val="000000"/>
                <w:sz w:val="20"/>
                <w:szCs w:val="20"/>
                <w:lang w:val="es-EC" w:eastAsia="es-EC"/>
              </w:rPr>
            </w:pPr>
            <w:r w:rsidRPr="00F5622C">
              <w:rPr>
                <w:rFonts w:ascii="Calibri" w:eastAsia="Times New Roman" w:hAnsi="Calibri" w:cs="Calibri"/>
                <w:b/>
                <w:bCs/>
                <w:color w:val="000000"/>
                <w:sz w:val="20"/>
                <w:szCs w:val="20"/>
                <w:lang w:val="es-EC" w:eastAsia="es-EC"/>
              </w:rPr>
              <w:t>Precio Total</w:t>
            </w:r>
          </w:p>
        </w:tc>
      </w:tr>
      <w:tr w:rsidR="00F5622C" w:rsidRPr="00F5622C" w:rsidTr="00F5622C">
        <w:trPr>
          <w:trHeight w:val="390"/>
        </w:trPr>
        <w:tc>
          <w:tcPr>
            <w:tcW w:w="3939" w:type="dxa"/>
            <w:tcBorders>
              <w:top w:val="nil"/>
              <w:left w:val="single" w:sz="8" w:space="0" w:color="auto"/>
              <w:bottom w:val="nil"/>
              <w:right w:val="nil"/>
            </w:tcBorders>
            <w:shd w:val="clear" w:color="000000" w:fill="FFFFFF"/>
            <w:vAlign w:val="bottom"/>
            <w:hideMark/>
          </w:tcPr>
          <w:p w:rsidR="00F5622C" w:rsidRPr="00F5622C" w:rsidRDefault="00F5622C" w:rsidP="00F5622C">
            <w:pPr>
              <w:spacing w:after="0" w:line="240" w:lineRule="auto"/>
              <w:jc w:val="center"/>
              <w:rPr>
                <w:rFonts w:ascii="Calibri" w:eastAsia="Times New Roman" w:hAnsi="Calibri" w:cs="Calibri"/>
                <w:color w:val="000000"/>
                <w:sz w:val="20"/>
                <w:szCs w:val="20"/>
                <w:lang w:val="es-EC" w:eastAsia="es-EC"/>
              </w:rPr>
            </w:pPr>
            <w:r w:rsidRPr="00F5622C">
              <w:rPr>
                <w:rFonts w:ascii="Calibri" w:eastAsia="Times New Roman" w:hAnsi="Calibri" w:cs="Calibri"/>
                <w:color w:val="000000"/>
                <w:sz w:val="20"/>
                <w:szCs w:val="20"/>
                <w:lang w:val="es-EC" w:eastAsia="es-EC"/>
              </w:rPr>
              <w:t>Tachos</w:t>
            </w:r>
          </w:p>
        </w:tc>
        <w:tc>
          <w:tcPr>
            <w:tcW w:w="1138" w:type="dxa"/>
            <w:tcBorders>
              <w:top w:val="nil"/>
              <w:left w:val="nil"/>
              <w:bottom w:val="nil"/>
              <w:right w:val="nil"/>
            </w:tcBorders>
            <w:shd w:val="clear" w:color="000000" w:fill="FFFFFF"/>
            <w:noWrap/>
            <w:vAlign w:val="bottom"/>
            <w:hideMark/>
          </w:tcPr>
          <w:p w:rsidR="00F5622C" w:rsidRPr="00F5622C" w:rsidRDefault="00F5622C" w:rsidP="00F5622C">
            <w:pPr>
              <w:spacing w:after="0" w:line="240" w:lineRule="auto"/>
              <w:jc w:val="center"/>
              <w:rPr>
                <w:rFonts w:ascii="Calibri" w:eastAsia="Times New Roman" w:hAnsi="Calibri" w:cs="Calibri"/>
                <w:color w:val="000000"/>
                <w:sz w:val="20"/>
                <w:szCs w:val="20"/>
                <w:lang w:val="es-EC" w:eastAsia="es-EC"/>
              </w:rPr>
            </w:pPr>
            <w:r w:rsidRPr="00F5622C">
              <w:rPr>
                <w:rFonts w:ascii="Calibri" w:eastAsia="Times New Roman" w:hAnsi="Calibri" w:cs="Calibri"/>
                <w:color w:val="000000"/>
                <w:sz w:val="20"/>
                <w:szCs w:val="20"/>
                <w:lang w:val="es-EC" w:eastAsia="es-EC"/>
              </w:rPr>
              <w:t>3</w:t>
            </w:r>
          </w:p>
        </w:tc>
        <w:tc>
          <w:tcPr>
            <w:tcW w:w="2181" w:type="dxa"/>
            <w:tcBorders>
              <w:top w:val="nil"/>
              <w:left w:val="nil"/>
              <w:bottom w:val="nil"/>
              <w:right w:val="nil"/>
            </w:tcBorders>
            <w:shd w:val="clear" w:color="000000" w:fill="FFFFFF"/>
            <w:noWrap/>
            <w:vAlign w:val="bottom"/>
            <w:hideMark/>
          </w:tcPr>
          <w:p w:rsidR="00F5622C" w:rsidRPr="00F5622C" w:rsidRDefault="00F5622C" w:rsidP="00F5622C">
            <w:pPr>
              <w:spacing w:after="0" w:line="240" w:lineRule="auto"/>
              <w:jc w:val="center"/>
              <w:rPr>
                <w:rFonts w:ascii="Calibri" w:eastAsia="Times New Roman" w:hAnsi="Calibri" w:cs="Calibri"/>
                <w:color w:val="000000"/>
                <w:sz w:val="20"/>
                <w:szCs w:val="20"/>
                <w:lang w:val="es-EC" w:eastAsia="es-EC"/>
              </w:rPr>
            </w:pPr>
            <w:r w:rsidRPr="00F5622C">
              <w:rPr>
                <w:rFonts w:ascii="Calibri" w:eastAsia="Times New Roman" w:hAnsi="Calibri" w:cs="Calibri"/>
                <w:color w:val="000000"/>
                <w:sz w:val="20"/>
                <w:szCs w:val="20"/>
                <w:lang w:val="es-EC" w:eastAsia="es-EC"/>
              </w:rPr>
              <w:t xml:space="preserve"> $                   81,63 </w:t>
            </w:r>
          </w:p>
        </w:tc>
        <w:tc>
          <w:tcPr>
            <w:tcW w:w="2602" w:type="dxa"/>
            <w:tcBorders>
              <w:top w:val="nil"/>
              <w:left w:val="nil"/>
              <w:bottom w:val="nil"/>
              <w:right w:val="single" w:sz="8" w:space="0" w:color="auto"/>
            </w:tcBorders>
            <w:shd w:val="clear" w:color="000000" w:fill="FFFFFF"/>
            <w:noWrap/>
            <w:vAlign w:val="bottom"/>
            <w:hideMark/>
          </w:tcPr>
          <w:p w:rsidR="00F5622C" w:rsidRPr="00F5622C" w:rsidRDefault="00F5622C" w:rsidP="00F5622C">
            <w:pPr>
              <w:spacing w:after="0" w:line="240" w:lineRule="auto"/>
              <w:jc w:val="center"/>
              <w:rPr>
                <w:rFonts w:ascii="Calibri" w:eastAsia="Times New Roman" w:hAnsi="Calibri" w:cs="Calibri"/>
                <w:color w:val="000000"/>
                <w:sz w:val="20"/>
                <w:szCs w:val="20"/>
                <w:lang w:val="es-EC" w:eastAsia="es-EC"/>
              </w:rPr>
            </w:pPr>
            <w:r w:rsidRPr="00F5622C">
              <w:rPr>
                <w:rFonts w:ascii="Calibri" w:eastAsia="Times New Roman" w:hAnsi="Calibri" w:cs="Calibri"/>
                <w:color w:val="000000"/>
                <w:sz w:val="20"/>
                <w:szCs w:val="20"/>
                <w:lang w:val="es-EC" w:eastAsia="es-EC"/>
              </w:rPr>
              <w:t xml:space="preserve"> $                         81,63 </w:t>
            </w:r>
          </w:p>
        </w:tc>
      </w:tr>
      <w:tr w:rsidR="00F5622C" w:rsidRPr="00F5622C" w:rsidTr="00F5622C">
        <w:trPr>
          <w:trHeight w:val="270"/>
        </w:trPr>
        <w:tc>
          <w:tcPr>
            <w:tcW w:w="3939" w:type="dxa"/>
            <w:tcBorders>
              <w:top w:val="nil"/>
              <w:left w:val="single" w:sz="8" w:space="0" w:color="auto"/>
              <w:bottom w:val="single" w:sz="8" w:space="0" w:color="auto"/>
              <w:right w:val="nil"/>
            </w:tcBorders>
            <w:shd w:val="clear" w:color="000000" w:fill="FFFFFF"/>
            <w:noWrap/>
            <w:vAlign w:val="bottom"/>
            <w:hideMark/>
          </w:tcPr>
          <w:p w:rsidR="00F5622C" w:rsidRPr="00F5622C" w:rsidRDefault="00F5622C" w:rsidP="00F5622C">
            <w:pPr>
              <w:spacing w:after="0" w:line="240" w:lineRule="auto"/>
              <w:jc w:val="center"/>
              <w:rPr>
                <w:rFonts w:ascii="Calibri" w:eastAsia="Times New Roman" w:hAnsi="Calibri" w:cs="Calibri"/>
                <w:color w:val="000000"/>
                <w:sz w:val="20"/>
                <w:szCs w:val="20"/>
                <w:lang w:val="es-EC" w:eastAsia="es-EC"/>
              </w:rPr>
            </w:pPr>
            <w:r w:rsidRPr="00F5622C">
              <w:rPr>
                <w:rFonts w:ascii="Calibri" w:eastAsia="Times New Roman" w:hAnsi="Calibri" w:cs="Calibri"/>
                <w:color w:val="000000"/>
                <w:sz w:val="20"/>
                <w:szCs w:val="20"/>
                <w:lang w:val="es-EC" w:eastAsia="es-EC"/>
              </w:rPr>
              <w:t> </w:t>
            </w:r>
          </w:p>
        </w:tc>
        <w:tc>
          <w:tcPr>
            <w:tcW w:w="1138" w:type="dxa"/>
            <w:tcBorders>
              <w:top w:val="nil"/>
              <w:left w:val="nil"/>
              <w:bottom w:val="single" w:sz="8" w:space="0" w:color="auto"/>
              <w:right w:val="nil"/>
            </w:tcBorders>
            <w:shd w:val="clear" w:color="000000" w:fill="FFFFFF"/>
            <w:noWrap/>
            <w:vAlign w:val="bottom"/>
            <w:hideMark/>
          </w:tcPr>
          <w:p w:rsidR="00F5622C" w:rsidRPr="00F5622C" w:rsidRDefault="00F5622C" w:rsidP="00F5622C">
            <w:pPr>
              <w:spacing w:after="0" w:line="240" w:lineRule="auto"/>
              <w:jc w:val="center"/>
              <w:rPr>
                <w:rFonts w:ascii="Calibri" w:eastAsia="Times New Roman" w:hAnsi="Calibri" w:cs="Calibri"/>
                <w:color w:val="000000"/>
                <w:sz w:val="20"/>
                <w:szCs w:val="20"/>
                <w:lang w:val="es-EC" w:eastAsia="es-EC"/>
              </w:rPr>
            </w:pPr>
            <w:r w:rsidRPr="00F5622C">
              <w:rPr>
                <w:rFonts w:ascii="Calibri" w:eastAsia="Times New Roman" w:hAnsi="Calibri" w:cs="Calibri"/>
                <w:color w:val="000000"/>
                <w:sz w:val="20"/>
                <w:szCs w:val="20"/>
                <w:lang w:val="es-EC" w:eastAsia="es-EC"/>
              </w:rPr>
              <w:t> </w:t>
            </w:r>
          </w:p>
        </w:tc>
        <w:tc>
          <w:tcPr>
            <w:tcW w:w="2181" w:type="dxa"/>
            <w:tcBorders>
              <w:top w:val="nil"/>
              <w:left w:val="nil"/>
              <w:bottom w:val="single" w:sz="8" w:space="0" w:color="auto"/>
              <w:right w:val="nil"/>
            </w:tcBorders>
            <w:shd w:val="clear" w:color="000000" w:fill="FFFFFF"/>
            <w:noWrap/>
            <w:vAlign w:val="bottom"/>
            <w:hideMark/>
          </w:tcPr>
          <w:p w:rsidR="00F5622C" w:rsidRPr="00F5622C" w:rsidRDefault="00F5622C" w:rsidP="00F5622C">
            <w:pPr>
              <w:spacing w:after="0" w:line="240" w:lineRule="auto"/>
              <w:jc w:val="center"/>
              <w:rPr>
                <w:rFonts w:ascii="Calibri" w:eastAsia="Times New Roman" w:hAnsi="Calibri" w:cs="Calibri"/>
                <w:color w:val="000000"/>
                <w:sz w:val="20"/>
                <w:szCs w:val="20"/>
                <w:lang w:val="es-EC" w:eastAsia="es-EC"/>
              </w:rPr>
            </w:pPr>
            <w:r w:rsidRPr="00F5622C">
              <w:rPr>
                <w:rFonts w:ascii="Calibri" w:eastAsia="Times New Roman" w:hAnsi="Calibri" w:cs="Calibri"/>
                <w:color w:val="000000"/>
                <w:sz w:val="20"/>
                <w:szCs w:val="20"/>
                <w:lang w:val="es-EC" w:eastAsia="es-EC"/>
              </w:rPr>
              <w:t> </w:t>
            </w:r>
          </w:p>
        </w:tc>
        <w:tc>
          <w:tcPr>
            <w:tcW w:w="2602" w:type="dxa"/>
            <w:tcBorders>
              <w:top w:val="nil"/>
              <w:left w:val="nil"/>
              <w:bottom w:val="single" w:sz="8" w:space="0" w:color="auto"/>
              <w:right w:val="single" w:sz="8" w:space="0" w:color="auto"/>
            </w:tcBorders>
            <w:shd w:val="clear" w:color="000000" w:fill="FFFFFF"/>
            <w:noWrap/>
            <w:vAlign w:val="bottom"/>
            <w:hideMark/>
          </w:tcPr>
          <w:p w:rsidR="00F5622C" w:rsidRPr="00F5622C" w:rsidRDefault="00F5622C" w:rsidP="00F5622C">
            <w:pPr>
              <w:spacing w:after="0" w:line="240" w:lineRule="auto"/>
              <w:jc w:val="center"/>
              <w:rPr>
                <w:rFonts w:ascii="Calibri" w:eastAsia="Times New Roman" w:hAnsi="Calibri" w:cs="Calibri"/>
                <w:color w:val="000000"/>
                <w:sz w:val="20"/>
                <w:szCs w:val="20"/>
                <w:lang w:val="es-EC" w:eastAsia="es-EC"/>
              </w:rPr>
            </w:pPr>
            <w:r w:rsidRPr="00F5622C">
              <w:rPr>
                <w:rFonts w:ascii="Calibri" w:eastAsia="Times New Roman" w:hAnsi="Calibri" w:cs="Calibri"/>
                <w:color w:val="000000"/>
                <w:sz w:val="20"/>
                <w:szCs w:val="20"/>
                <w:lang w:val="es-EC" w:eastAsia="es-EC"/>
              </w:rPr>
              <w:t> </w:t>
            </w:r>
          </w:p>
        </w:tc>
      </w:tr>
      <w:tr w:rsidR="00F5622C" w:rsidRPr="00F5622C" w:rsidTr="00F5622C">
        <w:trPr>
          <w:trHeight w:val="270"/>
        </w:trPr>
        <w:tc>
          <w:tcPr>
            <w:tcW w:w="3939" w:type="dxa"/>
            <w:tcBorders>
              <w:top w:val="nil"/>
              <w:left w:val="nil"/>
              <w:bottom w:val="nil"/>
              <w:right w:val="nil"/>
            </w:tcBorders>
            <w:shd w:val="clear" w:color="000000" w:fill="FFFFFF"/>
            <w:noWrap/>
            <w:vAlign w:val="bottom"/>
            <w:hideMark/>
          </w:tcPr>
          <w:p w:rsidR="00F5622C" w:rsidRPr="00F5622C" w:rsidRDefault="00F5622C" w:rsidP="00F5622C">
            <w:pPr>
              <w:spacing w:after="0" w:line="240" w:lineRule="auto"/>
              <w:rPr>
                <w:rFonts w:ascii="Calibri" w:eastAsia="Times New Roman" w:hAnsi="Calibri" w:cs="Calibri"/>
                <w:color w:val="000000"/>
                <w:sz w:val="20"/>
                <w:szCs w:val="20"/>
                <w:lang w:val="es-EC" w:eastAsia="es-EC"/>
              </w:rPr>
            </w:pPr>
            <w:r w:rsidRPr="00F5622C">
              <w:rPr>
                <w:rFonts w:ascii="Calibri" w:eastAsia="Times New Roman" w:hAnsi="Calibri" w:cs="Calibri"/>
                <w:color w:val="000000"/>
                <w:sz w:val="20"/>
                <w:szCs w:val="20"/>
                <w:lang w:val="es-EC" w:eastAsia="es-EC"/>
              </w:rPr>
              <w:t> </w:t>
            </w:r>
          </w:p>
        </w:tc>
        <w:tc>
          <w:tcPr>
            <w:tcW w:w="1138" w:type="dxa"/>
            <w:tcBorders>
              <w:top w:val="nil"/>
              <w:left w:val="nil"/>
              <w:bottom w:val="nil"/>
              <w:right w:val="nil"/>
            </w:tcBorders>
            <w:shd w:val="clear" w:color="000000" w:fill="FFFFFF"/>
            <w:noWrap/>
            <w:vAlign w:val="bottom"/>
            <w:hideMark/>
          </w:tcPr>
          <w:p w:rsidR="00F5622C" w:rsidRPr="00F5622C" w:rsidRDefault="00F5622C" w:rsidP="00F5622C">
            <w:pPr>
              <w:spacing w:after="0" w:line="240" w:lineRule="auto"/>
              <w:rPr>
                <w:rFonts w:ascii="Calibri" w:eastAsia="Times New Roman" w:hAnsi="Calibri" w:cs="Calibri"/>
                <w:color w:val="000000"/>
                <w:sz w:val="20"/>
                <w:szCs w:val="20"/>
                <w:lang w:val="es-EC" w:eastAsia="es-EC"/>
              </w:rPr>
            </w:pPr>
            <w:r w:rsidRPr="00F5622C">
              <w:rPr>
                <w:rFonts w:ascii="Calibri" w:eastAsia="Times New Roman" w:hAnsi="Calibri" w:cs="Calibri"/>
                <w:color w:val="000000"/>
                <w:sz w:val="20"/>
                <w:szCs w:val="20"/>
                <w:lang w:val="es-EC" w:eastAsia="es-EC"/>
              </w:rPr>
              <w:t> </w:t>
            </w:r>
          </w:p>
        </w:tc>
        <w:tc>
          <w:tcPr>
            <w:tcW w:w="2181" w:type="dxa"/>
            <w:tcBorders>
              <w:top w:val="nil"/>
              <w:left w:val="single" w:sz="8" w:space="0" w:color="auto"/>
              <w:bottom w:val="nil"/>
              <w:right w:val="nil"/>
            </w:tcBorders>
            <w:shd w:val="clear" w:color="000000" w:fill="FFFFFF"/>
            <w:noWrap/>
            <w:vAlign w:val="bottom"/>
            <w:hideMark/>
          </w:tcPr>
          <w:p w:rsidR="00F5622C" w:rsidRPr="00F5622C" w:rsidRDefault="00F5622C" w:rsidP="00F5622C">
            <w:pPr>
              <w:spacing w:after="0" w:line="240" w:lineRule="auto"/>
              <w:rPr>
                <w:rFonts w:ascii="Calibri" w:eastAsia="Times New Roman" w:hAnsi="Calibri" w:cs="Calibri"/>
                <w:b/>
                <w:bCs/>
                <w:color w:val="000000"/>
                <w:sz w:val="20"/>
                <w:szCs w:val="20"/>
                <w:lang w:val="es-EC" w:eastAsia="es-EC"/>
              </w:rPr>
            </w:pPr>
            <w:r w:rsidRPr="00F5622C">
              <w:rPr>
                <w:rFonts w:ascii="Calibri" w:eastAsia="Times New Roman" w:hAnsi="Calibri" w:cs="Calibri"/>
                <w:b/>
                <w:bCs/>
                <w:color w:val="000000"/>
                <w:sz w:val="20"/>
                <w:szCs w:val="20"/>
                <w:lang w:val="es-EC" w:eastAsia="es-EC"/>
              </w:rPr>
              <w:t xml:space="preserve"> Sub-Total </w:t>
            </w:r>
          </w:p>
        </w:tc>
        <w:tc>
          <w:tcPr>
            <w:tcW w:w="2602" w:type="dxa"/>
            <w:tcBorders>
              <w:top w:val="nil"/>
              <w:left w:val="nil"/>
              <w:bottom w:val="nil"/>
              <w:right w:val="single" w:sz="8" w:space="0" w:color="auto"/>
            </w:tcBorders>
            <w:shd w:val="clear" w:color="000000" w:fill="FFFFFF"/>
            <w:noWrap/>
            <w:vAlign w:val="bottom"/>
            <w:hideMark/>
          </w:tcPr>
          <w:p w:rsidR="00F5622C" w:rsidRPr="00F5622C" w:rsidRDefault="00F5622C" w:rsidP="00F5622C">
            <w:pPr>
              <w:spacing w:after="0" w:line="240" w:lineRule="auto"/>
              <w:jc w:val="center"/>
              <w:rPr>
                <w:rFonts w:ascii="Calibri" w:eastAsia="Times New Roman" w:hAnsi="Calibri" w:cs="Calibri"/>
                <w:color w:val="000000"/>
                <w:sz w:val="20"/>
                <w:szCs w:val="20"/>
                <w:lang w:val="es-EC" w:eastAsia="es-EC"/>
              </w:rPr>
            </w:pPr>
            <w:r w:rsidRPr="00F5622C">
              <w:rPr>
                <w:rFonts w:ascii="Calibri" w:eastAsia="Times New Roman" w:hAnsi="Calibri" w:cs="Calibri"/>
                <w:color w:val="000000"/>
                <w:sz w:val="20"/>
                <w:szCs w:val="20"/>
                <w:lang w:val="es-EC" w:eastAsia="es-EC"/>
              </w:rPr>
              <w:t xml:space="preserve"> $                         81,63 </w:t>
            </w:r>
          </w:p>
        </w:tc>
      </w:tr>
      <w:tr w:rsidR="00F5622C" w:rsidRPr="00F5622C" w:rsidTr="00F5622C">
        <w:trPr>
          <w:trHeight w:val="270"/>
        </w:trPr>
        <w:tc>
          <w:tcPr>
            <w:tcW w:w="3939" w:type="dxa"/>
            <w:tcBorders>
              <w:top w:val="nil"/>
              <w:left w:val="nil"/>
              <w:bottom w:val="nil"/>
              <w:right w:val="nil"/>
            </w:tcBorders>
            <w:shd w:val="clear" w:color="000000" w:fill="FFFFFF"/>
            <w:noWrap/>
            <w:vAlign w:val="bottom"/>
            <w:hideMark/>
          </w:tcPr>
          <w:p w:rsidR="00F5622C" w:rsidRPr="00F5622C" w:rsidRDefault="00F5622C" w:rsidP="00F5622C">
            <w:pPr>
              <w:spacing w:after="0" w:line="240" w:lineRule="auto"/>
              <w:rPr>
                <w:rFonts w:ascii="Calibri" w:eastAsia="Times New Roman" w:hAnsi="Calibri" w:cs="Calibri"/>
                <w:color w:val="000000"/>
                <w:sz w:val="20"/>
                <w:szCs w:val="20"/>
                <w:lang w:val="es-EC" w:eastAsia="es-EC"/>
              </w:rPr>
            </w:pPr>
            <w:r w:rsidRPr="00F5622C">
              <w:rPr>
                <w:rFonts w:ascii="Calibri" w:eastAsia="Times New Roman" w:hAnsi="Calibri" w:cs="Calibri"/>
                <w:color w:val="000000"/>
                <w:sz w:val="20"/>
                <w:szCs w:val="20"/>
                <w:lang w:val="es-EC" w:eastAsia="es-EC"/>
              </w:rPr>
              <w:t> </w:t>
            </w:r>
          </w:p>
        </w:tc>
        <w:tc>
          <w:tcPr>
            <w:tcW w:w="1138" w:type="dxa"/>
            <w:tcBorders>
              <w:top w:val="nil"/>
              <w:left w:val="nil"/>
              <w:bottom w:val="nil"/>
              <w:right w:val="nil"/>
            </w:tcBorders>
            <w:shd w:val="clear" w:color="000000" w:fill="FFFFFF"/>
            <w:noWrap/>
            <w:vAlign w:val="bottom"/>
            <w:hideMark/>
          </w:tcPr>
          <w:p w:rsidR="00F5622C" w:rsidRPr="00F5622C" w:rsidRDefault="00F5622C" w:rsidP="00F5622C">
            <w:pPr>
              <w:spacing w:after="0" w:line="240" w:lineRule="auto"/>
              <w:rPr>
                <w:rFonts w:ascii="Calibri" w:eastAsia="Times New Roman" w:hAnsi="Calibri" w:cs="Calibri"/>
                <w:color w:val="000000"/>
                <w:sz w:val="20"/>
                <w:szCs w:val="20"/>
                <w:lang w:val="es-EC" w:eastAsia="es-EC"/>
              </w:rPr>
            </w:pPr>
            <w:r w:rsidRPr="00F5622C">
              <w:rPr>
                <w:rFonts w:ascii="Calibri" w:eastAsia="Times New Roman" w:hAnsi="Calibri" w:cs="Calibri"/>
                <w:color w:val="000000"/>
                <w:sz w:val="20"/>
                <w:szCs w:val="20"/>
                <w:lang w:val="es-EC" w:eastAsia="es-EC"/>
              </w:rPr>
              <w:t> </w:t>
            </w:r>
          </w:p>
        </w:tc>
        <w:tc>
          <w:tcPr>
            <w:tcW w:w="2181" w:type="dxa"/>
            <w:tcBorders>
              <w:top w:val="nil"/>
              <w:left w:val="single" w:sz="8" w:space="0" w:color="auto"/>
              <w:bottom w:val="nil"/>
              <w:right w:val="nil"/>
            </w:tcBorders>
            <w:shd w:val="clear" w:color="000000" w:fill="FFFFFF"/>
            <w:noWrap/>
            <w:vAlign w:val="bottom"/>
            <w:hideMark/>
          </w:tcPr>
          <w:p w:rsidR="00F5622C" w:rsidRPr="00F5622C" w:rsidRDefault="00F5622C" w:rsidP="00F5622C">
            <w:pPr>
              <w:spacing w:after="0" w:line="240" w:lineRule="auto"/>
              <w:rPr>
                <w:rFonts w:ascii="Calibri" w:eastAsia="Times New Roman" w:hAnsi="Calibri" w:cs="Calibri"/>
                <w:b/>
                <w:bCs/>
                <w:color w:val="000000"/>
                <w:sz w:val="20"/>
                <w:szCs w:val="20"/>
                <w:lang w:val="es-EC" w:eastAsia="es-EC"/>
              </w:rPr>
            </w:pPr>
            <w:r w:rsidRPr="00F5622C">
              <w:rPr>
                <w:rFonts w:ascii="Calibri" w:eastAsia="Times New Roman" w:hAnsi="Calibri" w:cs="Calibri"/>
                <w:b/>
                <w:bCs/>
                <w:color w:val="000000"/>
                <w:sz w:val="20"/>
                <w:szCs w:val="20"/>
                <w:lang w:val="es-EC" w:eastAsia="es-EC"/>
              </w:rPr>
              <w:t xml:space="preserve"> IVA </w:t>
            </w:r>
          </w:p>
        </w:tc>
        <w:tc>
          <w:tcPr>
            <w:tcW w:w="2602" w:type="dxa"/>
            <w:tcBorders>
              <w:top w:val="nil"/>
              <w:left w:val="nil"/>
              <w:bottom w:val="nil"/>
              <w:right w:val="single" w:sz="8" w:space="0" w:color="auto"/>
            </w:tcBorders>
            <w:shd w:val="clear" w:color="000000" w:fill="FFFFFF"/>
            <w:noWrap/>
            <w:vAlign w:val="bottom"/>
            <w:hideMark/>
          </w:tcPr>
          <w:p w:rsidR="00F5622C" w:rsidRPr="00F5622C" w:rsidRDefault="00F5622C" w:rsidP="00F5622C">
            <w:pPr>
              <w:spacing w:after="0" w:line="240" w:lineRule="auto"/>
              <w:jc w:val="center"/>
              <w:rPr>
                <w:rFonts w:ascii="Calibri" w:eastAsia="Times New Roman" w:hAnsi="Calibri" w:cs="Calibri"/>
                <w:color w:val="000000"/>
                <w:sz w:val="20"/>
                <w:szCs w:val="20"/>
                <w:lang w:val="es-EC" w:eastAsia="es-EC"/>
              </w:rPr>
            </w:pPr>
            <w:r w:rsidRPr="00F5622C">
              <w:rPr>
                <w:rFonts w:ascii="Calibri" w:eastAsia="Times New Roman" w:hAnsi="Calibri" w:cs="Calibri"/>
                <w:color w:val="000000"/>
                <w:sz w:val="20"/>
                <w:szCs w:val="20"/>
                <w:lang w:val="es-EC" w:eastAsia="es-EC"/>
              </w:rPr>
              <w:t xml:space="preserve"> $                           9,80 </w:t>
            </w:r>
          </w:p>
        </w:tc>
      </w:tr>
      <w:tr w:rsidR="00F5622C" w:rsidRPr="00F5622C" w:rsidTr="00F5622C">
        <w:trPr>
          <w:trHeight w:val="270"/>
        </w:trPr>
        <w:tc>
          <w:tcPr>
            <w:tcW w:w="3939" w:type="dxa"/>
            <w:tcBorders>
              <w:top w:val="nil"/>
              <w:left w:val="nil"/>
              <w:bottom w:val="nil"/>
              <w:right w:val="nil"/>
            </w:tcBorders>
            <w:shd w:val="clear" w:color="000000" w:fill="FFFFFF"/>
            <w:noWrap/>
            <w:vAlign w:val="bottom"/>
            <w:hideMark/>
          </w:tcPr>
          <w:p w:rsidR="00F5622C" w:rsidRPr="00F5622C" w:rsidRDefault="00F5622C" w:rsidP="00F5622C">
            <w:pPr>
              <w:spacing w:after="0" w:line="240" w:lineRule="auto"/>
              <w:rPr>
                <w:rFonts w:ascii="Calibri" w:eastAsia="Times New Roman" w:hAnsi="Calibri" w:cs="Calibri"/>
                <w:b/>
                <w:bCs/>
                <w:color w:val="000000"/>
                <w:sz w:val="20"/>
                <w:szCs w:val="20"/>
                <w:lang w:val="es-EC" w:eastAsia="es-EC"/>
              </w:rPr>
            </w:pPr>
            <w:r w:rsidRPr="00F5622C">
              <w:rPr>
                <w:rFonts w:ascii="Calibri" w:eastAsia="Times New Roman" w:hAnsi="Calibri" w:cs="Calibri"/>
                <w:b/>
                <w:bCs/>
                <w:color w:val="000000"/>
                <w:sz w:val="20"/>
                <w:szCs w:val="20"/>
                <w:lang w:val="es-EC" w:eastAsia="es-EC"/>
              </w:rPr>
              <w:t> </w:t>
            </w:r>
          </w:p>
        </w:tc>
        <w:tc>
          <w:tcPr>
            <w:tcW w:w="1138" w:type="dxa"/>
            <w:tcBorders>
              <w:top w:val="nil"/>
              <w:left w:val="nil"/>
              <w:bottom w:val="nil"/>
              <w:right w:val="nil"/>
            </w:tcBorders>
            <w:shd w:val="clear" w:color="000000" w:fill="FFFFFF"/>
            <w:noWrap/>
            <w:vAlign w:val="bottom"/>
            <w:hideMark/>
          </w:tcPr>
          <w:p w:rsidR="00F5622C" w:rsidRPr="00F5622C" w:rsidRDefault="00F5622C" w:rsidP="00F5622C">
            <w:pPr>
              <w:spacing w:after="0" w:line="240" w:lineRule="auto"/>
              <w:rPr>
                <w:rFonts w:ascii="Calibri" w:eastAsia="Times New Roman" w:hAnsi="Calibri" w:cs="Calibri"/>
                <w:color w:val="000000"/>
                <w:sz w:val="20"/>
                <w:szCs w:val="20"/>
                <w:lang w:val="es-EC" w:eastAsia="es-EC"/>
              </w:rPr>
            </w:pPr>
            <w:r w:rsidRPr="00F5622C">
              <w:rPr>
                <w:rFonts w:ascii="Calibri" w:eastAsia="Times New Roman" w:hAnsi="Calibri" w:cs="Calibri"/>
                <w:color w:val="000000"/>
                <w:sz w:val="20"/>
                <w:szCs w:val="20"/>
                <w:lang w:val="es-EC" w:eastAsia="es-EC"/>
              </w:rPr>
              <w:t> </w:t>
            </w:r>
          </w:p>
        </w:tc>
        <w:tc>
          <w:tcPr>
            <w:tcW w:w="2181" w:type="dxa"/>
            <w:tcBorders>
              <w:top w:val="single" w:sz="8" w:space="0" w:color="auto"/>
              <w:left w:val="single" w:sz="8" w:space="0" w:color="auto"/>
              <w:bottom w:val="single" w:sz="8" w:space="0" w:color="auto"/>
              <w:right w:val="nil"/>
            </w:tcBorders>
            <w:shd w:val="clear" w:color="000000" w:fill="FFFFFF"/>
            <w:noWrap/>
            <w:vAlign w:val="bottom"/>
            <w:hideMark/>
          </w:tcPr>
          <w:p w:rsidR="00F5622C" w:rsidRPr="00F5622C" w:rsidRDefault="00F5622C" w:rsidP="00F5622C">
            <w:pPr>
              <w:spacing w:after="0" w:line="240" w:lineRule="auto"/>
              <w:rPr>
                <w:rFonts w:ascii="Calibri" w:eastAsia="Times New Roman" w:hAnsi="Calibri" w:cs="Calibri"/>
                <w:b/>
                <w:bCs/>
                <w:color w:val="000000"/>
                <w:sz w:val="20"/>
                <w:szCs w:val="20"/>
                <w:lang w:val="es-EC" w:eastAsia="es-EC"/>
              </w:rPr>
            </w:pPr>
            <w:r w:rsidRPr="00F5622C">
              <w:rPr>
                <w:rFonts w:ascii="Calibri" w:eastAsia="Times New Roman" w:hAnsi="Calibri" w:cs="Calibri"/>
                <w:b/>
                <w:bCs/>
                <w:color w:val="000000"/>
                <w:sz w:val="20"/>
                <w:szCs w:val="20"/>
                <w:lang w:val="es-EC" w:eastAsia="es-EC"/>
              </w:rPr>
              <w:t xml:space="preserve"> Total </w:t>
            </w:r>
          </w:p>
        </w:tc>
        <w:tc>
          <w:tcPr>
            <w:tcW w:w="2602" w:type="dxa"/>
            <w:tcBorders>
              <w:top w:val="single" w:sz="8" w:space="0" w:color="auto"/>
              <w:left w:val="nil"/>
              <w:bottom w:val="single" w:sz="8" w:space="0" w:color="auto"/>
              <w:right w:val="single" w:sz="8" w:space="0" w:color="auto"/>
            </w:tcBorders>
            <w:shd w:val="clear" w:color="000000" w:fill="CCCCFF"/>
            <w:noWrap/>
            <w:vAlign w:val="bottom"/>
            <w:hideMark/>
          </w:tcPr>
          <w:p w:rsidR="00F5622C" w:rsidRPr="00F5622C" w:rsidRDefault="00F5622C" w:rsidP="00F5622C">
            <w:pPr>
              <w:spacing w:after="0" w:line="240" w:lineRule="auto"/>
              <w:jc w:val="center"/>
              <w:rPr>
                <w:rFonts w:ascii="Calibri" w:eastAsia="Times New Roman" w:hAnsi="Calibri" w:cs="Calibri"/>
                <w:b/>
                <w:bCs/>
                <w:color w:val="000000"/>
                <w:sz w:val="20"/>
                <w:szCs w:val="20"/>
                <w:lang w:val="es-EC" w:eastAsia="es-EC"/>
              </w:rPr>
            </w:pPr>
            <w:r w:rsidRPr="00F5622C">
              <w:rPr>
                <w:rFonts w:ascii="Calibri" w:eastAsia="Times New Roman" w:hAnsi="Calibri" w:cs="Calibri"/>
                <w:b/>
                <w:bCs/>
                <w:color w:val="000000"/>
                <w:sz w:val="20"/>
                <w:szCs w:val="20"/>
                <w:lang w:val="es-EC" w:eastAsia="es-EC"/>
              </w:rPr>
              <w:t xml:space="preserve"> $                         91,43 </w:t>
            </w:r>
          </w:p>
        </w:tc>
      </w:tr>
    </w:tbl>
    <w:p w:rsidR="00EC4CE0" w:rsidRDefault="00EC4CE0" w:rsidP="00EC4CE0">
      <w:pPr>
        <w:spacing w:line="240" w:lineRule="atLeast"/>
        <w:contextualSpacing/>
        <w:rPr>
          <w:b/>
        </w:rPr>
      </w:pPr>
    </w:p>
    <w:p w:rsidR="00EC4CE0" w:rsidRDefault="00EC4CE0" w:rsidP="00EC4CE0">
      <w:pPr>
        <w:spacing w:line="240" w:lineRule="atLeast"/>
        <w:contextualSpacing/>
        <w:rPr>
          <w:b/>
        </w:rPr>
      </w:pPr>
    </w:p>
    <w:p w:rsidR="00EC4CE0" w:rsidRDefault="00EC4CE0" w:rsidP="00EC4CE0">
      <w:pPr>
        <w:spacing w:line="240" w:lineRule="atLeast"/>
        <w:contextualSpacing/>
        <w:rPr>
          <w:b/>
        </w:rPr>
      </w:pPr>
    </w:p>
    <w:p w:rsidR="00EC4CE0" w:rsidRPr="005F7DBE" w:rsidRDefault="00EC4CE0" w:rsidP="00EC4CE0">
      <w:pPr>
        <w:spacing w:line="240" w:lineRule="atLeast"/>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EC4CE0" w:rsidRPr="005F7DBE" w:rsidRDefault="00EC4CE0" w:rsidP="00EC4CE0">
      <w:pPr>
        <w:spacing w:line="240" w:lineRule="atLeast"/>
        <w:contextualSpacing/>
      </w:pPr>
      <w:r>
        <w:rPr>
          <w:b/>
        </w:rPr>
        <w:t xml:space="preserve">Forma de </w:t>
      </w:r>
      <w:r w:rsidR="001E6120">
        <w:rPr>
          <w:b/>
        </w:rPr>
        <w:t>Pago</w:t>
      </w:r>
      <w:r w:rsidR="001E6120" w:rsidRPr="001E6120">
        <w:t>: Mensual</w:t>
      </w:r>
      <w:r w:rsidRPr="005F7DBE">
        <w:t xml:space="preserve"> </w:t>
      </w:r>
    </w:p>
    <w:p w:rsidR="00EC4CE0" w:rsidRDefault="00EC4CE0" w:rsidP="00EC4CE0">
      <w:pPr>
        <w:spacing w:line="240" w:lineRule="atLeast"/>
        <w:contextualSpacing/>
        <w:rPr>
          <w:b/>
        </w:rPr>
      </w:pPr>
    </w:p>
    <w:p w:rsidR="00EC4CE0" w:rsidRDefault="00EC4CE0" w:rsidP="00EC4CE0">
      <w:pPr>
        <w:spacing w:line="240" w:lineRule="atLeast"/>
        <w:contextualSpacing/>
        <w:rPr>
          <w:b/>
        </w:rPr>
      </w:pPr>
    </w:p>
    <w:p w:rsidR="00EC4CE0" w:rsidRDefault="00EC4CE0" w:rsidP="00EC4CE0">
      <w:pPr>
        <w:spacing w:line="240" w:lineRule="atLeast"/>
        <w:contextualSpacing/>
        <w:rPr>
          <w:b/>
        </w:rPr>
      </w:pPr>
    </w:p>
    <w:p w:rsidR="00EC4CE0" w:rsidRDefault="00EC4CE0" w:rsidP="00EC4CE0">
      <w:pPr>
        <w:spacing w:line="240" w:lineRule="atLeast"/>
        <w:contextualSpacing/>
        <w:rPr>
          <w:b/>
        </w:rPr>
      </w:pPr>
    </w:p>
    <w:p w:rsidR="00EC4CE0" w:rsidRDefault="00EC4CE0" w:rsidP="00EC4CE0">
      <w:pPr>
        <w:spacing w:line="240" w:lineRule="atLeast"/>
        <w:contextualSpacing/>
        <w:rPr>
          <w:b/>
        </w:rPr>
      </w:pPr>
    </w:p>
    <w:p w:rsidR="00694613" w:rsidRDefault="00694613" w:rsidP="00EC4CE0">
      <w:pPr>
        <w:spacing w:line="240" w:lineRule="atLeast"/>
        <w:contextualSpacing/>
        <w:rPr>
          <w:b/>
        </w:rPr>
      </w:pPr>
    </w:p>
    <w:p w:rsidR="00EC4CE0" w:rsidRDefault="00EC4CE0" w:rsidP="00EC4CE0">
      <w:pPr>
        <w:spacing w:line="240" w:lineRule="atLeast"/>
        <w:contextualSpacing/>
        <w:rPr>
          <w:b/>
        </w:rPr>
      </w:pPr>
      <w:r>
        <w:rPr>
          <w:b/>
        </w:rPr>
        <w:t>Jazmín Torres</w:t>
      </w:r>
    </w:p>
    <w:p w:rsidR="00EC4CE0" w:rsidRDefault="00EC4CE0" w:rsidP="00EC4CE0">
      <w:pPr>
        <w:spacing w:line="240" w:lineRule="atLeast"/>
        <w:contextualSpacing/>
        <w:rPr>
          <w:b/>
        </w:rPr>
      </w:pPr>
      <w:r>
        <w:rPr>
          <w:b/>
        </w:rPr>
        <w:t>Servicio al cliente</w:t>
      </w:r>
    </w:p>
    <w:p w:rsidR="00EC4CE0" w:rsidRDefault="00EC4CE0" w:rsidP="00EC4CE0">
      <w:pPr>
        <w:spacing w:line="240" w:lineRule="atLeast"/>
        <w:contextualSpacing/>
        <w:rPr>
          <w:b/>
        </w:rPr>
      </w:pPr>
      <w:r>
        <w:rPr>
          <w:b/>
        </w:rPr>
        <w:t>Data Solutions S.A.</w:t>
      </w:r>
    </w:p>
    <w:p w:rsidR="00EC4CE0" w:rsidRPr="0065237B" w:rsidRDefault="00EC4CE0" w:rsidP="00EC4CE0">
      <w:pPr>
        <w:spacing w:line="240" w:lineRule="atLeast"/>
        <w:contextualSpacing/>
        <w:rPr>
          <w:b/>
        </w:rPr>
      </w:pPr>
    </w:p>
    <w:p w:rsidR="004B2CC9" w:rsidRDefault="00EA4BB9"/>
    <w:sectPr w:rsidR="004B2CC9">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BB9" w:rsidRDefault="00EA4BB9">
      <w:pPr>
        <w:spacing w:after="0" w:line="240" w:lineRule="auto"/>
      </w:pPr>
      <w:r>
        <w:separator/>
      </w:r>
    </w:p>
  </w:endnote>
  <w:endnote w:type="continuationSeparator" w:id="0">
    <w:p w:rsidR="00EA4BB9" w:rsidRDefault="00EA4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B9" w:rsidRDefault="001E6120">
    <w:pPr>
      <w:pStyle w:val="Piedepgina"/>
    </w:pPr>
    <w:r>
      <w:rPr>
        <w:noProof/>
        <w:lang w:val="es-EC" w:eastAsia="es-EC"/>
      </w:rPr>
      <mc:AlternateContent>
        <mc:Choice Requires="wps">
          <w:drawing>
            <wp:anchor distT="0" distB="0" distL="114300" distR="114300" simplePos="0" relativeHeight="251660288" behindDoc="1" locked="0" layoutInCell="0" allowOverlap="1" wp14:anchorId="14171DA4" wp14:editId="55D8DA05">
              <wp:simplePos x="0" y="0"/>
              <wp:positionH relativeFrom="page">
                <wp:align>left</wp:align>
              </wp:positionH>
              <wp:positionV relativeFrom="margin">
                <wp:posOffset>8712200</wp:posOffset>
              </wp:positionV>
              <wp:extent cx="7832725" cy="707390"/>
              <wp:effectExtent l="0" t="133350" r="15875" b="16510"/>
              <wp:wrapSquare wrapText="bothSides"/>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chemeClr val="accent1">
                            <a:lumMod val="100000"/>
                            <a:lumOff val="0"/>
                          </a:schemeClr>
                        </a:solidFill>
                        <a:round/>
                        <a:headEnd/>
                        <a:tailEnd/>
                      </a:ln>
                      <a:effectLst>
                        <a:outerShdw dist="660034" dir="20934377" sx="75000" sy="75000" algn="tl" rotWithShape="0">
                          <a:schemeClr val="bg1">
                            <a:lumMod val="75000"/>
                            <a:lumOff val="0"/>
                            <a:alpha val="50000"/>
                          </a:schemeClr>
                        </a:outerShdw>
                      </a:effectLst>
                    </wps:spPr>
                    <wps:txbx>
                      <w:txbxContent>
                        <w:p w:rsidR="00DA26B9" w:rsidRPr="00812A6C" w:rsidRDefault="00EA4BB9" w:rsidP="00DA26B9">
                          <w:pPr>
                            <w:jc w:val="center"/>
                            <w:rPr>
                              <w:color w:val="FFFFFF" w:themeColor="background1"/>
                              <w:sz w:val="32"/>
                              <w:szCs w:val="18"/>
                            </w:rPr>
                          </w:pPr>
                          <w:hyperlink r:id="rId1" w:history="1">
                            <w:r w:rsidR="001E6120" w:rsidRPr="00812A6C">
                              <w:rPr>
                                <w:rStyle w:val="Hipervnculo"/>
                                <w:sz w:val="32"/>
                                <w:szCs w:val="18"/>
                              </w:rPr>
                              <w:t>www.datasolutions.com</w:t>
                            </w:r>
                          </w:hyperlink>
                          <w:r w:rsidR="001E6120" w:rsidRPr="00812A6C">
                            <w:rPr>
                              <w:color w:val="FFFFFF" w:themeColor="background1"/>
                              <w:sz w:val="32"/>
                              <w:szCs w:val="18"/>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4171DA4" id="AutoShape 1" o:spid="_x0000_s1026" style="position:absolute;margin-left:0;margin-top:686pt;width:616.75pt;height:55.7pt;z-index:-251656192;visibility:visible;mso-wrap-style:square;mso-width-percent:0;mso-height-percent:0;mso-wrap-distance-left:9pt;mso-wrap-distance-top:0;mso-wrap-distance-right:9pt;mso-wrap-distance-bottom:0;mso-position-horizontal:left;mso-position-horizontal-relative:page;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" o:allowincell="f" fillcolor="#4f81bd" strokecolor="#5b9bd5 [3204]">
              <v:fill color2="#8eaed5" rotate="t" focus="100%" type="gradient"/>
              <v:shadow on="t" type="perspective" color="#bfbfbf [2412]" opacity=".5" origin="-.5,-.5" offset="51pt,-10pt" matrix=".75,,,.75"/>
              <v:textbox inset="18pt,18pt,18pt,18pt">
                <w:txbxContent>
                  <w:p w:rsidR="00DA26B9" w:rsidRPr="00812A6C" w:rsidRDefault="001E6120" w:rsidP="00DA26B9">
                    <w:pPr>
                      <w:jc w:val="center"/>
                      <w:rPr>
                        <w:color w:val="FFFFFF" w:themeColor="background1"/>
                        <w:sz w:val="32"/>
                        <w:szCs w:val="18"/>
                      </w:rPr>
                    </w:pPr>
                    <w:hyperlink r:id="rId2" w:history="1">
                      <w:r w:rsidRPr="00812A6C">
                        <w:rPr>
                          <w:rStyle w:val="Hipervnculo"/>
                          <w:sz w:val="32"/>
                          <w:szCs w:val="18"/>
                        </w:rPr>
                        <w:t>www.datasolutions.com</w:t>
                      </w:r>
                    </w:hyperlink>
                    <w:r w:rsidRPr="00812A6C">
                      <w:rPr>
                        <w:color w:val="FFFFFF" w:themeColor="background1"/>
                        <w:sz w:val="32"/>
                        <w:szCs w:val="18"/>
                      </w:rPr>
                      <w:t xml:space="preserve">              1800 - DOCUMENTO</w:t>
                    </w:r>
                  </w:p>
                </w:txbxContent>
              </v:textbox>
              <w10:wrap type="square" anchorx="page"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BB9" w:rsidRDefault="00EA4BB9">
      <w:pPr>
        <w:spacing w:after="0" w:line="240" w:lineRule="auto"/>
      </w:pPr>
      <w:r>
        <w:separator/>
      </w:r>
    </w:p>
  </w:footnote>
  <w:footnote w:type="continuationSeparator" w:id="0">
    <w:p w:rsidR="00EA4BB9" w:rsidRDefault="00EA4B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B9" w:rsidRPr="00DA26B9" w:rsidRDefault="001E6120" w:rsidP="00DA26B9">
    <w:pPr>
      <w:spacing w:after="0" w:line="240" w:lineRule="auto"/>
      <w:rPr>
        <w:rFonts w:ascii="Calibri" w:eastAsia="Calibri" w:hAnsi="Calibri" w:cs="Times New Roman"/>
        <w:b/>
        <w:sz w:val="18"/>
      </w:rPr>
    </w:pPr>
    <w:r w:rsidRPr="00DA26B9">
      <w:rPr>
        <w:rFonts w:ascii="Calibri" w:eastAsia="Calibri" w:hAnsi="Calibri" w:cs="Times New Roman"/>
        <w:b/>
        <w:noProof/>
        <w:lang w:val="es-EC" w:eastAsia="es-EC"/>
      </w:rPr>
      <w:drawing>
        <wp:anchor distT="0" distB="0" distL="114300" distR="114300" simplePos="0" relativeHeight="251659264" behindDoc="1" locked="0" layoutInCell="1" allowOverlap="1" wp14:anchorId="03B75530" wp14:editId="2B4BC02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DA26B9">
      <w:rPr>
        <w:rFonts w:ascii="Calibri" w:eastAsia="Calibri" w:hAnsi="Calibri" w:cs="Times New Roman"/>
        <w:b/>
      </w:rPr>
      <w:t>Guayaquil:</w:t>
    </w:r>
  </w:p>
  <w:p w:rsidR="00DA26B9" w:rsidRPr="00DA26B9" w:rsidRDefault="001E6120" w:rsidP="00DA26B9">
    <w:pPr>
      <w:spacing w:after="0" w:line="240" w:lineRule="auto"/>
      <w:rPr>
        <w:rFonts w:ascii="Calibri" w:eastAsia="Calibri" w:hAnsi="Calibri" w:cs="Times New Roman"/>
        <w:b/>
        <w:sz w:val="18"/>
      </w:rPr>
    </w:pPr>
    <w:r w:rsidRPr="00DA26B9">
      <w:rPr>
        <w:rFonts w:ascii="Calibri" w:eastAsia="Calibri" w:hAnsi="Calibri" w:cs="Times New Roman"/>
        <w:b/>
        <w:sz w:val="20"/>
      </w:rPr>
      <w:t>Av. Domingo Comín S/N y la Onceava  Ed. Anglo Automotriz</w:t>
    </w:r>
    <w:r w:rsidRPr="00DA26B9">
      <w:rPr>
        <w:rFonts w:ascii="Calibri" w:eastAsia="Calibri" w:hAnsi="Calibri" w:cs="Times New Roman"/>
        <w:b/>
        <w:sz w:val="18"/>
      </w:rPr>
      <w:tab/>
    </w:r>
  </w:p>
  <w:p w:rsidR="00DA26B9" w:rsidRPr="00DA26B9" w:rsidRDefault="001E6120" w:rsidP="00DA26B9">
    <w:pPr>
      <w:spacing w:after="0" w:line="240" w:lineRule="auto"/>
      <w:rPr>
        <w:rFonts w:ascii="Calibri" w:eastAsia="Calibri" w:hAnsi="Calibri" w:cs="Times New Roman"/>
        <w:b/>
        <w:sz w:val="18"/>
      </w:rPr>
    </w:pPr>
    <w:r w:rsidRPr="00DA26B9">
      <w:rPr>
        <w:rFonts w:ascii="Calibri" w:eastAsia="Calibri" w:hAnsi="Calibri" w:cs="Times New Roman"/>
        <w:b/>
        <w:sz w:val="18"/>
      </w:rPr>
      <w:t>PBX: 2429977</w:t>
    </w:r>
    <w:r w:rsidRPr="00DA26B9">
      <w:rPr>
        <w:rFonts w:ascii="Calibri" w:eastAsia="Calibri" w:hAnsi="Calibri" w:cs="Times New Roman"/>
        <w:b/>
        <w:noProof/>
        <w:sz w:val="36"/>
        <w:u w:val="double"/>
        <w:lang w:val="es-EC" w:eastAsia="es-EC"/>
      </w:rPr>
      <w:t xml:space="preserve"> </w:t>
    </w:r>
  </w:p>
  <w:p w:rsidR="00DA26B9" w:rsidRPr="00DA26B9" w:rsidRDefault="001E6120" w:rsidP="00DA26B9">
    <w:pPr>
      <w:tabs>
        <w:tab w:val="center" w:pos="4252"/>
        <w:tab w:val="right" w:pos="8504"/>
      </w:tabs>
      <w:spacing w:after="0" w:line="240" w:lineRule="auto"/>
      <w:rPr>
        <w:rFonts w:ascii="Calibri" w:eastAsia="Calibri" w:hAnsi="Calibri" w:cs="Times New Roman"/>
        <w:lang w:val="es-EC"/>
      </w:rPr>
    </w:pPr>
    <w:r w:rsidRPr="00DA26B9">
      <w:rPr>
        <w:rFonts w:ascii="Calibri" w:eastAsia="Calibri" w:hAnsi="Calibri" w:cs="Times New Roman"/>
        <w:b/>
      </w:rPr>
      <w:t>Quito:</w:t>
    </w:r>
  </w:p>
  <w:p w:rsidR="00DA26B9" w:rsidRPr="00DA26B9" w:rsidRDefault="001E6120" w:rsidP="00DA26B9">
    <w:pPr>
      <w:spacing w:after="0" w:line="240" w:lineRule="auto"/>
      <w:rPr>
        <w:rFonts w:ascii="Calibri" w:eastAsia="Calibri" w:hAnsi="Calibri" w:cs="Times New Roman"/>
        <w:b/>
        <w:sz w:val="20"/>
      </w:rPr>
    </w:pPr>
    <w:r w:rsidRPr="00DA26B9">
      <w:rPr>
        <w:rFonts w:ascii="Calibri" w:eastAsia="Calibri" w:hAnsi="Calibri" w:cs="Times New Roman"/>
        <w:b/>
        <w:sz w:val="20"/>
      </w:rPr>
      <w:t>Panamericana Norte Km 12 ½  Calle El Arenal</w:t>
    </w:r>
    <w:r w:rsidRPr="00DA26B9">
      <w:rPr>
        <w:rFonts w:ascii="Calibri" w:eastAsia="Calibri" w:hAnsi="Calibri" w:cs="Times New Roman"/>
        <w:b/>
        <w:sz w:val="20"/>
      </w:rPr>
      <w:tab/>
    </w:r>
  </w:p>
  <w:p w:rsidR="00DA26B9" w:rsidRPr="00DA26B9" w:rsidRDefault="001E6120" w:rsidP="00DA26B9">
    <w:pPr>
      <w:spacing w:after="0" w:line="240" w:lineRule="auto"/>
      <w:rPr>
        <w:rFonts w:ascii="Calibri" w:eastAsia="Calibri" w:hAnsi="Calibri" w:cs="Times New Roman"/>
        <w:b/>
        <w:sz w:val="18"/>
      </w:rPr>
    </w:pPr>
    <w:r w:rsidRPr="00DA26B9">
      <w:rPr>
        <w:rFonts w:ascii="Calibri" w:eastAsia="Calibri" w:hAnsi="Calibri" w:cs="Times New Roman"/>
        <w:b/>
        <w:sz w:val="18"/>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97A84"/>
    <w:multiLevelType w:val="hybridMultilevel"/>
    <w:tmpl w:val="A39ADDF2"/>
    <w:lvl w:ilvl="0" w:tplc="3D6E349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267CEF"/>
    <w:multiLevelType w:val="hybridMultilevel"/>
    <w:tmpl w:val="68006464"/>
    <w:lvl w:ilvl="0" w:tplc="B99632B8">
      <w:start w:val="1"/>
      <w:numFmt w:val="bullet"/>
      <w:lvlText w:val=""/>
      <w:lvlJc w:val="left"/>
      <w:pPr>
        <w:tabs>
          <w:tab w:val="num" w:pos="720"/>
        </w:tabs>
        <w:ind w:left="720" w:hanging="360"/>
      </w:pPr>
      <w:rPr>
        <w:rFonts w:ascii="Wingdings" w:hAnsi="Wingdings" w:hint="default"/>
      </w:rPr>
    </w:lvl>
    <w:lvl w:ilvl="1" w:tplc="27881B0C">
      <w:start w:val="1"/>
      <w:numFmt w:val="bullet"/>
      <w:lvlText w:val=""/>
      <w:lvlJc w:val="left"/>
      <w:pPr>
        <w:tabs>
          <w:tab w:val="num" w:pos="1440"/>
        </w:tabs>
        <w:ind w:left="1440" w:hanging="360"/>
      </w:pPr>
      <w:rPr>
        <w:rFonts w:ascii="Wingdings" w:hAnsi="Wingdings" w:hint="default"/>
      </w:rPr>
    </w:lvl>
    <w:lvl w:ilvl="2" w:tplc="EA2091E2" w:tentative="1">
      <w:start w:val="1"/>
      <w:numFmt w:val="bullet"/>
      <w:lvlText w:val=""/>
      <w:lvlJc w:val="left"/>
      <w:pPr>
        <w:tabs>
          <w:tab w:val="num" w:pos="2160"/>
        </w:tabs>
        <w:ind w:left="2160" w:hanging="360"/>
      </w:pPr>
      <w:rPr>
        <w:rFonts w:ascii="Wingdings" w:hAnsi="Wingdings" w:hint="default"/>
      </w:rPr>
    </w:lvl>
    <w:lvl w:ilvl="3" w:tplc="ED22E71C" w:tentative="1">
      <w:start w:val="1"/>
      <w:numFmt w:val="bullet"/>
      <w:lvlText w:val=""/>
      <w:lvlJc w:val="left"/>
      <w:pPr>
        <w:tabs>
          <w:tab w:val="num" w:pos="2880"/>
        </w:tabs>
        <w:ind w:left="2880" w:hanging="360"/>
      </w:pPr>
      <w:rPr>
        <w:rFonts w:ascii="Wingdings" w:hAnsi="Wingdings" w:hint="default"/>
      </w:rPr>
    </w:lvl>
    <w:lvl w:ilvl="4" w:tplc="B0D2F44E" w:tentative="1">
      <w:start w:val="1"/>
      <w:numFmt w:val="bullet"/>
      <w:lvlText w:val=""/>
      <w:lvlJc w:val="left"/>
      <w:pPr>
        <w:tabs>
          <w:tab w:val="num" w:pos="3600"/>
        </w:tabs>
        <w:ind w:left="3600" w:hanging="360"/>
      </w:pPr>
      <w:rPr>
        <w:rFonts w:ascii="Wingdings" w:hAnsi="Wingdings" w:hint="default"/>
      </w:rPr>
    </w:lvl>
    <w:lvl w:ilvl="5" w:tplc="DFC87886" w:tentative="1">
      <w:start w:val="1"/>
      <w:numFmt w:val="bullet"/>
      <w:lvlText w:val=""/>
      <w:lvlJc w:val="left"/>
      <w:pPr>
        <w:tabs>
          <w:tab w:val="num" w:pos="4320"/>
        </w:tabs>
        <w:ind w:left="4320" w:hanging="360"/>
      </w:pPr>
      <w:rPr>
        <w:rFonts w:ascii="Wingdings" w:hAnsi="Wingdings" w:hint="default"/>
      </w:rPr>
    </w:lvl>
    <w:lvl w:ilvl="6" w:tplc="25CEAF58" w:tentative="1">
      <w:start w:val="1"/>
      <w:numFmt w:val="bullet"/>
      <w:lvlText w:val=""/>
      <w:lvlJc w:val="left"/>
      <w:pPr>
        <w:tabs>
          <w:tab w:val="num" w:pos="5040"/>
        </w:tabs>
        <w:ind w:left="5040" w:hanging="360"/>
      </w:pPr>
      <w:rPr>
        <w:rFonts w:ascii="Wingdings" w:hAnsi="Wingdings" w:hint="default"/>
      </w:rPr>
    </w:lvl>
    <w:lvl w:ilvl="7" w:tplc="61FA3E84" w:tentative="1">
      <w:start w:val="1"/>
      <w:numFmt w:val="bullet"/>
      <w:lvlText w:val=""/>
      <w:lvlJc w:val="left"/>
      <w:pPr>
        <w:tabs>
          <w:tab w:val="num" w:pos="5760"/>
        </w:tabs>
        <w:ind w:left="5760" w:hanging="360"/>
      </w:pPr>
      <w:rPr>
        <w:rFonts w:ascii="Wingdings" w:hAnsi="Wingdings" w:hint="default"/>
      </w:rPr>
    </w:lvl>
    <w:lvl w:ilvl="8" w:tplc="C10462A2" w:tentative="1">
      <w:start w:val="1"/>
      <w:numFmt w:val="bullet"/>
      <w:lvlText w:val=""/>
      <w:lvlJc w:val="left"/>
      <w:pPr>
        <w:tabs>
          <w:tab w:val="num" w:pos="6480"/>
        </w:tabs>
        <w:ind w:left="6480" w:hanging="360"/>
      </w:pPr>
      <w:rPr>
        <w:rFonts w:ascii="Wingdings" w:hAnsi="Wingdings" w:hint="default"/>
      </w:rPr>
    </w:lvl>
  </w:abstractNum>
  <w:abstractNum w:abstractNumId="2">
    <w:nsid w:val="67CF2DAA"/>
    <w:multiLevelType w:val="hybridMultilevel"/>
    <w:tmpl w:val="FAB4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CE0"/>
    <w:rsid w:val="001E6120"/>
    <w:rsid w:val="003A7EE5"/>
    <w:rsid w:val="00694613"/>
    <w:rsid w:val="006E68B9"/>
    <w:rsid w:val="008A30FA"/>
    <w:rsid w:val="00D41C3E"/>
    <w:rsid w:val="00EA4BB9"/>
    <w:rsid w:val="00EC4CE0"/>
    <w:rsid w:val="00F5622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29FBB8-50CF-44DE-9DE4-AD946B7D7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CE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C4CE0"/>
    <w:pPr>
      <w:spacing w:after="0" w:line="240" w:lineRule="auto"/>
      <w:ind w:left="720"/>
      <w:contextualSpacing/>
    </w:pPr>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EC4CE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C4CE0"/>
  </w:style>
  <w:style w:type="character" w:styleId="Hipervnculo">
    <w:name w:val="Hyperlink"/>
    <w:basedOn w:val="Fuentedeprrafopredeter"/>
    <w:uiPriority w:val="99"/>
    <w:unhideWhenUsed/>
    <w:rsid w:val="00EC4C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791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405</Words>
  <Characters>2228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datasolutions</cp:lastModifiedBy>
  <cp:revision>2</cp:revision>
  <dcterms:created xsi:type="dcterms:W3CDTF">2016-02-03T21:34:00Z</dcterms:created>
  <dcterms:modified xsi:type="dcterms:W3CDTF">2016-02-03T21:34:00Z</dcterms:modified>
</cp:coreProperties>
</file>