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4B3585F8" w:rsidR="00F36070" w:rsidRDefault="009F2DCA" w:rsidP="008D4AC6">
      <w:pPr>
        <w:jc w:val="right"/>
        <w:rPr>
          <w:b/>
        </w:rPr>
      </w:pPr>
      <w:r>
        <w:rPr>
          <w:b/>
        </w:rPr>
        <w:t>Quito</w:t>
      </w:r>
      <w:r w:rsidR="00245786">
        <w:rPr>
          <w:b/>
        </w:rPr>
        <w:t xml:space="preserve">, </w:t>
      </w:r>
      <w:r w:rsidR="00CA4D71">
        <w:rPr>
          <w:b/>
        </w:rPr>
        <w:t xml:space="preserve"> 23 de Diciembre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3BFD8DB6" w:rsidR="009F2DCA" w:rsidRDefault="00CA4D71" w:rsidP="00F94582">
      <w:pPr>
        <w:tabs>
          <w:tab w:val="left" w:pos="1650"/>
        </w:tabs>
        <w:spacing w:line="240" w:lineRule="atLeast"/>
        <w:contextualSpacing/>
        <w:rPr>
          <w:b/>
        </w:rPr>
      </w:pPr>
      <w:r>
        <w:rPr>
          <w:b/>
        </w:rPr>
        <w:t>Marco Juma</w:t>
      </w:r>
    </w:p>
    <w:p w14:paraId="51CCF991" w14:textId="50A509AB" w:rsidR="008D5C34" w:rsidRDefault="006F1BD5" w:rsidP="00F94582">
      <w:pPr>
        <w:tabs>
          <w:tab w:val="left" w:pos="1650"/>
        </w:tabs>
        <w:spacing w:line="240" w:lineRule="atLeast"/>
        <w:contextualSpacing/>
        <w:rPr>
          <w:b/>
        </w:rPr>
      </w:pPr>
      <w:r>
        <w:rPr>
          <w:b/>
        </w:rPr>
        <w:t>J</w:t>
      </w:r>
      <w:r w:rsidR="00CA4D71">
        <w:rPr>
          <w:b/>
        </w:rPr>
        <w:t>efe Administrativo</w:t>
      </w:r>
    </w:p>
    <w:p w14:paraId="3F8F0D1D" w14:textId="1034FFB4" w:rsidR="00F94582" w:rsidRDefault="00CA4D71" w:rsidP="00F94582">
      <w:pPr>
        <w:tabs>
          <w:tab w:val="left" w:pos="1650"/>
        </w:tabs>
        <w:spacing w:line="240" w:lineRule="atLeast"/>
        <w:contextualSpacing/>
        <w:rPr>
          <w:b/>
        </w:rPr>
      </w:pPr>
      <w:r>
        <w:rPr>
          <w:b/>
        </w:rPr>
        <w:t>ECUASANITAS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6B16864F" w:rsidR="00665A57" w:rsidRDefault="008D5C34" w:rsidP="004725D1">
      <w:pPr>
        <w:pStyle w:val="Default"/>
        <w:jc w:val="both"/>
        <w:rPr>
          <w:rStyle w:val="companylabel"/>
          <w:b/>
        </w:rPr>
      </w:pPr>
      <w:r>
        <w:rPr>
          <w:rStyle w:val="companylabel"/>
        </w:rPr>
        <w:t xml:space="preserve">Se visitó las instalaciones de </w:t>
      </w:r>
      <w:r w:rsidR="00CA4D71">
        <w:rPr>
          <w:rStyle w:val="companylabel"/>
          <w:b/>
        </w:rPr>
        <w:t>ECUASANITAS</w:t>
      </w:r>
    </w:p>
    <w:p w14:paraId="4326D1D0" w14:textId="7B363D9D"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CA4D71">
        <w:rPr>
          <w:rStyle w:val="companylabel"/>
          <w:b/>
        </w:rPr>
        <w:t>9000</w:t>
      </w:r>
      <w:r>
        <w:rPr>
          <w:rStyle w:val="companylabel"/>
          <w:b/>
        </w:rPr>
        <w:t xml:space="preserve"> cajas con i</w:t>
      </w:r>
      <w:r w:rsidR="00076A85">
        <w:rPr>
          <w:rStyle w:val="companylabel"/>
          <w:b/>
        </w:rPr>
        <w:t>nformación que corre</w:t>
      </w:r>
      <w:r w:rsidR="00EF5747">
        <w:rPr>
          <w:rStyle w:val="companylabel"/>
          <w:b/>
        </w:rPr>
        <w:t>sponden a 12 departamentos de la compañía</w:t>
      </w:r>
      <w:r w:rsidR="006638AE">
        <w:rPr>
          <w:rStyle w:val="companylabel"/>
          <w:b/>
        </w:rPr>
        <w:t>.</w:t>
      </w:r>
      <w:r w:rsidR="0043084B">
        <w:rPr>
          <w:rStyle w:val="companylabel"/>
          <w:b/>
        </w:rPr>
        <w:t xml:space="preserve"> T</w:t>
      </w:r>
      <w:r w:rsidR="004F3C8C">
        <w:rPr>
          <w:rStyle w:val="companylabel"/>
          <w:b/>
        </w:rPr>
        <w:t>ien</w:t>
      </w:r>
      <w:r w:rsidR="0043084B">
        <w:rPr>
          <w:rStyle w:val="companylabel"/>
          <w:b/>
        </w:rPr>
        <w:t>en custodia con File Storage</w:t>
      </w:r>
      <w:r w:rsidR="00CA4D71">
        <w:rPr>
          <w:rStyle w:val="companylabel"/>
          <w:b/>
        </w:rPr>
        <w:t xml:space="preserve"> unos 10</w:t>
      </w:r>
      <w:r w:rsidR="0043084B">
        <w:rPr>
          <w:rStyle w:val="companylabel"/>
          <w:b/>
        </w:rPr>
        <w:t xml:space="preserve"> años aproximadamente.</w:t>
      </w:r>
      <w:r>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00563C9D" w:rsidR="00127C96" w:rsidRDefault="00CA4D71" w:rsidP="00127C96">
      <w:pPr>
        <w:pStyle w:val="Default"/>
        <w:numPr>
          <w:ilvl w:val="0"/>
          <w:numId w:val="43"/>
        </w:numPr>
        <w:jc w:val="both"/>
        <w:rPr>
          <w:rStyle w:val="companylabel"/>
        </w:rPr>
      </w:pPr>
      <w:r>
        <w:rPr>
          <w:rStyle w:val="companylabel"/>
        </w:rPr>
        <w:t>12 personas o departamentos</w:t>
      </w:r>
      <w:r w:rsidR="006638AE">
        <w:rPr>
          <w:rStyle w:val="companylabel"/>
        </w:rPr>
        <w:t xml:space="preserve"> está</w:t>
      </w:r>
      <w:r>
        <w:rPr>
          <w:rStyle w:val="companylabel"/>
        </w:rPr>
        <w:t>n</w:t>
      </w:r>
      <w:r w:rsidR="0043084B">
        <w:rPr>
          <w:rStyle w:val="companylabel"/>
        </w:rPr>
        <w:t xml:space="preserve"> a cargo de pedir, recibir y enviar información a su proveedor de custodia.</w:t>
      </w:r>
    </w:p>
    <w:p w14:paraId="4959D032" w14:textId="1594ED54" w:rsidR="00CA4D71" w:rsidRDefault="00CA4D71" w:rsidP="00127C96">
      <w:pPr>
        <w:pStyle w:val="Default"/>
        <w:numPr>
          <w:ilvl w:val="0"/>
          <w:numId w:val="43"/>
        </w:numPr>
        <w:jc w:val="both"/>
        <w:rPr>
          <w:rStyle w:val="companylabel"/>
        </w:rPr>
      </w:pPr>
      <w:r>
        <w:rPr>
          <w:rStyle w:val="companylabel"/>
        </w:rPr>
        <w:t>Tienen un usuario en File Web por cada departamento.</w:t>
      </w:r>
    </w:p>
    <w:p w14:paraId="32CCE565" w14:textId="3A0461F7" w:rsidR="00CA4D71" w:rsidRDefault="00CA4D71" w:rsidP="00127C96">
      <w:pPr>
        <w:pStyle w:val="Default"/>
        <w:numPr>
          <w:ilvl w:val="0"/>
          <w:numId w:val="43"/>
        </w:numPr>
        <w:jc w:val="both"/>
        <w:rPr>
          <w:rStyle w:val="companylabel"/>
        </w:rPr>
      </w:pPr>
      <w:r>
        <w:rPr>
          <w:rStyle w:val="companylabel"/>
        </w:rPr>
        <w:t>Los departamentos involucrados, entre otros son: cobranza, tesorería, comercial, contabilidad, facturación, recursos humanos, administrativo.</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73729406" w14:textId="11F13E45"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Pr>
          <w:rStyle w:val="companylabel"/>
        </w:rPr>
        <w:t xml:space="preserve">, no el documento como tal. </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4ECCC061" w14:textId="0042C800" w:rsidR="0043084B" w:rsidRDefault="006638AE" w:rsidP="00CA4D71">
      <w:pPr>
        <w:pStyle w:val="Default"/>
        <w:numPr>
          <w:ilvl w:val="0"/>
          <w:numId w:val="43"/>
        </w:numPr>
        <w:jc w:val="both"/>
        <w:rPr>
          <w:rStyle w:val="companylabel"/>
        </w:rPr>
      </w:pPr>
      <w:r>
        <w:rPr>
          <w:rStyle w:val="companylabel"/>
        </w:rPr>
        <w:t>Tienen un tiempo determinado para destruir sus archivos: 10 años.</w:t>
      </w:r>
    </w:p>
    <w:p w14:paraId="27F4129E" w14:textId="00CCBC20" w:rsidR="006638AE" w:rsidRDefault="00CA4D71" w:rsidP="0043084B">
      <w:pPr>
        <w:pStyle w:val="Default"/>
        <w:numPr>
          <w:ilvl w:val="0"/>
          <w:numId w:val="43"/>
        </w:numPr>
        <w:jc w:val="both"/>
        <w:rPr>
          <w:rStyle w:val="companylabel"/>
        </w:rPr>
      </w:pPr>
      <w:r>
        <w:rPr>
          <w:rStyle w:val="companylabel"/>
        </w:rPr>
        <w:t>Generan 100</w:t>
      </w:r>
      <w:r w:rsidR="006638AE">
        <w:rPr>
          <w:rStyle w:val="companylabel"/>
        </w:rPr>
        <w:t xml:space="preserve"> cajas al mes aproximadamente.</w:t>
      </w:r>
    </w:p>
    <w:p w14:paraId="1CFF51AA" w14:textId="54DA505F" w:rsidR="00CA4D71" w:rsidRDefault="00CA4D71" w:rsidP="0043084B">
      <w:pPr>
        <w:pStyle w:val="Default"/>
        <w:numPr>
          <w:ilvl w:val="0"/>
          <w:numId w:val="43"/>
        </w:numPr>
        <w:jc w:val="both"/>
        <w:rPr>
          <w:rStyle w:val="companylabel"/>
        </w:rPr>
      </w:pPr>
      <w:r>
        <w:rPr>
          <w:rStyle w:val="companylabel"/>
        </w:rPr>
        <w:t xml:space="preserve">Han llegado a pedir hasta 700 cajas a su proveedor de custodia por motivos de auditoría. </w:t>
      </w:r>
    </w:p>
    <w:p w14:paraId="564A3197" w14:textId="367B49D9" w:rsidR="00CA4D71" w:rsidRDefault="00CA4D71" w:rsidP="0043084B">
      <w:pPr>
        <w:pStyle w:val="Default"/>
        <w:numPr>
          <w:ilvl w:val="0"/>
          <w:numId w:val="43"/>
        </w:numPr>
        <w:jc w:val="both"/>
        <w:rPr>
          <w:rStyle w:val="companylabel"/>
        </w:rPr>
      </w:pPr>
      <w:r>
        <w:rPr>
          <w:rStyle w:val="companylabel"/>
        </w:rPr>
        <w:t>El pedido mínimo mensual es de 100 cajas.</w:t>
      </w:r>
    </w:p>
    <w:p w14:paraId="00BE4D05" w14:textId="06971550"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w:t>
      </w:r>
      <w:r w:rsidR="00CA4D71">
        <w:rPr>
          <w:rStyle w:val="companylabel"/>
        </w:rPr>
        <w:t>do de $4.</w:t>
      </w:r>
      <w:r w:rsidR="006638AE">
        <w:rPr>
          <w:rStyle w:val="companylabel"/>
        </w:rPr>
        <w:t>000</w:t>
      </w:r>
      <w:r>
        <w:rPr>
          <w:rStyle w:val="companylabel"/>
        </w:rPr>
        <w:t xml:space="preserve"> con su proveedor actual.</w:t>
      </w: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3034AF2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EF5747">
        <w:rPr>
          <w:rFonts w:asciiTheme="minorHAnsi" w:hAnsiTheme="minorHAnsi"/>
          <w:b/>
        </w:rPr>
        <w:t>ECUASANITAS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5426F4C"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EF5747">
        <w:rPr>
          <w:rFonts w:asciiTheme="minorHAnsi" w:hAnsiTheme="minorHAnsi"/>
        </w:rPr>
        <w:t>.</w:t>
      </w:r>
    </w:p>
    <w:p w14:paraId="4F55AFB4" w14:textId="77777777" w:rsidR="00EF5747" w:rsidRDefault="00EF5747" w:rsidP="00913D75">
      <w:pPr>
        <w:pStyle w:val="Sinespaciado"/>
        <w:tabs>
          <w:tab w:val="left" w:pos="2160"/>
        </w:tabs>
        <w:ind w:right="4"/>
        <w:jc w:val="both"/>
        <w:rPr>
          <w:rFonts w:asciiTheme="minorHAnsi" w:hAnsiTheme="minorHAnsi"/>
        </w:rPr>
      </w:pPr>
    </w:p>
    <w:p w14:paraId="00B48776" w14:textId="5D6AA01C" w:rsidR="00EF5747" w:rsidRDefault="00EF5747" w:rsidP="00913D75">
      <w:pPr>
        <w:pStyle w:val="Sinespaciado"/>
        <w:tabs>
          <w:tab w:val="left" w:pos="2160"/>
        </w:tabs>
        <w:ind w:right="4"/>
        <w:jc w:val="both"/>
        <w:rPr>
          <w:rFonts w:asciiTheme="minorHAnsi" w:hAnsiTheme="minorHAnsi"/>
        </w:rPr>
      </w:pPr>
      <w:r w:rsidRPr="00EF5747">
        <w:rPr>
          <w:noProof/>
          <w:lang w:eastAsia="es-EC"/>
        </w:rPr>
        <w:drawing>
          <wp:inline distT="0" distB="0" distL="0" distR="0" wp14:anchorId="6377EF2C" wp14:editId="0F1F819E">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996F4FA" w14:textId="77777777" w:rsidR="00236EA3" w:rsidRDefault="00236EA3"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bookmarkStart w:id="0" w:name="_GoBack"/>
      <w:bookmarkEnd w:id="0"/>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012DDFBE" w14:textId="702F468C" w:rsidR="000A30F0"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B6F41C5" w14:textId="77777777" w:rsidR="00EF5747" w:rsidRDefault="00EF5747" w:rsidP="00913D75">
      <w:pPr>
        <w:pStyle w:val="Sinespaciado"/>
        <w:tabs>
          <w:tab w:val="left" w:pos="2160"/>
        </w:tabs>
        <w:ind w:right="4"/>
        <w:jc w:val="both"/>
        <w:rPr>
          <w:rFonts w:asciiTheme="minorHAnsi" w:hAnsiTheme="minorHAnsi"/>
        </w:rPr>
      </w:pPr>
    </w:p>
    <w:p w14:paraId="46BC46CA" w14:textId="224A8B62" w:rsidR="00EF5747" w:rsidRDefault="00EF5747" w:rsidP="00913D75">
      <w:pPr>
        <w:pStyle w:val="Sinespaciado"/>
        <w:tabs>
          <w:tab w:val="left" w:pos="2160"/>
        </w:tabs>
        <w:ind w:right="4"/>
        <w:jc w:val="both"/>
        <w:rPr>
          <w:rFonts w:asciiTheme="minorHAnsi" w:hAnsiTheme="minorHAnsi"/>
        </w:rPr>
      </w:pPr>
      <w:r w:rsidRPr="00EF5747">
        <w:rPr>
          <w:noProof/>
          <w:lang w:eastAsia="es-EC"/>
        </w:rPr>
        <w:drawing>
          <wp:inline distT="0" distB="0" distL="0" distR="0" wp14:anchorId="189197C7" wp14:editId="07E992F4">
            <wp:extent cx="5400040" cy="1578181"/>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57ED1AE5" w14:textId="693939EE"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0913ADAE" w14:textId="77777777" w:rsidR="00863618" w:rsidRDefault="00863618" w:rsidP="00913D75">
      <w:pPr>
        <w:pStyle w:val="Sinespaciado"/>
        <w:tabs>
          <w:tab w:val="left" w:pos="2160"/>
        </w:tabs>
        <w:ind w:right="4"/>
        <w:rPr>
          <w:rFonts w:asciiTheme="minorHAnsi" w:hAnsiTheme="minorHAnsi"/>
          <w:b/>
        </w:rPr>
      </w:pPr>
    </w:p>
    <w:p w14:paraId="2D395670" w14:textId="77777777" w:rsidR="00792873" w:rsidRDefault="00792873"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38173AA6" w14:textId="77777777" w:rsidR="000A30F0" w:rsidRDefault="000A30F0" w:rsidP="00913D75">
      <w:pPr>
        <w:pStyle w:val="Sinespaciado"/>
        <w:tabs>
          <w:tab w:val="left" w:pos="2160"/>
        </w:tabs>
        <w:ind w:right="4"/>
        <w:rPr>
          <w:rFonts w:asciiTheme="minorHAnsi" w:hAnsiTheme="minorHAnsi"/>
          <w:b/>
        </w:rPr>
      </w:pPr>
    </w:p>
    <w:p w14:paraId="26B74E7E" w14:textId="6C2D1062" w:rsidR="00EF5747" w:rsidRDefault="00EF5747" w:rsidP="00913D75">
      <w:pPr>
        <w:pStyle w:val="Sinespaciado"/>
        <w:tabs>
          <w:tab w:val="left" w:pos="2160"/>
        </w:tabs>
        <w:ind w:right="4"/>
        <w:rPr>
          <w:rFonts w:asciiTheme="minorHAnsi" w:hAnsiTheme="minorHAnsi"/>
          <w:b/>
        </w:rPr>
      </w:pPr>
      <w:r w:rsidRPr="00EF5747">
        <w:rPr>
          <w:noProof/>
          <w:lang w:eastAsia="es-EC"/>
        </w:rPr>
        <w:drawing>
          <wp:inline distT="0" distB="0" distL="0" distR="0" wp14:anchorId="3CE1D0CB" wp14:editId="3B01B9C0">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6E31D2CF" w14:textId="77D778BD" w:rsidR="000A30F0" w:rsidRDefault="000A30F0" w:rsidP="00913D75">
      <w:pPr>
        <w:pStyle w:val="Sinespaciado"/>
        <w:tabs>
          <w:tab w:val="left" w:pos="2160"/>
        </w:tabs>
        <w:ind w:right="4"/>
        <w:rPr>
          <w:rFonts w:asciiTheme="minorHAnsi" w:hAnsiTheme="minorHAnsi"/>
          <w:b/>
        </w:rPr>
      </w:pPr>
    </w:p>
    <w:p w14:paraId="27711E5C" w14:textId="49E2BCBC" w:rsidR="004F3C8C" w:rsidRDefault="004F3C8C" w:rsidP="000A30F0">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1A6F6240" w14:textId="0E990E05" w:rsidR="000A30F0" w:rsidRDefault="00EF5747" w:rsidP="00913D75">
      <w:pPr>
        <w:pStyle w:val="Sinespaciado"/>
        <w:tabs>
          <w:tab w:val="left" w:pos="2160"/>
        </w:tabs>
        <w:ind w:right="4"/>
        <w:rPr>
          <w:rFonts w:asciiTheme="minorHAnsi" w:hAnsiTheme="minorHAnsi"/>
          <w:b/>
        </w:rPr>
      </w:pPr>
      <w:r>
        <w:rPr>
          <w:rFonts w:asciiTheme="minorHAnsi" w:hAnsiTheme="minorHAnsi"/>
          <w:b/>
        </w:rPr>
        <w:t>ORDENAMIENTO NORMAL</w:t>
      </w:r>
    </w:p>
    <w:p w14:paraId="3F1DF725" w14:textId="47A48BEE"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EF5747" w:rsidRPr="00EF5747">
        <w:rPr>
          <w:bCs/>
        </w:rPr>
        <w:t>70,3</w:t>
      </w:r>
      <w:r w:rsidR="003200FC" w:rsidRPr="00EF5747">
        <w:rPr>
          <w:bCs/>
        </w:rPr>
        <w:t xml:space="preserve"> días</w:t>
      </w:r>
      <w:r w:rsidR="00EF5747">
        <w:t xml:space="preserve"> que equivale a 3,2</w:t>
      </w:r>
      <w:r w:rsidR="003200FC">
        <w:t xml:space="preserve"> meses</w:t>
      </w:r>
    </w:p>
    <w:p w14:paraId="20BB8027" w14:textId="77777777" w:rsidR="00EF5747" w:rsidRDefault="002A5B7A" w:rsidP="002A5B7A">
      <w:pPr>
        <w:spacing w:line="240" w:lineRule="atLeast"/>
        <w:contextualSpacing/>
      </w:pPr>
      <w:r>
        <w:rPr>
          <w:b/>
        </w:rPr>
        <w:t>Operarios:</w:t>
      </w:r>
      <w:r w:rsidR="00EF5747">
        <w:t> 4</w:t>
      </w:r>
      <w:r>
        <w:t>      </w:t>
      </w:r>
    </w:p>
    <w:p w14:paraId="55D64119" w14:textId="77777777" w:rsidR="00EF5747" w:rsidRDefault="00EF5747" w:rsidP="002A5B7A">
      <w:pPr>
        <w:spacing w:line="240" w:lineRule="atLeast"/>
        <w:contextualSpacing/>
      </w:pPr>
    </w:p>
    <w:p w14:paraId="178C4955" w14:textId="77777777" w:rsidR="00EF5747" w:rsidRPr="00EF5747" w:rsidRDefault="00EF5747" w:rsidP="002A5B7A">
      <w:pPr>
        <w:spacing w:line="240" w:lineRule="atLeast"/>
        <w:contextualSpacing/>
        <w:rPr>
          <w:b/>
        </w:rPr>
      </w:pPr>
      <w:r w:rsidRPr="00EF5747">
        <w:rPr>
          <w:b/>
        </w:rPr>
        <w:t>ORDENAMIENTO POR FILE</w:t>
      </w:r>
    </w:p>
    <w:p w14:paraId="2DC3CDBA" w14:textId="77777777" w:rsidR="00EF5747" w:rsidRDefault="00EF5747" w:rsidP="002A5B7A">
      <w:pPr>
        <w:spacing w:line="240" w:lineRule="atLeast"/>
        <w:contextualSpacing/>
      </w:pPr>
      <w:r w:rsidRPr="00EF5747">
        <w:rPr>
          <w:b/>
        </w:rPr>
        <w:t>Tiempo:</w:t>
      </w:r>
      <w:r>
        <w:t xml:space="preserve"> 337,5 que equivale a 7,3 meses</w:t>
      </w:r>
    </w:p>
    <w:p w14:paraId="7B9F1D0E" w14:textId="7DEE744B" w:rsidR="002A5B7A" w:rsidRPr="002A5B7A" w:rsidRDefault="00EF5747" w:rsidP="002A5B7A">
      <w:pPr>
        <w:spacing w:line="240" w:lineRule="atLeast"/>
        <w:contextualSpacing/>
      </w:pPr>
      <w:r w:rsidRPr="00EF5747">
        <w:rPr>
          <w:b/>
        </w:rPr>
        <w:t>Operarios</w:t>
      </w:r>
      <w:r>
        <w:t>: 5</w:t>
      </w:r>
      <w:r w:rsidR="002A5B7A">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436DC308" w14:textId="77777777" w:rsidR="008D4AC6" w:rsidRDefault="008D4AC6" w:rsidP="001365FD">
      <w:pPr>
        <w:pStyle w:val="Sinespaciado"/>
        <w:rPr>
          <w:rFonts w:asciiTheme="minorHAnsi" w:hAnsiTheme="minorHAnsi"/>
          <w:b/>
          <w:sz w:val="24"/>
        </w:rPr>
      </w:pPr>
    </w:p>
    <w:p w14:paraId="52FAB497" w14:textId="77777777" w:rsidR="00863618" w:rsidRDefault="0086361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863618"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76EEF086" w14:textId="77777777" w:rsidR="00863618" w:rsidRDefault="00863618" w:rsidP="00863618">
      <w:pPr>
        <w:pStyle w:val="Default"/>
        <w:spacing w:line="276" w:lineRule="auto"/>
        <w:jc w:val="both"/>
        <w:rPr>
          <w:rFonts w:asciiTheme="minorHAnsi" w:hAnsiTheme="minorHAnsi"/>
        </w:rPr>
      </w:pPr>
    </w:p>
    <w:p w14:paraId="478E458E" w14:textId="77777777" w:rsidR="00863618" w:rsidRPr="00543FAB" w:rsidRDefault="00863618" w:rsidP="00863618">
      <w:pPr>
        <w:pStyle w:val="Default"/>
        <w:spacing w:line="276" w:lineRule="auto"/>
        <w:jc w:val="both"/>
        <w:rPr>
          <w:rFonts w:asciiTheme="minorHAnsi" w:hAnsiTheme="minorHAnsi" w:cs="Times New Roman"/>
          <w:color w:val="auto"/>
          <w:sz w:val="22"/>
          <w:szCs w:val="22"/>
          <w:lang w:val="es-EC"/>
        </w:rPr>
      </w:pP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3EEA35D" w14:textId="77777777" w:rsidR="00717E02" w:rsidRDefault="00717E02" w:rsidP="002C092B">
      <w:pPr>
        <w:spacing w:line="240" w:lineRule="auto"/>
        <w:rPr>
          <w:rFonts w:asciiTheme="minorHAnsi" w:hAnsiTheme="minorHAnsi"/>
          <w:b/>
          <w:sz w:val="24"/>
          <w:szCs w:val="28"/>
        </w:rPr>
      </w:pPr>
    </w:p>
    <w:p w14:paraId="271E1E78" w14:textId="77777777" w:rsidR="00717E02" w:rsidRDefault="00717E02" w:rsidP="002C092B">
      <w:pPr>
        <w:spacing w:line="240" w:lineRule="auto"/>
        <w:rPr>
          <w:rFonts w:asciiTheme="minorHAnsi" w:hAnsiTheme="minorHAnsi"/>
          <w:b/>
          <w:sz w:val="24"/>
          <w:szCs w:val="28"/>
        </w:rPr>
      </w:pPr>
    </w:p>
    <w:p w14:paraId="380F429C" w14:textId="77777777" w:rsidR="00863618" w:rsidRDefault="00863618" w:rsidP="002C092B">
      <w:pPr>
        <w:spacing w:line="240" w:lineRule="auto"/>
        <w:rPr>
          <w:rFonts w:asciiTheme="minorHAnsi" w:hAnsiTheme="minorHAnsi"/>
          <w:b/>
          <w:sz w:val="24"/>
          <w:szCs w:val="28"/>
        </w:rPr>
      </w:pPr>
    </w:p>
    <w:p w14:paraId="3C7B3556" w14:textId="77777777" w:rsidR="00863618" w:rsidRDefault="00863618"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7E6B248A" w14:textId="77777777" w:rsidR="00792873" w:rsidRDefault="00792873"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6F65BE10" w14:textId="77777777" w:rsidR="00792873" w:rsidRDefault="00792873"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D7CA1" w14:textId="77777777" w:rsidR="00234B4C" w:rsidRDefault="00234B4C" w:rsidP="0012137A">
      <w:pPr>
        <w:spacing w:after="0" w:line="240" w:lineRule="auto"/>
      </w:pPr>
      <w:r>
        <w:separator/>
      </w:r>
    </w:p>
  </w:endnote>
  <w:endnote w:type="continuationSeparator" w:id="0">
    <w:p w14:paraId="6645D797" w14:textId="77777777" w:rsidR="00234B4C" w:rsidRDefault="00234B4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C7B8C" w14:textId="77777777" w:rsidR="00234B4C" w:rsidRDefault="00234B4C" w:rsidP="0012137A">
      <w:pPr>
        <w:spacing w:after="0" w:line="240" w:lineRule="auto"/>
      </w:pPr>
      <w:r>
        <w:separator/>
      </w:r>
    </w:p>
  </w:footnote>
  <w:footnote w:type="continuationSeparator" w:id="0">
    <w:p w14:paraId="46B3CAE4" w14:textId="77777777" w:rsidR="00234B4C" w:rsidRDefault="00234B4C"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0E716D"/>
    <w:rsid w:val="00111DB5"/>
    <w:rsid w:val="0012137A"/>
    <w:rsid w:val="00127C96"/>
    <w:rsid w:val="001365FD"/>
    <w:rsid w:val="001656F1"/>
    <w:rsid w:val="00190D3F"/>
    <w:rsid w:val="00192939"/>
    <w:rsid w:val="001B2162"/>
    <w:rsid w:val="002049E2"/>
    <w:rsid w:val="00211826"/>
    <w:rsid w:val="00221B0B"/>
    <w:rsid w:val="00234B4C"/>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E3F61"/>
    <w:rsid w:val="004E786E"/>
    <w:rsid w:val="004F3C8C"/>
    <w:rsid w:val="00514369"/>
    <w:rsid w:val="00543FAB"/>
    <w:rsid w:val="00592807"/>
    <w:rsid w:val="005A76C8"/>
    <w:rsid w:val="0060748C"/>
    <w:rsid w:val="00612DA9"/>
    <w:rsid w:val="00654009"/>
    <w:rsid w:val="006638AE"/>
    <w:rsid w:val="00665A57"/>
    <w:rsid w:val="0069012E"/>
    <w:rsid w:val="006B11A9"/>
    <w:rsid w:val="006B61FB"/>
    <w:rsid w:val="006F1BD5"/>
    <w:rsid w:val="00717E02"/>
    <w:rsid w:val="007511B6"/>
    <w:rsid w:val="00756E34"/>
    <w:rsid w:val="00792873"/>
    <w:rsid w:val="007A03A7"/>
    <w:rsid w:val="007C5799"/>
    <w:rsid w:val="007E7B93"/>
    <w:rsid w:val="00822C39"/>
    <w:rsid w:val="00840D8F"/>
    <w:rsid w:val="008466D2"/>
    <w:rsid w:val="00863618"/>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10C3"/>
    <w:rsid w:val="00C82CCE"/>
    <w:rsid w:val="00C85667"/>
    <w:rsid w:val="00C96EA3"/>
    <w:rsid w:val="00CA4D71"/>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EF5747"/>
    <w:rsid w:val="00F0355C"/>
    <w:rsid w:val="00F1120E"/>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59CB97A-305E-4A0B-8E93-4C581418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1017</Words>
  <Characters>5598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2016-12-28T16:34:00Z</dcterms:created>
  <dcterms:modified xsi:type="dcterms:W3CDTF">2016-12-28T16:34:00Z</dcterms:modified>
</cp:coreProperties>
</file>