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DAA1A" w14:textId="77777777" w:rsidR="00F36070" w:rsidRDefault="008A5223" w:rsidP="00481C29">
      <w:pPr>
        <w:jc w:val="right"/>
        <w:rPr>
          <w:b/>
        </w:rPr>
      </w:pPr>
      <w:r>
        <w:rPr>
          <w:b/>
        </w:rPr>
        <w:t>Guayaquil,</w:t>
      </w:r>
      <w:r w:rsidR="00481C29">
        <w:rPr>
          <w:b/>
        </w:rPr>
        <w:t xml:space="preserve"> 15</w:t>
      </w:r>
      <w:r w:rsidR="00624153">
        <w:rPr>
          <w:b/>
        </w:rPr>
        <w:t xml:space="preserve"> de Abril</w:t>
      </w:r>
      <w:r w:rsidR="00BE5C3E">
        <w:rPr>
          <w:b/>
        </w:rPr>
        <w:t xml:space="preserve"> de 2016</w:t>
      </w:r>
    </w:p>
    <w:p w14:paraId="38235EBE" w14:textId="77777777" w:rsidR="00EB0633" w:rsidRDefault="00EB0633" w:rsidP="00F36070">
      <w:pPr>
        <w:jc w:val="right"/>
        <w:rPr>
          <w:b/>
        </w:rPr>
      </w:pPr>
    </w:p>
    <w:p w14:paraId="3FF67AD0" w14:textId="77777777" w:rsidR="00AB3CAA" w:rsidRDefault="00AB3CAA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6DD24498" w14:textId="77777777" w:rsidR="00481C29" w:rsidRDefault="00481C29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Patricia Rodríguez</w:t>
      </w:r>
    </w:p>
    <w:p w14:paraId="369E5C8D" w14:textId="77777777" w:rsidR="00481C29" w:rsidRDefault="00481C29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Departamento de Contabilidad</w:t>
      </w:r>
    </w:p>
    <w:p w14:paraId="74516543" w14:textId="77777777" w:rsidR="00481C29" w:rsidRPr="00481C29" w:rsidRDefault="00481C29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>Servicios Aduaneros Profesionales Cía.Ltda. Aduanapro</w:t>
      </w:r>
    </w:p>
    <w:p w14:paraId="71A6A596" w14:textId="77777777" w:rsidR="00AB3CAA" w:rsidRPr="00481C29" w:rsidRDefault="00AB3CAA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212B5B36" w14:textId="77777777" w:rsidR="00F36070" w:rsidRDefault="00F36070" w:rsidP="00F36070">
      <w:pPr>
        <w:pStyle w:val="NoSpacing"/>
        <w:jc w:val="both"/>
      </w:pPr>
    </w:p>
    <w:p w14:paraId="1756F9DE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7EBC658E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C90E35C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</w:t>
      </w:r>
      <w:r w:rsidR="00C00635">
        <w:rPr>
          <w:sz w:val="22"/>
          <w:szCs w:val="22"/>
        </w:rPr>
        <w:t>inistración Integral de información Física y Digital</w:t>
      </w:r>
      <w:r>
        <w:rPr>
          <w:sz w:val="22"/>
          <w:szCs w:val="22"/>
        </w:rPr>
        <w:t xml:space="preserve">. A través de la presente nos es grato hacerle llegar nuestra propuesta por los Servicios de </w:t>
      </w:r>
      <w:r w:rsidR="00C00635">
        <w:rPr>
          <w:sz w:val="22"/>
          <w:szCs w:val="22"/>
        </w:rPr>
        <w:t>digitalización de información</w:t>
      </w:r>
      <w:bookmarkStart w:id="0" w:name="_GoBack"/>
      <w:bookmarkEnd w:id="0"/>
      <w:r>
        <w:rPr>
          <w:sz w:val="22"/>
          <w:szCs w:val="22"/>
        </w:rPr>
        <w:t>.</w:t>
      </w:r>
    </w:p>
    <w:p w14:paraId="7D6F141D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2963989E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6CE2B771" w14:textId="77777777" w:rsidR="00481C29" w:rsidRDefault="00481C29" w:rsidP="00EB0633">
      <w:pPr>
        <w:pStyle w:val="Default"/>
        <w:rPr>
          <w:b/>
          <w:bCs/>
          <w:sz w:val="22"/>
          <w:szCs w:val="22"/>
        </w:rPr>
      </w:pPr>
    </w:p>
    <w:p w14:paraId="50A46648" w14:textId="77777777" w:rsidR="00481C29" w:rsidRDefault="00481C29" w:rsidP="00EB0633">
      <w:pPr>
        <w:pStyle w:val="Default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ADUANAPRO, </w:t>
      </w:r>
      <w:r>
        <w:rPr>
          <w:bCs/>
          <w:sz w:val="22"/>
          <w:szCs w:val="22"/>
        </w:rPr>
        <w:t>tiene la necesidad de digitalizar 10.000 imágenes.</w:t>
      </w:r>
    </w:p>
    <w:p w14:paraId="4DF4B84A" w14:textId="77777777" w:rsidR="00481C29" w:rsidRDefault="00481C29" w:rsidP="00EB0633">
      <w:pPr>
        <w:pStyle w:val="Default"/>
        <w:rPr>
          <w:bCs/>
          <w:sz w:val="22"/>
          <w:szCs w:val="22"/>
        </w:rPr>
      </w:pPr>
    </w:p>
    <w:p w14:paraId="404ECA72" w14:textId="77777777"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14:paraId="29B94FE8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53B3E9D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0CDDE3E1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377BF639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29A1A720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399535DD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</w:p>
    <w:p w14:paraId="2C4044D1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389CBE1F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70368DF1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7F038DB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55C20F63" w14:textId="77777777"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14:paraId="10D51D1D" w14:textId="77777777"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14:paraId="5ACA9456" w14:textId="77777777" w:rsidR="00BE5C3E" w:rsidRDefault="00481C29" w:rsidP="00A138F2">
      <w:pPr>
        <w:spacing w:after="0" w:line="240" w:lineRule="auto"/>
        <w:rPr>
          <w:rFonts w:cs="Arial"/>
          <w:b/>
        </w:rPr>
      </w:pPr>
      <w:r w:rsidRPr="00481C29">
        <w:rPr>
          <w:noProof/>
          <w:lang w:val="en-US"/>
        </w:rPr>
        <w:drawing>
          <wp:inline distT="0" distB="0" distL="0" distR="0" wp14:anchorId="3F72D7CE" wp14:editId="33CDBCE6">
            <wp:extent cx="5400040" cy="1064008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986ED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0AAA0A38" w14:textId="77777777" w:rsidR="006F2E49" w:rsidRDefault="00BE5C3E" w:rsidP="006F2E49">
      <w:pPr>
        <w:spacing w:line="240" w:lineRule="atLeast"/>
        <w:contextualSpacing/>
      </w:pPr>
      <w:r>
        <w:rPr>
          <w:rFonts w:asciiTheme="minorHAnsi" w:hAnsiTheme="minorHAnsi" w:cs="Arial"/>
          <w:b/>
        </w:rPr>
        <w:t xml:space="preserve">Tiempo de Entrega: </w:t>
      </w:r>
      <w:r w:rsidR="006F2E49">
        <w:rPr>
          <w:b/>
          <w:bCs/>
        </w:rPr>
        <w:t>40 días</w:t>
      </w:r>
      <w:r w:rsidR="006F2E49">
        <w:t xml:space="preserve"> que equivale a 1,81 meses</w:t>
      </w:r>
    </w:p>
    <w:p w14:paraId="3856AAD6" w14:textId="77777777" w:rsidR="00A138F2" w:rsidRPr="006F2E49" w:rsidRDefault="006F2E49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2</w:t>
      </w:r>
    </w:p>
    <w:p w14:paraId="6FE498D3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2FC7C2A0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14:paraId="1D82443A" w14:textId="77777777" w:rsidR="00F3303C" w:rsidRDefault="00481C29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81C29">
        <w:rPr>
          <w:noProof/>
          <w:lang w:val="en-US"/>
        </w:rPr>
        <w:lastRenderedPageBreak/>
        <w:drawing>
          <wp:inline distT="0" distB="0" distL="0" distR="0" wp14:anchorId="76D48CD5" wp14:editId="532BB9F2">
            <wp:extent cx="5400040" cy="108800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01F37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333A5906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29C6F862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6075FF1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1148387B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51338CD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41AEC14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6839FBA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378830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32FE287F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AB875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17431C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A788D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338CA1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4AD9A1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7B87DE1D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B64616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4FABC3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2142CA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B00E65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C9281B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36930777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60F00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FE603C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2AE59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6B5DF9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4F7D9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5A2FBE15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1923DB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2576FE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F6BB3A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1D7C7E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E1C2E7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705A62A1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49C1B9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3DA981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40A75E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5686A569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06848EC8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266635C5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3A29995D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68ED539C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73AD64CE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5E012A92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6DCB0711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20DB03D3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0D2E77D1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4AB74F50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756A875A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12D778F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6F494DF6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6A40BE37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50CE3AE4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12B620C9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70147E55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5D3F6F60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65A09050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5BCD301E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69BBCDAE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64CE83CB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61A2FF0D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451F7CAD" w14:textId="77777777" w:rsidR="00A138F2" w:rsidRPr="00030C9E" w:rsidRDefault="00A138F2" w:rsidP="00A138F2"/>
    <w:p w14:paraId="63FEC25A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7DAA1" w14:textId="77777777" w:rsidR="002D6927" w:rsidRDefault="002D6927" w:rsidP="0012137A">
      <w:pPr>
        <w:spacing w:after="0" w:line="240" w:lineRule="auto"/>
      </w:pPr>
      <w:r>
        <w:separator/>
      </w:r>
    </w:p>
  </w:endnote>
  <w:endnote w:type="continuationSeparator" w:id="0">
    <w:p w14:paraId="46ED695C" w14:textId="77777777" w:rsidR="002D6927" w:rsidRDefault="002D692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39A1C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5EC4AF7A" wp14:editId="3A8CB3F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70564" w14:textId="77777777" w:rsidR="002D6927" w:rsidRDefault="002D6927" w:rsidP="0012137A">
      <w:pPr>
        <w:spacing w:after="0" w:line="240" w:lineRule="auto"/>
      </w:pPr>
      <w:r>
        <w:separator/>
      </w:r>
    </w:p>
  </w:footnote>
  <w:footnote w:type="continuationSeparator" w:id="0">
    <w:p w14:paraId="7F7CAADF" w14:textId="77777777" w:rsidR="002D6927" w:rsidRDefault="002D692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2DB0C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111821FD" wp14:editId="65DCB2CF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29FA47EF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01A656DF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655F6195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172F704B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11F3A00D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D6927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81C29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0635"/>
    <w:rsid w:val="00C06B39"/>
    <w:rsid w:val="00C537AC"/>
    <w:rsid w:val="00C710C3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E70D1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2119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2016-01-13T16:00:00Z</cp:lastPrinted>
  <dcterms:created xsi:type="dcterms:W3CDTF">2016-04-15T22:43:00Z</dcterms:created>
  <dcterms:modified xsi:type="dcterms:W3CDTF">2016-04-19T21:25:00Z</dcterms:modified>
</cp:coreProperties>
</file>