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BE76BA">
      <w:pPr>
        <w:tabs>
          <w:tab w:val="left" w:pos="5985"/>
        </w:tabs>
        <w:spacing w:line="240" w:lineRule="auto"/>
        <w:rPr>
          <w:rFonts w:asciiTheme="minorHAnsi" w:hAnsiTheme="minorHAnsi"/>
          <w:b/>
        </w:rPr>
      </w:pPr>
    </w:p>
    <w:p w:rsidR="00F36070" w:rsidRDefault="00245786" w:rsidP="00F36070">
      <w:pPr>
        <w:jc w:val="right"/>
        <w:rPr>
          <w:b/>
        </w:rPr>
      </w:pPr>
      <w:r>
        <w:rPr>
          <w:b/>
        </w:rPr>
        <w:t>Guayaquil</w:t>
      </w:r>
      <w:proofErr w:type="gramStart"/>
      <w:r>
        <w:rPr>
          <w:b/>
        </w:rPr>
        <w:t xml:space="preserve">, </w:t>
      </w:r>
      <w:r w:rsidR="00277085">
        <w:rPr>
          <w:b/>
        </w:rPr>
        <w:t xml:space="preserve"> 8</w:t>
      </w:r>
      <w:proofErr w:type="gramEnd"/>
      <w:r w:rsidR="00277085">
        <w:rPr>
          <w:b/>
        </w:rPr>
        <w:t xml:space="preserve"> de Abril</w:t>
      </w:r>
      <w:r w:rsidR="004E786E">
        <w:rPr>
          <w:b/>
        </w:rPr>
        <w:t xml:space="preserve"> </w:t>
      </w:r>
      <w:r w:rsidR="00BE76BA">
        <w:rPr>
          <w:b/>
        </w:rPr>
        <w:t xml:space="preserve"> de</w:t>
      </w:r>
      <w:r w:rsidR="00B66CC4">
        <w:rPr>
          <w:b/>
        </w:rPr>
        <w:t xml:space="preserve"> 2016</w:t>
      </w:r>
    </w:p>
    <w:p w:rsidR="00277085" w:rsidRDefault="00277085" w:rsidP="00277085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77085" w:rsidRDefault="00277085" w:rsidP="00277085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Sully Crespo</w:t>
      </w:r>
    </w:p>
    <w:p w:rsidR="00277085" w:rsidRDefault="00277085" w:rsidP="00277085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Gerente General</w:t>
      </w:r>
    </w:p>
    <w:p w:rsidR="00277085" w:rsidRDefault="00277085" w:rsidP="00277085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FUROIANI OBRAS Y PROYECTOS</w:t>
      </w:r>
    </w:p>
    <w:p w:rsidR="00277085" w:rsidRPr="00840D8F" w:rsidRDefault="00277085" w:rsidP="00277085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  <w:r w:rsidR="00277085">
        <w:rPr>
          <w:b/>
          <w:bCs/>
          <w:sz w:val="22"/>
          <w:szCs w:val="22"/>
        </w:rPr>
        <w:t>:</w:t>
      </w:r>
    </w:p>
    <w:p w:rsidR="00277085" w:rsidRDefault="00277085" w:rsidP="00EB0633">
      <w:pPr>
        <w:pStyle w:val="Default"/>
        <w:rPr>
          <w:b/>
          <w:bCs/>
          <w:sz w:val="22"/>
          <w:szCs w:val="22"/>
        </w:rPr>
      </w:pPr>
    </w:p>
    <w:p w:rsidR="0004385B" w:rsidRDefault="00277085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Se realizó el levantamiento de información </w:t>
      </w:r>
      <w:r w:rsidR="007B2B43">
        <w:rPr>
          <w:bCs/>
          <w:sz w:val="22"/>
          <w:szCs w:val="22"/>
        </w:rPr>
        <w:t xml:space="preserve">en </w:t>
      </w:r>
      <w:proofErr w:type="spellStart"/>
      <w:r w:rsidR="007B2B43" w:rsidRPr="007B2B43">
        <w:rPr>
          <w:b/>
          <w:bCs/>
          <w:sz w:val="22"/>
          <w:szCs w:val="22"/>
        </w:rPr>
        <w:t>Furioani</w:t>
      </w:r>
      <w:proofErr w:type="spellEnd"/>
      <w:r w:rsidR="007B2B43" w:rsidRPr="007B2B43">
        <w:rPr>
          <w:b/>
          <w:bCs/>
          <w:sz w:val="22"/>
          <w:szCs w:val="22"/>
        </w:rPr>
        <w:t xml:space="preserve"> Obras y Proyectos</w:t>
      </w:r>
      <w:r w:rsidR="007B2B43">
        <w:rPr>
          <w:bCs/>
          <w:sz w:val="22"/>
          <w:szCs w:val="22"/>
        </w:rPr>
        <w:t xml:space="preserve"> ellos mantienen su documentación en una de sus bodegas en la cual tienen sus leitz y entre otras cosas que no permiten que las personas puedan identificar el documento.</w:t>
      </w:r>
    </w:p>
    <w:p w:rsidR="007B2B43" w:rsidRDefault="007B2B43" w:rsidP="00EB0633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Encontramos los siguientes departamentos:</w:t>
      </w:r>
      <w:r w:rsidR="008755F5">
        <w:rPr>
          <w:bCs/>
          <w:sz w:val="22"/>
          <w:szCs w:val="22"/>
        </w:rPr>
        <w:t xml:space="preserve"> Recursos Humanos</w:t>
      </w:r>
      <w:r>
        <w:rPr>
          <w:bCs/>
          <w:sz w:val="22"/>
          <w:szCs w:val="22"/>
        </w:rPr>
        <w:t>, Contabilidad y Compras.</w:t>
      </w:r>
    </w:p>
    <w:p w:rsidR="008755F5" w:rsidRDefault="008755F5" w:rsidP="00EB0633">
      <w:pPr>
        <w:pStyle w:val="Default"/>
        <w:rPr>
          <w:bCs/>
          <w:sz w:val="22"/>
          <w:szCs w:val="22"/>
        </w:rPr>
      </w:pPr>
    </w:p>
    <w:p w:rsidR="008755F5" w:rsidRDefault="008755F5" w:rsidP="008755F5">
      <w:pPr>
        <w:pStyle w:val="Default"/>
        <w:numPr>
          <w:ilvl w:val="0"/>
          <w:numId w:val="43"/>
        </w:numPr>
        <w:rPr>
          <w:bCs/>
          <w:sz w:val="22"/>
          <w:szCs w:val="22"/>
        </w:rPr>
      </w:pPr>
      <w:r w:rsidRPr="008755F5">
        <w:rPr>
          <w:b/>
          <w:bCs/>
          <w:sz w:val="22"/>
          <w:szCs w:val="22"/>
        </w:rPr>
        <w:t>Contabilidad:</w:t>
      </w:r>
      <w:r>
        <w:rPr>
          <w:bCs/>
          <w:sz w:val="22"/>
          <w:szCs w:val="22"/>
        </w:rPr>
        <w:t xml:space="preserve"> Facturas y Comprobante de Egreso</w:t>
      </w:r>
    </w:p>
    <w:p w:rsidR="008755F5" w:rsidRDefault="008755F5" w:rsidP="008755F5">
      <w:pPr>
        <w:pStyle w:val="Default"/>
        <w:numPr>
          <w:ilvl w:val="0"/>
          <w:numId w:val="4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Forma de Búsqueda</w:t>
      </w:r>
      <w:proofErr w:type="gramStart"/>
      <w:r>
        <w:rPr>
          <w:bCs/>
          <w:sz w:val="22"/>
          <w:szCs w:val="22"/>
        </w:rPr>
        <w:t>:  Por</w:t>
      </w:r>
      <w:proofErr w:type="gramEnd"/>
      <w:r>
        <w:rPr>
          <w:bCs/>
          <w:sz w:val="22"/>
          <w:szCs w:val="22"/>
        </w:rPr>
        <w:t xml:space="preserve"> mes y año.</w:t>
      </w:r>
    </w:p>
    <w:p w:rsidR="008755F5" w:rsidRDefault="008755F5" w:rsidP="00EB0633">
      <w:pPr>
        <w:pStyle w:val="Default"/>
        <w:rPr>
          <w:bCs/>
          <w:sz w:val="22"/>
          <w:szCs w:val="22"/>
        </w:rPr>
      </w:pPr>
    </w:p>
    <w:p w:rsidR="008755F5" w:rsidRDefault="008755F5" w:rsidP="008755F5">
      <w:pPr>
        <w:pStyle w:val="Default"/>
        <w:numPr>
          <w:ilvl w:val="0"/>
          <w:numId w:val="43"/>
        </w:numPr>
        <w:rPr>
          <w:bCs/>
          <w:sz w:val="22"/>
          <w:szCs w:val="22"/>
        </w:rPr>
      </w:pPr>
      <w:r w:rsidRPr="008755F5">
        <w:rPr>
          <w:b/>
          <w:bCs/>
          <w:sz w:val="22"/>
          <w:szCs w:val="22"/>
        </w:rPr>
        <w:t>Recursos Humanos</w:t>
      </w:r>
      <w:r>
        <w:rPr>
          <w:bCs/>
          <w:sz w:val="22"/>
          <w:szCs w:val="22"/>
        </w:rPr>
        <w:t>: Roles de Pago, Contratos y Actas de Finiquito.</w:t>
      </w:r>
    </w:p>
    <w:p w:rsidR="008755F5" w:rsidRDefault="008755F5" w:rsidP="008755F5">
      <w:pPr>
        <w:pStyle w:val="Default"/>
        <w:numPr>
          <w:ilvl w:val="0"/>
          <w:numId w:val="4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Forma de Búsqueda: # de Cédula y por Nombre.</w:t>
      </w:r>
    </w:p>
    <w:p w:rsidR="008755F5" w:rsidRDefault="008755F5" w:rsidP="00EB0633">
      <w:pPr>
        <w:pStyle w:val="Default"/>
        <w:rPr>
          <w:bCs/>
          <w:sz w:val="22"/>
          <w:szCs w:val="22"/>
        </w:rPr>
      </w:pPr>
    </w:p>
    <w:p w:rsidR="008755F5" w:rsidRDefault="008755F5" w:rsidP="008755F5">
      <w:pPr>
        <w:pStyle w:val="Default"/>
        <w:numPr>
          <w:ilvl w:val="0"/>
          <w:numId w:val="43"/>
        </w:numPr>
        <w:rPr>
          <w:bCs/>
          <w:sz w:val="22"/>
          <w:szCs w:val="22"/>
        </w:rPr>
      </w:pPr>
      <w:r w:rsidRPr="008755F5">
        <w:rPr>
          <w:b/>
          <w:bCs/>
          <w:sz w:val="22"/>
          <w:szCs w:val="22"/>
        </w:rPr>
        <w:t>Compras:</w:t>
      </w:r>
      <w:r>
        <w:rPr>
          <w:bCs/>
          <w:sz w:val="22"/>
          <w:szCs w:val="22"/>
        </w:rPr>
        <w:t xml:space="preserve"> Facturas y órdenes de compra.</w:t>
      </w:r>
    </w:p>
    <w:p w:rsidR="008755F5" w:rsidRDefault="008755F5" w:rsidP="008755F5">
      <w:pPr>
        <w:pStyle w:val="Default"/>
        <w:numPr>
          <w:ilvl w:val="0"/>
          <w:numId w:val="4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Forma de Búsqueda: por mes, año, # de factura y # de orden.</w:t>
      </w:r>
    </w:p>
    <w:p w:rsidR="008755F5" w:rsidRDefault="008755F5" w:rsidP="008755F5">
      <w:pPr>
        <w:pStyle w:val="Default"/>
        <w:rPr>
          <w:bCs/>
          <w:sz w:val="22"/>
          <w:szCs w:val="22"/>
        </w:rPr>
      </w:pPr>
    </w:p>
    <w:p w:rsidR="008755F5" w:rsidRDefault="008755F5" w:rsidP="008755F5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Encontramos lo siguiente:</w:t>
      </w:r>
    </w:p>
    <w:p w:rsidR="008755F5" w:rsidRDefault="008755F5" w:rsidP="00EB0633">
      <w:pPr>
        <w:pStyle w:val="Default"/>
        <w:rPr>
          <w:bCs/>
          <w:sz w:val="22"/>
          <w:szCs w:val="22"/>
        </w:rPr>
      </w:pPr>
    </w:p>
    <w:p w:rsidR="008755F5" w:rsidRDefault="008755F5" w:rsidP="008755F5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La información se encuentra en leitz y en carpetas de manila.</w:t>
      </w:r>
    </w:p>
    <w:p w:rsidR="008755F5" w:rsidRDefault="008755F5" w:rsidP="008755F5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Tales leitz están ubicados en cartones de diferentes tamaños.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Manejan un Excel </w:t>
      </w:r>
      <w:proofErr w:type="spellStart"/>
      <w:r>
        <w:rPr>
          <w:bCs/>
          <w:sz w:val="22"/>
          <w:szCs w:val="22"/>
        </w:rPr>
        <w:t>Panasea</w:t>
      </w:r>
      <w:proofErr w:type="spellEnd"/>
      <w:r>
        <w:rPr>
          <w:bCs/>
          <w:sz w:val="22"/>
          <w:szCs w:val="22"/>
        </w:rPr>
        <w:t>: llevan un inventario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No hay políticas definidas para la destrucción de documentos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Han tenido perdida de documentos.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Una persona es responsable por cada departamento pero solo hay una persona que lleva el control de recibir el mismo.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Tienen la generación de 2 cajas por semana.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Cuentan con la guardianía de la empresa.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La bodega no cumple con los estándares para tener bien almacenada la información.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Se encontraron leitz amontonados y algunos en el piso.</w:t>
      </w:r>
    </w:p>
    <w:p w:rsidR="00D12741" w:rsidRDefault="00D12741" w:rsidP="00D12741">
      <w:pPr>
        <w:pStyle w:val="Default"/>
        <w:numPr>
          <w:ilvl w:val="0"/>
          <w:numId w:val="4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Recordándoles que la información de la empresa es confidencial para la empresa pero también debe estar bien cuidada y organizada debido a la visita de los entes reguladores.</w:t>
      </w:r>
    </w:p>
    <w:p w:rsidR="00596DF6" w:rsidRDefault="00596DF6" w:rsidP="00596DF6">
      <w:pPr>
        <w:pStyle w:val="Default"/>
        <w:ind w:left="720"/>
        <w:rPr>
          <w:bCs/>
          <w:sz w:val="22"/>
          <w:szCs w:val="22"/>
        </w:rPr>
      </w:pPr>
    </w:p>
    <w:p w:rsidR="00596DF6" w:rsidRDefault="00596DF6" w:rsidP="00596DF6">
      <w:pPr>
        <w:pStyle w:val="Default"/>
        <w:rPr>
          <w:b/>
          <w:bCs/>
          <w:sz w:val="22"/>
          <w:szCs w:val="22"/>
        </w:rPr>
      </w:pPr>
      <w:r w:rsidRPr="00596DF6">
        <w:rPr>
          <w:b/>
          <w:bCs/>
          <w:sz w:val="22"/>
          <w:szCs w:val="22"/>
        </w:rPr>
        <w:t>Imágenes del levantamiento de información.</w:t>
      </w:r>
    </w:p>
    <w:p w:rsidR="00596DF6" w:rsidRDefault="00596DF6" w:rsidP="00596DF6">
      <w:pPr>
        <w:spacing w:after="0" w:line="240" w:lineRule="auto"/>
        <w:rPr>
          <w:rFonts w:asciiTheme="minorHAnsi" w:hAnsiTheme="minorHAnsi"/>
          <w:b/>
        </w:rPr>
      </w:pPr>
    </w:p>
    <w:p w:rsidR="00596DF6" w:rsidRPr="009E3787" w:rsidRDefault="00596DF6" w:rsidP="00596DF6">
      <w:pPr>
        <w:pStyle w:val="Default"/>
      </w:pPr>
      <w:r>
        <w:rPr>
          <w:noProof/>
          <w:lang w:eastAsia="es-ES"/>
        </w:rPr>
        <w:drawing>
          <wp:inline distT="0" distB="0" distL="0" distR="0" wp14:anchorId="6B48296E" wp14:editId="4A6A50D4">
            <wp:extent cx="2464646" cy="1848485"/>
            <wp:effectExtent l="0" t="0" r="0" b="0"/>
            <wp:docPr id="25" name="Imagen 25" descr="C:\Users\Asus\AppData\Local\Microsoft\Windows\Temporary Internet Files\Content.Word\IMG_20160404_101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sus\AppData\Local\Microsoft\Windows\Temporary Internet Files\Content.Word\IMG_20160404_1014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018" cy="18525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6BABB632" wp14:editId="35798C8F">
            <wp:extent cx="2300605" cy="1762015"/>
            <wp:effectExtent l="0" t="0" r="4445" b="0"/>
            <wp:docPr id="24" name="Imagen 24" descr="C:\Users\Asus\AppData\Local\Microsoft\Windows\Temporary Internet Files\Content.Word\IMG_20160404_101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sus\AppData\Local\Microsoft\Windows\Temporary Internet Files\Content.Word\IMG_20160404_1014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560" cy="17696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0B34712E" wp14:editId="75E699DF">
            <wp:extent cx="2374900" cy="1781175"/>
            <wp:effectExtent l="0" t="0" r="6350" b="9525"/>
            <wp:docPr id="23" name="Imagen 23" descr="C:\Users\Asus\AppData\Local\Microsoft\Windows\Temporary Internet Files\Content.Word\IMG_20160404_101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AppData\Local\Microsoft\Windows\Temporary Internet Files\Content.Word\IMG_20160404_1012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21" cy="17830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2AA9E7A4" wp14:editId="53283A25">
            <wp:extent cx="2241550" cy="1674562"/>
            <wp:effectExtent l="0" t="0" r="6350" b="1905"/>
            <wp:docPr id="22" name="Imagen 22" descr="C:\Users\Asus\AppData\Local\Microsoft\Windows\Temporary Internet Files\Content.Word\IMG_20160404_101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AppData\Local\Microsoft\Windows\Temporary Internet Files\Content.Word\IMG_20160404_1012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654" cy="16776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drawing>
          <wp:inline distT="0" distB="0" distL="0" distR="0" wp14:anchorId="27619AC5" wp14:editId="667B4CD5">
            <wp:extent cx="2333625" cy="1600200"/>
            <wp:effectExtent l="0" t="0" r="9525" b="0"/>
            <wp:docPr id="20" name="Imagen 20" descr="C:\Users\Asus\AppData\Local\Microsoft\Windows\Temporary Internet Files\Content.Word\IMG_20160404_101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AppData\Local\Microsoft\Windows\Temporary Internet Files\Content.Word\IMG_20160404_1012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00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14E3A9FB" wp14:editId="7CFCCDDC">
            <wp:extent cx="2295525" cy="1537970"/>
            <wp:effectExtent l="0" t="0" r="9525" b="5080"/>
            <wp:docPr id="14" name="Imagen 14" descr="C:\Users\Asus\AppData\Local\Microsoft\Windows\Temporary Internet Files\Content.Word\IMG_20160404_101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AppData\Local\Microsoft\Windows\Temporary Internet Files\Content.Word\IMG_20160404_1012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73" cy="1546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5DB7F643" wp14:editId="756F4B18">
            <wp:extent cx="1676400" cy="2177415"/>
            <wp:effectExtent l="0" t="0" r="0" b="0"/>
            <wp:docPr id="11" name="Imagen 11" descr="C:\Users\Asus\AppData\Local\Microsoft\Windows\Temporary Internet Files\Content.Word\IMG_20160404_101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AppData\Local\Microsoft\Windows\Temporary Internet Files\Content.Word\IMG_20160404_1012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77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10443C1D" wp14:editId="24C2DBD6">
            <wp:extent cx="1295400" cy="2107565"/>
            <wp:effectExtent l="0" t="0" r="0" b="6985"/>
            <wp:docPr id="5" name="Imagen 5" descr="C:\Users\Asus\AppData\Local\Microsoft\Windows\Temporary Internet Files\Content.Word\IMG_20160404_101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AppData\Local\Microsoft\Windows\Temporary Internet Files\Content.Word\IMG_20160404_10115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86" cy="21085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1D90F8DC" wp14:editId="5DA7C8CA">
            <wp:extent cx="1562100" cy="2146300"/>
            <wp:effectExtent l="0" t="0" r="0" b="6350"/>
            <wp:docPr id="10" name="Imagen 10" descr="C:\Users\Asus\AppData\Local\Microsoft\Windows\Temporary Internet Files\Content.Word\IMG_20160404_101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Temporary Internet Files\Content.Word\IMG_20160404_10114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410" cy="2148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96DF6" w:rsidRDefault="00596DF6" w:rsidP="00596DF6">
      <w:pPr>
        <w:spacing w:after="0" w:line="240" w:lineRule="auto"/>
        <w:rPr>
          <w:rFonts w:asciiTheme="minorHAnsi" w:hAnsiTheme="minorHAnsi"/>
          <w:b/>
        </w:rPr>
      </w:pPr>
    </w:p>
    <w:p w:rsidR="00756E34" w:rsidRPr="00F36070" w:rsidRDefault="00EB0633" w:rsidP="00756E3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756E34" w:rsidRPr="00AB5F93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 hacer una validación del contenido de las cajas estableciendo parámetros de búsquedas y ajustarnos  a las necesidades del cliente.</w:t>
      </w: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</w:p>
    <w:p w:rsidR="003751E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 en las Actuales Cajas, evitando así el costo del Kit de Almacenamiento, siempre y cuando cumplan   con los parámetros y estado de las cajas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D12741" w:rsidRDefault="00D12741" w:rsidP="00D12741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CUADRO ANÁLISIS COSTO - BENEFICIO</w:t>
      </w:r>
    </w:p>
    <w:p w:rsidR="00D12741" w:rsidRDefault="00D12741" w:rsidP="00D12741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FUROIANI</w:t>
      </w:r>
      <w:r>
        <w:rPr>
          <w:rFonts w:asciiTheme="minorHAnsi" w:hAnsiTheme="minorHAnsi"/>
          <w:b/>
        </w:rPr>
        <w:t xml:space="preserve"> VS DATASOLUTIONS S.A.</w:t>
      </w:r>
    </w:p>
    <w:p w:rsidR="00B821E9" w:rsidRDefault="00B821E9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252982" w:rsidRDefault="00252982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252982" w:rsidRDefault="00D12741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  <w:r w:rsidRPr="00D12741">
        <w:lastRenderedPageBreak/>
        <w:drawing>
          <wp:inline distT="0" distB="0" distL="0" distR="0">
            <wp:extent cx="5343525" cy="19145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B7A" w:rsidRDefault="002A5B7A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252982" w:rsidRDefault="00D12741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D12741">
        <w:drawing>
          <wp:inline distT="0" distB="0" distL="0" distR="0">
            <wp:extent cx="5343525" cy="19145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982" w:rsidRDefault="00252982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04385B" w:rsidRDefault="0004385B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9D6ABC" w:rsidRDefault="002A5B7A" w:rsidP="002A5B7A">
      <w:pPr>
        <w:spacing w:line="240" w:lineRule="atLeast"/>
        <w:contextualSpacing/>
      </w:pPr>
      <w:r w:rsidRPr="002A5B7A">
        <w:rPr>
          <w:rFonts w:asciiTheme="minorHAnsi" w:hAnsiTheme="minorHAnsi"/>
          <w:b/>
        </w:rPr>
        <w:t>Tiempo</w:t>
      </w:r>
      <w:r>
        <w:rPr>
          <w:rFonts w:asciiTheme="minorHAnsi" w:hAnsiTheme="minorHAnsi"/>
          <w:b/>
          <w:sz w:val="20"/>
        </w:rPr>
        <w:t xml:space="preserve">: </w:t>
      </w:r>
      <w:r w:rsidR="009D6ABC">
        <w:rPr>
          <w:b/>
          <w:bCs/>
        </w:rPr>
        <w:t>10 días</w:t>
      </w:r>
      <w:r w:rsidR="009D6ABC">
        <w:t xml:space="preserve"> que equivale a 0,45 meses</w:t>
      </w:r>
    </w:p>
    <w:p w:rsidR="00D12741" w:rsidRDefault="002A5B7A" w:rsidP="002A5B7A">
      <w:pPr>
        <w:spacing w:line="240" w:lineRule="atLeast"/>
        <w:contextualSpacing/>
      </w:pPr>
      <w:r>
        <w:rPr>
          <w:b/>
        </w:rPr>
        <w:t>Operarios:</w:t>
      </w:r>
      <w:r>
        <w:t> </w:t>
      </w:r>
      <w:r w:rsidR="009D6ABC">
        <w:t>1</w:t>
      </w:r>
    </w:p>
    <w:p w:rsidR="00D12741" w:rsidRPr="00D12741" w:rsidRDefault="00D12741" w:rsidP="002A5B7A">
      <w:pPr>
        <w:spacing w:line="240" w:lineRule="atLeast"/>
        <w:contextualSpacing/>
        <w:rPr>
          <w:b/>
        </w:rPr>
      </w:pPr>
      <w:r w:rsidRPr="00D12741">
        <w:rPr>
          <w:b/>
        </w:rPr>
        <w:t>Datasolutions S.A.</w:t>
      </w:r>
    </w:p>
    <w:p w:rsidR="00D12741" w:rsidRDefault="00D12741" w:rsidP="002A5B7A">
      <w:pPr>
        <w:spacing w:line="240" w:lineRule="atLeast"/>
        <w:contextualSpacing/>
      </w:pPr>
      <w:r w:rsidRPr="00D12741">
        <w:drawing>
          <wp:inline distT="0" distB="0" distL="0" distR="0">
            <wp:extent cx="5343525" cy="15335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ABC" w:rsidRDefault="009D6ABC" w:rsidP="002A5B7A">
      <w:pPr>
        <w:spacing w:line="240" w:lineRule="atLeast"/>
        <w:contextualSpacing/>
      </w:pPr>
    </w:p>
    <w:p w:rsidR="00EB0633" w:rsidRPr="009D6ABC" w:rsidRDefault="009D6ABC" w:rsidP="009D6ABC">
      <w:pPr>
        <w:spacing w:line="240" w:lineRule="atLeast"/>
        <w:contextualSpacing/>
      </w:pPr>
      <w:r w:rsidRPr="009D6ABC">
        <w:drawing>
          <wp:inline distT="0" distB="0" distL="0" distR="0">
            <wp:extent cx="5343525" cy="581025"/>
            <wp:effectExtent l="0" t="0" r="9525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5B7A">
        <w:t> </w:t>
      </w:r>
      <w:r w:rsidR="002A5B7A">
        <w:rPr>
          <w:rFonts w:asciiTheme="minorHAnsi" w:hAnsiTheme="minorHAnsi"/>
          <w:b/>
          <w:szCs w:val="24"/>
        </w:rPr>
        <w:t>F</w:t>
      </w:r>
      <w:r w:rsidR="00EB0633" w:rsidRPr="00EB0633">
        <w:rPr>
          <w:rFonts w:asciiTheme="minorHAnsi" w:hAnsiTheme="minorHAnsi"/>
          <w:b/>
          <w:szCs w:val="24"/>
        </w:rPr>
        <w:t>orma de Pago</w:t>
      </w:r>
      <w:r w:rsidR="00003BE1">
        <w:rPr>
          <w:rFonts w:asciiTheme="minorHAnsi" w:hAnsiTheme="minorHAnsi"/>
          <w:b/>
          <w:szCs w:val="24"/>
        </w:rPr>
        <w:t>:</w:t>
      </w:r>
    </w:p>
    <w:p w:rsidR="00003BE1" w:rsidRPr="00003BE1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EB0633" w:rsidRPr="00756E34" w:rsidRDefault="00EB0633" w:rsidP="00EB063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lastRenderedPageBreak/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:rsidR="0098436A" w:rsidRDefault="00EB0633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 w:rsidR="0098436A">
        <w:rPr>
          <w:rFonts w:asciiTheme="minorHAnsi" w:hAnsiTheme="minorHAnsi"/>
          <w:b/>
          <w:szCs w:val="24"/>
        </w:rPr>
        <w:t xml:space="preserve"> Aprobación de propuesta</w:t>
      </w:r>
    </w:p>
    <w:p w:rsidR="00EB0633" w:rsidRPr="0098436A" w:rsidRDefault="0098436A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="00EB0633"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BE76BA" w:rsidRDefault="00EB0633" w:rsidP="008A522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 xml:space="preserve">La factura </w:t>
      </w:r>
      <w:r w:rsidR="00B66CC4" w:rsidRPr="00911A4B">
        <w:rPr>
          <w:rFonts w:asciiTheme="minorHAnsi" w:hAnsiTheme="minorHAnsi"/>
          <w:szCs w:val="24"/>
        </w:rPr>
        <w:t>se emite</w:t>
      </w:r>
      <w:r w:rsidRPr="00911A4B">
        <w:rPr>
          <w:rFonts w:asciiTheme="minorHAnsi" w:hAnsiTheme="minorHAnsi"/>
          <w:szCs w:val="24"/>
        </w:rPr>
        <w:t xml:space="preserve"> cada </w:t>
      </w:r>
      <w:r w:rsidR="00B66CC4" w:rsidRPr="00911A4B">
        <w:rPr>
          <w:rFonts w:asciiTheme="minorHAnsi" w:hAnsiTheme="minorHAnsi"/>
          <w:szCs w:val="24"/>
        </w:rPr>
        <w:t>quince del</w:t>
      </w:r>
      <w:r w:rsidRPr="00911A4B">
        <w:rPr>
          <w:rFonts w:asciiTheme="minorHAnsi" w:hAnsiTheme="minorHAnsi"/>
          <w:szCs w:val="24"/>
        </w:rPr>
        <w:t xml:space="preserve"> mes en </w:t>
      </w:r>
      <w:r w:rsidR="00B66CC4" w:rsidRPr="00911A4B">
        <w:rPr>
          <w:rFonts w:asciiTheme="minorHAnsi" w:hAnsiTheme="minorHAnsi"/>
          <w:szCs w:val="24"/>
        </w:rPr>
        <w:t>curso por</w:t>
      </w:r>
      <w:r w:rsidRPr="00911A4B">
        <w:rPr>
          <w:rFonts w:asciiTheme="minorHAnsi" w:hAnsiTheme="minorHAnsi"/>
          <w:szCs w:val="24"/>
        </w:rPr>
        <w:t xml:space="preserve"> la cantidad de cajas en custodias y Servicios Solicitados a Data Solutions, cada quince días del mes en curso.</w:t>
      </w:r>
    </w:p>
    <w:p w:rsidR="009D6ABC" w:rsidRDefault="009D6ABC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11A4B">
        <w:rPr>
          <w:rFonts w:asciiTheme="minorHAnsi" w:hAnsiTheme="minorHAnsi"/>
          <w:b/>
          <w:szCs w:val="24"/>
        </w:rPr>
        <w:t>Tabla de Costos / Custodia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Default="0098436A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>
        <w:rPr>
          <w:noProof/>
          <w:lang w:val="es-ES" w:eastAsia="es-ES"/>
        </w:rPr>
        <w:drawing>
          <wp:inline distT="0" distB="0" distL="0" distR="0" wp14:anchorId="04A83F1A" wp14:editId="45FC6310">
            <wp:extent cx="2790825" cy="2362200"/>
            <wp:effectExtent l="0" t="0" r="9525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D6ABC" w:rsidRDefault="009D6ABC" w:rsidP="00EB0633">
      <w:pPr>
        <w:pStyle w:val="Sinespaciado"/>
        <w:rPr>
          <w:rFonts w:asciiTheme="minorHAnsi" w:hAnsiTheme="minorHAnsi"/>
          <w:b/>
        </w:rPr>
      </w:pPr>
    </w:p>
    <w:p w:rsidR="00756E34" w:rsidRDefault="00EB0633" w:rsidP="00EB0633">
      <w:pPr>
        <w:pStyle w:val="Sinespaciado"/>
        <w:rPr>
          <w:rFonts w:asciiTheme="minorHAnsi" w:hAnsiTheme="minorHAnsi"/>
          <w:b/>
        </w:rPr>
      </w:pPr>
      <w:bookmarkStart w:id="0" w:name="_GoBack"/>
      <w:bookmarkEnd w:id="0"/>
      <w:r w:rsidRPr="00EB0633">
        <w:rPr>
          <w:rFonts w:asciiTheme="minorHAnsi" w:hAnsiTheme="minorHAnsi"/>
          <w:b/>
        </w:rPr>
        <w:t>Tabla de Servicios Adicionales</w:t>
      </w:r>
    </w:p>
    <w:p w:rsidR="0098436A" w:rsidRPr="00EB0633" w:rsidRDefault="0098436A" w:rsidP="00EB0633">
      <w:pPr>
        <w:pStyle w:val="Sinespaciado"/>
        <w:rPr>
          <w:rFonts w:asciiTheme="minorHAnsi" w:hAnsiTheme="minorHAnsi"/>
          <w:b/>
        </w:rPr>
      </w:pPr>
    </w:p>
    <w:p w:rsidR="00F36070" w:rsidRPr="00EB0633" w:rsidRDefault="00253C59" w:rsidP="00EB0633">
      <w:pPr>
        <w:pStyle w:val="Sinespaciado"/>
        <w:rPr>
          <w:rFonts w:asciiTheme="minorHAnsi" w:hAnsiTheme="minorHAnsi"/>
          <w:b/>
        </w:rPr>
      </w:pPr>
      <w:r w:rsidRPr="00253C59">
        <w:rPr>
          <w:noProof/>
          <w:lang w:val="es-ES" w:eastAsia="es-ES"/>
        </w:rPr>
        <w:drawing>
          <wp:inline distT="0" distB="0" distL="0" distR="0">
            <wp:extent cx="5400040" cy="2897102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7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98A" w:rsidRDefault="00CC298A" w:rsidP="001365FD">
      <w:pPr>
        <w:pStyle w:val="Sinespaciado"/>
        <w:rPr>
          <w:rFonts w:asciiTheme="minorHAnsi" w:hAnsiTheme="minorHAnsi"/>
          <w:b/>
          <w:sz w:val="24"/>
        </w:rPr>
      </w:pP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E5295E" w:rsidRPr="00C710C3" w:rsidRDefault="001365FD" w:rsidP="00E5295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  <w:r w:rsidR="00E5295E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1365FD" w:rsidRDefault="001365FD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612DA9" w:rsidRPr="00997AE0" w:rsidRDefault="00612DA9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Cisterna dedicada al control de incendio.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1365FD" w:rsidRDefault="00482A08" w:rsidP="001365FD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: Tiempos de Respuestas 24 Horas</w:t>
      </w:r>
    </w:p>
    <w:p w:rsidR="00482A08" w:rsidRPr="00482A08" w:rsidRDefault="001365FD" w:rsidP="00482A0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  <w:r w:rsidR="00482A0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: Dentro de las 8 horas Laborales </w:t>
      </w:r>
    </w:p>
    <w:p w:rsidR="00E942CB" w:rsidRPr="00E942CB" w:rsidRDefault="00482A08" w:rsidP="00E942CB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Servicio de postventa pendiente del cliente en todo momento</w:t>
      </w:r>
    </w:p>
    <w:p w:rsidR="00E942CB" w:rsidRPr="00482A08" w:rsidRDefault="00E942CB" w:rsidP="00E942CB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Realizamos una consultoría que encuentra las necesidades de los clientes</w:t>
      </w:r>
    </w:p>
    <w:p w:rsidR="001365FD" w:rsidRPr="00F6286F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Optimizamos sus tiempos de búsqueda ahorrando tiempo y dinero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Pr="00543FAB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Incluimos un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Software de Gestión Documental y su </w:t>
      </w:r>
      <w:r w:rsidR="00B66CC4"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capacitación para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 que el cliente interactúe al momento de solicitar sus cajas.</w:t>
      </w:r>
    </w:p>
    <w:p w:rsidR="00423DA9" w:rsidRPr="00423DA9" w:rsidRDefault="00423DA9" w:rsidP="00423DA9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423DA9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Haciendo la entrega de manual de operaciones </w:t>
      </w:r>
    </w:p>
    <w:p w:rsidR="00C710C3" w:rsidRPr="00B66CC4" w:rsidRDefault="001365FD" w:rsidP="00C710C3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 xml:space="preserve">Tiempo de Vida </w:t>
      </w:r>
      <w:r w:rsidR="00911A4B" w:rsidRPr="00B66CC4">
        <w:rPr>
          <w:rFonts w:asciiTheme="minorHAnsi" w:hAnsiTheme="minorHAnsi"/>
          <w:b/>
        </w:rPr>
        <w:t>Útil de Información en custodia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Inventario de Información en Custodia.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Seguimiento de Cajas solicitadas por el Usuario.</w:t>
      </w:r>
    </w:p>
    <w:p w:rsidR="001365FD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B66CC4">
        <w:rPr>
          <w:rFonts w:asciiTheme="minorHAnsi" w:hAnsiTheme="minorHAnsi"/>
          <w:b/>
        </w:rPr>
        <w:t>Reportes de Cajas que se encuentra solicitadas por el Usuario</w:t>
      </w:r>
      <w:r w:rsidRPr="00F6286F">
        <w:rPr>
          <w:rFonts w:asciiTheme="minorHAnsi" w:hAnsiTheme="minorHAnsi"/>
        </w:rPr>
        <w:t>.</w:t>
      </w:r>
    </w:p>
    <w:p w:rsidR="00064573" w:rsidRPr="00BE76BA" w:rsidRDefault="00064573" w:rsidP="00064573">
      <w:pPr>
        <w:pStyle w:val="Sinespaciado"/>
        <w:numPr>
          <w:ilvl w:val="0"/>
          <w:numId w:val="32"/>
        </w:numPr>
        <w:ind w:right="4"/>
        <w:jc w:val="both"/>
        <w:rPr>
          <w:rFonts w:asciiTheme="minorHAnsi" w:hAnsiTheme="minorHAnsi"/>
        </w:rPr>
      </w:pPr>
      <w:r>
        <w:rPr>
          <w:sz w:val="24"/>
          <w:szCs w:val="24"/>
        </w:rPr>
        <w:t>P</w:t>
      </w:r>
      <w:r w:rsidRPr="00405673">
        <w:rPr>
          <w:sz w:val="24"/>
          <w:szCs w:val="24"/>
        </w:rPr>
        <w:t>oder ingresar al sistema a cualquier hora del día y cualquier día del</w:t>
      </w:r>
      <w:r>
        <w:rPr>
          <w:sz w:val="24"/>
          <w:szCs w:val="24"/>
        </w:rPr>
        <w:t xml:space="preserve"> añ</w:t>
      </w:r>
      <w:r w:rsidRPr="00405673">
        <w:rPr>
          <w:sz w:val="24"/>
          <w:szCs w:val="24"/>
        </w:rPr>
        <w:t>o para ver nuestro inventario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064573" w:rsidRPr="00064573" w:rsidRDefault="00064573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405673">
        <w:rPr>
          <w:rFonts w:asciiTheme="minorHAnsi" w:hAnsiTheme="minorHAnsi" w:cs="Times New Roman"/>
          <w:color w:val="auto"/>
          <w:lang w:val="es-EC"/>
        </w:rPr>
        <w:t xml:space="preserve">Tales cajas deberán ser de color blancas creando un ambiente estético 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E942CB" w:rsidRPr="00612DA9" w:rsidRDefault="00190D3F" w:rsidP="00E942C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brindamos 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 xml:space="preserve">, esto es que de acuerdo a las políticas que maneje con sus documentación nuestro software nos permite controlar el tiempo de vida útil del papel, en caso de desear el servicio, una vez </w:t>
      </w:r>
      <w:r>
        <w:rPr>
          <w:rFonts w:asciiTheme="minorHAnsi" w:hAnsiTheme="minorHAnsi"/>
        </w:rPr>
        <w:lastRenderedPageBreak/>
        <w:t xml:space="preserve">destruidas las cajas con la información se le hará la entrega de un Certificado Avalado por la empresa líder en el mercado </w:t>
      </w:r>
      <w:r w:rsidRPr="00190D3F">
        <w:rPr>
          <w:rFonts w:asciiTheme="minorHAnsi" w:hAnsiTheme="minorHAnsi"/>
          <w:b/>
        </w:rPr>
        <w:t>INTERCIA</w:t>
      </w:r>
    </w:p>
    <w:p w:rsidR="00612DA9" w:rsidRPr="00E942CB" w:rsidRDefault="00612DA9" w:rsidP="00E942CB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</w:p>
    <w:p w:rsidR="00E942CB" w:rsidRDefault="00E942CB" w:rsidP="00E942CB">
      <w:pPr>
        <w:pStyle w:val="MediumList2-Accent4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Generamos propuestas de valor y somos los únicos en el mercado que podemos ofrecer un servicio que nos lleva hasta un concepto cero papel con los siguientes servicios adicionales</w:t>
      </w:r>
      <w:r>
        <w:rPr>
          <w:rFonts w:ascii="Times New Roman" w:hAnsi="Times New Roman"/>
          <w:sz w:val="24"/>
          <w:szCs w:val="24"/>
          <w:u w:val="single"/>
          <w:lang w:val="es-EC"/>
        </w:rPr>
        <w:t>:</w:t>
      </w:r>
    </w:p>
    <w:p w:rsid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Radicación</w:t>
      </w:r>
    </w:p>
    <w:p w:rsidR="00E942CB" w:rsidRP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 xml:space="preserve">Flujo de Procesos </w:t>
      </w:r>
    </w:p>
    <w:p w:rsidR="00612DA9" w:rsidRPr="00064573" w:rsidRDefault="00E942CB" w:rsidP="00064573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C"/>
        </w:rPr>
      </w:pPr>
      <w:r w:rsidRPr="00E942CB">
        <w:rPr>
          <w:rFonts w:ascii="Times New Roman" w:hAnsi="Times New Roman"/>
          <w:sz w:val="24"/>
          <w:szCs w:val="24"/>
          <w:lang w:val="es-EC"/>
        </w:rPr>
        <w:t>Firmas Electrónicas</w:t>
      </w:r>
    </w:p>
    <w:p w:rsidR="00756E34" w:rsidRPr="00756E34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935482" w:rsidP="0093548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F7285A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F7285A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17</w:t>
            </w:r>
            <w:r w:rsidR="001365FD"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997AE0" w:rsidRDefault="00997AE0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612DA9" w:rsidRDefault="00612DA9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04385B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Ana Cristina Jiménez 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756E34" w:rsidRPr="00EB0633" w:rsidRDefault="0004385B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</w:t>
      </w:r>
      <w:r w:rsidR="00BE76BA">
        <w:rPr>
          <w:rFonts w:asciiTheme="minorHAnsi" w:hAnsiTheme="minorHAnsi"/>
          <w:b/>
          <w:szCs w:val="24"/>
        </w:rPr>
        <w:t xml:space="preserve"> de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BE76BA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>
        <w:rPr>
          <w:rFonts w:asciiTheme="minorHAnsi" w:hAnsiTheme="minorHAnsi"/>
          <w:b/>
          <w:szCs w:val="24"/>
          <w:lang w:val="es-ES"/>
        </w:rPr>
        <w:t>Data</w:t>
      </w:r>
      <w:r w:rsidR="00756E34" w:rsidRPr="00EB0633">
        <w:rPr>
          <w:rFonts w:asciiTheme="minorHAnsi" w:hAnsiTheme="minorHAnsi"/>
          <w:b/>
          <w:szCs w:val="24"/>
          <w:lang w:val="es-ES"/>
        </w:rPr>
        <w:t>Solutions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0E5360">
      <w:headerReference w:type="default" r:id="rId22"/>
      <w:footerReference w:type="defaul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34B" w:rsidRDefault="0072034B" w:rsidP="0012137A">
      <w:pPr>
        <w:spacing w:after="0" w:line="240" w:lineRule="auto"/>
      </w:pPr>
      <w:r>
        <w:separator/>
      </w:r>
    </w:p>
  </w:endnote>
  <w:endnote w:type="continuationSeparator" w:id="0">
    <w:p w:rsidR="0072034B" w:rsidRDefault="0072034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Default="00BE76BA">
    <w:pPr>
      <w:pStyle w:val="Piedepgina"/>
    </w:pPr>
    <w:r w:rsidRPr="00BE76BA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08B9DD1" wp14:editId="17323B96">
              <wp:simplePos x="0" y="0"/>
              <wp:positionH relativeFrom="page">
                <wp:posOffset>-209550</wp:posOffset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BE76BA" w:rsidRPr="00812A6C" w:rsidRDefault="0072034B" w:rsidP="00BE76B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BE76B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BE76B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8B9DD1" id="AutoShape 1" o:spid="_x0000_s1026" style="position:absolute;margin-left:-16.5pt;margin-top:0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BE76BA" w:rsidRPr="00812A6C" w:rsidRDefault="0072034B" w:rsidP="00BE76B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BE76B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BE76B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34B" w:rsidRDefault="0072034B" w:rsidP="0012137A">
      <w:pPr>
        <w:spacing w:after="0" w:line="240" w:lineRule="auto"/>
      </w:pPr>
      <w:r>
        <w:separator/>
      </w:r>
    </w:p>
  </w:footnote>
  <w:footnote w:type="continuationSeparator" w:id="0">
    <w:p w:rsidR="0072034B" w:rsidRDefault="0072034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072B9AF2" wp14:editId="2EE3D89B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 xml:space="preserve">Av. Domingo Comín S/N y la </w:t>
    </w:r>
    <w:proofErr w:type="gramStart"/>
    <w:r w:rsidRPr="00BE76BA">
      <w:rPr>
        <w:b/>
        <w:sz w:val="20"/>
        <w:lang w:val="es-ES"/>
      </w:rPr>
      <w:t>Onceava  Ed</w:t>
    </w:r>
    <w:proofErr w:type="gramEnd"/>
    <w:r w:rsidRPr="00BE76BA">
      <w:rPr>
        <w:b/>
        <w:sz w:val="20"/>
        <w:lang w:val="es-ES"/>
      </w:rPr>
      <w:t>. Anglo Automotriz</w:t>
    </w:r>
    <w:r w:rsidRPr="00BE76BA">
      <w:rPr>
        <w:b/>
        <w:sz w:val="18"/>
        <w:lang w:val="es-ES"/>
      </w:rPr>
      <w:tab/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:rsidR="00BE76BA" w:rsidRPr="00BE76BA" w:rsidRDefault="00BE76BA" w:rsidP="00BE76BA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 xml:space="preserve">Panamericana Norte Km 12 </w:t>
    </w:r>
    <w:proofErr w:type="gramStart"/>
    <w:r w:rsidRPr="00BE76BA">
      <w:rPr>
        <w:b/>
        <w:sz w:val="20"/>
        <w:lang w:val="es-ES"/>
      </w:rPr>
      <w:t>½  Calle</w:t>
    </w:r>
    <w:proofErr w:type="gramEnd"/>
    <w:r w:rsidRPr="00BE76BA">
      <w:rPr>
        <w:b/>
        <w:sz w:val="20"/>
        <w:lang w:val="es-ES"/>
      </w:rPr>
      <w:t xml:space="preserve"> El Arenal</w:t>
    </w:r>
    <w:r w:rsidRPr="00BE76BA">
      <w:rPr>
        <w:b/>
        <w:sz w:val="20"/>
        <w:lang w:val="es-ES"/>
      </w:rPr>
      <w:tab/>
    </w:r>
  </w:p>
  <w:p w:rsidR="0012137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531C37"/>
    <w:multiLevelType w:val="hybridMultilevel"/>
    <w:tmpl w:val="32C07C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520B60"/>
    <w:multiLevelType w:val="hybridMultilevel"/>
    <w:tmpl w:val="109EB9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70966"/>
    <w:multiLevelType w:val="hybridMultilevel"/>
    <w:tmpl w:val="62501D5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A1540"/>
    <w:multiLevelType w:val="hybridMultilevel"/>
    <w:tmpl w:val="FAF65C4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BE5CA8"/>
    <w:multiLevelType w:val="hybridMultilevel"/>
    <w:tmpl w:val="B568E5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9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11471"/>
    <w:multiLevelType w:val="hybridMultilevel"/>
    <w:tmpl w:val="AE88290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5F309D"/>
    <w:multiLevelType w:val="hybridMultilevel"/>
    <w:tmpl w:val="6C7A13A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12FAA"/>
    <w:multiLevelType w:val="hybridMultilevel"/>
    <w:tmpl w:val="A6ACC33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F2618"/>
    <w:multiLevelType w:val="hybridMultilevel"/>
    <w:tmpl w:val="2F32F0E8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D222183"/>
    <w:multiLevelType w:val="hybridMultilevel"/>
    <w:tmpl w:val="A8EE44A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1">
    <w:nsid w:val="7F9A16D5"/>
    <w:multiLevelType w:val="hybridMultilevel"/>
    <w:tmpl w:val="AED6CF4A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34"/>
  </w:num>
  <w:num w:numId="4">
    <w:abstractNumId w:val="0"/>
  </w:num>
  <w:num w:numId="5">
    <w:abstractNumId w:val="19"/>
  </w:num>
  <w:num w:numId="6">
    <w:abstractNumId w:val="10"/>
  </w:num>
  <w:num w:numId="7">
    <w:abstractNumId w:val="4"/>
  </w:num>
  <w:num w:numId="8">
    <w:abstractNumId w:val="37"/>
  </w:num>
  <w:num w:numId="9">
    <w:abstractNumId w:val="14"/>
  </w:num>
  <w:num w:numId="10">
    <w:abstractNumId w:val="23"/>
  </w:num>
  <w:num w:numId="11">
    <w:abstractNumId w:val="7"/>
  </w:num>
  <w:num w:numId="12">
    <w:abstractNumId w:val="8"/>
  </w:num>
  <w:num w:numId="13">
    <w:abstractNumId w:val="35"/>
  </w:num>
  <w:num w:numId="14">
    <w:abstractNumId w:val="36"/>
  </w:num>
  <w:num w:numId="15">
    <w:abstractNumId w:val="5"/>
  </w:num>
  <w:num w:numId="16">
    <w:abstractNumId w:val="26"/>
  </w:num>
  <w:num w:numId="17">
    <w:abstractNumId w:val="38"/>
  </w:num>
  <w:num w:numId="18">
    <w:abstractNumId w:val="12"/>
  </w:num>
  <w:num w:numId="19">
    <w:abstractNumId w:val="24"/>
  </w:num>
  <w:num w:numId="20">
    <w:abstractNumId w:val="41"/>
  </w:num>
  <w:num w:numId="21">
    <w:abstractNumId w:val="1"/>
  </w:num>
  <w:num w:numId="22">
    <w:abstractNumId w:val="18"/>
  </w:num>
  <w:num w:numId="23">
    <w:abstractNumId w:val="27"/>
  </w:num>
  <w:num w:numId="24">
    <w:abstractNumId w:val="40"/>
  </w:num>
  <w:num w:numId="25">
    <w:abstractNumId w:val="1"/>
  </w:num>
  <w:num w:numId="26">
    <w:abstractNumId w:val="2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</w:num>
  <w:num w:numId="32">
    <w:abstractNumId w:val="16"/>
  </w:num>
  <w:num w:numId="33">
    <w:abstractNumId w:val="20"/>
  </w:num>
  <w:num w:numId="34">
    <w:abstractNumId w:val="11"/>
  </w:num>
  <w:num w:numId="35">
    <w:abstractNumId w:val="17"/>
  </w:num>
  <w:num w:numId="36">
    <w:abstractNumId w:val="33"/>
  </w:num>
  <w:num w:numId="37">
    <w:abstractNumId w:val="21"/>
  </w:num>
  <w:num w:numId="38">
    <w:abstractNumId w:val="25"/>
  </w:num>
  <w:num w:numId="39">
    <w:abstractNumId w:val="29"/>
  </w:num>
  <w:num w:numId="40">
    <w:abstractNumId w:val="32"/>
  </w:num>
  <w:num w:numId="41">
    <w:abstractNumId w:val="3"/>
  </w:num>
  <w:num w:numId="42">
    <w:abstractNumId w:val="30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3BE1"/>
    <w:rsid w:val="00022113"/>
    <w:rsid w:val="000248F8"/>
    <w:rsid w:val="0004385B"/>
    <w:rsid w:val="0006166B"/>
    <w:rsid w:val="00064573"/>
    <w:rsid w:val="00065F3E"/>
    <w:rsid w:val="000A7F7C"/>
    <w:rsid w:val="000D61DA"/>
    <w:rsid w:val="000E5360"/>
    <w:rsid w:val="0012137A"/>
    <w:rsid w:val="001365FD"/>
    <w:rsid w:val="00190D3F"/>
    <w:rsid w:val="002049E2"/>
    <w:rsid w:val="00221B0B"/>
    <w:rsid w:val="00245786"/>
    <w:rsid w:val="00252982"/>
    <w:rsid w:val="00253C59"/>
    <w:rsid w:val="00277085"/>
    <w:rsid w:val="002A5B7A"/>
    <w:rsid w:val="002C092B"/>
    <w:rsid w:val="00322710"/>
    <w:rsid w:val="00374D71"/>
    <w:rsid w:val="003751ED"/>
    <w:rsid w:val="00391317"/>
    <w:rsid w:val="003967E9"/>
    <w:rsid w:val="0040424F"/>
    <w:rsid w:val="0042002A"/>
    <w:rsid w:val="00423DA9"/>
    <w:rsid w:val="00454C0D"/>
    <w:rsid w:val="00482A08"/>
    <w:rsid w:val="004E3F61"/>
    <w:rsid w:val="004E786E"/>
    <w:rsid w:val="00543FAB"/>
    <w:rsid w:val="00592807"/>
    <w:rsid w:val="00596DF6"/>
    <w:rsid w:val="00612DA9"/>
    <w:rsid w:val="00665A57"/>
    <w:rsid w:val="0069012E"/>
    <w:rsid w:val="006B11A9"/>
    <w:rsid w:val="0072034B"/>
    <w:rsid w:val="00756E34"/>
    <w:rsid w:val="007A03A7"/>
    <w:rsid w:val="007B2B43"/>
    <w:rsid w:val="007C5799"/>
    <w:rsid w:val="00840D8F"/>
    <w:rsid w:val="008466D2"/>
    <w:rsid w:val="00863C56"/>
    <w:rsid w:val="008755F5"/>
    <w:rsid w:val="008A5223"/>
    <w:rsid w:val="008A7EDE"/>
    <w:rsid w:val="008E66FF"/>
    <w:rsid w:val="00911A4B"/>
    <w:rsid w:val="00935482"/>
    <w:rsid w:val="009839C4"/>
    <w:rsid w:val="0098436A"/>
    <w:rsid w:val="00990118"/>
    <w:rsid w:val="00992D6B"/>
    <w:rsid w:val="00997AE0"/>
    <w:rsid w:val="009C3A47"/>
    <w:rsid w:val="009D5B22"/>
    <w:rsid w:val="009D6ABC"/>
    <w:rsid w:val="009F758A"/>
    <w:rsid w:val="00A372E2"/>
    <w:rsid w:val="00AD01E1"/>
    <w:rsid w:val="00B01224"/>
    <w:rsid w:val="00B66CC4"/>
    <w:rsid w:val="00B821E9"/>
    <w:rsid w:val="00BA4548"/>
    <w:rsid w:val="00BE76BA"/>
    <w:rsid w:val="00C04D22"/>
    <w:rsid w:val="00C26E54"/>
    <w:rsid w:val="00C710C3"/>
    <w:rsid w:val="00C82CCE"/>
    <w:rsid w:val="00C96EA3"/>
    <w:rsid w:val="00CC298A"/>
    <w:rsid w:val="00CF0023"/>
    <w:rsid w:val="00CF3A34"/>
    <w:rsid w:val="00D06711"/>
    <w:rsid w:val="00D12741"/>
    <w:rsid w:val="00D203FE"/>
    <w:rsid w:val="00DA5CCF"/>
    <w:rsid w:val="00DB187E"/>
    <w:rsid w:val="00DB61D7"/>
    <w:rsid w:val="00E26D48"/>
    <w:rsid w:val="00E5295E"/>
    <w:rsid w:val="00E720AB"/>
    <w:rsid w:val="00E929F9"/>
    <w:rsid w:val="00E942CB"/>
    <w:rsid w:val="00EB0633"/>
    <w:rsid w:val="00EF2A83"/>
    <w:rsid w:val="00F11E16"/>
    <w:rsid w:val="00F36070"/>
    <w:rsid w:val="00F7285A"/>
    <w:rsid w:val="00F91F78"/>
    <w:rsid w:val="00F94582"/>
    <w:rsid w:val="00F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  <w:style w:type="character" w:customStyle="1" w:styleId="companylabel">
    <w:name w:val="company_label"/>
    <w:basedOn w:val="Fuentedeprrafopredeter"/>
    <w:rsid w:val="00665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904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Asus</cp:lastModifiedBy>
  <cp:revision>4</cp:revision>
  <cp:lastPrinted>2015-08-03T17:33:00Z</cp:lastPrinted>
  <dcterms:created xsi:type="dcterms:W3CDTF">2016-04-07T22:08:00Z</dcterms:created>
  <dcterms:modified xsi:type="dcterms:W3CDTF">2016-04-07T22:52:00Z</dcterms:modified>
</cp:coreProperties>
</file>